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0384F"/>
            <w:tcMar>
              <w:top w:w="180" w:type="dxa"/>
              <w:bottom w:w="180" w:type="dxa"/>
              <w:start w:w="220" w:type="dxa"/>
              <w:end w:w="220" w:type="dxa"/>
            </w:tcMar>
          </w:tcPr>
          <w:p>
            <w:r>
              <w:rPr>
                <w:b/>
                <w:color w:val="89D329"/>
                <w:sz w:val="18"/>
              </w:rPr>
              <w:t>BAYER PLT TOOLS</w:t>
            </w:r>
          </w:p>
          <w:p>
            <w:r>
              <w:rPr>
                <w:b/>
                <w:color w:val="FFFFFF"/>
                <w:sz w:val="44"/>
              </w:rPr>
              <w:t>Wissensdatenbank - Beitragsvorlage</w:t>
            </w:r>
          </w:p>
          <w:p>
            <w:r>
              <w:rPr>
                <w:color w:val="D6EAF0"/>
                <w:sz w:val="20"/>
              </w:rPr>
              <w:t>Vorlage für neue Feldgeräte, Anleitungen und Praxishinweise</w:t>
            </w:r>
          </w:p>
        </w:tc>
      </w:tr>
    </w:tbl>
    <w:p>
      <w:pPr>
        <w:spacing w:before="160" w:after="120"/>
      </w:pPr>
      <w:r>
        <w:rPr>
          <w:b/>
        </w:rPr>
        <w:t xml:space="preserve">So funktioniert es: </w:t>
      </w:r>
      <w:r>
        <w:t>Vorlage vollständig ausfüllen, Quellen angeben und per E-Mail an Simon Kiesler senden. Nach fachlicher Prüfung wird der Beitrag in die GitHub-Wissensdatenbank übernommen.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2CC"/>
            <w:tcMar>
              <w:top w:w="140" w:type="dxa"/>
              <w:bottom w:w="140" w:type="dxa"/>
              <w:start w:w="170" w:type="dxa"/>
              <w:end w:w="170" w:type="dxa"/>
            </w:tcMar>
          </w:tcPr>
          <w:p>
            <w:r>
              <w:rPr>
                <w:b/>
              </w:rPr>
              <w:t xml:space="preserve">Wichtig: </w:t>
            </w:r>
            <w:r>
              <w:t>Keine persönlichen Passwörter, geänderten Anlagen-PINs, vertraulichen Daten oder ungeprüften sicherheitskritischen Anweisungen eintragen.</w:t>
            </w:r>
          </w:p>
        </w:tc>
      </w:tr>
    </w:tbl>
    <w:p>
      <w:pPr>
        <w:pStyle w:val="Heading1"/>
      </w:pPr>
      <w:r>
        <w:t>1. Absender und Prüfstatus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Name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Vor- und Nachname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E-Mail-Adresse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Dienstliche E-Mail-Adresse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Abteilung / Bereich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Optional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Datum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TT.MM.JJJJ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Fachlich geprüft durch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Falls bereits erfolgt: Name und Datum</w:t>
            </w:r>
          </w:p>
        </w:tc>
      </w:tr>
    </w:tbl>
    <w:p>
      <w:pPr>
        <w:spacing w:after="20"/>
      </w:pPr>
    </w:p>
    <w:p>
      <w:pPr>
        <w:pStyle w:val="Heading1"/>
      </w:pPr>
      <w:r>
        <w:t>2. Gerätedaten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Hersteller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Beispiel: Siemens, Endress+Hauser, SAMSON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Gerätebezeichnung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Exakte Typbezeichnung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Gerätekategorie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Beispiel: Druckmessumformer, Temperaturtransmitter, Stellungsregler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Baureihe / Variante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Relevante Ausführung oder Firmwarestand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Kurzbeschreibung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Wofür wird das Gerät eingesetzt?</w:t>
            </w:r>
          </w:p>
          <w:p/>
        </w:tc>
      </w:tr>
    </w:tbl>
    <w:p>
      <w:pPr>
        <w:spacing w:after="20"/>
      </w:pPr>
    </w:p>
    <w:p>
      <w:pPr>
        <w:pStyle w:val="Heading1"/>
      </w:pPr>
      <w:r>
        <w:t>3. Art des Wissensbeitrags</w:t>
      </w:r>
    </w:p>
    <w:p>
      <w:pPr>
        <w:spacing w:after="40"/>
        <w:ind w:left="216"/>
      </w:pPr>
      <w:r>
        <w:t>☐ Neue Geräteseite</w:t>
      </w:r>
    </w:p>
    <w:p>
      <w:pPr>
        <w:spacing w:after="40"/>
        <w:ind w:left="216"/>
      </w:pPr>
      <w:r>
        <w:t>☐ Neue Anleitung zu einem vorhandenen Gerät</w:t>
      </w:r>
    </w:p>
    <w:p>
      <w:pPr>
        <w:spacing w:after="40"/>
        <w:ind w:left="216"/>
      </w:pPr>
      <w:r>
        <w:t>☐ Ergänzung / Korrektur eines vorhandenen Beitrags</w:t>
      </w:r>
    </w:p>
    <w:p>
      <w:pPr>
        <w:spacing w:after="40"/>
        <w:ind w:left="216"/>
      </w:pPr>
      <w:r>
        <w:t>☐ Fehlersuche / Diagnose</w:t>
      </w:r>
    </w:p>
    <w:p>
      <w:pPr>
        <w:spacing w:after="40"/>
        <w:ind w:left="216"/>
      </w:pPr>
      <w:r>
        <w:t>☐ Inbetriebnahme / Parametrierung</w:t>
      </w:r>
    </w:p>
    <w:p>
      <w:pPr>
        <w:spacing w:after="40"/>
        <w:ind w:left="216"/>
      </w:pPr>
      <w:r>
        <w:t>☐ Sonstiges: ______________________________</w:t>
      </w:r>
    </w:p>
    <w:p>
      <w:r>
        <w:br w:type="page"/>
      </w:r>
    </w:p>
    <w:p>
      <w:pPr>
        <w:pStyle w:val="Heading1"/>
      </w:pPr>
      <w:r>
        <w:t>4. Titel und Zusammenfassung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Titel der Anleitung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Kurz und eindeutig, z. B. „SIL-Verriegelung prüfen“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Kurzbeschreibung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Ein bis drei Sätze für die Anleitungskachel</w:t>
            </w:r>
          </w:p>
          <w:p/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Ziel / Ergebnis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Was soll nach Durchführung erreicht oder geprüft sein?</w:t>
            </w:r>
          </w:p>
          <w:p/>
        </w:tc>
      </w:tr>
    </w:tbl>
    <w:p>
      <w:pPr>
        <w:spacing w:after="20"/>
      </w:pPr>
    </w:p>
    <w:p>
      <w:pPr>
        <w:pStyle w:val="Heading1"/>
      </w:pPr>
      <w:r>
        <w:t>5. Voraussetzungen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Benötigte Unterlagen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Handbuch, Datenblatt, PLT-Stellenplan usw.</w:t>
            </w:r>
          </w:p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Benötigte Hilfsmittel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Messgerät, HART-Modem, Software, Werkzeug usw.</w:t>
            </w:r>
          </w:p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Sicherheits- / Freigabehinweise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Nur fachlich bestätigte Hinweise eintragen</w:t>
            </w:r>
          </w:p>
          <w:p/>
          <w:p/>
        </w:tc>
      </w:tr>
    </w:tbl>
    <w:p>
      <w:pPr>
        <w:spacing w:after="20"/>
      </w:pPr>
    </w:p>
    <w:p>
      <w:pPr>
        <w:pStyle w:val="Heading1"/>
      </w:pPr>
      <w:r>
        <w:t>6. Durchführung</w:t>
      </w:r>
    </w:p>
    <w:p>
      <w:pPr>
        <w:spacing w:after="100"/>
      </w:pPr>
      <w:r>
        <w:t>Bitte jeden Arbeitsschritt einzeln, eindeutig und in richtiger Reihenfolge beschreiben. Zusätzliche Schritte bei Bedarf ergänzen.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6552"/>
        <w:gridCol w:w="2376"/>
      </w:tblGrid>
      <w:tr>
        <w:tc>
          <w:tcPr>
            <w:tcW w:type="dxa" w:w="3408"/>
            <w:shd w:fill="00617F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r>
              <w:rPr>
                <w:b/>
                <w:color w:val="FFFFFF"/>
              </w:rPr>
              <w:t>Nr.</w:t>
            </w:r>
          </w:p>
        </w:tc>
        <w:tc>
          <w:tcPr>
            <w:tcW w:type="dxa" w:w="3408"/>
            <w:shd w:fill="00617F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r>
              <w:rPr>
                <w:b/>
                <w:color w:val="FFFFFF"/>
              </w:rPr>
              <w:t>Arbeitsschritt *</w:t>
            </w:r>
          </w:p>
        </w:tc>
        <w:tc>
          <w:tcPr>
            <w:tcW w:type="dxa" w:w="3408"/>
            <w:shd w:fill="00617F"/>
            <w:tcMar>
              <w:top w:w="120" w:type="dxa"/>
              <w:bottom w:w="120" w:type="dxa"/>
              <w:start w:w="140" w:type="dxa"/>
              <w:end w:w="140" w:type="dxa"/>
            </w:tcMar>
          </w:tcPr>
          <w:p>
            <w:r>
              <w:rPr>
                <w:b/>
                <w:color w:val="FFFFFF"/>
              </w:rPr>
              <w:t>Erwartetes Ergebnis / Hinweis</w:t>
            </w:r>
          </w:p>
        </w:tc>
      </w:tr>
      <w:tr>
        <w:tc>
          <w:tcPr>
            <w:tcW w:type="dxa" w:w="79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55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Arbeitsschritt beschreiben</w:t>
            </w:r>
          </w:p>
          <w:p/>
          <w:p/>
        </w:tc>
        <w:tc>
          <w:tcPr>
            <w:tcW w:type="dxa" w:w="2376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Sollzustand / Hinweis</w:t>
            </w:r>
          </w:p>
          <w:p/>
          <w:p/>
        </w:tc>
      </w:tr>
      <w:tr>
        <w:tc>
          <w:tcPr>
            <w:tcW w:type="dxa" w:w="79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55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Arbeitsschritt beschreiben</w:t>
            </w:r>
          </w:p>
          <w:p/>
          <w:p/>
        </w:tc>
        <w:tc>
          <w:tcPr>
            <w:tcW w:type="dxa" w:w="2376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Sollzustand / Hinweis</w:t>
            </w:r>
          </w:p>
          <w:p/>
          <w:p/>
        </w:tc>
      </w:tr>
      <w:tr>
        <w:tc>
          <w:tcPr>
            <w:tcW w:type="dxa" w:w="79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655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Arbeitsschritt beschreiben</w:t>
            </w:r>
          </w:p>
          <w:p/>
          <w:p/>
        </w:tc>
        <w:tc>
          <w:tcPr>
            <w:tcW w:type="dxa" w:w="2376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Sollzustand / Hinweis</w:t>
            </w:r>
          </w:p>
          <w:p/>
          <w:p/>
        </w:tc>
      </w:tr>
      <w:tr>
        <w:tc>
          <w:tcPr>
            <w:tcW w:type="dxa" w:w="79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655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Arbeitsschritt beschreiben</w:t>
            </w:r>
          </w:p>
          <w:p/>
          <w:p/>
        </w:tc>
        <w:tc>
          <w:tcPr>
            <w:tcW w:type="dxa" w:w="2376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Sollzustand / Hinweis</w:t>
            </w:r>
          </w:p>
          <w:p/>
          <w:p/>
        </w:tc>
      </w:tr>
      <w:tr>
        <w:tc>
          <w:tcPr>
            <w:tcW w:type="dxa" w:w="79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655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Arbeitsschritt beschreiben</w:t>
            </w:r>
          </w:p>
          <w:p/>
          <w:p/>
        </w:tc>
        <w:tc>
          <w:tcPr>
            <w:tcW w:type="dxa" w:w="2376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Sollzustand / Hinweis</w:t>
            </w:r>
          </w:p>
          <w:p/>
          <w:p/>
        </w:tc>
      </w:tr>
      <w:tr>
        <w:tc>
          <w:tcPr>
            <w:tcW w:type="dxa" w:w="79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655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Arbeitsschritt beschreiben</w:t>
            </w:r>
          </w:p>
          <w:p/>
          <w:p/>
        </w:tc>
        <w:tc>
          <w:tcPr>
            <w:tcW w:type="dxa" w:w="2376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Sollzustand / Hinweis</w:t>
            </w:r>
          </w:p>
          <w:p/>
          <w:p/>
        </w:tc>
      </w:tr>
      <w:tr>
        <w:tc>
          <w:tcPr>
            <w:tcW w:type="dxa" w:w="79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655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Arbeitsschritt beschreiben</w:t>
            </w:r>
          </w:p>
          <w:p/>
          <w:p/>
        </w:tc>
        <w:tc>
          <w:tcPr>
            <w:tcW w:type="dxa" w:w="2376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Sollzustand / Hinweis</w:t>
            </w:r>
          </w:p>
          <w:p/>
          <w:p/>
        </w:tc>
      </w:tr>
      <w:tr>
        <w:tc>
          <w:tcPr>
            <w:tcW w:type="dxa" w:w="79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6552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Arbeitsschritt beschreiben</w:t>
            </w:r>
          </w:p>
          <w:p/>
          <w:p/>
        </w:tc>
        <w:tc>
          <w:tcPr>
            <w:tcW w:type="dxa" w:w="2376"/>
            <w:tcMar>
              <w:top w:w="150" w:type="dxa"/>
              <w:bottom w:w="150" w:type="dxa"/>
              <w:start w:w="120" w:type="dxa"/>
              <w:end w:w="120" w:type="dxa"/>
            </w:tcMar>
            <w:vAlign w:val="top"/>
          </w:tcPr>
          <w:p>
            <w:r>
              <w:t>Sollzustand / Hinweis</w:t>
            </w:r>
          </w:p>
          <w:p/>
          <w:p/>
        </w:tc>
      </w:tr>
    </w:tbl>
    <w:p>
      <w:r>
        <w:br w:type="page"/>
      </w:r>
    </w:p>
    <w:p>
      <w:pPr>
        <w:pStyle w:val="Heading1"/>
      </w:pPr>
      <w:r>
        <w:t>7. Kontrolle und Fehlersuche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Abschlusskontrolle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Woran erkennt man, dass die Durchführung erfolgreich war?</w:t>
            </w:r>
          </w:p>
          <w:p/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Typische Fehlerbilder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Fehlermeldung, Messwert, LED-Zustand oder Verhalten</w:t>
            </w:r>
          </w:p>
          <w:p/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Mögliche Ursachen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Nur fachlich plausible und geprüfte Ursachen</w:t>
            </w:r>
          </w:p>
          <w:p/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Empfohlene erste Prüfungen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Sichere, nachvollziehbare Prüfschritte</w:t>
            </w:r>
          </w:p>
          <w:p/>
          <w:p/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Abbruch- / Eskalationskriterium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Wann darf nicht weitergearbeitet werden und wer ist einzubeziehen?</w:t>
            </w:r>
          </w:p>
          <w:p/>
          <w:p/>
        </w:tc>
      </w:tr>
    </w:tbl>
    <w:p>
      <w:pPr>
        <w:spacing w:after="20"/>
      </w:pPr>
    </w:p>
    <w:p>
      <w:pPr>
        <w:pStyle w:val="Heading1"/>
      </w:pPr>
      <w:r>
        <w:t>8. Quellen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Herstellerunterlage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Dokumenttitel, Dokumentnummer und Revision</w:t>
            </w:r>
          </w:p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Link zur Originalquelle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Vollständiger Link, sofern zulässig</w:t>
            </w:r>
          </w:p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Interne Referenz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Nur freigegebene Dokumentnummer oder Ablagehinweis</w:t>
            </w:r>
          </w:p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Stand der Information *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Datum / Firmware / Dokumentrevision</w:t>
            </w:r>
          </w:p>
        </w:tc>
      </w:tr>
    </w:tbl>
    <w:p>
      <w:pPr>
        <w:spacing w:after="20"/>
      </w:pPr>
    </w:p>
    <w:p>
      <w:pPr>
        <w:pStyle w:val="Heading1"/>
      </w:pPr>
      <w:r>
        <w:t>9. Bilder und Anhänge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Bild 1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Dateiname und gewünschte Bildunterschrift</w:t>
            </w:r>
          </w:p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Bild 2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Dateiname und gewünschte Bildunterschrift</w:t>
            </w:r>
          </w:p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Weitere Anhänge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Dateinamen auflisten</w:t>
            </w:r>
          </w:p>
          <w:p/>
        </w:tc>
      </w:tr>
    </w:tbl>
    <w:p>
      <w:pPr>
        <w:spacing w:after="20"/>
      </w:pPr>
    </w:p>
    <w:p>
      <w:pPr>
        <w:spacing w:before="80"/>
      </w:pPr>
      <w:r>
        <w:t>Bitte nur eigene oder zur Nutzung freigegebene Bilder mitsenden. Personenbezogene, vertrauliche oder geschützte Inhalte vor dem Versand entfernen.</w:t>
      </w:r>
    </w:p>
    <w:p>
      <w:pPr>
        <w:pStyle w:val="Heading1"/>
      </w:pPr>
      <w:r>
        <w:t>10. Änderungswunsch bei bestehendem Beitrag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768"/>
      </w:tblGrid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Betroffene Seite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Gerät und Titel des vorhandenen Beitrags</w:t>
            </w:r>
          </w:p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Was soll geändert werden?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Alte Aussage und gewünschte neue Aussage eindeutig beschreiben</w:t>
            </w:r>
          </w:p>
          <w:p/>
          <w:p/>
          <w:p/>
        </w:tc>
      </w:tr>
      <w:tr>
        <w:tc>
          <w:tcPr>
            <w:tcW w:type="dxa" w:w="2952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  <w:shd w:fill="EAF4F7"/>
          </w:tcPr>
          <w:p>
            <w:r>
              <w:rPr>
                <w:b/>
              </w:rPr>
              <w:t>Grund der Änderung</w:t>
            </w:r>
          </w:p>
        </w:tc>
        <w:tc>
          <w:tcPr>
            <w:tcW w:type="dxa" w:w="6768"/>
            <w:tcMar>
              <w:top w:w="150" w:type="dxa"/>
              <w:bottom w:w="150" w:type="dxa"/>
              <w:start w:w="150" w:type="dxa"/>
              <w:end w:w="150" w:type="dxa"/>
            </w:tcMar>
            <w:vAlign w:val="center"/>
          </w:tcPr>
          <w:p>
            <w:r>
              <w:rPr>
                <w:color w:val="526A76"/>
              </w:rPr>
              <w:t>Fehlerkorrektur, neue Revision, Praxiserfahrung usw.</w:t>
            </w:r>
          </w:p>
          <w:p/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835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A76"/>
        <w:sz w:val="16"/>
      </w:rPr>
      <w:t>Bayer PLT Tools | Wissensdatenbank-Beitragsvorlage | Version 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0384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038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617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038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