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kern w:val="2"/>
          <w:sz w:val="22"/>
          <w:szCs w:val="22"/>
          <w:lang w:val="en-US" w:eastAsia="zh-CN" w:bidi="ar-SA"/>
          <w14:ligatures w14:val="standardContextual"/>
        </w:rPr>
        <w:id w:val="147480311"/>
        <w15:color w:val="DBDBDB"/>
        <w:docPartObj>
          <w:docPartGallery w:val="Table of Contents"/>
          <w:docPartUnique/>
        </w:docPartObj>
      </w:sdtPr>
      <w:sdtEndPr>
        <w:rPr>
          <w:rFonts w:hint="default" w:ascii="Times New Roman" w:hAnsi="Times New Roman" w:cs="Times New Roman" w:eastAsiaTheme="minorEastAsia"/>
          <w:kern w:val="2"/>
          <w:sz w:val="22"/>
          <w:szCs w:val="22"/>
          <w:lang w:val="en-US" w:eastAsia="zh-CN" w:bidi="ar-SA"/>
          <w14:ligatures w14:val="standardContextual"/>
        </w:rPr>
      </w:sdtEndPr>
      <w:sdtContent>
        <w:p w14:paraId="770A05FB">
          <w:pPr>
            <w:widowControl/>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color w:val="333333"/>
              <w:kern w:val="2"/>
              <w:sz w:val="36"/>
              <w:szCs w:val="44"/>
              <w:lang w:val="en-US" w:eastAsia="zh-CN" w:bidi="ar-SA"/>
            </w:rPr>
          </w:pPr>
          <w:bookmarkStart w:id="0" w:name="_Hlk95813791"/>
          <w:bookmarkEnd w:id="0"/>
          <w:r>
            <w:rPr>
              <w:rFonts w:hint="default" w:ascii="Times New Roman" w:hAnsi="Times New Roman" w:cs="Times New Roman"/>
              <w:b/>
              <w:bCs/>
              <w:color w:val="auto"/>
              <w:kern w:val="2"/>
              <w:sz w:val="36"/>
              <w:szCs w:val="36"/>
              <w:lang w:val="en-US" w:eastAsia="zh-CN" w:bidi="ar-SA"/>
            </w:rPr>
            <w:t xml:space="preserve">Marvell </w:t>
          </w:r>
          <w:r>
            <w:rPr>
              <w:rFonts w:hint="default" w:ascii="Times New Roman" w:hAnsi="Times New Roman" w:eastAsia="SimSun" w:cs="Times New Roman"/>
              <w:b/>
              <w:bCs/>
              <w:color w:val="auto"/>
              <w:kern w:val="2"/>
              <w:sz w:val="36"/>
              <w:szCs w:val="36"/>
              <w:lang w:val="en-US" w:eastAsia="zh-CN" w:bidi="ar-SA"/>
            </w:rPr>
            <w:t>Based</w:t>
          </w:r>
          <w:r>
            <w:rPr>
              <w:rFonts w:hint="default" w:ascii="Times New Roman" w:hAnsi="Times New Roman" w:cs="Times New Roman"/>
              <w:b/>
              <w:bCs/>
              <w:color w:val="auto"/>
              <w:kern w:val="2"/>
              <w:sz w:val="36"/>
              <w:szCs w:val="36"/>
              <w:lang w:val="en-US" w:eastAsia="zh-CN" w:bidi="ar-SA"/>
            </w:rPr>
            <w:t xml:space="preserve"> </w:t>
          </w:r>
          <w:r>
            <w:rPr>
              <w:rFonts w:hint="default" w:ascii="Times New Roman" w:hAnsi="Times New Roman" w:eastAsia="SimSun" w:cs="Times New Roman"/>
              <w:b/>
              <w:bCs/>
              <w:color w:val="333333"/>
              <w:kern w:val="2"/>
              <w:sz w:val="36"/>
              <w:szCs w:val="44"/>
              <w:lang w:val="en-US" w:eastAsia="zh-CN" w:bidi="ar-SA"/>
            </w:rPr>
            <w:t>CLI Manual</w:t>
          </w:r>
        </w:p>
        <w:p w14:paraId="77A706E8">
          <w:pPr>
            <w:spacing w:before="0" w:beforeLines="0" w:after="0" w:afterLines="0" w:line="240" w:lineRule="auto"/>
            <w:ind w:left="0" w:leftChars="0" w:right="0" w:rightChars="0" w:firstLine="0" w:firstLineChars="0"/>
            <w:jc w:val="center"/>
            <w:rPr>
              <w:rFonts w:hint="default" w:ascii="Times New Roman" w:hAnsi="Times New Roman" w:eastAsia="SimSun" w:cs="Times New Roman"/>
              <w:kern w:val="2"/>
              <w:sz w:val="22"/>
              <w:szCs w:val="22"/>
              <w:lang w:val="en-US" w:eastAsia="zh-CN" w:bidi="ar-SA"/>
              <w14:ligatures w14:val="standardContextual"/>
            </w:rPr>
          </w:pPr>
        </w:p>
        <w:p w14:paraId="4E54BE1A">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4"/>
              <w:szCs w:val="24"/>
              <w:lang w:val="en-US" w:eastAsia="zh-CN"/>
            </w:rPr>
          </w:pPr>
          <w:bookmarkStart w:id="475" w:name="_GoBack"/>
          <w:bookmarkEnd w:id="475"/>
          <w:r>
            <w:rPr>
              <w:rFonts w:hint="default" w:ascii="Times New Roman" w:hAnsi="Times New Roman" w:eastAsia="SimSun" w:cs="Times New Roman"/>
              <w:sz w:val="24"/>
              <w:szCs w:val="24"/>
              <w:lang w:val="en-US" w:eastAsia="zh-CN"/>
            </w:rPr>
            <w:t>Content</w:t>
          </w:r>
        </w:p>
        <w:p w14:paraId="7CE37EE2">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4"/>
              <w:szCs w:val="24"/>
              <w:lang w:val="en-US" w:eastAsia="zh-CN"/>
            </w:rPr>
          </w:pPr>
        </w:p>
        <w:p w14:paraId="50691C00">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"1-3" \h \u </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_Toc11348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System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_Toc11348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152CFA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_Toc5408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Command Line Interface Mode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_Toc5408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45051B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_Toc14263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Management IP Address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_Toc14263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4F518CA">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_Toc2476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4FCADB3">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_Toc13454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_Toc13454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FB0D4D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_Toc10201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Backup/Restore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_Toc10201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928CF03">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_Toc12181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_Toc12181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ED75E61">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_Toc31544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_Toc31544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9C91898">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_Toc6333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Clearing Log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_Toc6333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6DF4CF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_Toc1038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System Warm Restart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AAA77F8">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_Toc26343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User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_Toc26343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261775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_Toc16041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Login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_Toc16041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97E909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_Toc10863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_Toc10863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F4BD4C6">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_Toc29228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_Toc29228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E6EFAC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_Toc3387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System Hostname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_Toc3387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C6DDB94">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_Toc27371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Firmware Upgrade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_Toc27371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14CA96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_Toc29743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System Data And Time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_Toc29743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00EFA7E">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_Toc9369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Ethernet Interface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_Toc9369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C6B331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_Toc21800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Interface Types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_Toc21800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28CA84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_Toc19143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_Toc19143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A4B824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_Toc11761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_Toc11761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EE02E8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_Toc27278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_Toc27278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3F76B6E">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_Toc11221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Storm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_Toc11221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6D25A54">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_Toc18010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Storm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_Toc18010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490369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_Toc20657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_Toc20657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19ACE7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_Toc1321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A1BD46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_Toc2490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F14802C">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SPAN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BDB516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_Toc3414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SPAN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_Toc3414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0D10C6A">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_Toc21182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_Toc21182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68EDEE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_Toc16555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_Toc16555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417103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_Toc32295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_Toc32295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BC81CAF">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_Toc10972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Port Aggregation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_Toc10972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ED2EB5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_Toc17519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Port Aggregation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_Toc17519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4FD0EA3">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_Toc27410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LACP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_Toc27410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BC7DC4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_Toc26057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_Toc26057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91F573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_Toc4018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_Toc4018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5D3AB26">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_Toc20988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_Toc20988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9AC4B7F">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_Toc24700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PoE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_Toc24700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DEBB35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_Toc13464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PoE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_Toc13464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2E1A21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_Toc31329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_Toc31329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40CD31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_Toc24540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_Toc24540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591BD9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_Toc21335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_Toc21335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7E4EB76">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_Toc29655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Log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_Toc29655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E595F93">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_Toc11631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Log Management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_Toc11631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95FAFE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_Toc19340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_Toc19340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3C3B13F">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_Toc31737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Console Log Level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_Toc31737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8023959">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_Toc18453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Terminal Log Level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_Toc18453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779F8CE">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_Toc4739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Remote Server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_Toc4739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39D1BB3">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_Toc4647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the Logging Buffer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_Toc4647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A9790E7">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_Toc29925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Clear Log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_Toc29925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1503A2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_Toc27741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_Toc27741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BCB88D0">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_Toc6345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_Toc6345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EE58F78">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_Toc17719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VLAN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_Toc17719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D4FEF16">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_Toc11338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VLAN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_Toc11338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135927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_Toc28078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_Toc28078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D15D6B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_Toc21144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_Toc21144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8D61D8E">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_Toc16842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QINQ</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_Toc16842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7CCE2E0">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_Toc3789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QINQ</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_Toc3789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BAF2257">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_Toc15018 </w:instrText>
          </w:r>
          <w:r>
            <w:rPr>
              <w:rFonts w:hint="default" w:ascii="Times New Roman" w:hAnsi="Times New Roman" w:cs="Times New Roman"/>
              <w:szCs w:val="22"/>
            </w:rPr>
            <w:fldChar w:fldCharType="separate"/>
          </w:r>
          <w:r>
            <w:rPr>
              <w:rFonts w:hint="default" w:ascii="Times New Roman" w:hAnsi="Times New Roman" w:cs="Times New Roman"/>
              <w:szCs w:val="22"/>
            </w:rPr>
            <w:t>VLAN Stacking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_Toc15018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D1439BC">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_Toc5715 </w:instrText>
          </w:r>
          <w:r>
            <w:rPr>
              <w:rFonts w:hint="default" w:ascii="Times New Roman" w:hAnsi="Times New Roman" w:cs="Times New Roman"/>
              <w:szCs w:val="22"/>
            </w:rPr>
            <w:fldChar w:fldCharType="separate"/>
          </w:r>
          <w:r>
            <w:rPr>
              <w:rFonts w:hint="default" w:ascii="Times New Roman" w:hAnsi="Times New Roman" w:cs="Times New Roman"/>
              <w:szCs w:val="22"/>
            </w:rPr>
            <w:t>VLAN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_Toc5715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1AC394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_Toc24009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_Toc24009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6A1FF5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_Toc20360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_Toc20360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57EF70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_Toc23442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_Toc23442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1B87489">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_Toc9869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ERPS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_Toc9869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D3A81EC">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_Toc32646 </w:instrText>
          </w:r>
          <w:r>
            <w:rPr>
              <w:rFonts w:hint="default" w:ascii="Times New Roman" w:hAnsi="Times New Roman" w:cs="Times New Roman"/>
              <w:szCs w:val="22"/>
            </w:rPr>
            <w:fldChar w:fldCharType="separate"/>
          </w:r>
          <w:r>
            <w:rPr>
              <w:rFonts w:hint="default" w:ascii="Times New Roman" w:hAnsi="Times New Roman" w:cs="Times New Roman"/>
              <w:szCs w:val="22"/>
            </w:rPr>
            <w:t>Overview of ERPS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_Toc32646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0AA490C">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_Toc29011 </w:instrText>
          </w:r>
          <w:r>
            <w:rPr>
              <w:rFonts w:hint="default" w:ascii="Times New Roman" w:hAnsi="Times New Roman" w:cs="Times New Roman"/>
              <w:szCs w:val="22"/>
            </w:rPr>
            <w:fldChar w:fldCharType="separate"/>
          </w:r>
          <w:r>
            <w:rPr>
              <w:rFonts w:hint="default" w:ascii="Times New Roman" w:hAnsi="Times New Roman" w:cs="Times New Roman"/>
              <w:szCs w:val="22"/>
            </w:rPr>
            <w:t>Introduction to ERPS Rationale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_Toc29011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6037CD8">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_Toc26226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_Toc26226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8D4F78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_Toc9584 </w:instrText>
          </w:r>
          <w:r>
            <w:rPr>
              <w:rFonts w:hint="default" w:ascii="Times New Roman" w:hAnsi="Times New Roman" w:cs="Times New Roman"/>
              <w:szCs w:val="22"/>
            </w:rPr>
            <w:fldChar w:fldCharType="separate"/>
          </w:r>
          <w:r>
            <w:rPr>
              <w:rFonts w:hint="default" w:ascii="Times New Roman" w:hAnsi="Times New Roman"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_Toc9584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7ADE81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_Toc21396 </w:instrText>
          </w:r>
          <w:r>
            <w:rPr>
              <w:rFonts w:hint="default" w:ascii="Times New Roman" w:hAnsi="Times New Roman" w:cs="Times New Roman"/>
              <w:szCs w:val="22"/>
            </w:rPr>
            <w:fldChar w:fldCharType="separate"/>
          </w:r>
          <w:r>
            <w:rPr>
              <w:rFonts w:hint="default" w:ascii="Times New Roman" w:hAnsi="Times New Roman"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_Toc21396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C5BDFC3">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_Toc30018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IGMP Snooping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_Toc30018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E126D4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_Toc921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IGMP Snooping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_Toc921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3C0B28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_Toc22367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_Toc22367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BB8235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_Toc5339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_Toc5339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925B164">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_Toc21103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_Toc21103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D74F30F">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_Toc5708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Configuring Spanning Tree Protocol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_Toc5708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D2605CA">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_Toc30938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Overview of Spanning Tree Protocol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_Toc30938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C5EECAA">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_Toc6891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STP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_Toc6891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40B17C4">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_Toc6905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RSTP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_Toc6905 \h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639F818">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_Toc23996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MSTP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_Toc23996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67EA7D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_Toc11170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Standard Specification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_Toc11170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88E965A">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_Toc8849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_Toc8849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BC33EAF">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_Toc29260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Default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_Toc29260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E19040F">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_Toc8757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Configure STP Mode and Status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_Toc8757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B055B88">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_Toc16158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Configure STP Election 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_Toc16158 \h </w:instrText>
          </w:r>
          <w:r>
            <w:rPr>
              <w:rFonts w:hint="default" w:ascii="Times New Roman" w:hAnsi="Times New Roman" w:cs="Times New Roman"/>
            </w:rPr>
            <w:fldChar w:fldCharType="separate"/>
          </w:r>
          <w:r>
            <w:rPr>
              <w:rFonts w:hint="default" w:ascii="Times New Roman" w:hAnsi="Times New Roman" w:cs="Times New Roman"/>
            </w:rPr>
            <w:t>82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7596D1B">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_Toc1192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Configure Topology Convergence 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_Toc1192 \h </w:instrText>
          </w:r>
          <w:r>
            <w:rPr>
              <w:rFonts w:hint="default" w:ascii="Times New Roman" w:hAnsi="Times New Roman" w:cs="Times New Roman"/>
            </w:rPr>
            <w:fldChar w:fldCharType="separate"/>
          </w:r>
          <w:r>
            <w:rPr>
              <w:rFonts w:hint="default" w:ascii="Times New Roman" w:hAnsi="Times New Roman" w:cs="Times New Roman"/>
            </w:rPr>
            <w:t>82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15F61A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_Toc14499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Configure Edge Port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_Toc14499 \h </w:instrText>
          </w:r>
          <w:r>
            <w:rPr>
              <w:rFonts w:hint="default" w:ascii="Times New Roman" w:hAnsi="Times New Roman" w:cs="Times New Roman"/>
            </w:rPr>
            <w:fldChar w:fldCharType="separate"/>
          </w:r>
          <w:r>
            <w:rPr>
              <w:rFonts w:hint="default" w:ascii="Times New Roman" w:hAnsi="Times New Roman" w:cs="Times New Roman"/>
            </w:rPr>
            <w:t>83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A400899">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_Toc17047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Configure MST 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_Toc17047 \h </w:instrText>
          </w:r>
          <w:r>
            <w:rPr>
              <w:rFonts w:hint="default" w:ascii="Times New Roman" w:hAnsi="Times New Roman" w:cs="Times New Roman"/>
            </w:rPr>
            <w:fldChar w:fldCharType="separate"/>
          </w:r>
          <w:r>
            <w:rPr>
              <w:rFonts w:hint="default" w:ascii="Times New Roman" w:hAnsi="Times New Roman" w:cs="Times New Roman"/>
            </w:rPr>
            <w:t>83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41D4CD0">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_Toc22526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Configuration Protection Function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_Toc22526 \h </w:instrText>
          </w:r>
          <w:r>
            <w:rPr>
              <w:rFonts w:hint="default" w:ascii="Times New Roman" w:hAnsi="Times New Roman" w:cs="Times New Roman"/>
            </w:rPr>
            <w:fldChar w:fldCharType="separate"/>
          </w:r>
          <w:r>
            <w:rPr>
              <w:rFonts w:hint="default" w:ascii="Times New Roman" w:hAnsi="Times New Roman" w:cs="Times New Roman"/>
            </w:rPr>
            <w:t>84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EC84E46">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_Toc20274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Other Optional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_Toc20274 \h </w:instrText>
          </w:r>
          <w:r>
            <w:rPr>
              <w:rFonts w:hint="default" w:ascii="Times New Roman" w:hAnsi="Times New Roman" w:cs="Times New Roman"/>
            </w:rPr>
            <w:fldChar w:fldCharType="separate"/>
          </w:r>
          <w:r>
            <w:rPr>
              <w:rFonts w:hint="default" w:ascii="Times New Roman" w:hAnsi="Times New Roman" w:cs="Times New Roman"/>
            </w:rPr>
            <w:t>85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F1DE15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_Toc4044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_Toc4044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6A5BF26">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_Toc13834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Example for Configuring RSTP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_Toc13834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50C5BD9">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_Toc15134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Example for Configuring MSTP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_Toc15134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59A8E26">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_Toc29864 </w:instrText>
          </w:r>
          <w:r>
            <w:rPr>
              <w:rFonts w:hint="default" w:ascii="Times New Roman" w:hAnsi="Times New Roman" w:cs="Times New Roman"/>
              <w:szCs w:val="22"/>
            </w:rPr>
            <w:fldChar w:fldCharType="separate"/>
          </w:r>
          <w:r>
            <w:rPr>
              <w:rFonts w:hint="default" w:ascii="Times New Roman" w:hAnsi="Times New Roman" w:cs="Times New Roman"/>
              <w:szCs w:val="22"/>
              <w:lang w:bidi="en-US"/>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_Toc29864 \h </w:instrText>
          </w:r>
          <w:r>
            <w:rPr>
              <w:rFonts w:hint="default" w:ascii="Times New Roman" w:hAnsi="Times New Roman" w:cs="Times New Roman"/>
            </w:rPr>
            <w:fldChar w:fldCharType="separate"/>
          </w:r>
          <w:r>
            <w:rPr>
              <w:rFonts w:hint="default" w:ascii="Times New Roman" w:hAnsi="Times New Roman" w:cs="Times New Roman"/>
            </w:rPr>
            <w:t>88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A9CA17A">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_Toc7467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MAC Address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_Toc7467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2B2BD1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_Toc21998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MAC Address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_Toc21998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75D4D2C">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_Toc16301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_Toc16301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06CAFA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_Toc1422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_Toc1422 \h </w:instrText>
          </w:r>
          <w:r>
            <w:rPr>
              <w:rFonts w:hint="default" w:ascii="Times New Roman" w:hAnsi="Times New Roman" w:cs="Times New Roman"/>
            </w:rPr>
            <w:fldChar w:fldCharType="separate"/>
          </w:r>
          <w:r>
            <w:rPr>
              <w:rFonts w:hint="default" w:ascii="Times New Roman" w:hAnsi="Times New Roman" w:cs="Times New Roman"/>
            </w:rPr>
            <w:t>92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492507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_Toc11522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_Toc11522 \h </w:instrText>
          </w:r>
          <w:r>
            <w:rPr>
              <w:rFonts w:hint="default" w:ascii="Times New Roman" w:hAnsi="Times New Roman" w:cs="Times New Roman"/>
            </w:rPr>
            <w:fldChar w:fldCharType="separate"/>
          </w:r>
          <w:r>
            <w:rPr>
              <w:rFonts w:hint="default" w:ascii="Times New Roman" w:hAnsi="Times New Roman" w:cs="Times New Roman"/>
            </w:rPr>
            <w:t>92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500ACE3">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_Toc1041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LLDP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_Toc1041 \h </w:instrText>
          </w:r>
          <w:r>
            <w:rPr>
              <w:rFonts w:hint="default" w:ascii="Times New Roman" w:hAnsi="Times New Roman" w:cs="Times New Roman"/>
            </w:rPr>
            <w:fldChar w:fldCharType="separate"/>
          </w:r>
          <w:r>
            <w:rPr>
              <w:rFonts w:hint="default" w:ascii="Times New Roman" w:hAnsi="Times New Roman" w:cs="Times New Roman"/>
            </w:rPr>
            <w:t>94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D22255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_Toc11406 </w:instrText>
          </w:r>
          <w:r>
            <w:rPr>
              <w:rFonts w:hint="default" w:ascii="Times New Roman" w:hAnsi="Times New Roman" w:cs="Times New Roman"/>
              <w:szCs w:val="22"/>
            </w:rPr>
            <w:fldChar w:fldCharType="separate"/>
          </w:r>
          <w:r>
            <w:rPr>
              <w:rFonts w:hint="default" w:ascii="Times New Roman" w:hAnsi="Times New Roman" w:cs="Times New Roman"/>
              <w:szCs w:val="22"/>
            </w:rPr>
            <w:t>Overview of LLDP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_Toc11406 \h </w:instrText>
          </w:r>
          <w:r>
            <w:rPr>
              <w:rFonts w:hint="default" w:ascii="Times New Roman" w:hAnsi="Times New Roman" w:cs="Times New Roman"/>
            </w:rPr>
            <w:fldChar w:fldCharType="separate"/>
          </w:r>
          <w:r>
            <w:rPr>
              <w:rFonts w:hint="default" w:ascii="Times New Roman" w:hAnsi="Times New Roman" w:cs="Times New Roman"/>
            </w:rPr>
            <w:t>94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05FAC8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_Toc10313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_Toc10313 \h </w:instrText>
          </w:r>
          <w:r>
            <w:rPr>
              <w:rFonts w:hint="default" w:ascii="Times New Roman" w:hAnsi="Times New Roman" w:cs="Times New Roman"/>
            </w:rPr>
            <w:fldChar w:fldCharType="separate"/>
          </w:r>
          <w:r>
            <w:rPr>
              <w:rFonts w:hint="default" w:ascii="Times New Roman" w:hAnsi="Times New Roman" w:cs="Times New Roman"/>
            </w:rPr>
            <w:t>96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9AA62A1">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_Toc6896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Switch and Operating Mode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_Toc6896 \h </w:instrText>
          </w:r>
          <w:r>
            <w:rPr>
              <w:rFonts w:hint="default" w:ascii="Times New Roman" w:hAnsi="Times New Roman" w:cs="Times New Roman"/>
            </w:rPr>
            <w:fldChar w:fldCharType="separate"/>
          </w:r>
          <w:r>
            <w:rPr>
              <w:rFonts w:hint="default" w:ascii="Times New Roman" w:hAnsi="Times New Roman" w:cs="Times New Roman"/>
            </w:rPr>
            <w:t>96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6F17167">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_Toc293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Optional Basic Parameter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 \h </w:instrText>
          </w:r>
          <w:r>
            <w:rPr>
              <w:rFonts w:hint="default" w:ascii="Times New Roman" w:hAnsi="Times New Roman" w:cs="Times New Roman"/>
            </w:rPr>
            <w:fldChar w:fldCharType="separate"/>
          </w:r>
          <w:r>
            <w:rPr>
              <w:rFonts w:hint="default" w:ascii="Times New Roman" w:hAnsi="Times New Roman" w:cs="Times New Roman"/>
            </w:rPr>
            <w:t>97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B233A9A">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_Toc1278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Optional State Machine Parameter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_Toc1278 \h </w:instrText>
          </w:r>
          <w:r>
            <w:rPr>
              <w:rFonts w:hint="default" w:ascii="Times New Roman" w:hAnsi="Times New Roman" w:cs="Times New Roman"/>
            </w:rPr>
            <w:fldChar w:fldCharType="separate"/>
          </w:r>
          <w:r>
            <w:rPr>
              <w:rFonts w:hint="default" w:ascii="Times New Roman" w:hAnsi="Times New Roman" w:cs="Times New Roman"/>
            </w:rPr>
            <w:t>98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9C15974">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_Toc17205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Send Tlv List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_Toc17205 \h </w:instrText>
          </w:r>
          <w:r>
            <w:rPr>
              <w:rFonts w:hint="default" w:ascii="Times New Roman" w:hAnsi="Times New Roman" w:cs="Times New Roman"/>
            </w:rPr>
            <w:fldChar w:fldCharType="separate"/>
          </w:r>
          <w:r>
            <w:rPr>
              <w:rFonts w:hint="default" w:ascii="Times New Roman" w:hAnsi="Times New Roman" w:cs="Times New Roman"/>
            </w:rPr>
            <w:t>100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659266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_Toc9143 </w:instrText>
          </w:r>
          <w:r>
            <w:rPr>
              <w:rFonts w:hint="default" w:ascii="Times New Roman" w:hAnsi="Times New Roman" w:cs="Times New Roman"/>
              <w:szCs w:val="22"/>
            </w:rPr>
            <w:fldChar w:fldCharType="separate"/>
          </w:r>
          <w:r>
            <w:rPr>
              <w:rFonts w:hint="default" w:ascii="Times New Roman" w:hAnsi="Times New Roman"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_Toc9143 \h </w:instrText>
          </w:r>
          <w:r>
            <w:rPr>
              <w:rFonts w:hint="default" w:ascii="Times New Roman" w:hAnsi="Times New Roman" w:cs="Times New Roman"/>
            </w:rPr>
            <w:fldChar w:fldCharType="separate"/>
          </w:r>
          <w:r>
            <w:rPr>
              <w:rFonts w:hint="default" w:ascii="Times New Roman" w:hAnsi="Times New Roman" w:cs="Times New Roman"/>
            </w:rPr>
            <w:t>100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BBF6C32">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_Toc1905 </w:instrText>
          </w:r>
          <w:r>
            <w:rPr>
              <w:rFonts w:hint="default" w:ascii="Times New Roman" w:hAnsi="Times New Roman" w:cs="Times New Roman"/>
              <w:szCs w:val="22"/>
            </w:rPr>
            <w:fldChar w:fldCharType="separate"/>
          </w:r>
          <w:r>
            <w:rPr>
              <w:rFonts w:hint="default" w:ascii="Times New Roman" w:hAnsi="Times New Roman" w:cs="Times New Roman"/>
              <w:szCs w:val="22"/>
            </w:rPr>
            <w:t>LLDP Basic Function Configuration Example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_Toc1905 \h </w:instrText>
          </w:r>
          <w:r>
            <w:rPr>
              <w:rFonts w:hint="default" w:ascii="Times New Roman" w:hAnsi="Times New Roman" w:cs="Times New Roman"/>
            </w:rPr>
            <w:fldChar w:fldCharType="separate"/>
          </w:r>
          <w:r>
            <w:rPr>
              <w:rFonts w:hint="default" w:ascii="Times New Roman" w:hAnsi="Times New Roman" w:cs="Times New Roman"/>
            </w:rPr>
            <w:t>100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D3938AC">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_Toc2168 </w:instrText>
          </w:r>
          <w:r>
            <w:rPr>
              <w:rFonts w:hint="default" w:ascii="Times New Roman" w:hAnsi="Times New Roman" w:cs="Times New Roman"/>
              <w:szCs w:val="22"/>
            </w:rPr>
            <w:fldChar w:fldCharType="separate"/>
          </w:r>
          <w:r>
            <w:rPr>
              <w:rFonts w:hint="default" w:ascii="Times New Roman" w:hAnsi="Times New Roman"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_Toc2168 \h </w:instrText>
          </w:r>
          <w:r>
            <w:rPr>
              <w:rFonts w:hint="default" w:ascii="Times New Roman" w:hAnsi="Times New Roman" w:cs="Times New Roman"/>
            </w:rPr>
            <w:fldChar w:fldCharType="separate"/>
          </w:r>
          <w:r>
            <w:rPr>
              <w:rFonts w:hint="default" w:ascii="Times New Roman" w:hAnsi="Times New Roman" w:cs="Times New Roman"/>
            </w:rPr>
            <w:t>100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8F0DF74">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_Toc3315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LOOP-DETECT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_Toc3315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6FDFCE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_Toc1090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LOOP-DETECT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_Toc1090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22BAEE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_Toc32198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_Toc32198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CB5C46F">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_Toc27093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Enable LOOP-DETECT Globally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_Toc27093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8923994">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_Toc30464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Enable LOOP-DETECT On Interface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_Toc30464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3102B3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_Toc2534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Port Loop Action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_Toc2534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DCBB8DD">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_Toc22197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Specify Vlan Domain To Detect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_Toc22197 \h </w:instrText>
          </w:r>
          <w:r>
            <w:rPr>
              <w:rFonts w:hint="default" w:ascii="Times New Roman" w:hAnsi="Times New Roman" w:cs="Times New Roman"/>
            </w:rPr>
            <w:fldChar w:fldCharType="separate"/>
          </w:r>
          <w:r>
            <w:rPr>
              <w:rFonts w:hint="default" w:ascii="Times New Roman" w:hAnsi="Times New Roman" w:cs="Times New Roman"/>
            </w:rPr>
            <w:t>102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E4BE026">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_Toc440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Set Packet Sending Interval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_Toc440 \h </w:instrText>
          </w:r>
          <w:r>
            <w:rPr>
              <w:rFonts w:hint="default" w:ascii="Times New Roman" w:hAnsi="Times New Roman" w:cs="Times New Roman"/>
            </w:rPr>
            <w:fldChar w:fldCharType="separate"/>
          </w:r>
          <w:r>
            <w:rPr>
              <w:rFonts w:hint="default" w:ascii="Times New Roman" w:hAnsi="Times New Roman" w:cs="Times New Roman"/>
            </w:rPr>
            <w:t>103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6F6475E">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_Toc9868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Set Error-down Recovery Time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_Toc9868 \h </w:instrText>
          </w:r>
          <w:r>
            <w:rPr>
              <w:rFonts w:hint="default" w:ascii="Times New Roman" w:hAnsi="Times New Roman" w:cs="Times New Roman"/>
            </w:rPr>
            <w:fldChar w:fldCharType="separate"/>
          </w:r>
          <w:r>
            <w:rPr>
              <w:rFonts w:hint="default" w:ascii="Times New Roman" w:hAnsi="Times New Roman" w:cs="Times New Roman"/>
            </w:rPr>
            <w:t>103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B96CF0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_Toc30696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Error-down Recovery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_Toc30696 \h </w:instrText>
          </w:r>
          <w:r>
            <w:rPr>
              <w:rFonts w:hint="default" w:ascii="Times New Roman" w:hAnsi="Times New Roman" w:cs="Times New Roman"/>
            </w:rPr>
            <w:fldChar w:fldCharType="separate"/>
          </w:r>
          <w:r>
            <w:rPr>
              <w:rFonts w:hint="default" w:ascii="Times New Roman" w:hAnsi="Times New Roman" w:cs="Times New Roman"/>
            </w:rPr>
            <w:t>103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A00BB38">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_Toc28671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Enable Trap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_Toc28671 \h </w:instrText>
          </w:r>
          <w:r>
            <w:rPr>
              <w:rFonts w:hint="default" w:ascii="Times New Roman" w:hAnsi="Times New Roman" w:cs="Times New Roman"/>
            </w:rPr>
            <w:fldChar w:fldCharType="separate"/>
          </w:r>
          <w:r>
            <w:rPr>
              <w:rFonts w:hint="default" w:ascii="Times New Roman" w:hAnsi="Times New Roman" w:cs="Times New Roman"/>
            </w:rPr>
            <w:t>103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1ACB65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 \h </w:instrText>
          </w:r>
          <w:r>
            <w:rPr>
              <w:rFonts w:hint="default" w:ascii="Times New Roman" w:hAnsi="Times New Roman" w:cs="Times New Roman"/>
            </w:rPr>
            <w:fldChar w:fldCharType="separate"/>
          </w:r>
          <w:r>
            <w:rPr>
              <w:rFonts w:hint="default" w:ascii="Times New Roman" w:hAnsi="Times New Roman" w:cs="Times New Roman"/>
            </w:rPr>
            <w:t>104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EEF337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_Toc28553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_Toc28553 \h </w:instrText>
          </w:r>
          <w:r>
            <w:rPr>
              <w:rFonts w:hint="default" w:ascii="Times New Roman" w:hAnsi="Times New Roman" w:cs="Times New Roman"/>
            </w:rPr>
            <w:fldChar w:fldCharType="separate"/>
          </w:r>
          <w:r>
            <w:rPr>
              <w:rFonts w:hint="default" w:ascii="Times New Roman" w:hAnsi="Times New Roman" w:cs="Times New Roman"/>
            </w:rPr>
            <w:t>104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A86D76A">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_Toc26175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LOOP-DETECT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_Toc26175 \h </w:instrText>
          </w:r>
          <w:r>
            <w:rPr>
              <w:rFonts w:hint="default" w:ascii="Times New Roman" w:hAnsi="Times New Roman" w:cs="Times New Roman"/>
            </w:rPr>
            <w:fldChar w:fldCharType="separate"/>
          </w:r>
          <w:r>
            <w:rPr>
              <w:rFonts w:hint="default" w:ascii="Times New Roman" w:hAnsi="Times New Roman" w:cs="Times New Roman"/>
            </w:rPr>
            <w:t>104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FA8724F">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_Toc1613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GVRP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_Toc1613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20CE80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_Toc24960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GVRP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_Toc24960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357D7A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_Toc1538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Introduction to GVRP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_Toc1538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3DD19DC">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_Toc32156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Introduction to GARP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_Toc32156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F162130">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_Toc4385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Port Registration Mode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_Toc4385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4790466">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_Toc10885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Messages and Timers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_Toc10885 \h </w:instrText>
          </w:r>
          <w:r>
            <w:rPr>
              <w:rFonts w:hint="default" w:ascii="Times New Roman" w:hAnsi="Times New Roman" w:cs="Times New Roman"/>
            </w:rPr>
            <w:fldChar w:fldCharType="separate"/>
          </w:r>
          <w:r>
            <w:rPr>
              <w:rFonts w:hint="default" w:ascii="Times New Roman" w:hAnsi="Times New Roman" w:cs="Times New Roman"/>
            </w:rPr>
            <w:t>106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3FFE16E">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_Toc22958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Packet Format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_Toc22958 \h </w:instrText>
          </w:r>
          <w:r>
            <w:rPr>
              <w:rFonts w:hint="default" w:ascii="Times New Roman" w:hAnsi="Times New Roman" w:cs="Times New Roman"/>
            </w:rPr>
            <w:fldChar w:fldCharType="separate"/>
          </w:r>
          <w:r>
            <w:rPr>
              <w:rFonts w:hint="default" w:ascii="Times New Roman" w:hAnsi="Times New Roman" w:cs="Times New Roman"/>
            </w:rPr>
            <w:t>107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3D040A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_Toc13480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_Toc13480 \h </w:instrText>
          </w:r>
          <w:r>
            <w:rPr>
              <w:rFonts w:hint="default" w:ascii="Times New Roman" w:hAnsi="Times New Roman" w:cs="Times New Roman"/>
            </w:rPr>
            <w:fldChar w:fldCharType="separate"/>
          </w:r>
          <w:r>
            <w:rPr>
              <w:rFonts w:hint="default" w:ascii="Times New Roman" w:hAnsi="Times New Roman" w:cs="Times New Roman"/>
            </w:rPr>
            <w:t>107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DA1137C">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_Toc6925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GVRP Enable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_Toc6925 \h </w:instrText>
          </w:r>
          <w:r>
            <w:rPr>
              <w:rFonts w:hint="default" w:ascii="Times New Roman" w:hAnsi="Times New Roman" w:cs="Times New Roman"/>
            </w:rPr>
            <w:fldChar w:fldCharType="separate"/>
          </w:r>
          <w:r>
            <w:rPr>
              <w:rFonts w:hint="default" w:ascii="Times New Roman" w:hAnsi="Times New Roman" w:cs="Times New Roman"/>
            </w:rPr>
            <w:t>107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E9B5E8B">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_Toc12245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Set registration Mode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_Toc12245 \h </w:instrText>
          </w:r>
          <w:r>
            <w:rPr>
              <w:rFonts w:hint="default" w:ascii="Times New Roman" w:hAnsi="Times New Roman" w:cs="Times New Roman"/>
            </w:rPr>
            <w:fldChar w:fldCharType="separate"/>
          </w:r>
          <w:r>
            <w:rPr>
              <w:rFonts w:hint="default" w:ascii="Times New Roman" w:hAnsi="Times New Roman" w:cs="Times New Roman"/>
            </w:rPr>
            <w:t>108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0CEA969">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_Toc20421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Set Timers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_Toc20421 \h </w:instrText>
          </w:r>
          <w:r>
            <w:rPr>
              <w:rFonts w:hint="default" w:ascii="Times New Roman" w:hAnsi="Times New Roman" w:cs="Times New Roman"/>
            </w:rPr>
            <w:fldChar w:fldCharType="separate"/>
          </w:r>
          <w:r>
            <w:rPr>
              <w:rFonts w:hint="default" w:ascii="Times New Roman" w:hAnsi="Times New Roman" w:cs="Times New Roman"/>
            </w:rPr>
            <w:t>108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FE5787E">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_Toc29324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Clear Statistics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_Toc29324 \h </w:instrText>
          </w:r>
          <w:r>
            <w:rPr>
              <w:rFonts w:hint="default" w:ascii="Times New Roman" w:hAnsi="Times New Roman" w:cs="Times New Roman"/>
            </w:rPr>
            <w:fldChar w:fldCharType="separate"/>
          </w:r>
          <w:r>
            <w:rPr>
              <w:rFonts w:hint="default" w:ascii="Times New Roman" w:hAnsi="Times New Roman" w:cs="Times New Roman"/>
            </w:rPr>
            <w:t>108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9F396E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_Toc27171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_Toc27171 \h </w:instrText>
          </w:r>
          <w:r>
            <w:rPr>
              <w:rFonts w:hint="default" w:ascii="Times New Roman" w:hAnsi="Times New Roman" w:cs="Times New Roman"/>
            </w:rPr>
            <w:fldChar w:fldCharType="separate"/>
          </w:r>
          <w:r>
            <w:rPr>
              <w:rFonts w:hint="default" w:ascii="Times New Roman" w:hAnsi="Times New Roman" w:cs="Times New Roman"/>
            </w:rPr>
            <w:t>108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5BCC26D">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_Toc27784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Typical Cases Case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_Toc27784 \h </w:instrText>
          </w:r>
          <w:r>
            <w:rPr>
              <w:rFonts w:hint="default" w:ascii="Times New Roman" w:hAnsi="Times New Roman" w:cs="Times New Roman"/>
            </w:rPr>
            <w:fldChar w:fldCharType="separate"/>
          </w:r>
          <w:r>
            <w:rPr>
              <w:rFonts w:hint="default" w:ascii="Times New Roman" w:hAnsi="Times New Roman" w:cs="Times New Roman"/>
            </w:rPr>
            <w:t>108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BA77B9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_Toc20242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_Toc20242 \h </w:instrText>
          </w:r>
          <w:r>
            <w:rPr>
              <w:rFonts w:hint="default" w:ascii="Times New Roman" w:hAnsi="Times New Roman" w:cs="Times New Roman"/>
            </w:rPr>
            <w:fldChar w:fldCharType="separate"/>
          </w:r>
          <w:r>
            <w:rPr>
              <w:rFonts w:hint="default" w:ascii="Times New Roman" w:hAnsi="Times New Roman" w:cs="Times New Roman"/>
            </w:rPr>
            <w:t>109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46C9C9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_Toc15031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GVRP Status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_Toc15031 \h </w:instrText>
          </w:r>
          <w:r>
            <w:rPr>
              <w:rFonts w:hint="default" w:ascii="Times New Roman" w:hAnsi="Times New Roman" w:cs="Times New Roman"/>
            </w:rPr>
            <w:fldChar w:fldCharType="separate"/>
          </w:r>
          <w:r>
            <w:rPr>
              <w:rFonts w:hint="default" w:ascii="Times New Roman" w:hAnsi="Times New Roman" w:cs="Times New Roman"/>
            </w:rPr>
            <w:t>109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6D96BAB">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_Toc3244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GVRP VLAN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_Toc3244 \h </w:instrText>
          </w:r>
          <w:r>
            <w:rPr>
              <w:rFonts w:hint="default" w:ascii="Times New Roman" w:hAnsi="Times New Roman" w:cs="Times New Roman"/>
            </w:rPr>
            <w:fldChar w:fldCharType="separate"/>
          </w:r>
          <w:r>
            <w:rPr>
              <w:rFonts w:hint="default" w:ascii="Times New Roman" w:hAnsi="Times New Roman" w:cs="Times New Roman"/>
            </w:rPr>
            <w:t>110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62B05EB">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_Toc11280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GVRP Statistics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_Toc11280 \h </w:instrText>
          </w:r>
          <w:r>
            <w:rPr>
              <w:rFonts w:hint="default" w:ascii="Times New Roman" w:hAnsi="Times New Roman" w:cs="Times New Roman"/>
            </w:rPr>
            <w:fldChar w:fldCharType="separate"/>
          </w:r>
          <w:r>
            <w:rPr>
              <w:rFonts w:hint="default" w:ascii="Times New Roman" w:hAnsi="Times New Roman" w:cs="Times New Roman"/>
            </w:rPr>
            <w:t>110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8FBEB4C">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_Toc21066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L3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_Toc21066 \h </w:instrText>
          </w:r>
          <w:r>
            <w:rPr>
              <w:rFonts w:hint="default" w:ascii="Times New Roman" w:hAnsi="Times New Roman" w:cs="Times New Roman"/>
            </w:rPr>
            <w:fldChar w:fldCharType="separate"/>
          </w:r>
          <w:r>
            <w:rPr>
              <w:rFonts w:hint="default" w:ascii="Times New Roman" w:hAnsi="Times New Roman" w:cs="Times New Roman"/>
            </w:rPr>
            <w:t>111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C5F20F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_Toc17883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L3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_Toc17883 \h </w:instrText>
          </w:r>
          <w:r>
            <w:rPr>
              <w:rFonts w:hint="default" w:ascii="Times New Roman" w:hAnsi="Times New Roman" w:cs="Times New Roman"/>
            </w:rPr>
            <w:fldChar w:fldCharType="separate"/>
          </w:r>
          <w:r>
            <w:rPr>
              <w:rFonts w:hint="default" w:ascii="Times New Roman" w:hAnsi="Times New Roman" w:cs="Times New Roman"/>
            </w:rPr>
            <w:t>111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B15AF1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_Toc7709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_Toc7709 \h </w:instrText>
          </w:r>
          <w:r>
            <w:rPr>
              <w:rFonts w:hint="default" w:ascii="Times New Roman" w:hAnsi="Times New Roman" w:cs="Times New Roman"/>
            </w:rPr>
            <w:fldChar w:fldCharType="separate"/>
          </w:r>
          <w:r>
            <w:rPr>
              <w:rFonts w:hint="default" w:ascii="Times New Roman" w:hAnsi="Times New Roman" w:cs="Times New Roman"/>
            </w:rPr>
            <w:t>113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953B8E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_Toc2916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_Toc2916 \h </w:instrText>
          </w:r>
          <w:r>
            <w:rPr>
              <w:rFonts w:hint="default" w:ascii="Times New Roman" w:hAnsi="Times New Roman" w:cs="Times New Roman"/>
            </w:rPr>
            <w:fldChar w:fldCharType="separate"/>
          </w:r>
          <w:r>
            <w:rPr>
              <w:rFonts w:hint="default" w:ascii="Times New Roman" w:hAnsi="Times New Roman" w:cs="Times New Roman"/>
            </w:rPr>
            <w:t>116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70263E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_Toc29852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_Toc29852 \h </w:instrText>
          </w:r>
          <w:r>
            <w:rPr>
              <w:rFonts w:hint="default" w:ascii="Times New Roman" w:hAnsi="Times New Roman" w:cs="Times New Roman"/>
            </w:rPr>
            <w:fldChar w:fldCharType="separate"/>
          </w:r>
          <w:r>
            <w:rPr>
              <w:rFonts w:hint="default" w:ascii="Times New Roman" w:hAnsi="Times New Roman" w:cs="Times New Roman"/>
            </w:rPr>
            <w:t>117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3AD9BDF">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_Toc11321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ACL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_Toc11321 \h </w:instrText>
          </w:r>
          <w:r>
            <w:rPr>
              <w:rFonts w:hint="default" w:ascii="Times New Roman" w:hAnsi="Times New Roman" w:cs="Times New Roman"/>
            </w:rPr>
            <w:fldChar w:fldCharType="separate"/>
          </w:r>
          <w:r>
            <w:rPr>
              <w:rFonts w:hint="default" w:ascii="Times New Roman" w:hAnsi="Times New Roman" w:cs="Times New Roman"/>
            </w:rPr>
            <w:t>119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F0A78E0">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_Toc22598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ACL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_Toc22598 \h </w:instrText>
          </w:r>
          <w:r>
            <w:rPr>
              <w:rFonts w:hint="default" w:ascii="Times New Roman" w:hAnsi="Times New Roman" w:cs="Times New Roman"/>
            </w:rPr>
            <w:fldChar w:fldCharType="separate"/>
          </w:r>
          <w:r>
            <w:rPr>
              <w:rFonts w:hint="default" w:ascii="Times New Roman" w:hAnsi="Times New Roman" w:cs="Times New Roman"/>
            </w:rPr>
            <w:t>119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C60A02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_Toc5471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_Toc5471 \h </w:instrText>
          </w:r>
          <w:r>
            <w:rPr>
              <w:rFonts w:hint="default" w:ascii="Times New Roman" w:hAnsi="Times New Roman" w:cs="Times New Roman"/>
            </w:rPr>
            <w:fldChar w:fldCharType="separate"/>
          </w:r>
          <w:r>
            <w:rPr>
              <w:rFonts w:hint="default" w:ascii="Times New Roman" w:hAnsi="Times New Roman" w:cs="Times New Roman"/>
            </w:rPr>
            <w:t>119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330C919">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_Toc11401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IP Standard ACL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_Toc11401 \h </w:instrText>
          </w:r>
          <w:r>
            <w:rPr>
              <w:rFonts w:hint="default" w:ascii="Times New Roman" w:hAnsi="Times New Roman" w:cs="Times New Roman"/>
            </w:rPr>
            <w:fldChar w:fldCharType="separate"/>
          </w:r>
          <w:r>
            <w:rPr>
              <w:rFonts w:hint="default" w:ascii="Times New Roman" w:hAnsi="Times New Roman" w:cs="Times New Roman"/>
            </w:rPr>
            <w:t>119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FC169AD">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_Toc1311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IP Extended ACL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_Toc1311 \h </w:instrText>
          </w:r>
          <w:r>
            <w:rPr>
              <w:rFonts w:hint="default" w:ascii="Times New Roman" w:hAnsi="Times New Roman" w:cs="Times New Roman"/>
            </w:rPr>
            <w:fldChar w:fldCharType="separate"/>
          </w:r>
          <w:r>
            <w:rPr>
              <w:rFonts w:hint="default" w:ascii="Times New Roman" w:hAnsi="Times New Roman" w:cs="Times New Roman"/>
            </w:rPr>
            <w:t>119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C7439DF">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_Toc17613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MAC ACL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_Toc17613 \h </w:instrText>
          </w:r>
          <w:r>
            <w:rPr>
              <w:rFonts w:hint="default" w:ascii="Times New Roman" w:hAnsi="Times New Roman" w:cs="Times New Roman"/>
            </w:rPr>
            <w:fldChar w:fldCharType="separate"/>
          </w:r>
          <w:r>
            <w:rPr>
              <w:rFonts w:hint="default" w:ascii="Times New Roman" w:hAnsi="Times New Roman" w:cs="Times New Roman"/>
            </w:rPr>
            <w:t>121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64F88D8">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_Toc32354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Configure IPv6 ACL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_Toc32354 \h </w:instrText>
          </w:r>
          <w:r>
            <w:rPr>
              <w:rFonts w:hint="default" w:ascii="Times New Roman" w:hAnsi="Times New Roman" w:cs="Times New Roman"/>
            </w:rPr>
            <w:fldChar w:fldCharType="separate"/>
          </w:r>
          <w:r>
            <w:rPr>
              <w:rFonts w:hint="default" w:ascii="Times New Roman" w:hAnsi="Times New Roman" w:cs="Times New Roman"/>
            </w:rPr>
            <w:t>122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8DEDE76">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_Toc10486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Other Configuration Items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_Toc10486 \h </w:instrText>
          </w:r>
          <w:r>
            <w:rPr>
              <w:rFonts w:hint="default" w:ascii="Times New Roman" w:hAnsi="Times New Roman" w:cs="Times New Roman"/>
            </w:rPr>
            <w:fldChar w:fldCharType="separate"/>
          </w:r>
          <w:r>
            <w:rPr>
              <w:rFonts w:hint="default" w:ascii="Times New Roman" w:hAnsi="Times New Roman" w:cs="Times New Roman"/>
            </w:rPr>
            <w:t>123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9B30B48">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_Toc8111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_Toc8111 \h </w:instrText>
          </w:r>
          <w:r>
            <w:rPr>
              <w:rFonts w:hint="default" w:ascii="Times New Roman" w:hAnsi="Times New Roman" w:cs="Times New Roman"/>
            </w:rPr>
            <w:fldChar w:fldCharType="separate"/>
          </w:r>
          <w:r>
            <w:rPr>
              <w:rFonts w:hint="default" w:ascii="Times New Roman" w:hAnsi="Times New Roman" w:cs="Times New Roman"/>
            </w:rPr>
            <w:t>124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386981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_Toc8923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_Toc8923 \h </w:instrText>
          </w:r>
          <w:r>
            <w:rPr>
              <w:rFonts w:hint="default" w:ascii="Times New Roman" w:hAnsi="Times New Roman" w:cs="Times New Roman"/>
            </w:rPr>
            <w:fldChar w:fldCharType="separate"/>
          </w:r>
          <w:r>
            <w:rPr>
              <w:rFonts w:hint="default" w:ascii="Times New Roman" w:hAnsi="Times New Roman" w:cs="Times New Roman"/>
            </w:rPr>
            <w:t>125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C5C8C38">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_Toc17217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QoS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_Toc17217 \h </w:instrText>
          </w:r>
          <w:r>
            <w:rPr>
              <w:rFonts w:hint="default" w:ascii="Times New Roman" w:hAnsi="Times New Roman" w:cs="Times New Roman"/>
            </w:rPr>
            <w:fldChar w:fldCharType="separate"/>
          </w:r>
          <w:r>
            <w:rPr>
              <w:rFonts w:hint="default" w:ascii="Times New Roman" w:hAnsi="Times New Roman" w:cs="Times New Roman"/>
            </w:rPr>
            <w:t>127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FAE265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_Toc1151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QoS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_Toc1151 \h </w:instrText>
          </w:r>
          <w:r>
            <w:rPr>
              <w:rFonts w:hint="default" w:ascii="Times New Roman" w:hAnsi="Times New Roman" w:cs="Times New Roman"/>
            </w:rPr>
            <w:fldChar w:fldCharType="separate"/>
          </w:r>
          <w:r>
            <w:rPr>
              <w:rFonts w:hint="default" w:ascii="Times New Roman" w:hAnsi="Times New Roman" w:cs="Times New Roman"/>
            </w:rPr>
            <w:t>127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DFB7E1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_Toc14561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_Toc14561 \h </w:instrText>
          </w:r>
          <w:r>
            <w:rPr>
              <w:rFonts w:hint="default" w:ascii="Times New Roman" w:hAnsi="Times New Roman" w:cs="Times New Roman"/>
            </w:rPr>
            <w:fldChar w:fldCharType="separate"/>
          </w:r>
          <w:r>
            <w:rPr>
              <w:rFonts w:hint="default" w:ascii="Times New Roman" w:hAnsi="Times New Roman" w:cs="Times New Roman"/>
            </w:rPr>
            <w:t>128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1E5F12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_Toc21781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_Toc21781 \h </w:instrText>
          </w:r>
          <w:r>
            <w:rPr>
              <w:rFonts w:hint="default" w:ascii="Times New Roman" w:hAnsi="Times New Roman" w:cs="Times New Roman"/>
            </w:rPr>
            <w:fldChar w:fldCharType="separate"/>
          </w:r>
          <w:r>
            <w:rPr>
              <w:rFonts w:hint="default" w:ascii="Times New Roman" w:hAnsi="Times New Roman" w:cs="Times New Roman"/>
            </w:rPr>
            <w:t>132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15E49B8">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_Toc12125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_Toc12125 \h </w:instrText>
          </w:r>
          <w:r>
            <w:rPr>
              <w:rFonts w:hint="default" w:ascii="Times New Roman" w:hAnsi="Times New Roman" w:cs="Times New Roman"/>
            </w:rPr>
            <w:fldChar w:fldCharType="separate"/>
          </w:r>
          <w:r>
            <w:rPr>
              <w:rFonts w:hint="default" w:ascii="Times New Roman" w:hAnsi="Times New Roman" w:cs="Times New Roman"/>
            </w:rPr>
            <w:t>133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5C53E62">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_Toc17167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DHCP Snooping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_Toc17167 \h </w:instrText>
          </w:r>
          <w:r>
            <w:rPr>
              <w:rFonts w:hint="default" w:ascii="Times New Roman" w:hAnsi="Times New Roman" w:cs="Times New Roman"/>
            </w:rPr>
            <w:fldChar w:fldCharType="separate"/>
          </w:r>
          <w:r>
            <w:rPr>
              <w:rFonts w:hint="default" w:ascii="Times New Roman" w:hAnsi="Times New Roman" w:cs="Times New Roman"/>
            </w:rPr>
            <w:t>136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F72179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_Toc21196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DHCP Snooping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_Toc21196 \h </w:instrText>
          </w:r>
          <w:r>
            <w:rPr>
              <w:rFonts w:hint="default" w:ascii="Times New Roman" w:hAnsi="Times New Roman" w:cs="Times New Roman"/>
            </w:rPr>
            <w:fldChar w:fldCharType="separate"/>
          </w:r>
          <w:r>
            <w:rPr>
              <w:rFonts w:hint="default" w:ascii="Times New Roman" w:hAnsi="Times New Roman" w:cs="Times New Roman"/>
            </w:rPr>
            <w:t>136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0B4E35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_Toc27598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_Toc27598 \h </w:instrText>
          </w:r>
          <w:r>
            <w:rPr>
              <w:rFonts w:hint="default" w:ascii="Times New Roman" w:hAnsi="Times New Roman" w:cs="Times New Roman"/>
            </w:rPr>
            <w:fldChar w:fldCharType="separate"/>
          </w:r>
          <w:r>
            <w:rPr>
              <w:rFonts w:hint="default" w:ascii="Times New Roman" w:hAnsi="Times New Roman" w:cs="Times New Roman"/>
            </w:rPr>
            <w:t>136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858D438">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_Toc3597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_Toc3597 \h </w:instrText>
          </w:r>
          <w:r>
            <w:rPr>
              <w:rFonts w:hint="default" w:ascii="Times New Roman" w:hAnsi="Times New Roman" w:cs="Times New Roman"/>
            </w:rPr>
            <w:fldChar w:fldCharType="separate"/>
          </w:r>
          <w:r>
            <w:rPr>
              <w:rFonts w:hint="default" w:ascii="Times New Roman" w:hAnsi="Times New Roman" w:cs="Times New Roman"/>
            </w:rPr>
            <w:t>138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642EE9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_Toc19885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_Toc19885 \h </w:instrText>
          </w:r>
          <w:r>
            <w:rPr>
              <w:rFonts w:hint="default" w:ascii="Times New Roman" w:hAnsi="Times New Roman" w:cs="Times New Roman"/>
            </w:rPr>
            <w:fldChar w:fldCharType="separate"/>
          </w:r>
          <w:r>
            <w:rPr>
              <w:rFonts w:hint="default" w:ascii="Times New Roman" w:hAnsi="Times New Roman" w:cs="Times New Roman"/>
            </w:rPr>
            <w:t>138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AE7E9F1">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_Toc8058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802.1X Authentication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_Toc8058 \h </w:instrText>
          </w:r>
          <w:r>
            <w:rPr>
              <w:rFonts w:hint="default" w:ascii="Times New Roman" w:hAnsi="Times New Roman" w:cs="Times New Roman"/>
            </w:rPr>
            <w:fldChar w:fldCharType="separate"/>
          </w:r>
          <w:r>
            <w:rPr>
              <w:rFonts w:hint="default" w:ascii="Times New Roman" w:hAnsi="Times New Roman" w:cs="Times New Roman"/>
            </w:rPr>
            <w:t>139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CAEECF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_Toc2883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802.1X Authentication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_Toc2883 \h </w:instrText>
          </w:r>
          <w:r>
            <w:rPr>
              <w:rFonts w:hint="default" w:ascii="Times New Roman" w:hAnsi="Times New Roman" w:cs="Times New Roman"/>
            </w:rPr>
            <w:fldChar w:fldCharType="separate"/>
          </w:r>
          <w:r>
            <w:rPr>
              <w:rFonts w:hint="default" w:ascii="Times New Roman" w:hAnsi="Times New Roman" w:cs="Times New Roman"/>
            </w:rPr>
            <w:t>139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722A9F3">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_Toc24729 </w:instrText>
          </w:r>
          <w:r>
            <w:rPr>
              <w:rFonts w:hint="default" w:ascii="Times New Roman" w:hAnsi="Times New Roman" w:cs="Times New Roman"/>
              <w:szCs w:val="22"/>
            </w:rPr>
            <w:fldChar w:fldCharType="separate"/>
          </w:r>
          <w:r>
            <w:rPr>
              <w:rFonts w:hint="default" w:ascii="Times New Roman" w:hAnsi="Times New Roman" w:cs="Times New Roman"/>
              <w:szCs w:val="22"/>
            </w:rPr>
            <w:t>802.1X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_Toc24729 \h </w:instrText>
          </w:r>
          <w:r>
            <w:rPr>
              <w:rFonts w:hint="default" w:ascii="Times New Roman" w:hAnsi="Times New Roman" w:cs="Times New Roman"/>
            </w:rPr>
            <w:fldChar w:fldCharType="separate"/>
          </w:r>
          <w:r>
            <w:rPr>
              <w:rFonts w:hint="default" w:ascii="Times New Roman" w:hAnsi="Times New Roman" w:cs="Times New Roman"/>
            </w:rPr>
            <w:t>139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0B7B287">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_Toc16120 </w:instrText>
          </w:r>
          <w:r>
            <w:rPr>
              <w:rFonts w:hint="default" w:ascii="Times New Roman" w:hAnsi="Times New Roman" w:cs="Times New Roman"/>
              <w:szCs w:val="22"/>
            </w:rPr>
            <w:fldChar w:fldCharType="separate"/>
          </w:r>
          <w:r>
            <w:rPr>
              <w:rFonts w:hint="default" w:ascii="Times New Roman" w:hAnsi="Times New Roman" w:cs="Times New Roman"/>
              <w:szCs w:val="22"/>
            </w:rPr>
            <w:t>802.1X Authentication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_Toc16120 \h </w:instrText>
          </w:r>
          <w:r>
            <w:rPr>
              <w:rFonts w:hint="default" w:ascii="Times New Roman" w:hAnsi="Times New Roman" w:cs="Times New Roman"/>
            </w:rPr>
            <w:fldChar w:fldCharType="separate"/>
          </w:r>
          <w:r>
            <w:rPr>
              <w:rFonts w:hint="default" w:ascii="Times New Roman" w:hAnsi="Times New Roman" w:cs="Times New Roman"/>
            </w:rPr>
            <w:t>139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A7AEDE4">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_Toc20326 </w:instrText>
          </w:r>
          <w:r>
            <w:rPr>
              <w:rFonts w:hint="default" w:ascii="Times New Roman" w:hAnsi="Times New Roman" w:cs="Times New Roman"/>
              <w:szCs w:val="22"/>
            </w:rPr>
            <w:fldChar w:fldCharType="separate"/>
          </w:r>
          <w:r>
            <w:rPr>
              <w:rFonts w:hint="default" w:ascii="Times New Roman" w:hAnsi="Times New Roman" w:cs="Times New Roman"/>
              <w:szCs w:val="22"/>
            </w:rPr>
            <w:t>802.1X Basic Concepts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_Toc20326 \h </w:instrText>
          </w:r>
          <w:r>
            <w:rPr>
              <w:rFonts w:hint="default" w:ascii="Times New Roman" w:hAnsi="Times New Roman" w:cs="Times New Roman"/>
            </w:rPr>
            <w:fldChar w:fldCharType="separate"/>
          </w:r>
          <w:r>
            <w:rPr>
              <w:rFonts w:hint="default" w:ascii="Times New Roman" w:hAnsi="Times New Roman" w:cs="Times New Roman"/>
            </w:rPr>
            <w:t>139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4E6ED18">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_Toc1900 </w:instrText>
          </w:r>
          <w:r>
            <w:rPr>
              <w:rFonts w:hint="default" w:ascii="Times New Roman" w:hAnsi="Times New Roman" w:cs="Times New Roman"/>
              <w:szCs w:val="22"/>
            </w:rPr>
            <w:fldChar w:fldCharType="separate"/>
          </w:r>
          <w:r>
            <w:rPr>
              <w:rFonts w:hint="default" w:ascii="Times New Roman" w:hAnsi="Times New Roman" w:cs="Times New Roman"/>
              <w:szCs w:val="22"/>
            </w:rPr>
            <w:t>Authentication process for 802.1X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_Toc1900 \h </w:instrText>
          </w:r>
          <w:r>
            <w:rPr>
              <w:rFonts w:hint="default" w:ascii="Times New Roman" w:hAnsi="Times New Roman" w:cs="Times New Roman"/>
            </w:rPr>
            <w:fldChar w:fldCharType="separate"/>
          </w:r>
          <w:r>
            <w:rPr>
              <w:rFonts w:hint="default" w:ascii="Times New Roman" w:hAnsi="Times New Roman" w:cs="Times New Roman"/>
            </w:rPr>
            <w:t>140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B694EE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_Toc8088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_Toc8088 \h </w:instrText>
          </w:r>
          <w:r>
            <w:rPr>
              <w:rFonts w:hint="default" w:ascii="Times New Roman" w:hAnsi="Times New Roman" w:cs="Times New Roman"/>
            </w:rPr>
            <w:fldChar w:fldCharType="separate"/>
          </w:r>
          <w:r>
            <w:rPr>
              <w:rFonts w:hint="default" w:ascii="Times New Roman" w:hAnsi="Times New Roman" w:cs="Times New Roman"/>
            </w:rPr>
            <w:t>142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E78A400">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_Toc25039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_Toc25039 \h </w:instrText>
          </w:r>
          <w:r>
            <w:rPr>
              <w:rFonts w:hint="default" w:ascii="Times New Roman" w:hAnsi="Times New Roman" w:cs="Times New Roman"/>
            </w:rPr>
            <w:fldChar w:fldCharType="separate"/>
          </w:r>
          <w:r>
            <w:rPr>
              <w:rFonts w:hint="default" w:ascii="Times New Roman" w:hAnsi="Times New Roman" w:cs="Times New Roman"/>
            </w:rPr>
            <w:t>144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3D1CC23">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_Toc22695 </w:instrText>
          </w:r>
          <w:r>
            <w:rPr>
              <w:rFonts w:hint="default" w:ascii="Times New Roman" w:hAnsi="Times New Roman" w:cs="Times New Roman"/>
              <w:szCs w:val="22"/>
            </w:rPr>
            <w:fldChar w:fldCharType="separate"/>
          </w:r>
          <w:r>
            <w:rPr>
              <w:rFonts w:hint="default" w:ascii="Times New Roman" w:hAnsi="Times New Roman" w:cs="Times New Roman"/>
              <w:szCs w:val="22"/>
            </w:rPr>
            <w:t>802.1X Port Authentication Scenario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_Toc22695 \h </w:instrText>
          </w:r>
          <w:r>
            <w:rPr>
              <w:rFonts w:hint="default" w:ascii="Times New Roman" w:hAnsi="Times New Roman" w:cs="Times New Roman"/>
            </w:rPr>
            <w:fldChar w:fldCharType="separate"/>
          </w:r>
          <w:r>
            <w:rPr>
              <w:rFonts w:hint="default" w:ascii="Times New Roman" w:hAnsi="Times New Roman" w:cs="Times New Roman"/>
            </w:rPr>
            <w:t>144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387D6DD">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_Toc25239 </w:instrText>
          </w:r>
          <w:r>
            <w:rPr>
              <w:rFonts w:hint="default" w:ascii="Times New Roman" w:hAnsi="Times New Roman" w:cs="Times New Roman"/>
              <w:szCs w:val="22"/>
            </w:rPr>
            <w:fldChar w:fldCharType="separate"/>
          </w:r>
          <w:r>
            <w:rPr>
              <w:rFonts w:hint="default" w:ascii="Times New Roman" w:hAnsi="Times New Roman" w:cs="Times New Roman"/>
              <w:szCs w:val="22"/>
            </w:rPr>
            <w:t>MAC Authentication Scenario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_Toc25239 \h </w:instrText>
          </w:r>
          <w:r>
            <w:rPr>
              <w:rFonts w:hint="default" w:ascii="Times New Roman" w:hAnsi="Times New Roman" w:cs="Times New Roman"/>
            </w:rPr>
            <w:fldChar w:fldCharType="separate"/>
          </w:r>
          <w:r>
            <w:rPr>
              <w:rFonts w:hint="default" w:ascii="Times New Roman" w:hAnsi="Times New Roman" w:cs="Times New Roman"/>
            </w:rPr>
            <w:t>145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957A52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_Toc17548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_Toc17548 \h </w:instrText>
          </w:r>
          <w:r>
            <w:rPr>
              <w:rFonts w:hint="default" w:ascii="Times New Roman" w:hAnsi="Times New Roman" w:cs="Times New Roman"/>
            </w:rPr>
            <w:fldChar w:fldCharType="separate"/>
          </w:r>
          <w:r>
            <w:rPr>
              <w:rFonts w:hint="default" w:ascii="Times New Roman" w:hAnsi="Times New Roman" w:cs="Times New Roman"/>
            </w:rPr>
            <w:t>146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485702D">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_Toc32207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Port Security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_Toc32207 \h </w:instrText>
          </w:r>
          <w:r>
            <w:rPr>
              <w:rFonts w:hint="default" w:ascii="Times New Roman" w:hAnsi="Times New Roman" w:cs="Times New Roman"/>
            </w:rPr>
            <w:fldChar w:fldCharType="separate"/>
          </w:r>
          <w:r>
            <w:rPr>
              <w:rFonts w:hint="default" w:ascii="Times New Roman" w:hAnsi="Times New Roman" w:cs="Times New Roman"/>
            </w:rPr>
            <w:t>147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C6C9253">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_Toc22865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Port Security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_Toc22865 \h </w:instrText>
          </w:r>
          <w:r>
            <w:rPr>
              <w:rFonts w:hint="default" w:ascii="Times New Roman" w:hAnsi="Times New Roman" w:cs="Times New Roman"/>
            </w:rPr>
            <w:fldChar w:fldCharType="separate"/>
          </w:r>
          <w:r>
            <w:rPr>
              <w:rFonts w:hint="default" w:ascii="Times New Roman" w:hAnsi="Times New Roman" w:cs="Times New Roman"/>
            </w:rPr>
            <w:t>147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641B973">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_Toc730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_Toc730 \h </w:instrText>
          </w:r>
          <w:r>
            <w:rPr>
              <w:rFonts w:hint="default" w:ascii="Times New Roman" w:hAnsi="Times New Roman" w:cs="Times New Roman"/>
            </w:rPr>
            <w:fldChar w:fldCharType="separate"/>
          </w:r>
          <w:r>
            <w:rPr>
              <w:rFonts w:hint="default" w:ascii="Times New Roman" w:hAnsi="Times New Roman" w:cs="Times New Roman"/>
            </w:rPr>
            <w:t>147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74A1DC3">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_Toc7239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_Toc7239 \h </w:instrText>
          </w:r>
          <w:r>
            <w:rPr>
              <w:rFonts w:hint="default" w:ascii="Times New Roman" w:hAnsi="Times New Roman" w:cs="Times New Roman"/>
            </w:rPr>
            <w:fldChar w:fldCharType="separate"/>
          </w:r>
          <w:r>
            <w:rPr>
              <w:rFonts w:hint="default" w:ascii="Times New Roman" w:hAnsi="Times New Roman" w:cs="Times New Roman"/>
            </w:rPr>
            <w:t>148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5F2D2A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_Toc28498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_Toc28498 \h </w:instrText>
          </w:r>
          <w:r>
            <w:rPr>
              <w:rFonts w:hint="default" w:ascii="Times New Roman" w:hAnsi="Times New Roman" w:cs="Times New Roman"/>
            </w:rPr>
            <w:fldChar w:fldCharType="separate"/>
          </w:r>
          <w:r>
            <w:rPr>
              <w:rFonts w:hint="default" w:ascii="Times New Roman" w:hAnsi="Times New Roman" w:cs="Times New Roman"/>
            </w:rPr>
            <w:t>148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5324501">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_Toc13289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Ip Source Guard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_Toc13289 \h </w:instrText>
          </w:r>
          <w:r>
            <w:rPr>
              <w:rFonts w:hint="default" w:ascii="Times New Roman" w:hAnsi="Times New Roman" w:cs="Times New Roman"/>
            </w:rPr>
            <w:fldChar w:fldCharType="separate"/>
          </w:r>
          <w:r>
            <w:rPr>
              <w:rFonts w:hint="default" w:ascii="Times New Roman" w:hAnsi="Times New Roman" w:cs="Times New Roman"/>
            </w:rPr>
            <w:t>150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82317D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_Toc6641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Ip Source Guard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_Toc6641 \h </w:instrText>
          </w:r>
          <w:r>
            <w:rPr>
              <w:rFonts w:hint="default" w:ascii="Times New Roman" w:hAnsi="Times New Roman" w:cs="Times New Roman"/>
            </w:rPr>
            <w:fldChar w:fldCharType="separate"/>
          </w:r>
          <w:r>
            <w:rPr>
              <w:rFonts w:hint="default" w:ascii="Times New Roman" w:hAnsi="Times New Roman" w:cs="Times New Roman"/>
            </w:rPr>
            <w:t>150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92D62B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_Toc17825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_Toc17825 \h </w:instrText>
          </w:r>
          <w:r>
            <w:rPr>
              <w:rFonts w:hint="default" w:ascii="Times New Roman" w:hAnsi="Times New Roman" w:cs="Times New Roman"/>
            </w:rPr>
            <w:fldChar w:fldCharType="separate"/>
          </w:r>
          <w:r>
            <w:rPr>
              <w:rFonts w:hint="default" w:ascii="Times New Roman" w:hAnsi="Times New Roman" w:cs="Times New Roman"/>
            </w:rPr>
            <w:t>150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E773EAA">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_Toc32163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_Toc32163 \h </w:instrText>
          </w:r>
          <w:r>
            <w:rPr>
              <w:rFonts w:hint="default" w:ascii="Times New Roman" w:hAnsi="Times New Roman" w:cs="Times New Roman"/>
            </w:rPr>
            <w:fldChar w:fldCharType="separate"/>
          </w:r>
          <w:r>
            <w:rPr>
              <w:rFonts w:hint="default" w:ascii="Times New Roman" w:hAnsi="Times New Roman" w:cs="Times New Roman"/>
            </w:rPr>
            <w:t>150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598936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_Toc26396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_Toc26396 \h </w:instrText>
          </w:r>
          <w:r>
            <w:rPr>
              <w:rFonts w:hint="default" w:ascii="Times New Roman" w:hAnsi="Times New Roman" w:cs="Times New Roman"/>
            </w:rPr>
            <w:fldChar w:fldCharType="separate"/>
          </w:r>
          <w:r>
            <w:rPr>
              <w:rFonts w:hint="default" w:ascii="Times New Roman" w:hAnsi="Times New Roman" w:cs="Times New Roman"/>
            </w:rPr>
            <w:t>150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DBB5237">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_Toc28201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Arp-check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_Toc28201 \h </w:instrText>
          </w:r>
          <w:r>
            <w:rPr>
              <w:rFonts w:hint="default" w:ascii="Times New Roman" w:hAnsi="Times New Roman" w:cs="Times New Roman"/>
            </w:rPr>
            <w:fldChar w:fldCharType="separate"/>
          </w:r>
          <w:r>
            <w:rPr>
              <w:rFonts w:hint="default" w:ascii="Times New Roman" w:hAnsi="Times New Roman" w:cs="Times New Roman"/>
            </w:rPr>
            <w:t>152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A82233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_Toc26312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Arp-check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_Toc26312 \h </w:instrText>
          </w:r>
          <w:r>
            <w:rPr>
              <w:rFonts w:hint="default" w:ascii="Times New Roman" w:hAnsi="Times New Roman" w:cs="Times New Roman"/>
            </w:rPr>
            <w:fldChar w:fldCharType="separate"/>
          </w:r>
          <w:r>
            <w:rPr>
              <w:rFonts w:hint="default" w:ascii="Times New Roman" w:hAnsi="Times New Roman" w:cs="Times New Roman"/>
            </w:rPr>
            <w:t>152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E1220C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_Toc2820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_Toc2820 \h </w:instrText>
          </w:r>
          <w:r>
            <w:rPr>
              <w:rFonts w:hint="default" w:ascii="Times New Roman" w:hAnsi="Times New Roman" w:cs="Times New Roman"/>
            </w:rPr>
            <w:fldChar w:fldCharType="separate"/>
          </w:r>
          <w:r>
            <w:rPr>
              <w:rFonts w:hint="default" w:ascii="Times New Roman" w:hAnsi="Times New Roman" w:cs="Times New Roman"/>
            </w:rPr>
            <w:t>152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5059F54">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_Toc3504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_Toc3504 \h </w:instrText>
          </w:r>
          <w:r>
            <w:rPr>
              <w:rFonts w:hint="default" w:ascii="Times New Roman" w:hAnsi="Times New Roman" w:cs="Times New Roman"/>
            </w:rPr>
            <w:fldChar w:fldCharType="separate"/>
          </w:r>
          <w:r>
            <w:rPr>
              <w:rFonts w:hint="default" w:ascii="Times New Roman" w:hAnsi="Times New Roman" w:cs="Times New Roman"/>
            </w:rPr>
            <w:t>152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1E40F0E">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_Toc10877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SNMP Network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_Toc10877 \h </w:instrText>
          </w:r>
          <w:r>
            <w:rPr>
              <w:rFonts w:hint="default" w:ascii="Times New Roman" w:hAnsi="Times New Roman" w:cs="Times New Roman"/>
            </w:rPr>
            <w:fldChar w:fldCharType="separate"/>
          </w:r>
          <w:r>
            <w:rPr>
              <w:rFonts w:hint="default" w:ascii="Times New Roman" w:hAnsi="Times New Roman" w:cs="Times New Roman"/>
            </w:rPr>
            <w:t>153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CB5CDA0">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_Toc19672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SNMP Network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_Toc19672 \h </w:instrText>
          </w:r>
          <w:r>
            <w:rPr>
              <w:rFonts w:hint="default" w:ascii="Times New Roman" w:hAnsi="Times New Roman" w:cs="Times New Roman"/>
            </w:rPr>
            <w:fldChar w:fldCharType="separate"/>
          </w:r>
          <w:r>
            <w:rPr>
              <w:rFonts w:hint="default" w:ascii="Times New Roman" w:hAnsi="Times New Roman" w:cs="Times New Roman"/>
            </w:rPr>
            <w:t>153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1C09B6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_Toc1526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_Toc1526 \h </w:instrText>
          </w:r>
          <w:r>
            <w:rPr>
              <w:rFonts w:hint="default" w:ascii="Times New Roman" w:hAnsi="Times New Roman" w:cs="Times New Roman"/>
            </w:rPr>
            <w:fldChar w:fldCharType="separate"/>
          </w:r>
          <w:r>
            <w:rPr>
              <w:rFonts w:hint="default" w:ascii="Times New Roman" w:hAnsi="Times New Roman" w:cs="Times New Roman"/>
            </w:rPr>
            <w:t>153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0735B44">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_Toc6844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_Toc6844 \h </w:instrText>
          </w:r>
          <w:r>
            <w:rPr>
              <w:rFonts w:hint="default" w:ascii="Times New Roman" w:hAnsi="Times New Roman" w:cs="Times New Roman"/>
            </w:rPr>
            <w:fldChar w:fldCharType="separate"/>
          </w:r>
          <w:r>
            <w:rPr>
              <w:rFonts w:hint="default" w:ascii="Times New Roman" w:hAnsi="Times New Roman" w:cs="Times New Roman"/>
            </w:rPr>
            <w:t>154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F3DDEF1">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_Toc31230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 RMON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_Toc31230 \h </w:instrText>
          </w:r>
          <w:r>
            <w:rPr>
              <w:rFonts w:hint="default" w:ascii="Times New Roman" w:hAnsi="Times New Roman" w:cs="Times New Roman"/>
            </w:rPr>
            <w:fldChar w:fldCharType="separate"/>
          </w:r>
          <w:r>
            <w:rPr>
              <w:rFonts w:hint="default" w:ascii="Times New Roman" w:hAnsi="Times New Roman" w:cs="Times New Roman"/>
            </w:rPr>
            <w:t>155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E9AC91A">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_Toc10668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 of RMON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_Toc10668 \h </w:instrText>
          </w:r>
          <w:r>
            <w:rPr>
              <w:rFonts w:hint="default" w:ascii="Times New Roman" w:hAnsi="Times New Roman" w:cs="Times New Roman"/>
            </w:rPr>
            <w:fldChar w:fldCharType="separate"/>
          </w:r>
          <w:r>
            <w:rPr>
              <w:rFonts w:hint="default" w:ascii="Times New Roman" w:hAnsi="Times New Roman" w:cs="Times New Roman"/>
            </w:rPr>
            <w:t>155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E049FB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_Toc32692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Rationale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_Toc32692 \h </w:instrText>
          </w:r>
          <w:r>
            <w:rPr>
              <w:rFonts w:hint="default" w:ascii="Times New Roman" w:hAnsi="Times New Roman" w:cs="Times New Roman"/>
            </w:rPr>
            <w:fldChar w:fldCharType="separate"/>
          </w:r>
          <w:r>
            <w:rPr>
              <w:rFonts w:hint="default" w:ascii="Times New Roman" w:hAnsi="Times New Roman" w:cs="Times New Roman"/>
            </w:rPr>
            <w:t>155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78B7D4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_Toc9748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_Toc9748 \h </w:instrText>
          </w:r>
          <w:r>
            <w:rPr>
              <w:rFonts w:hint="default" w:ascii="Times New Roman" w:hAnsi="Times New Roman" w:cs="Times New Roman"/>
            </w:rPr>
            <w:fldChar w:fldCharType="separate"/>
          </w:r>
          <w:r>
            <w:rPr>
              <w:rFonts w:hint="default" w:ascii="Times New Roman" w:hAnsi="Times New Roman" w:cs="Times New Roman"/>
            </w:rPr>
            <w:t>157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658637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_Toc29304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_Toc29304 \h </w:instrText>
          </w:r>
          <w:r>
            <w:rPr>
              <w:rFonts w:hint="default" w:ascii="Times New Roman" w:hAnsi="Times New Roman" w:cs="Times New Roman"/>
            </w:rPr>
            <w:fldChar w:fldCharType="separate"/>
          </w:r>
          <w:r>
            <w:rPr>
              <w:rFonts w:hint="default" w:ascii="Times New Roman" w:hAnsi="Times New Roman" w:cs="Times New Roman"/>
            </w:rPr>
            <w:t>158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A8F39A5">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_Toc25587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_Toc25587 \h </w:instrText>
          </w:r>
          <w:r>
            <w:rPr>
              <w:rFonts w:hint="default" w:ascii="Times New Roman" w:hAnsi="Times New Roman" w:cs="Times New Roman"/>
            </w:rPr>
            <w:fldChar w:fldCharType="separate"/>
          </w:r>
          <w:r>
            <w:rPr>
              <w:rFonts w:hint="default" w:ascii="Times New Roman" w:hAnsi="Times New Roman" w:cs="Times New Roman"/>
            </w:rPr>
            <w:t>158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2399D5C">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_Toc3073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 xml:space="preserve">Configure </w:t>
          </w:r>
          <w:r>
            <w:rPr>
              <w:rFonts w:hint="default" w:ascii="Times New Roman" w:hAnsi="Times New Roman" w:eastAsia="Microsoft YaHei UI" w:cs="Times New Roman"/>
              <w:szCs w:val="22"/>
            </w:rPr>
            <w:t>sFlow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_Toc3073 \h </w:instrText>
          </w:r>
          <w:r>
            <w:rPr>
              <w:rFonts w:hint="default" w:ascii="Times New Roman" w:hAnsi="Times New Roman" w:cs="Times New Roman"/>
            </w:rPr>
            <w:fldChar w:fldCharType="separate"/>
          </w:r>
          <w:r>
            <w:rPr>
              <w:rFonts w:hint="default" w:ascii="Times New Roman" w:hAnsi="Times New Roman" w:cs="Times New Roman"/>
            </w:rPr>
            <w:t>160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11B1E7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_Toc23816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_Toc23816 \h </w:instrText>
          </w:r>
          <w:r>
            <w:rPr>
              <w:rFonts w:hint="default" w:ascii="Times New Roman" w:hAnsi="Times New Roman" w:cs="Times New Roman"/>
            </w:rPr>
            <w:fldChar w:fldCharType="separate"/>
          </w:r>
          <w:r>
            <w:rPr>
              <w:rFonts w:hint="default" w:ascii="Times New Roman" w:hAnsi="Times New Roman" w:cs="Times New Roman"/>
            </w:rPr>
            <w:t>160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725B89A">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_Toc4690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Principle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_Toc4690 \h </w:instrText>
          </w:r>
          <w:r>
            <w:rPr>
              <w:rFonts w:hint="default" w:ascii="Times New Roman" w:hAnsi="Times New Roman" w:cs="Times New Roman"/>
            </w:rPr>
            <w:fldChar w:fldCharType="separate"/>
          </w:r>
          <w:r>
            <w:rPr>
              <w:rFonts w:hint="default" w:ascii="Times New Roman" w:hAnsi="Times New Roman" w:cs="Times New Roman"/>
            </w:rPr>
            <w:t>160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1ADC4D8">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_Toc11654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sFlow system composition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_Toc11654 \h </w:instrText>
          </w:r>
          <w:r>
            <w:rPr>
              <w:rFonts w:hint="default" w:ascii="Times New Roman" w:hAnsi="Times New Roman" w:cs="Times New Roman"/>
            </w:rPr>
            <w:fldChar w:fldCharType="separate"/>
          </w:r>
          <w:r>
            <w:rPr>
              <w:rFonts w:hint="default" w:ascii="Times New Roman" w:hAnsi="Times New Roman" w:cs="Times New Roman"/>
            </w:rPr>
            <w:t>160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53F622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_Toc20003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sFlow sampling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_Toc20003 \h </w:instrText>
          </w:r>
          <w:r>
            <w:rPr>
              <w:rFonts w:hint="default" w:ascii="Times New Roman" w:hAnsi="Times New Roman" w:cs="Times New Roman"/>
            </w:rPr>
            <w:fldChar w:fldCharType="separate"/>
          </w:r>
          <w:r>
            <w:rPr>
              <w:rFonts w:hint="default" w:ascii="Times New Roman" w:hAnsi="Times New Roman" w:cs="Times New Roman"/>
            </w:rPr>
            <w:t>160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C9AC4ED">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_Toc27470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sFlow message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_Toc27470 \h </w:instrText>
          </w:r>
          <w:r>
            <w:rPr>
              <w:rFonts w:hint="default" w:ascii="Times New Roman" w:hAnsi="Times New Roman" w:cs="Times New Roman"/>
            </w:rPr>
            <w:fldChar w:fldCharType="separate"/>
          </w:r>
          <w:r>
            <w:rPr>
              <w:rFonts w:hint="default" w:ascii="Times New Roman" w:hAnsi="Times New Roman" w:cs="Times New Roman"/>
            </w:rPr>
            <w:t>161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7E31CC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_Toc21942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Configuration commands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_Toc21942 \h </w:instrText>
          </w:r>
          <w:r>
            <w:rPr>
              <w:rFonts w:hint="default" w:ascii="Times New Roman" w:hAnsi="Times New Roman" w:cs="Times New Roman"/>
            </w:rPr>
            <w:fldChar w:fldCharType="separate"/>
          </w:r>
          <w:r>
            <w:rPr>
              <w:rFonts w:hint="default" w:ascii="Times New Roman" w:hAnsi="Times New Roman" w:cs="Times New Roman"/>
            </w:rPr>
            <w:t>161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C698D91">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_Toc21497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_Toc21497 \h </w:instrText>
          </w:r>
          <w:r>
            <w:rPr>
              <w:rFonts w:hint="default" w:ascii="Times New Roman" w:hAnsi="Times New Roman" w:cs="Times New Roman"/>
            </w:rPr>
            <w:fldChar w:fldCharType="separate"/>
          </w:r>
          <w:r>
            <w:rPr>
              <w:rFonts w:hint="default" w:ascii="Times New Roman" w:hAnsi="Times New Roman" w:cs="Times New Roman"/>
            </w:rPr>
            <w:t>162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48D92EF">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_Toc22320 </w:instrText>
          </w:r>
          <w:r>
            <w:rPr>
              <w:rFonts w:hint="default" w:ascii="Times New Roman" w:hAnsi="Times New Roman" w:cs="Times New Roman"/>
              <w:szCs w:val="22"/>
            </w:rPr>
            <w:fldChar w:fldCharType="separate"/>
          </w:r>
          <w:r>
            <w:rPr>
              <w:rFonts w:hint="default" w:ascii="Times New Roman" w:hAnsi="Times New Roman"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_Toc22320 \h </w:instrText>
          </w:r>
          <w:r>
            <w:rPr>
              <w:rFonts w:hint="default" w:ascii="Times New Roman" w:hAnsi="Times New Roman" w:cs="Times New Roman"/>
            </w:rPr>
            <w:fldChar w:fldCharType="separate"/>
          </w:r>
          <w:r>
            <w:rPr>
              <w:rFonts w:hint="default" w:ascii="Times New Roman" w:hAnsi="Times New Roman" w:cs="Times New Roman"/>
            </w:rPr>
            <w:t>162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115AF3A">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_Toc28732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Configuring DHCP Server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_Toc28732 \h </w:instrText>
          </w:r>
          <w:r>
            <w:rPr>
              <w:rFonts w:hint="default" w:ascii="Times New Roman" w:hAnsi="Times New Roman" w:cs="Times New Roman"/>
            </w:rPr>
            <w:fldChar w:fldCharType="separate"/>
          </w:r>
          <w:r>
            <w:rPr>
              <w:rFonts w:hint="default" w:ascii="Times New Roman" w:hAnsi="Times New Roman" w:cs="Times New Roman"/>
            </w:rPr>
            <w:t>164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6FCECD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_Toc9970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Overview of DHCP Server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_Toc9970 \h </w:instrText>
          </w:r>
          <w:r>
            <w:rPr>
              <w:rFonts w:hint="default" w:ascii="Times New Roman" w:hAnsi="Times New Roman" w:cs="Times New Roman"/>
            </w:rPr>
            <w:fldChar w:fldCharType="separate"/>
          </w:r>
          <w:r>
            <w:rPr>
              <w:rFonts w:hint="default" w:ascii="Times New Roman" w:hAnsi="Times New Roman" w:cs="Times New Roman"/>
            </w:rPr>
            <w:t>164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FEF0E46">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_Toc32623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_Toc32623 \h </w:instrText>
          </w:r>
          <w:r>
            <w:rPr>
              <w:rFonts w:hint="default" w:ascii="Times New Roman" w:hAnsi="Times New Roman" w:cs="Times New Roman"/>
            </w:rPr>
            <w:fldChar w:fldCharType="separate"/>
          </w:r>
          <w:r>
            <w:rPr>
              <w:rFonts w:hint="default" w:ascii="Times New Roman" w:hAnsi="Times New Roman" w:cs="Times New Roman"/>
            </w:rPr>
            <w:t>164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2EA7309">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_Toc14728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Global Configuration Commands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_Toc14728 \h </w:instrText>
          </w:r>
          <w:r>
            <w:rPr>
              <w:rFonts w:hint="default" w:ascii="Times New Roman" w:hAnsi="Times New Roman" w:cs="Times New Roman"/>
            </w:rPr>
            <w:fldChar w:fldCharType="separate"/>
          </w:r>
          <w:r>
            <w:rPr>
              <w:rFonts w:hint="default" w:ascii="Times New Roman" w:hAnsi="Times New Roman" w:cs="Times New Roman"/>
            </w:rPr>
            <w:t>164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49E4A65">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_Toc21562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Subnet Configuration Command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_Toc21562 \h </w:instrText>
          </w:r>
          <w:r>
            <w:rPr>
              <w:rFonts w:hint="default" w:ascii="Times New Roman" w:hAnsi="Times New Roman" w:cs="Times New Roman"/>
            </w:rPr>
            <w:fldChar w:fldCharType="separate"/>
          </w:r>
          <w:r>
            <w:rPr>
              <w:rFonts w:hint="default" w:ascii="Times New Roman" w:hAnsi="Times New Roman" w:cs="Times New Roman"/>
            </w:rPr>
            <w:t>165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3932D84C">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_Toc11806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Address Pool Configuration Command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_Toc11806 \h </w:instrText>
          </w:r>
          <w:r>
            <w:rPr>
              <w:rFonts w:hint="default" w:ascii="Times New Roman" w:hAnsi="Times New Roman" w:cs="Times New Roman"/>
            </w:rPr>
            <w:fldChar w:fldCharType="separate"/>
          </w:r>
          <w:r>
            <w:rPr>
              <w:rFonts w:hint="default" w:ascii="Times New Roman" w:hAnsi="Times New Roman" w:cs="Times New Roman"/>
            </w:rPr>
            <w:t>166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370BCD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_Toc21427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_Toc21427 \h </w:instrText>
          </w:r>
          <w:r>
            <w:rPr>
              <w:rFonts w:hint="default" w:ascii="Times New Roman" w:hAnsi="Times New Roman" w:cs="Times New Roman"/>
            </w:rPr>
            <w:fldChar w:fldCharType="separate"/>
          </w:r>
          <w:r>
            <w:rPr>
              <w:rFonts w:hint="default" w:ascii="Times New Roman" w:hAnsi="Times New Roman" w:cs="Times New Roman"/>
            </w:rPr>
            <w:t>167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6AAB651">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_Toc30115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General DHCP Server Address Assignment Scenario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_Toc30115 \h </w:instrText>
          </w:r>
          <w:r>
            <w:rPr>
              <w:rFonts w:hint="default" w:ascii="Times New Roman" w:hAnsi="Times New Roman" w:cs="Times New Roman"/>
            </w:rPr>
            <w:fldChar w:fldCharType="separate"/>
          </w:r>
          <w:r>
            <w:rPr>
              <w:rFonts w:hint="default" w:ascii="Times New Roman" w:hAnsi="Times New Roman" w:cs="Times New Roman"/>
            </w:rPr>
            <w:t>167</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DB35D30">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_Toc4728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Supports DHCP Server Address Allocation Scenarios Delivered by Private Attributes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_Toc4728 \h </w:instrText>
          </w:r>
          <w:r>
            <w:rPr>
              <w:rFonts w:hint="default" w:ascii="Times New Roman" w:hAnsi="Times New Roman" w:cs="Times New Roman"/>
            </w:rPr>
            <w:fldChar w:fldCharType="separate"/>
          </w:r>
          <w:r>
            <w:rPr>
              <w:rFonts w:hint="default" w:ascii="Times New Roman" w:hAnsi="Times New Roman" w:cs="Times New Roman"/>
            </w:rPr>
            <w:t>168</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6485572">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_Toc17407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A DHCP Server Address Assignment Scenario that Supports Guest Separation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_Toc17407 \h </w:instrText>
          </w:r>
          <w:r>
            <w:rPr>
              <w:rFonts w:hint="default" w:ascii="Times New Roman" w:hAnsi="Times New Roman" w:cs="Times New Roman"/>
            </w:rPr>
            <w:fldChar w:fldCharType="separate"/>
          </w:r>
          <w:r>
            <w:rPr>
              <w:rFonts w:hint="default" w:ascii="Times New Roman" w:hAnsi="Times New Roman" w:cs="Times New Roman"/>
            </w:rPr>
            <w:t>169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56E3A54">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_Toc10117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lang w:bidi="en-US"/>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_Toc10117 \h </w:instrText>
          </w:r>
          <w:r>
            <w:rPr>
              <w:rFonts w:hint="default" w:ascii="Times New Roman" w:hAnsi="Times New Roman" w:cs="Times New Roman"/>
            </w:rPr>
            <w:fldChar w:fldCharType="separate"/>
          </w:r>
          <w:r>
            <w:rPr>
              <w:rFonts w:hint="default" w:ascii="Times New Roman" w:hAnsi="Times New Roman" w:cs="Times New Roman"/>
            </w:rPr>
            <w:t>170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26501A31">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_Toc9229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AAA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_Toc9229 \h </w:instrText>
          </w:r>
          <w:r>
            <w:rPr>
              <w:rFonts w:hint="default" w:ascii="Times New Roman" w:hAnsi="Times New Roman" w:cs="Times New Roman"/>
            </w:rPr>
            <w:fldChar w:fldCharType="separate"/>
          </w:r>
          <w:r>
            <w:rPr>
              <w:rFonts w:hint="default" w:ascii="Times New Roman" w:hAnsi="Times New Roman" w:cs="Times New Roman"/>
            </w:rPr>
            <w:t>171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821C80B">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_Toc19164 </w:instrText>
          </w:r>
          <w:r>
            <w:rPr>
              <w:rFonts w:hint="default" w:ascii="Times New Roman" w:hAnsi="Times New Roman" w:cs="Times New Roman"/>
              <w:szCs w:val="22"/>
            </w:rPr>
            <w:fldChar w:fldCharType="separate"/>
          </w:r>
          <w:r>
            <w:rPr>
              <w:rFonts w:hint="default" w:ascii="Times New Roman" w:hAnsi="Times New Roman" w:cs="Times New Roman"/>
              <w:szCs w:val="22"/>
            </w:rPr>
            <w:t>Overview of AAA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_Toc19164 \h </w:instrText>
          </w:r>
          <w:r>
            <w:rPr>
              <w:rFonts w:hint="default" w:ascii="Times New Roman" w:hAnsi="Times New Roman" w:cs="Times New Roman"/>
            </w:rPr>
            <w:fldChar w:fldCharType="separate"/>
          </w:r>
          <w:r>
            <w:rPr>
              <w:rFonts w:hint="default" w:ascii="Times New Roman" w:hAnsi="Times New Roman" w:cs="Times New Roman"/>
            </w:rPr>
            <w:t>171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73C7C006">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_Toc3116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_Toc3116 \h </w:instrText>
          </w:r>
          <w:r>
            <w:rPr>
              <w:rFonts w:hint="default" w:ascii="Times New Roman" w:hAnsi="Times New Roman" w:cs="Times New Roman"/>
            </w:rPr>
            <w:fldChar w:fldCharType="separate"/>
          </w:r>
          <w:r>
            <w:rPr>
              <w:rFonts w:hint="default" w:ascii="Times New Roman" w:hAnsi="Times New Roman" w:cs="Times New Roman"/>
            </w:rPr>
            <w:t>171</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5D89CE2">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_Toc17970 </w:instrText>
          </w:r>
          <w:r>
            <w:rPr>
              <w:rFonts w:hint="default" w:ascii="Times New Roman" w:hAnsi="Times New Roman" w:cs="Times New Roman"/>
              <w:szCs w:val="22"/>
            </w:rPr>
            <w:fldChar w:fldCharType="separate"/>
          </w:r>
          <w:r>
            <w:rPr>
              <w:rFonts w:hint="default" w:ascii="Times New Roman" w:hAnsi="Times New Roman" w:cs="Times New Roman"/>
              <w:szCs w:val="22"/>
            </w:rPr>
            <w:t>Examples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_Toc17970 \h </w:instrText>
          </w:r>
          <w:r>
            <w:rPr>
              <w:rFonts w:hint="default" w:ascii="Times New Roman" w:hAnsi="Times New Roman" w:cs="Times New Roman"/>
            </w:rPr>
            <w:fldChar w:fldCharType="separate"/>
          </w:r>
          <w:r>
            <w:rPr>
              <w:rFonts w:hint="default" w:ascii="Times New Roman" w:hAnsi="Times New Roman" w:cs="Times New Roman"/>
            </w:rPr>
            <w:t>172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79041C1">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SSH Login Authentication Using Tacacs+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 \h </w:instrText>
          </w:r>
          <w:r>
            <w:rPr>
              <w:rFonts w:hint="default" w:ascii="Times New Roman" w:hAnsi="Times New Roman" w:cs="Times New Roman"/>
            </w:rPr>
            <w:fldChar w:fldCharType="separate"/>
          </w:r>
          <w:r>
            <w:rPr>
              <w:rFonts w:hint="default" w:ascii="Times New Roman" w:hAnsi="Times New Roman" w:cs="Times New Roman"/>
            </w:rPr>
            <w:t>172</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71C8FAF">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_Toc12351 </w:instrText>
          </w:r>
          <w:r>
            <w:rPr>
              <w:rFonts w:hint="default" w:ascii="Times New Roman" w:hAnsi="Times New Roman" w:cs="Times New Roman"/>
              <w:szCs w:val="22"/>
            </w:rPr>
            <w:fldChar w:fldCharType="separate"/>
          </w:r>
          <w:r>
            <w:rPr>
              <w:rFonts w:hint="default" w:ascii="Times New Roman" w:hAnsi="Times New Roman" w:cs="Times New Roman"/>
              <w:szCs w:val="22"/>
            </w:rPr>
            <w:t>Use the None Method to Perform Serial Port Login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_Toc12351 \h </w:instrText>
          </w:r>
          <w:r>
            <w:rPr>
              <w:rFonts w:hint="default" w:ascii="Times New Roman" w:hAnsi="Times New Roman" w:cs="Times New Roman"/>
            </w:rPr>
            <w:fldChar w:fldCharType="separate"/>
          </w:r>
          <w:r>
            <w:rPr>
              <w:rFonts w:hint="default" w:ascii="Times New Roman" w:hAnsi="Times New Roman" w:cs="Times New Roman"/>
            </w:rPr>
            <w:t>173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49C0BCD">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_Toc31343 </w:instrText>
          </w:r>
          <w:r>
            <w:rPr>
              <w:rFonts w:hint="default" w:ascii="Times New Roman" w:hAnsi="Times New Roman" w:cs="Times New Roman"/>
              <w:szCs w:val="22"/>
            </w:rPr>
            <w:fldChar w:fldCharType="separate"/>
          </w:r>
          <w:r>
            <w:rPr>
              <w:rFonts w:hint="default" w:ascii="Times New Roman" w:hAnsi="Times New Roman" w:cs="Times New Roman"/>
              <w:szCs w:val="22"/>
            </w:rPr>
            <w:t>Display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_Toc31343 \h </w:instrText>
          </w:r>
          <w:r>
            <w:rPr>
              <w:rFonts w:hint="default" w:ascii="Times New Roman" w:hAnsi="Times New Roman" w:cs="Times New Roman"/>
            </w:rPr>
            <w:fldChar w:fldCharType="separate"/>
          </w:r>
          <w:r>
            <w:rPr>
              <w:rFonts w:hint="default" w:ascii="Times New Roman" w:hAnsi="Times New Roman" w:cs="Times New Roman"/>
            </w:rPr>
            <w:t>173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7236D95">
          <w:pPr>
            <w:pStyle w:val="20"/>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_Toc28520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Fault Diagnosis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_Toc28520 \h </w:instrText>
          </w:r>
          <w:r>
            <w:rPr>
              <w:rFonts w:hint="default" w:ascii="Times New Roman" w:hAnsi="Times New Roman" w:cs="Times New Roman"/>
            </w:rPr>
            <w:fldChar w:fldCharType="separate"/>
          </w:r>
          <w:r>
            <w:rPr>
              <w:rFonts w:hint="default" w:ascii="Times New Roman" w:hAnsi="Times New Roman" w:cs="Times New Roman"/>
            </w:rPr>
            <w:t>174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42CEF79">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_Toc15183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Ping/tracerout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_Toc15183 \h </w:instrText>
          </w:r>
          <w:r>
            <w:rPr>
              <w:rFonts w:hint="default" w:ascii="Times New Roman" w:hAnsi="Times New Roman" w:cs="Times New Roman"/>
            </w:rPr>
            <w:fldChar w:fldCharType="separate"/>
          </w:r>
          <w:r>
            <w:rPr>
              <w:rFonts w:hint="default" w:ascii="Times New Roman" w:hAnsi="Times New Roman" w:cs="Times New Roman"/>
            </w:rPr>
            <w:t>174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D22F557">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_Toc9944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Port Optical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_Toc9944 \h </w:instrText>
          </w:r>
          <w:r>
            <w:rPr>
              <w:rFonts w:hint="default" w:ascii="Times New Roman" w:hAnsi="Times New Roman" w:cs="Times New Roman"/>
            </w:rPr>
            <w:fldChar w:fldCharType="separate"/>
          </w:r>
          <w:r>
            <w:rPr>
              <w:rFonts w:hint="default" w:ascii="Times New Roman" w:hAnsi="Times New Roman" w:cs="Times New Roman"/>
            </w:rPr>
            <w:t>174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C1F70C1">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_Toc18286 </w:instrText>
          </w:r>
          <w:r>
            <w:rPr>
              <w:rFonts w:hint="default" w:ascii="Times New Roman" w:hAnsi="Times New Roman" w:cs="Times New Roman"/>
              <w:szCs w:val="22"/>
            </w:rPr>
            <w:fldChar w:fldCharType="separate"/>
          </w:r>
          <w:r>
            <w:rPr>
              <w:rFonts w:hint="default" w:ascii="Times New Roman" w:hAnsi="Times New Roman" w:cs="Times New Roman"/>
              <w:szCs w:val="22"/>
            </w:rPr>
            <w:t>Configuring Port Optical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_Toc18286 \h </w:instrText>
          </w:r>
          <w:r>
            <w:rPr>
              <w:rFonts w:hint="default" w:ascii="Times New Roman" w:hAnsi="Times New Roman" w:cs="Times New Roman"/>
            </w:rPr>
            <w:fldChar w:fldCharType="separate"/>
          </w:r>
          <w:r>
            <w:rPr>
              <w:rFonts w:hint="default" w:ascii="Times New Roman" w:hAnsi="Times New Roman" w:cs="Times New Roman"/>
            </w:rPr>
            <w:t>174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64F22ED">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_Toc2375 </w:instrText>
          </w:r>
          <w:r>
            <w:rPr>
              <w:rFonts w:hint="default" w:ascii="Times New Roman" w:hAnsi="Times New Roman" w:cs="Times New Roman"/>
              <w:szCs w:val="22"/>
            </w:rPr>
            <w:fldChar w:fldCharType="separate"/>
          </w:r>
          <w:r>
            <w:rPr>
              <w:rFonts w:hint="default" w:ascii="Times New Roman" w:hAnsi="Times New Roman" w:cs="Times New Roman"/>
              <w:szCs w:val="22"/>
            </w:rPr>
            <w:t>Alarm/Warning Trap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_Toc2375 \h </w:instrText>
          </w:r>
          <w:r>
            <w:rPr>
              <w:rFonts w:hint="default" w:ascii="Times New Roman" w:hAnsi="Times New Roman" w:cs="Times New Roman"/>
            </w:rPr>
            <w:fldChar w:fldCharType="separate"/>
          </w:r>
          <w:r>
            <w:rPr>
              <w:rFonts w:hint="default" w:ascii="Times New Roman" w:hAnsi="Times New Roman" w:cs="Times New Roman"/>
            </w:rPr>
            <w:t>175</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039C5F22">
          <w:pPr>
            <w:pStyle w:val="22"/>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_Toc12634 </w:instrText>
          </w:r>
          <w:r>
            <w:rPr>
              <w:rFonts w:hint="default" w:ascii="Times New Roman" w:hAnsi="Times New Roman" w:cs="Times New Roman"/>
              <w:szCs w:val="22"/>
            </w:rPr>
            <w:fldChar w:fldCharType="separate"/>
          </w:r>
          <w:r>
            <w:rPr>
              <w:rFonts w:hint="default" w:ascii="Times New Roman" w:hAnsi="Times New Roman" w:cs="Times New Roman"/>
              <w:szCs w:val="22"/>
            </w:rPr>
            <w:t>Display Port Optical Module DDM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_Toc12634 \h </w:instrText>
          </w:r>
          <w:r>
            <w:rPr>
              <w:rFonts w:hint="default" w:ascii="Times New Roman" w:hAnsi="Times New Roman" w:cs="Times New Roman"/>
            </w:rPr>
            <w:fldChar w:fldCharType="separate"/>
          </w:r>
          <w:r>
            <w:rPr>
              <w:rFonts w:hint="default" w:ascii="Times New Roman" w:hAnsi="Times New Roman" w:cs="Times New Roman"/>
            </w:rPr>
            <w:t>176</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89E1AE0">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_Toc9976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Dying Gasp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_Toc9976 \h </w:instrText>
          </w:r>
          <w:r>
            <w:rPr>
              <w:rFonts w:hint="default" w:ascii="Times New Roman" w:hAnsi="Times New Roman" w:cs="Times New Roman"/>
            </w:rPr>
            <w:fldChar w:fldCharType="separate"/>
          </w:r>
          <w:r>
            <w:rPr>
              <w:rFonts w:hint="default" w:ascii="Times New Roman" w:hAnsi="Times New Roman" w:cs="Times New Roman"/>
            </w:rPr>
            <w:t>179</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6BE3B1EE">
          <w:pPr>
            <w:pStyle w:val="21"/>
            <w:tabs>
              <w:tab w:val="right" w:leader="dot" w:pos="9972"/>
            </w:tabs>
            <w:spacing w:line="240" w:lineRule="auto"/>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_Toc6283 </w:instrText>
          </w:r>
          <w:r>
            <w:rPr>
              <w:rFonts w:hint="default" w:ascii="Times New Roman" w:hAnsi="Times New Roman" w:cs="Times New Roman"/>
              <w:szCs w:val="22"/>
            </w:rPr>
            <w:fldChar w:fldCharType="separate"/>
          </w:r>
          <w:r>
            <w:rPr>
              <w:rFonts w:hint="default" w:ascii="Times New Roman" w:hAnsi="Times New Roman" w:eastAsia="Microsoft YaHei" w:cs="Times New Roman"/>
              <w:szCs w:val="22"/>
            </w:rPr>
            <w:t>Cable Detect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_Toc6283 \h </w:instrText>
          </w:r>
          <w:r>
            <w:rPr>
              <w:rFonts w:hint="default" w:ascii="Times New Roman" w:hAnsi="Times New Roman" w:cs="Times New Roman"/>
            </w:rPr>
            <w:fldChar w:fldCharType="separate"/>
          </w:r>
          <w:r>
            <w:rPr>
              <w:rFonts w:hint="default" w:ascii="Times New Roman" w:hAnsi="Times New Roman" w:cs="Times New Roman"/>
            </w:rPr>
            <w:t>180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A1C8596">
          <w:pPr>
            <w:spacing w:line="240" w:lineRule="auto"/>
            <w:rPr>
              <w:rFonts w:hint="default" w:ascii="Times New Roman" w:hAnsi="Times New Roman" w:cs="Times New Roman"/>
              <w:sz w:val="22"/>
              <w:szCs w:val="22"/>
            </w:rPr>
          </w:pPr>
          <w:r>
            <w:rPr>
              <w:rFonts w:hint="default" w:ascii="Times New Roman" w:hAnsi="Times New Roman" w:cs="Times New Roman"/>
              <w:szCs w:val="22"/>
            </w:rPr>
            <w:fldChar w:fldCharType="end"/>
          </w:r>
        </w:p>
      </w:sdtContent>
    </w:sdt>
    <w:p w14:paraId="742A55C6">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1" w:name="_Toc11348"/>
      <w:r>
        <w:rPr>
          <w:rFonts w:hint="default" w:ascii="Times New Roman" w:hAnsi="Times New Roman" w:eastAsia="Microsoft YaHei" w:cs="Times New Roman"/>
          <w:sz w:val="22"/>
          <w:szCs w:val="22"/>
        </w:rPr>
        <w:t>System Management</w:t>
      </w:r>
      <w:bookmarkEnd w:id="1"/>
    </w:p>
    <w:p w14:paraId="4B902889">
      <w:pPr>
        <w:pStyle w:val="3"/>
        <w:tabs>
          <w:tab w:val="left" w:pos="600"/>
        </w:tabs>
        <w:spacing w:line="240" w:lineRule="auto"/>
        <w:rPr>
          <w:rFonts w:hint="default" w:ascii="Times New Roman" w:hAnsi="Times New Roman" w:eastAsia="Microsoft YaHei" w:cs="Times New Roman"/>
          <w:sz w:val="22"/>
          <w:szCs w:val="22"/>
        </w:rPr>
      </w:pPr>
      <w:bookmarkStart w:id="2" w:name="_Toc5408"/>
      <w:r>
        <w:rPr>
          <w:rFonts w:hint="default" w:ascii="Times New Roman" w:hAnsi="Times New Roman" w:eastAsia="Microsoft YaHei" w:cs="Times New Roman"/>
          <w:sz w:val="22"/>
          <w:szCs w:val="22"/>
        </w:rPr>
        <w:t>Command Line Interface Mode</w:t>
      </w:r>
      <w:bookmarkEnd w:id="2"/>
    </w:p>
    <w:p w14:paraId="0778C2C1">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The command line interface is divided into many different modes, The commands available to you depend on which mode you are currently in. Enter a question mark (?) at the system prompt to obtain a list of commands available for each command mode</w:t>
      </w:r>
      <w:r>
        <w:rPr>
          <w:rFonts w:hint="default" w:ascii="Times New Roman" w:hAnsi="Times New Roman" w:eastAsia="Microsoft YaHei" w:cs="Times New Roman"/>
          <w:sz w:val="22"/>
          <w:szCs w:val="22"/>
        </w:rPr>
        <w:t>.</w:t>
      </w:r>
    </w:p>
    <w:p w14:paraId="23F8DF9B">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Table following describes the main command modes, how to access each one, the prompt you see in that mode, and how to exit the mode. The examples in the table use the hostname SWITCH.</w:t>
      </w:r>
    </w:p>
    <w:p w14:paraId="0569B6E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Table Command Mode Summary</w:t>
      </w:r>
    </w:p>
    <w:tbl>
      <w:tblPr>
        <w:tblStyle w:val="19"/>
        <w:tblW w:w="5000" w:type="pct"/>
        <w:jc w:val="center"/>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Layout w:type="autofit"/>
        <w:tblCellMar>
          <w:top w:w="0" w:type="dxa"/>
          <w:left w:w="108" w:type="dxa"/>
          <w:bottom w:w="0" w:type="dxa"/>
          <w:right w:w="108" w:type="dxa"/>
        </w:tblCellMar>
      </w:tblPr>
      <w:tblGrid>
        <w:gridCol w:w="1729"/>
        <w:gridCol w:w="2238"/>
        <w:gridCol w:w="2915"/>
        <w:gridCol w:w="3306"/>
      </w:tblGrid>
      <w:tr w14:paraId="635568B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23" w:hRule="atLeast"/>
          <w:jc w:val="center"/>
        </w:trPr>
        <w:tc>
          <w:tcPr>
            <w:tcW w:w="848" w:type="pct"/>
            <w:shd w:val="clear" w:color="auto" w:fill="D8D8D8" w:themeFill="background1" w:themeFillShade="D9"/>
          </w:tcPr>
          <w:p w14:paraId="47F91C8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Mode</w:t>
            </w:r>
          </w:p>
        </w:tc>
        <w:tc>
          <w:tcPr>
            <w:tcW w:w="1098" w:type="pct"/>
            <w:shd w:val="clear" w:color="auto" w:fill="D8D8D8" w:themeFill="background1" w:themeFillShade="D9"/>
          </w:tcPr>
          <w:p w14:paraId="3E487E2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 xml:space="preserve">Prompt </w:t>
            </w:r>
          </w:p>
        </w:tc>
        <w:tc>
          <w:tcPr>
            <w:tcW w:w="1430" w:type="pct"/>
            <w:shd w:val="clear" w:color="auto" w:fill="D8D8D8" w:themeFill="background1" w:themeFillShade="D9"/>
          </w:tcPr>
          <w:p w14:paraId="1A1EF77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Enter Or Exit</w:t>
            </w:r>
          </w:p>
        </w:tc>
        <w:tc>
          <w:tcPr>
            <w:tcW w:w="1622" w:type="pct"/>
            <w:shd w:val="clear" w:color="auto" w:fill="D8D8D8" w:themeFill="background1" w:themeFillShade="D9"/>
          </w:tcPr>
          <w:p w14:paraId="1DE7BDA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About This Mode</w:t>
            </w:r>
          </w:p>
        </w:tc>
      </w:tr>
      <w:tr w14:paraId="4A981F48">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23" w:hRule="atLeast"/>
          <w:jc w:val="center"/>
        </w:trPr>
        <w:tc>
          <w:tcPr>
            <w:tcW w:w="848" w:type="pct"/>
          </w:tcPr>
          <w:p w14:paraId="1DFEC480">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User Exec</w:t>
            </w:r>
          </w:p>
        </w:tc>
        <w:tc>
          <w:tcPr>
            <w:tcW w:w="1098" w:type="pct"/>
          </w:tcPr>
          <w:p w14:paraId="2E06791C">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SWITCH&gt;</w:t>
            </w:r>
          </w:p>
        </w:tc>
        <w:tc>
          <w:tcPr>
            <w:tcW w:w="1430" w:type="pct"/>
          </w:tcPr>
          <w:p w14:paraId="12D16331">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Enter exit to quit</w:t>
            </w:r>
          </w:p>
        </w:tc>
        <w:tc>
          <w:tcPr>
            <w:tcW w:w="1622" w:type="pct"/>
          </w:tcPr>
          <w:p w14:paraId="7BCCD30D">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Use this mode to:</w:t>
            </w:r>
          </w:p>
          <w:p w14:paraId="24D4A2C6">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Perform basic tests.</w:t>
            </w:r>
          </w:p>
          <w:p w14:paraId="4AA18CDD">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Display system information.</w:t>
            </w:r>
          </w:p>
        </w:tc>
      </w:tr>
      <w:tr w14:paraId="33E40562">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23" w:hRule="atLeast"/>
          <w:jc w:val="center"/>
        </w:trPr>
        <w:tc>
          <w:tcPr>
            <w:tcW w:w="848" w:type="pct"/>
          </w:tcPr>
          <w:p w14:paraId="6CE17F04">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Privileged Mode</w:t>
            </w:r>
          </w:p>
        </w:tc>
        <w:tc>
          <w:tcPr>
            <w:tcW w:w="1098" w:type="pct"/>
          </w:tcPr>
          <w:p w14:paraId="7E66E854">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SWITCH#</w:t>
            </w:r>
          </w:p>
        </w:tc>
        <w:tc>
          <w:tcPr>
            <w:tcW w:w="1430" w:type="pct"/>
          </w:tcPr>
          <w:p w14:paraId="6B3440E3">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While in user EXEC mode, enter the enable command.</w:t>
            </w:r>
          </w:p>
          <w:p w14:paraId="1507DA9E">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Enter disable to exit.</w:t>
            </w:r>
          </w:p>
        </w:tc>
        <w:tc>
          <w:tcPr>
            <w:tcW w:w="1622" w:type="pct"/>
          </w:tcPr>
          <w:p w14:paraId="4B02033D">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Use this mode to:</w:t>
            </w:r>
          </w:p>
          <w:p w14:paraId="1E72742E">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Exec network utilities.</w:t>
            </w:r>
          </w:p>
          <w:p w14:paraId="6EEA9EED">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Display module information.</w:t>
            </w:r>
          </w:p>
          <w:p w14:paraId="6B3FF4D4">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System management operation.</w:t>
            </w:r>
          </w:p>
        </w:tc>
      </w:tr>
      <w:tr w14:paraId="4E040FCA">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23" w:hRule="atLeast"/>
          <w:jc w:val="center"/>
        </w:trPr>
        <w:tc>
          <w:tcPr>
            <w:tcW w:w="848" w:type="pct"/>
          </w:tcPr>
          <w:p w14:paraId="771A7459">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Global Configuration</w:t>
            </w:r>
          </w:p>
        </w:tc>
        <w:tc>
          <w:tcPr>
            <w:tcW w:w="1098" w:type="pct"/>
          </w:tcPr>
          <w:p w14:paraId="6177DACD">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SWITCH(config)#</w:t>
            </w:r>
          </w:p>
        </w:tc>
        <w:tc>
          <w:tcPr>
            <w:tcW w:w="1430" w:type="pct"/>
          </w:tcPr>
          <w:p w14:paraId="275FBC34">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While in Privileged mode, enter the configuration terminal command.</w:t>
            </w:r>
          </w:p>
          <w:p w14:paraId="22670F6E">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Enter exit or end to return.</w:t>
            </w:r>
          </w:p>
        </w:tc>
        <w:tc>
          <w:tcPr>
            <w:tcW w:w="1622" w:type="pct"/>
          </w:tcPr>
          <w:p w14:paraId="648AC5E9">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Use this mode to:</w:t>
            </w:r>
          </w:p>
          <w:p w14:paraId="40C155ED">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configure parameters that apply to the entire switch.</w:t>
            </w:r>
          </w:p>
        </w:tc>
      </w:tr>
      <w:tr w14:paraId="55F2352E">
        <w:tblPrEx>
          <w:tblBorders>
            <w:top w:val="single" w:color="BEBEBE" w:themeColor="background1" w:themeShade="BF" w:sz="2" w:space="0"/>
            <w:left w:val="single" w:color="BEBEBE" w:themeColor="background1" w:themeShade="BF" w:sz="2" w:space="0"/>
            <w:bottom w:val="single" w:color="BEBEBE" w:themeColor="background1" w:themeShade="BF" w:sz="2" w:space="0"/>
            <w:right w:val="single" w:color="BEBEBE" w:themeColor="background1" w:themeShade="BF" w:sz="2" w:space="0"/>
            <w:insideH w:val="single" w:color="BEBEBE" w:themeColor="background1" w:themeShade="BF" w:sz="2" w:space="0"/>
            <w:insideV w:val="single" w:color="BEBEBE" w:themeColor="background1" w:themeShade="BF" w:sz="2" w:space="0"/>
          </w:tblBorders>
          <w:tblCellMar>
            <w:top w:w="0" w:type="dxa"/>
            <w:left w:w="108" w:type="dxa"/>
            <w:bottom w:w="0" w:type="dxa"/>
            <w:right w:w="108" w:type="dxa"/>
          </w:tblCellMar>
        </w:tblPrEx>
        <w:trPr>
          <w:trHeight w:val="23" w:hRule="atLeast"/>
          <w:jc w:val="center"/>
        </w:trPr>
        <w:tc>
          <w:tcPr>
            <w:tcW w:w="848" w:type="pct"/>
          </w:tcPr>
          <w:p w14:paraId="046B80EF">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Interface Configuration</w:t>
            </w:r>
          </w:p>
        </w:tc>
        <w:tc>
          <w:tcPr>
            <w:tcW w:w="1098" w:type="pct"/>
          </w:tcPr>
          <w:p w14:paraId="300F4BD1">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SWITCH(config-if)#</w:t>
            </w:r>
          </w:p>
        </w:tc>
        <w:tc>
          <w:tcPr>
            <w:tcW w:w="1430" w:type="pct"/>
          </w:tcPr>
          <w:p w14:paraId="134E9682">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While in global configuration mode, e interface command (with a specific interface).</w:t>
            </w:r>
          </w:p>
          <w:p w14:paraId="7CA66395">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Enter exit or end to return.</w:t>
            </w:r>
          </w:p>
        </w:tc>
        <w:tc>
          <w:tcPr>
            <w:tcW w:w="1622" w:type="pct"/>
          </w:tcPr>
          <w:p w14:paraId="32E5F57C">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 xml:space="preserve">Use this mode to: </w:t>
            </w:r>
          </w:p>
          <w:p w14:paraId="1196AD16">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configure parameters for the Ethernet ports.</w:t>
            </w:r>
          </w:p>
        </w:tc>
      </w:tr>
    </w:tbl>
    <w:p w14:paraId="6E20AAB9">
      <w:pPr>
        <w:pStyle w:val="3"/>
        <w:tabs>
          <w:tab w:val="left" w:pos="600"/>
        </w:tabs>
        <w:spacing w:line="240" w:lineRule="auto"/>
        <w:rPr>
          <w:rFonts w:hint="default" w:ascii="Times New Roman" w:hAnsi="Times New Roman" w:eastAsia="Microsoft YaHei" w:cs="Times New Roman"/>
          <w:sz w:val="22"/>
          <w:szCs w:val="22"/>
        </w:rPr>
      </w:pPr>
      <w:bookmarkStart w:id="3" w:name="_idmqkibzpeyn" w:colFirst="0" w:colLast="0"/>
      <w:bookmarkEnd w:id="3"/>
      <w:bookmarkStart w:id="4" w:name="_Ref17384914"/>
      <w:bookmarkStart w:id="5" w:name="_Toc14263"/>
      <w:r>
        <w:rPr>
          <w:rFonts w:hint="default" w:ascii="Times New Roman" w:hAnsi="Times New Roman" w:eastAsia="Microsoft YaHei" w:cs="Times New Roman"/>
          <w:sz w:val="22"/>
          <w:szCs w:val="22"/>
        </w:rPr>
        <w:t>Management IP</w:t>
      </w:r>
      <w:bookmarkEnd w:id="4"/>
      <w:r>
        <w:rPr>
          <w:rFonts w:hint="default" w:ascii="Times New Roman" w:hAnsi="Times New Roman" w:eastAsia="Microsoft YaHei" w:cs="Times New Roman"/>
          <w:sz w:val="22"/>
          <w:szCs w:val="22"/>
        </w:rPr>
        <w:t xml:space="preserve"> Address</w:t>
      </w:r>
      <w:bookmarkEnd w:id="5"/>
    </w:p>
    <w:p w14:paraId="55EDBD20">
      <w:pPr>
        <w:pStyle w:val="4"/>
        <w:tabs>
          <w:tab w:val="left" w:pos="800"/>
        </w:tabs>
        <w:spacing w:before="20" w:line="240" w:lineRule="auto"/>
        <w:rPr>
          <w:rFonts w:hint="default" w:ascii="Times New Roman" w:hAnsi="Times New Roman" w:eastAsia="Microsoft YaHei" w:cs="Times New Roman"/>
          <w:sz w:val="22"/>
          <w:szCs w:val="22"/>
        </w:rPr>
      </w:pPr>
      <w:bookmarkStart w:id="6" w:name="_Toc2476"/>
      <w:r>
        <w:rPr>
          <w:rFonts w:hint="default" w:ascii="Times New Roman" w:hAnsi="Times New Roman" w:eastAsia="Microsoft YaHei" w:cs="Times New Roman"/>
          <w:sz w:val="22"/>
          <w:szCs w:val="22"/>
        </w:rPr>
        <w:t>Configuring</w:t>
      </w:r>
      <w:bookmarkEnd w:id="6"/>
    </w:p>
    <w:p w14:paraId="05EDF55B">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cs="Times New Roman"/>
          <w:sz w:val="22"/>
          <w:szCs w:val="22"/>
        </w:rPr>
        <w:t>Manually Assigning IPv4 Information</w:t>
      </w:r>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518"/>
        <w:gridCol w:w="8654"/>
      </w:tblGrid>
      <w:tr w14:paraId="47BD7A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3" w:hRule="atLeast"/>
          <w:jc w:val="center"/>
        </w:trPr>
        <w:tc>
          <w:tcPr>
            <w:tcW w:w="1238" w:type="dxa"/>
            <w:shd w:val="clear" w:color="auto" w:fill="D8D8D8" w:themeFill="background1" w:themeFillShade="D9"/>
            <w:tcMar>
              <w:top w:w="100" w:type="dxa"/>
              <w:left w:w="100" w:type="dxa"/>
              <w:bottom w:w="100" w:type="dxa"/>
              <w:right w:w="100" w:type="dxa"/>
            </w:tcMar>
          </w:tcPr>
          <w:p w14:paraId="35D4D54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58" w:type="dxa"/>
            <w:tcMar>
              <w:top w:w="100" w:type="dxa"/>
              <w:left w:w="100" w:type="dxa"/>
              <w:bottom w:w="100" w:type="dxa"/>
              <w:right w:w="100" w:type="dxa"/>
            </w:tcMar>
          </w:tcPr>
          <w:p w14:paraId="52A4935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management vlan</w:t>
            </w:r>
            <w:r>
              <w:rPr>
                <w:rFonts w:hint="default" w:ascii="Times New Roman" w:hAnsi="Times New Roman" w:eastAsia="Microsoft YaHei" w:cs="Times New Roman"/>
                <w:sz w:val="22"/>
                <w:szCs w:val="22"/>
              </w:rPr>
              <w:t xml:space="preserve"> VLANID </w:t>
            </w:r>
            <w:r>
              <w:rPr>
                <w:rFonts w:hint="default" w:ascii="Times New Roman" w:hAnsi="Times New Roman" w:eastAsia="Microsoft YaHei" w:cs="Times New Roman"/>
                <w:b/>
                <w:sz w:val="22"/>
                <w:szCs w:val="22"/>
              </w:rPr>
              <w:t>ip address</w:t>
            </w:r>
            <w:r>
              <w:rPr>
                <w:rFonts w:hint="default" w:ascii="Times New Roman" w:hAnsi="Times New Roman" w:eastAsia="Microsoft YaHei" w:cs="Times New Roman"/>
                <w:sz w:val="22"/>
                <w:szCs w:val="22"/>
              </w:rPr>
              <w:t xml:space="preserve"> IPADDR/MASKLEN </w:t>
            </w:r>
            <w:r>
              <w:rPr>
                <w:rFonts w:hint="default" w:ascii="Times New Roman" w:hAnsi="Times New Roman" w:eastAsia="Microsoft YaHei" w:cs="Times New Roman"/>
                <w:b/>
                <w:sz w:val="22"/>
                <w:szCs w:val="22"/>
              </w:rPr>
              <w:t>gateway</w:t>
            </w:r>
            <w:r>
              <w:rPr>
                <w:rFonts w:hint="default" w:ascii="Times New Roman" w:hAnsi="Times New Roman" w:eastAsia="Microsoft YaHei" w:cs="Times New Roman"/>
                <w:sz w:val="22"/>
                <w:szCs w:val="22"/>
              </w:rPr>
              <w:t xml:space="preserve"> IPADDR</w:t>
            </w:r>
          </w:p>
          <w:p w14:paraId="77F1BD6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management vlan</w:t>
            </w:r>
          </w:p>
        </w:tc>
      </w:tr>
      <w:tr w14:paraId="331481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3" w:hRule="atLeast"/>
          <w:jc w:val="center"/>
        </w:trPr>
        <w:tc>
          <w:tcPr>
            <w:tcW w:w="1238" w:type="dxa"/>
            <w:shd w:val="clear" w:color="auto" w:fill="D8D8D8" w:themeFill="background1" w:themeFillShade="D9"/>
            <w:tcMar>
              <w:top w:w="100" w:type="dxa"/>
              <w:left w:w="100" w:type="dxa"/>
              <w:bottom w:w="100" w:type="dxa"/>
              <w:right w:w="100" w:type="dxa"/>
            </w:tcMar>
          </w:tcPr>
          <w:p w14:paraId="544D23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58" w:type="dxa"/>
            <w:tcMar>
              <w:top w:w="100" w:type="dxa"/>
              <w:left w:w="100" w:type="dxa"/>
              <w:bottom w:w="100" w:type="dxa"/>
              <w:right w:w="100" w:type="dxa"/>
            </w:tcMar>
          </w:tcPr>
          <w:p w14:paraId="7C1E55E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Manually assigning switch management IPv4 information.</w:t>
            </w:r>
          </w:p>
        </w:tc>
      </w:tr>
    </w:tbl>
    <w:p w14:paraId="5B28B24B">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Configuring DHCP-Based IPv4 Information Autoconfiguration</w:t>
      </w:r>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492"/>
        <w:gridCol w:w="8680"/>
      </w:tblGrid>
      <w:tr w14:paraId="541C21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55" w:type="dxa"/>
            <w:shd w:val="clear" w:color="auto" w:fill="D8D8D8" w:themeFill="background1" w:themeFillShade="D9"/>
            <w:tcMar>
              <w:top w:w="100" w:type="dxa"/>
              <w:left w:w="100" w:type="dxa"/>
              <w:bottom w:w="100" w:type="dxa"/>
              <w:right w:w="100" w:type="dxa"/>
            </w:tcMar>
          </w:tcPr>
          <w:p w14:paraId="7EB2C67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41" w:type="dxa"/>
            <w:tcMar>
              <w:top w:w="100" w:type="dxa"/>
              <w:left w:w="100" w:type="dxa"/>
              <w:bottom w:w="100" w:type="dxa"/>
              <w:right w:w="100" w:type="dxa"/>
            </w:tcMar>
          </w:tcPr>
          <w:p w14:paraId="6AC16A0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management vlan</w:t>
            </w:r>
            <w:r>
              <w:rPr>
                <w:rFonts w:hint="default" w:ascii="Times New Roman" w:hAnsi="Times New Roman" w:eastAsia="Microsoft YaHei" w:cs="Times New Roman"/>
                <w:sz w:val="22"/>
                <w:szCs w:val="22"/>
              </w:rPr>
              <w:t xml:space="preserve"> VLANID </w:t>
            </w:r>
            <w:r>
              <w:rPr>
                <w:rFonts w:hint="default" w:ascii="Times New Roman" w:hAnsi="Times New Roman" w:eastAsia="Microsoft YaHei" w:cs="Times New Roman"/>
                <w:b/>
                <w:sz w:val="22"/>
                <w:szCs w:val="22"/>
              </w:rPr>
              <w:t>ip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dhcp</w:t>
            </w:r>
          </w:p>
          <w:p w14:paraId="4A5BE99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management vlan</w:t>
            </w:r>
          </w:p>
        </w:tc>
      </w:tr>
      <w:tr w14:paraId="29BF6B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55" w:type="dxa"/>
            <w:shd w:val="clear" w:color="auto" w:fill="D8D8D8" w:themeFill="background1" w:themeFillShade="D9"/>
            <w:tcMar>
              <w:top w:w="100" w:type="dxa"/>
              <w:left w:w="100" w:type="dxa"/>
              <w:bottom w:w="100" w:type="dxa"/>
              <w:right w:w="100" w:type="dxa"/>
            </w:tcMar>
          </w:tcPr>
          <w:p w14:paraId="0A66A52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41" w:type="dxa"/>
            <w:tcMar>
              <w:top w:w="100" w:type="dxa"/>
              <w:left w:w="100" w:type="dxa"/>
              <w:bottom w:w="100" w:type="dxa"/>
              <w:right w:w="100" w:type="dxa"/>
            </w:tcMar>
          </w:tcPr>
          <w:p w14:paraId="2408946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DHCP-Based IPv4 information autoconfiguration.</w:t>
            </w:r>
          </w:p>
        </w:tc>
      </w:tr>
    </w:tbl>
    <w:p w14:paraId="2B073BB4">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Manually Assigning IPv6 Information</w:t>
      </w:r>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492"/>
        <w:gridCol w:w="8680"/>
      </w:tblGrid>
      <w:tr w14:paraId="1255E7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55" w:type="dxa"/>
            <w:shd w:val="clear" w:color="auto" w:fill="D8D8D8" w:themeFill="background1" w:themeFillShade="D9"/>
            <w:tcMar>
              <w:top w:w="100" w:type="dxa"/>
              <w:left w:w="100" w:type="dxa"/>
              <w:bottom w:w="100" w:type="dxa"/>
              <w:right w:w="100" w:type="dxa"/>
            </w:tcMar>
          </w:tcPr>
          <w:p w14:paraId="3B5B402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41" w:type="dxa"/>
            <w:tcMar>
              <w:top w:w="100" w:type="dxa"/>
              <w:left w:w="100" w:type="dxa"/>
              <w:bottom w:w="100" w:type="dxa"/>
              <w:right w:w="100" w:type="dxa"/>
            </w:tcMar>
          </w:tcPr>
          <w:p w14:paraId="2CF9C53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management vlan</w:t>
            </w:r>
            <w:r>
              <w:rPr>
                <w:rFonts w:hint="default" w:ascii="Times New Roman" w:hAnsi="Times New Roman" w:eastAsia="Microsoft YaHei" w:cs="Times New Roman"/>
                <w:sz w:val="22"/>
                <w:szCs w:val="22"/>
              </w:rPr>
              <w:t xml:space="preserve"> VLANID </w:t>
            </w:r>
            <w:r>
              <w:rPr>
                <w:rFonts w:hint="default" w:ascii="Times New Roman" w:hAnsi="Times New Roman" w:eastAsia="Microsoft YaHei" w:cs="Times New Roman"/>
                <w:b/>
                <w:sz w:val="22"/>
                <w:szCs w:val="22"/>
              </w:rPr>
              <w:t>ipv6 address</w:t>
            </w:r>
            <w:r>
              <w:rPr>
                <w:rFonts w:hint="default" w:ascii="Times New Roman" w:hAnsi="Times New Roman" w:eastAsia="Microsoft YaHei" w:cs="Times New Roman"/>
                <w:sz w:val="22"/>
                <w:szCs w:val="22"/>
              </w:rPr>
              <w:t xml:space="preserve"> IPV6ADDR/MASKLEN </w:t>
            </w:r>
            <w:r>
              <w:rPr>
                <w:rFonts w:hint="default" w:ascii="Times New Roman" w:hAnsi="Times New Roman" w:eastAsia="Microsoft YaHei" w:cs="Times New Roman"/>
                <w:b/>
                <w:sz w:val="22"/>
                <w:szCs w:val="22"/>
              </w:rPr>
              <w:t>gateway</w:t>
            </w:r>
            <w:r>
              <w:rPr>
                <w:rFonts w:hint="default" w:ascii="Times New Roman" w:hAnsi="Times New Roman" w:eastAsia="Microsoft YaHei" w:cs="Times New Roman"/>
                <w:sz w:val="22"/>
                <w:szCs w:val="22"/>
              </w:rPr>
              <w:t xml:space="preserve"> IPV6ADDR</w:t>
            </w:r>
          </w:p>
          <w:p w14:paraId="545F6FC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management vlan</w:t>
            </w:r>
          </w:p>
        </w:tc>
      </w:tr>
      <w:tr w14:paraId="0DAB12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55" w:type="dxa"/>
            <w:shd w:val="clear" w:color="auto" w:fill="D8D8D8" w:themeFill="background1" w:themeFillShade="D9"/>
            <w:tcMar>
              <w:top w:w="100" w:type="dxa"/>
              <w:left w:w="100" w:type="dxa"/>
              <w:bottom w:w="100" w:type="dxa"/>
              <w:right w:w="100" w:type="dxa"/>
            </w:tcMar>
          </w:tcPr>
          <w:p w14:paraId="19D5455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41" w:type="dxa"/>
            <w:tcMar>
              <w:top w:w="100" w:type="dxa"/>
              <w:left w:w="100" w:type="dxa"/>
              <w:bottom w:w="100" w:type="dxa"/>
              <w:right w:w="100" w:type="dxa"/>
            </w:tcMar>
          </w:tcPr>
          <w:p w14:paraId="424DCD9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Manually assigning switch management IPv6 information.</w:t>
            </w:r>
          </w:p>
        </w:tc>
      </w:tr>
    </w:tbl>
    <w:p w14:paraId="6108F0CC">
      <w:pPr>
        <w:pStyle w:val="30"/>
        <w:numPr>
          <w:ilvl w:val="0"/>
          <w:numId w:val="0"/>
        </w:numPr>
        <w:tabs>
          <w:tab w:val="left" w:pos="400"/>
        </w:tabs>
        <w:spacing w:line="240" w:lineRule="auto"/>
        <w:ind w:leftChars="0"/>
        <w:rPr>
          <w:rFonts w:hint="default" w:ascii="Times New Roman" w:hAnsi="Times New Roman" w:cs="Times New Roman"/>
          <w:sz w:val="22"/>
          <w:szCs w:val="22"/>
        </w:rPr>
      </w:pPr>
    </w:p>
    <w:p w14:paraId="44826D56">
      <w:pPr>
        <w:pStyle w:val="30"/>
        <w:numPr>
          <w:ilvl w:val="0"/>
          <w:numId w:val="0"/>
        </w:numPr>
        <w:tabs>
          <w:tab w:val="left" w:pos="400"/>
        </w:tabs>
        <w:spacing w:line="240" w:lineRule="auto"/>
        <w:ind w:leftChars="0"/>
        <w:rPr>
          <w:rFonts w:hint="default" w:ascii="Times New Roman" w:hAnsi="Times New Roman" w:cs="Times New Roman"/>
          <w:sz w:val="22"/>
          <w:szCs w:val="22"/>
        </w:rPr>
      </w:pPr>
    </w:p>
    <w:p w14:paraId="1F1F2840">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Configuring DHCP-Based IPv6 Information Autoconfiguration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7E094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6A120F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83839F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management vlan</w:t>
            </w:r>
            <w:r>
              <w:rPr>
                <w:rFonts w:hint="default" w:ascii="Times New Roman" w:hAnsi="Times New Roman" w:eastAsia="Microsoft YaHei" w:cs="Times New Roman"/>
                <w:sz w:val="22"/>
                <w:szCs w:val="22"/>
              </w:rPr>
              <w:t xml:space="preserve"> VLANID </w:t>
            </w:r>
            <w:r>
              <w:rPr>
                <w:rFonts w:hint="default" w:ascii="Times New Roman" w:hAnsi="Times New Roman" w:eastAsia="Microsoft YaHei" w:cs="Times New Roman"/>
                <w:b/>
                <w:sz w:val="22"/>
                <w:szCs w:val="22"/>
              </w:rPr>
              <w:t>ipv6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dhcp</w:t>
            </w:r>
          </w:p>
          <w:p w14:paraId="3AAB689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management vlan</w:t>
            </w:r>
          </w:p>
        </w:tc>
      </w:tr>
      <w:tr w14:paraId="077C6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5A676E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D0F554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DHCP-Based IPv6 information autoconfiguration.</w:t>
            </w:r>
          </w:p>
        </w:tc>
      </w:tr>
    </w:tbl>
    <w:p w14:paraId="167E7A7B">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Display IP Information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70A45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30AD915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009B3C9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show</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management summary</w:t>
            </w:r>
          </w:p>
        </w:tc>
      </w:tr>
      <w:tr w14:paraId="41883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 w:hRule="atLeast"/>
          <w:jc w:val="center"/>
        </w:trPr>
        <w:tc>
          <w:tcPr>
            <w:tcW w:w="1271" w:type="dxa"/>
            <w:shd w:val="clear" w:color="auto" w:fill="CCCCCC"/>
            <w:tcMar>
              <w:top w:w="100" w:type="dxa"/>
              <w:left w:w="100" w:type="dxa"/>
              <w:bottom w:w="100" w:type="dxa"/>
              <w:right w:w="100" w:type="dxa"/>
            </w:tcMar>
          </w:tcPr>
          <w:p w14:paraId="32F8DA7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5AF4D45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IP information.</w:t>
            </w:r>
          </w:p>
        </w:tc>
      </w:tr>
    </w:tbl>
    <w:p w14:paraId="07CEFF94">
      <w:pPr>
        <w:pStyle w:val="4"/>
        <w:tabs>
          <w:tab w:val="left" w:pos="800"/>
        </w:tabs>
        <w:spacing w:before="20" w:line="240" w:lineRule="auto"/>
        <w:rPr>
          <w:rFonts w:hint="default" w:ascii="Times New Roman" w:hAnsi="Times New Roman" w:eastAsia="Microsoft YaHei" w:cs="Times New Roman"/>
          <w:sz w:val="22"/>
          <w:szCs w:val="22"/>
        </w:rPr>
      </w:pPr>
      <w:bookmarkStart w:id="7" w:name="_Toc13454"/>
      <w:r>
        <w:rPr>
          <w:rFonts w:hint="default" w:ascii="Times New Roman" w:hAnsi="Times New Roman" w:eastAsia="Microsoft YaHei" w:cs="Times New Roman"/>
          <w:sz w:val="22"/>
          <w:szCs w:val="22"/>
        </w:rPr>
        <w:t>Examples</w:t>
      </w:r>
      <w:bookmarkEnd w:id="7"/>
    </w:p>
    <w:p w14:paraId="6468EB72">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1: Manually assigning IPv4 information.</w:t>
      </w:r>
    </w:p>
    <w:p w14:paraId="1796CF57">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following examples shows how to configure management IPv4 address, The management VLAN is 1, the management IP is 192.168.64.200/24, and the gateway address is 192.168.64.1.</w:t>
      </w:r>
    </w:p>
    <w:p w14:paraId="7208A7D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Manually assigning IPv4 information：</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C6B2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8306" w:type="dxa"/>
            <w:shd w:val="clear" w:color="auto" w:fill="D8D8D8" w:themeFill="background1" w:themeFillShade="D9"/>
          </w:tcPr>
          <w:p w14:paraId="32A2815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61FBD542">
            <w:pPr>
              <w:pStyle w:val="38"/>
              <w:spacing w:after="0" w:line="240" w:lineRule="auto"/>
              <w:rPr>
                <w:rFonts w:hint="default" w:ascii="Times New Roman" w:hAnsi="Times New Roman" w:cs="Times New Roman"/>
                <w:sz w:val="22"/>
                <w:szCs w:val="22"/>
                <w:shd w:val="clear" w:color="auto" w:fill="D8D8D8" w:themeFill="background1" w:themeFillShade="D9"/>
              </w:rPr>
            </w:pPr>
            <w:r>
              <w:rPr>
                <w:rFonts w:hint="default" w:ascii="Times New Roman" w:hAnsi="Times New Roman" w:cs="Times New Roman"/>
                <w:sz w:val="22"/>
                <w:szCs w:val="22"/>
              </w:rPr>
              <w:t>SWITCH(config)#management vlan 1 ip address 192.168.64.200/24 gateway 192.168.64.1</w:t>
            </w:r>
          </w:p>
        </w:tc>
      </w:tr>
    </w:tbl>
    <w:p w14:paraId="5F36761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IP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9B0E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EA09A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management summary </w:t>
            </w:r>
          </w:p>
          <w:p w14:paraId="7720BFF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Management interface with Ipv4:</w:t>
            </w:r>
          </w:p>
          <w:p w14:paraId="7A94D4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Type:        Static</w:t>
            </w:r>
          </w:p>
          <w:p w14:paraId="4EAA2D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1</w:t>
            </w:r>
          </w:p>
          <w:p w14:paraId="64CBFF4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address:  192.168.64.200/24</w:t>
            </w:r>
          </w:p>
          <w:p w14:paraId="7D889B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Gateway:     192.168.64.1</w:t>
            </w:r>
          </w:p>
        </w:tc>
      </w:tr>
    </w:tbl>
    <w:p w14:paraId="6517AED0">
      <w:pPr>
        <w:pStyle w:val="3"/>
        <w:tabs>
          <w:tab w:val="left" w:pos="600"/>
        </w:tabs>
        <w:spacing w:line="240" w:lineRule="auto"/>
        <w:rPr>
          <w:rFonts w:hint="default" w:ascii="Times New Roman" w:hAnsi="Times New Roman" w:eastAsia="Microsoft YaHei" w:cs="Times New Roman"/>
          <w:sz w:val="22"/>
          <w:szCs w:val="22"/>
        </w:rPr>
      </w:pPr>
      <w:bookmarkStart w:id="8" w:name="_9xogbqtffibk" w:colFirst="0" w:colLast="0"/>
      <w:bookmarkEnd w:id="8"/>
      <w:bookmarkStart w:id="9" w:name="_Toc10201"/>
      <w:r>
        <w:rPr>
          <w:rFonts w:hint="default" w:ascii="Times New Roman" w:hAnsi="Times New Roman" w:eastAsia="Microsoft YaHei" w:cs="Times New Roman"/>
          <w:sz w:val="22"/>
          <w:szCs w:val="22"/>
        </w:rPr>
        <w:t>Backup/Restore Configuration</w:t>
      </w:r>
      <w:bookmarkEnd w:id="9"/>
    </w:p>
    <w:p w14:paraId="26C0327E">
      <w:pPr>
        <w:pStyle w:val="4"/>
        <w:tabs>
          <w:tab w:val="left" w:pos="800"/>
        </w:tabs>
        <w:spacing w:before="20" w:line="240" w:lineRule="auto"/>
        <w:rPr>
          <w:rFonts w:hint="default" w:ascii="Times New Roman" w:hAnsi="Times New Roman" w:eastAsia="Microsoft YaHei" w:cs="Times New Roman"/>
          <w:sz w:val="22"/>
          <w:szCs w:val="22"/>
        </w:rPr>
      </w:pPr>
      <w:bookmarkStart w:id="10" w:name="_Toc12181"/>
      <w:r>
        <w:rPr>
          <w:rFonts w:hint="default" w:ascii="Times New Roman" w:hAnsi="Times New Roman" w:eastAsia="Microsoft YaHei" w:cs="Times New Roman"/>
          <w:sz w:val="22"/>
          <w:szCs w:val="22"/>
        </w:rPr>
        <w:t>Configuring</w:t>
      </w:r>
      <w:bookmarkEnd w:id="10"/>
    </w:p>
    <w:p w14:paraId="5665D1F5">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Backup Configuration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60"/>
        <w:gridCol w:w="8812"/>
      </w:tblGrid>
      <w:tr w14:paraId="41C37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34" w:type="dxa"/>
            <w:shd w:val="clear" w:color="auto" w:fill="CCCCCC"/>
            <w:tcMar>
              <w:top w:w="100" w:type="dxa"/>
              <w:left w:w="100" w:type="dxa"/>
              <w:bottom w:w="100" w:type="dxa"/>
              <w:right w:w="100" w:type="dxa"/>
            </w:tcMar>
          </w:tcPr>
          <w:p w14:paraId="26155AB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995" w:type="dxa"/>
            <w:tcMar>
              <w:top w:w="100" w:type="dxa"/>
              <w:left w:w="100" w:type="dxa"/>
              <w:bottom w:w="100" w:type="dxa"/>
              <w:right w:w="100" w:type="dxa"/>
            </w:tcMar>
          </w:tcPr>
          <w:p w14:paraId="1F0A207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SWITCH#write</w:t>
            </w:r>
          </w:p>
        </w:tc>
      </w:tr>
      <w:tr w14:paraId="02552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 w:hRule="atLeast"/>
          <w:jc w:val="center"/>
        </w:trPr>
        <w:tc>
          <w:tcPr>
            <w:tcW w:w="1234" w:type="dxa"/>
            <w:shd w:val="clear" w:color="auto" w:fill="CCCCCC"/>
            <w:tcMar>
              <w:top w:w="100" w:type="dxa"/>
              <w:left w:w="100" w:type="dxa"/>
              <w:bottom w:w="100" w:type="dxa"/>
              <w:right w:w="100" w:type="dxa"/>
            </w:tcMar>
          </w:tcPr>
          <w:p w14:paraId="0C7BE70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995" w:type="dxa"/>
            <w:tcMar>
              <w:top w:w="100" w:type="dxa"/>
              <w:left w:w="100" w:type="dxa"/>
              <w:bottom w:w="100" w:type="dxa"/>
              <w:right w:w="100" w:type="dxa"/>
            </w:tcMar>
          </w:tcPr>
          <w:p w14:paraId="11E4828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Save your entries in the configuration file.</w:t>
            </w:r>
          </w:p>
        </w:tc>
      </w:tr>
    </w:tbl>
    <w:p w14:paraId="2021549F">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Restore Configuration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51"/>
        <w:gridCol w:w="8821"/>
      </w:tblGrid>
      <w:tr w14:paraId="16CFC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664" w:type="pct"/>
            <w:shd w:val="clear" w:color="auto" w:fill="CCCCCC"/>
            <w:tcMar>
              <w:top w:w="100" w:type="dxa"/>
              <w:left w:w="100" w:type="dxa"/>
              <w:bottom w:w="100" w:type="dxa"/>
              <w:right w:w="100" w:type="dxa"/>
            </w:tcMar>
          </w:tcPr>
          <w:p w14:paraId="38B6A6F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4336" w:type="pct"/>
            <w:tcMar>
              <w:top w:w="100" w:type="dxa"/>
              <w:left w:w="100" w:type="dxa"/>
              <w:bottom w:w="100" w:type="dxa"/>
              <w:right w:w="100" w:type="dxa"/>
            </w:tcMar>
          </w:tcPr>
          <w:p w14:paraId="58A4E71A">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copy default-config startup-config</w:t>
            </w:r>
          </w:p>
          <w:p w14:paraId="5E3F5D4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reload</w:t>
            </w:r>
          </w:p>
        </w:tc>
      </w:tr>
      <w:tr w14:paraId="16FE2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 w:hRule="atLeast"/>
          <w:jc w:val="center"/>
        </w:trPr>
        <w:tc>
          <w:tcPr>
            <w:tcW w:w="664" w:type="pct"/>
            <w:shd w:val="clear" w:color="auto" w:fill="CCCCCC"/>
            <w:tcMar>
              <w:top w:w="100" w:type="dxa"/>
              <w:left w:w="100" w:type="dxa"/>
              <w:bottom w:w="100" w:type="dxa"/>
              <w:right w:w="100" w:type="dxa"/>
            </w:tcMar>
          </w:tcPr>
          <w:p w14:paraId="39DC43F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4336" w:type="pct"/>
            <w:tcMar>
              <w:top w:w="100" w:type="dxa"/>
              <w:left w:w="100" w:type="dxa"/>
              <w:bottom w:w="100" w:type="dxa"/>
              <w:right w:w="100" w:type="dxa"/>
            </w:tcMar>
          </w:tcPr>
          <w:p w14:paraId="06C5C20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Restore the system default configuration, which will take effect after the device restarts.</w:t>
            </w:r>
          </w:p>
        </w:tc>
      </w:tr>
    </w:tbl>
    <w:p w14:paraId="3FA34865">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bookmarkStart w:id="11" w:name="_v1u1kunb7hiw" w:colFirst="0" w:colLast="0"/>
      <w:bookmarkEnd w:id="11"/>
      <w:r>
        <w:rPr>
          <w:rFonts w:hint="default" w:ascii="Times New Roman" w:hAnsi="Times New Roman" w:eastAsia="Microsoft YaHei" w:cs="Times New Roman"/>
          <w:sz w:val="22"/>
          <w:szCs w:val="22"/>
        </w:rPr>
        <w:t>Configuration Import By TFTP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20"/>
        <w:gridCol w:w="8852"/>
      </w:tblGrid>
      <w:tr w14:paraId="1DCB4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649" w:type="pct"/>
            <w:shd w:val="clear" w:color="auto" w:fill="CCCCCC"/>
            <w:tcMar>
              <w:top w:w="100" w:type="dxa"/>
              <w:left w:w="100" w:type="dxa"/>
              <w:bottom w:w="100" w:type="dxa"/>
              <w:right w:w="100" w:type="dxa"/>
            </w:tcMar>
          </w:tcPr>
          <w:p w14:paraId="6217172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4351" w:type="pct"/>
            <w:tcMar>
              <w:top w:w="100" w:type="dxa"/>
              <w:left w:w="100" w:type="dxa"/>
              <w:bottom w:w="100" w:type="dxa"/>
              <w:right w:w="100" w:type="dxa"/>
            </w:tcMar>
          </w:tcPr>
          <w:p w14:paraId="5A751FCC">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copy tftp tftp://A.B.C.D/FILE startup-config</w:t>
            </w:r>
          </w:p>
          <w:p w14:paraId="1F29203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reload</w:t>
            </w:r>
          </w:p>
        </w:tc>
      </w:tr>
      <w:tr w14:paraId="7AE8B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649" w:type="pct"/>
            <w:shd w:val="clear" w:color="auto" w:fill="CCCCCC"/>
            <w:tcMar>
              <w:top w:w="100" w:type="dxa"/>
              <w:left w:w="100" w:type="dxa"/>
              <w:bottom w:w="100" w:type="dxa"/>
              <w:right w:w="100" w:type="dxa"/>
            </w:tcMar>
          </w:tcPr>
          <w:p w14:paraId="052A08B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4351" w:type="pct"/>
            <w:tcMar>
              <w:top w:w="100" w:type="dxa"/>
              <w:left w:w="100" w:type="dxa"/>
              <w:bottom w:w="100" w:type="dxa"/>
              <w:right w:w="100" w:type="dxa"/>
            </w:tcMar>
          </w:tcPr>
          <w:p w14:paraId="7A35762B">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A.B.C.D：remote tftp server ip address</w:t>
            </w:r>
          </w:p>
          <w:p w14:paraId="1C5D3A86">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FILE：File name of configuration</w:t>
            </w:r>
          </w:p>
          <w:p w14:paraId="36BF20E1">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Import the remote configuration into the device through the tftp protocol, replacing the existing configuration.</w:t>
            </w:r>
          </w:p>
          <w:p w14:paraId="72E081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Take effect after device restart.</w:t>
            </w:r>
          </w:p>
        </w:tc>
      </w:tr>
    </w:tbl>
    <w:p w14:paraId="0D7C5A76">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Configuration Export By TFTP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20"/>
        <w:gridCol w:w="8852"/>
      </w:tblGrid>
      <w:tr w14:paraId="39C67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649" w:type="pct"/>
            <w:shd w:val="clear" w:color="auto" w:fill="CCCCCC"/>
            <w:tcMar>
              <w:top w:w="100" w:type="dxa"/>
              <w:left w:w="100" w:type="dxa"/>
              <w:bottom w:w="100" w:type="dxa"/>
              <w:right w:w="100" w:type="dxa"/>
            </w:tcMar>
          </w:tcPr>
          <w:p w14:paraId="381C943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4351" w:type="pct"/>
            <w:tcMar>
              <w:top w:w="100" w:type="dxa"/>
              <w:left w:w="100" w:type="dxa"/>
              <w:bottom w:w="100" w:type="dxa"/>
              <w:right w:w="100" w:type="dxa"/>
            </w:tcMar>
          </w:tcPr>
          <w:p w14:paraId="312CA11A">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copy startup-config tftp tftp://A.B.C.D/FILE</w:t>
            </w:r>
          </w:p>
        </w:tc>
      </w:tr>
      <w:tr w14:paraId="63BE4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649" w:type="pct"/>
            <w:shd w:val="clear" w:color="auto" w:fill="CCCCCC"/>
            <w:tcMar>
              <w:top w:w="100" w:type="dxa"/>
              <w:left w:w="100" w:type="dxa"/>
              <w:bottom w:w="100" w:type="dxa"/>
              <w:right w:w="100" w:type="dxa"/>
            </w:tcMar>
          </w:tcPr>
          <w:p w14:paraId="3037986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4351" w:type="pct"/>
            <w:tcMar>
              <w:top w:w="100" w:type="dxa"/>
              <w:left w:w="100" w:type="dxa"/>
              <w:bottom w:w="100" w:type="dxa"/>
              <w:right w:w="100" w:type="dxa"/>
            </w:tcMar>
          </w:tcPr>
          <w:p w14:paraId="74B2983A">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A.B.C.D：remote tftp server ip address</w:t>
            </w:r>
          </w:p>
          <w:p w14:paraId="59A84F69">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FILE：File name of configuration</w:t>
            </w:r>
          </w:p>
          <w:p w14:paraId="44054999">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Through the tftp protocol, the configuration is saved to the specified folder of the remote tftp server.</w:t>
            </w:r>
          </w:p>
        </w:tc>
      </w:tr>
    </w:tbl>
    <w:p w14:paraId="20AB7BD3">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Configuration Import By FTP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20"/>
        <w:gridCol w:w="8852"/>
      </w:tblGrid>
      <w:tr w14:paraId="5D2C6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649" w:type="pct"/>
            <w:shd w:val="clear" w:color="auto" w:fill="CCCCCC"/>
            <w:tcMar>
              <w:top w:w="100" w:type="dxa"/>
              <w:left w:w="100" w:type="dxa"/>
              <w:bottom w:w="100" w:type="dxa"/>
              <w:right w:w="100" w:type="dxa"/>
            </w:tcMar>
          </w:tcPr>
          <w:p w14:paraId="29DC7C0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4351" w:type="pct"/>
            <w:tcMar>
              <w:top w:w="100" w:type="dxa"/>
              <w:left w:w="100" w:type="dxa"/>
              <w:bottom w:w="100" w:type="dxa"/>
              <w:right w:w="100" w:type="dxa"/>
            </w:tcMar>
          </w:tcPr>
          <w:p w14:paraId="642A25EF">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copy ftp ftp://A.B.C.D/FILE startup-config</w:t>
            </w:r>
          </w:p>
          <w:p w14:paraId="1439CA9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reload</w:t>
            </w:r>
          </w:p>
        </w:tc>
      </w:tr>
      <w:tr w14:paraId="58D05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649" w:type="pct"/>
            <w:shd w:val="clear" w:color="auto" w:fill="CCCCCC"/>
            <w:tcMar>
              <w:top w:w="100" w:type="dxa"/>
              <w:left w:w="100" w:type="dxa"/>
              <w:bottom w:w="100" w:type="dxa"/>
              <w:right w:w="100" w:type="dxa"/>
            </w:tcMar>
          </w:tcPr>
          <w:p w14:paraId="4FE370B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4351" w:type="pct"/>
            <w:tcMar>
              <w:top w:w="100" w:type="dxa"/>
              <w:left w:w="100" w:type="dxa"/>
              <w:bottom w:w="100" w:type="dxa"/>
              <w:right w:w="100" w:type="dxa"/>
            </w:tcMar>
          </w:tcPr>
          <w:p w14:paraId="2A1EAE6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A.B.C.D：remote tftp server ip address</w:t>
            </w:r>
          </w:p>
          <w:p w14:paraId="18E64E62">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FILE：File name of configuration</w:t>
            </w:r>
          </w:p>
          <w:p w14:paraId="09B82712">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Import the remote configuration into the device through the ftp protocol, replacing the existing configuration.</w:t>
            </w:r>
          </w:p>
          <w:p w14:paraId="72D2AAE8">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Take effect after device restart.</w:t>
            </w:r>
          </w:p>
        </w:tc>
      </w:tr>
    </w:tbl>
    <w:p w14:paraId="605EB9C4">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Configuration Export By FTP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20"/>
        <w:gridCol w:w="8852"/>
      </w:tblGrid>
      <w:tr w14:paraId="641F1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649" w:type="pct"/>
            <w:shd w:val="clear" w:color="auto" w:fill="CCCCCC"/>
            <w:tcMar>
              <w:top w:w="100" w:type="dxa"/>
              <w:left w:w="100" w:type="dxa"/>
              <w:bottom w:w="100" w:type="dxa"/>
              <w:right w:w="100" w:type="dxa"/>
            </w:tcMar>
          </w:tcPr>
          <w:p w14:paraId="1143D51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4351" w:type="pct"/>
            <w:tcMar>
              <w:top w:w="100" w:type="dxa"/>
              <w:left w:w="100" w:type="dxa"/>
              <w:bottom w:w="100" w:type="dxa"/>
              <w:right w:w="100" w:type="dxa"/>
            </w:tcMar>
          </w:tcPr>
          <w:p w14:paraId="5DC4A711">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copy startup-config ftp ftp://A.B.C.D/FILE</w:t>
            </w:r>
          </w:p>
        </w:tc>
      </w:tr>
      <w:tr w14:paraId="39071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649" w:type="pct"/>
            <w:shd w:val="clear" w:color="auto" w:fill="CCCCCC"/>
            <w:tcMar>
              <w:top w:w="100" w:type="dxa"/>
              <w:left w:w="100" w:type="dxa"/>
              <w:bottom w:w="100" w:type="dxa"/>
              <w:right w:w="100" w:type="dxa"/>
            </w:tcMar>
          </w:tcPr>
          <w:p w14:paraId="1A6EE75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4351" w:type="pct"/>
            <w:tcMar>
              <w:top w:w="100" w:type="dxa"/>
              <w:left w:w="100" w:type="dxa"/>
              <w:bottom w:w="100" w:type="dxa"/>
              <w:right w:w="100" w:type="dxa"/>
            </w:tcMar>
          </w:tcPr>
          <w:p w14:paraId="13B2171B">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A.B.C.D：remote tftp server ip address</w:t>
            </w:r>
          </w:p>
          <w:p w14:paraId="251C96A2">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FILE：File name of configuration</w:t>
            </w:r>
          </w:p>
          <w:p w14:paraId="66C335B8">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Through the ftp protocol, the configuration is saved to the specified folder of the remote tftp server.</w:t>
            </w:r>
          </w:p>
        </w:tc>
      </w:tr>
    </w:tbl>
    <w:p w14:paraId="26AAFCF5">
      <w:pPr>
        <w:pStyle w:val="4"/>
        <w:tabs>
          <w:tab w:val="left" w:pos="800"/>
        </w:tabs>
        <w:spacing w:before="20" w:line="240" w:lineRule="auto"/>
        <w:rPr>
          <w:rFonts w:hint="default" w:ascii="Times New Roman" w:hAnsi="Times New Roman" w:eastAsia="Microsoft YaHei" w:cs="Times New Roman"/>
          <w:sz w:val="22"/>
          <w:szCs w:val="22"/>
        </w:rPr>
      </w:pPr>
      <w:bookmarkStart w:id="12" w:name="_Toc31544"/>
      <w:r>
        <w:rPr>
          <w:rFonts w:hint="default" w:ascii="Times New Roman" w:hAnsi="Times New Roman" w:eastAsia="Microsoft YaHei" w:cs="Times New Roman"/>
          <w:sz w:val="22"/>
          <w:szCs w:val="22"/>
        </w:rPr>
        <w:t>Examples</w:t>
      </w:r>
      <w:bookmarkEnd w:id="12"/>
    </w:p>
    <w:p w14:paraId="36D50E88">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1：Export the configuration to the folder specified by the remote tftp server, the file name is startup.conf.</w:t>
      </w:r>
    </w:p>
    <w:p w14:paraId="3A68D698">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Environment construction：</w:t>
      </w:r>
    </w:p>
    <w:p w14:paraId="041AAFBF">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remote PC starts the tftp server and selects the tftp current directory.</w:t>
      </w:r>
    </w:p>
    <w:p w14:paraId="3471553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b/>
      </w:r>
      <w:r>
        <w:rPr>
          <w:rFonts w:hint="default" w:ascii="Times New Roman" w:hAnsi="Times New Roman" w:eastAsia="Microsoft YaHei" w:cs="Times New Roman"/>
          <w:sz w:val="22"/>
          <w:szCs w:val="22"/>
        </w:rPr>
        <w:tab/>
      </w:r>
      <w:r>
        <w:rPr>
          <w:rFonts w:hint="default" w:ascii="Times New Roman" w:hAnsi="Times New Roman" w:cs="Times New Roman"/>
          <w:sz w:val="22"/>
          <w:szCs w:val="22"/>
        </w:rPr>
        <w:drawing>
          <wp:inline distT="0" distB="0" distL="0" distR="0">
            <wp:extent cx="4067810" cy="675640"/>
            <wp:effectExtent l="0" t="0" r="1143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104233" cy="681897"/>
                    </a:xfrm>
                    <a:prstGeom prst="rect">
                      <a:avLst/>
                    </a:prstGeom>
                  </pic:spPr>
                </pic:pic>
              </a:graphicData>
            </a:graphic>
          </wp:inline>
        </w:drawing>
      </w:r>
    </w:p>
    <w:p w14:paraId="1AE70B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IP address of the remote PC is 192.168.64.1, and the management IP of the switch is configured as 192.168.64.100, and the remote PC can be pinged. Execute the configuration export command：</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74F4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54707E0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61EE4DB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copy startup-config tftp tftp://192.168.64.1/startup.conf</w:t>
            </w:r>
          </w:p>
          <w:p w14:paraId="331C65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 Total    % Received % Xferd  Average Speed   Time    Time     Time  Current</w:t>
            </w:r>
          </w:p>
          <w:p w14:paraId="6528679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Dload  Upload   Total   Spent    Left  Speed</w:t>
            </w:r>
          </w:p>
          <w:p w14:paraId="3D63AB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100  1230    0     0  100  1230      0   151k --:--:-- --:--:-- --:--:--  240k</w:t>
            </w:r>
          </w:p>
          <w:p w14:paraId="7CC3C2D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100  1230    0     0  100  1230      0   144k --:--:-- --:--:-- --:--:--  144k</w:t>
            </w:r>
          </w:p>
          <w:p w14:paraId="4F32803C">
            <w:pPr>
              <w:pStyle w:val="38"/>
              <w:spacing w:after="0" w:line="240" w:lineRule="auto"/>
              <w:rPr>
                <w:rFonts w:hint="default" w:ascii="Times New Roman" w:hAnsi="Times New Roman" w:cs="Times New Roman"/>
                <w:sz w:val="22"/>
                <w:szCs w:val="22"/>
                <w:shd w:val="clear" w:color="auto" w:fill="D8D8D8" w:themeFill="background1" w:themeFillShade="D9"/>
              </w:rPr>
            </w:pPr>
            <w:r>
              <w:rPr>
                <w:rFonts w:hint="default" w:ascii="Times New Roman" w:hAnsi="Times New Roman" w:cs="Times New Roman"/>
                <w:sz w:val="22"/>
                <w:szCs w:val="22"/>
              </w:rPr>
              <w:t xml:space="preserve">Copy Success </w:t>
            </w:r>
          </w:p>
        </w:tc>
      </w:tr>
    </w:tbl>
    <w:p w14:paraId="33995E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 the test directory of the remote PC, you can view the newly created startup.conf file.</w:t>
      </w:r>
    </w:p>
    <w:p w14:paraId="2CF09E71">
      <w:pPr>
        <w:spacing w:line="240" w:lineRule="auto"/>
        <w:rPr>
          <w:rFonts w:hint="default" w:ascii="Times New Roman" w:hAnsi="Times New Roman" w:eastAsia="Microsoft YaHei" w:cs="Times New Roman"/>
          <w:sz w:val="22"/>
          <w:szCs w:val="22"/>
        </w:rPr>
      </w:pPr>
    </w:p>
    <w:p w14:paraId="5E362970">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2：Import the configuration file startup.conf under the folder specified by the remote ftp server into the device.</w:t>
      </w:r>
    </w:p>
    <w:p w14:paraId="5A5E37E0">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Environment construction：</w:t>
      </w:r>
    </w:p>
    <w:p w14:paraId="5A963C2B">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Start the ftp server on the remote PC, select the current directory of ftp, and place the startup.conf file.</w:t>
      </w:r>
    </w:p>
    <w:p w14:paraId="493F538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b/>
      </w:r>
      <w:r>
        <w:rPr>
          <w:rFonts w:hint="default" w:ascii="Times New Roman" w:hAnsi="Times New Roman" w:eastAsia="Microsoft YaHei" w:cs="Times New Roman"/>
          <w:sz w:val="22"/>
          <w:szCs w:val="22"/>
        </w:rPr>
        <w:tab/>
      </w:r>
      <w:r>
        <w:rPr>
          <w:rFonts w:hint="default" w:ascii="Times New Roman" w:hAnsi="Times New Roman" w:cs="Times New Roman"/>
          <w:sz w:val="22"/>
          <w:szCs w:val="22"/>
        </w:rPr>
        <w:drawing>
          <wp:inline distT="0" distB="0" distL="0" distR="0">
            <wp:extent cx="4253865" cy="748665"/>
            <wp:effectExtent l="0" t="0" r="698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264988" cy="750712"/>
                    </a:xfrm>
                    <a:prstGeom prst="rect">
                      <a:avLst/>
                    </a:prstGeom>
                  </pic:spPr>
                </pic:pic>
              </a:graphicData>
            </a:graphic>
          </wp:inline>
        </w:drawing>
      </w:r>
    </w:p>
    <w:p w14:paraId="5A5E1F6A">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IP address of the remote PC is 192.168.64.1, and the switch management IP is configured as 192.168.64.100, and the remote PC can be pinged. Execute the configuration import command</w:t>
      </w:r>
      <w:r>
        <w:rPr>
          <w:rFonts w:hint="default" w:ascii="Times New Roman" w:hAnsi="Times New Roman" w:eastAsia="Microsoft YaHei" w:cs="Times New Roman"/>
          <w:sz w:val="22"/>
          <w:szCs w:val="22"/>
        </w:rPr>
        <w: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601C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2728609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5BB729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#copy ftp ftp://192.168.64.1/startup.conf startup-config</w:t>
            </w:r>
          </w:p>
          <w:p w14:paraId="720FCB7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Username:xxxxxx</w:t>
            </w:r>
          </w:p>
          <w:p w14:paraId="50E14BC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Password:xxxxxx</w:t>
            </w:r>
          </w:p>
          <w:p w14:paraId="5465902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 Total    % Received % Xferd  Average Speed   Time    Time     Time  Current</w:t>
            </w:r>
          </w:p>
          <w:p w14:paraId="6E16905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Dload  Upload   Total   Spent    Left  Speed</w:t>
            </w:r>
          </w:p>
          <w:p w14:paraId="5516E2D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100   973  100   973    0     0  42572      0 --:--:-- --:--:-- --:--:-- 48650</w:t>
            </w:r>
          </w:p>
          <w:p w14:paraId="75A07F28">
            <w:pPr>
              <w:pStyle w:val="38"/>
              <w:spacing w:after="0" w:line="240" w:lineRule="auto"/>
              <w:rPr>
                <w:rFonts w:hint="default" w:ascii="Times New Roman" w:hAnsi="Times New Roman" w:cs="Times New Roman"/>
                <w:sz w:val="22"/>
                <w:szCs w:val="22"/>
                <w:shd w:val="clear" w:color="auto" w:fill="D8D8D8" w:themeFill="background1" w:themeFillShade="D9"/>
              </w:rPr>
            </w:pPr>
            <w:r>
              <w:rPr>
                <w:rFonts w:hint="default" w:ascii="Times New Roman" w:hAnsi="Times New Roman" w:cs="Times New Roman"/>
                <w:sz w:val="22"/>
                <w:szCs w:val="22"/>
              </w:rPr>
              <w:t>Copy Success</w:t>
            </w:r>
          </w:p>
        </w:tc>
      </w:tr>
    </w:tbl>
    <w:p w14:paraId="013EA84D">
      <w:pPr>
        <w:pStyle w:val="30"/>
        <w:tabs>
          <w:tab w:val="left" w:pos="400"/>
        </w:tabs>
        <w:spacing w:line="240" w:lineRule="auto"/>
        <w:ind w:left="0"/>
        <w:rPr>
          <w:rFonts w:hint="default" w:ascii="Times New Roman" w:hAnsi="Times New Roman" w:eastAsia="Microsoft YaHei" w:cs="Times New Roman"/>
          <w:sz w:val="22"/>
          <w:szCs w:val="22"/>
        </w:rPr>
      </w:pPr>
      <w:r>
        <w:rPr>
          <w:rFonts w:hint="default" w:ascii="Times New Roman" w:hAnsi="Times New Roman" w:cs="Times New Roman"/>
          <w:sz w:val="22"/>
          <w:szCs w:val="22"/>
        </w:rPr>
        <w:t>After the configuration is imported, restart to take effect.</w:t>
      </w:r>
    </w:p>
    <w:p w14:paraId="4D3691DF">
      <w:pPr>
        <w:pStyle w:val="3"/>
        <w:tabs>
          <w:tab w:val="left" w:pos="600"/>
        </w:tabs>
        <w:spacing w:line="240" w:lineRule="auto"/>
        <w:rPr>
          <w:rFonts w:hint="default" w:ascii="Times New Roman" w:hAnsi="Times New Roman" w:eastAsia="Microsoft YaHei" w:cs="Times New Roman"/>
          <w:sz w:val="22"/>
          <w:szCs w:val="22"/>
        </w:rPr>
      </w:pPr>
      <w:bookmarkStart w:id="13" w:name="_Toc6333"/>
      <w:r>
        <w:rPr>
          <w:rFonts w:hint="default" w:ascii="Times New Roman" w:hAnsi="Times New Roman" w:eastAsia="Microsoft YaHei" w:cs="Times New Roman"/>
          <w:sz w:val="22"/>
          <w:szCs w:val="22"/>
        </w:rPr>
        <w:t>Clearing Log</w:t>
      </w:r>
      <w:bookmarkEnd w:id="13"/>
    </w:p>
    <w:p w14:paraId="3981F2E8">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Clearing system log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34CC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A47DE0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68DBDD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cs="Times New Roman"/>
                <w:sz w:val="22"/>
                <w:szCs w:val="22"/>
              </w:rPr>
              <w:t xml:space="preserve"> </w:t>
            </w:r>
            <w:r>
              <w:rPr>
                <w:rFonts w:hint="default" w:ascii="Times New Roman" w:hAnsi="Times New Roman" w:eastAsia="Microsoft YaHei" w:cs="Times New Roman"/>
                <w:b/>
                <w:sz w:val="22"/>
                <w:szCs w:val="22"/>
              </w:rPr>
              <w:t>clear logging</w:t>
            </w:r>
          </w:p>
        </w:tc>
      </w:tr>
      <w:tr w14:paraId="51BCB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666F84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BCE6BB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system log</w:t>
            </w:r>
          </w:p>
        </w:tc>
      </w:tr>
    </w:tbl>
    <w:p w14:paraId="2FC33360">
      <w:pPr>
        <w:pStyle w:val="3"/>
        <w:tabs>
          <w:tab w:val="left" w:pos="600"/>
        </w:tabs>
        <w:spacing w:line="240" w:lineRule="auto"/>
        <w:rPr>
          <w:rFonts w:hint="default" w:ascii="Times New Roman" w:hAnsi="Times New Roman" w:eastAsia="Microsoft YaHei" w:cs="Times New Roman"/>
          <w:sz w:val="22"/>
          <w:szCs w:val="22"/>
        </w:rPr>
      </w:pPr>
      <w:bookmarkStart w:id="14" w:name="_Toc1038"/>
      <w:r>
        <w:rPr>
          <w:rFonts w:hint="default" w:ascii="Times New Roman" w:hAnsi="Times New Roman" w:eastAsia="Microsoft YaHei" w:cs="Times New Roman"/>
          <w:sz w:val="22"/>
          <w:szCs w:val="22"/>
        </w:rPr>
        <w:t>System Warm Restart</w:t>
      </w:r>
      <w:bookmarkEnd w:id="14"/>
    </w:p>
    <w:p w14:paraId="50AAD147">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System Warm Restart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4B313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6CB3C1B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620EC01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reload</w:t>
            </w:r>
          </w:p>
        </w:tc>
      </w:tr>
      <w:tr w14:paraId="2CF97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 w:hRule="atLeast"/>
          <w:jc w:val="center"/>
        </w:trPr>
        <w:tc>
          <w:tcPr>
            <w:tcW w:w="1271" w:type="dxa"/>
            <w:shd w:val="clear" w:color="auto" w:fill="CCCCCC"/>
            <w:tcMar>
              <w:top w:w="100" w:type="dxa"/>
              <w:left w:w="100" w:type="dxa"/>
              <w:bottom w:w="100" w:type="dxa"/>
              <w:right w:w="100" w:type="dxa"/>
            </w:tcMar>
          </w:tcPr>
          <w:p w14:paraId="56EA04B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5642E75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System warm restart.</w:t>
            </w:r>
          </w:p>
        </w:tc>
      </w:tr>
    </w:tbl>
    <w:p w14:paraId="283B95ED">
      <w:pPr>
        <w:pStyle w:val="3"/>
        <w:tabs>
          <w:tab w:val="left" w:pos="600"/>
        </w:tabs>
        <w:spacing w:line="240" w:lineRule="auto"/>
        <w:rPr>
          <w:rFonts w:hint="default" w:ascii="Times New Roman" w:hAnsi="Times New Roman" w:eastAsia="Microsoft YaHei" w:cs="Times New Roman"/>
          <w:sz w:val="22"/>
          <w:szCs w:val="22"/>
        </w:rPr>
      </w:pPr>
      <w:bookmarkStart w:id="15" w:name="_8h6w0nyicrg" w:colFirst="0" w:colLast="0"/>
      <w:bookmarkEnd w:id="15"/>
      <w:bookmarkStart w:id="16" w:name="_cbuw1e70yi5y" w:colFirst="0" w:colLast="0"/>
      <w:bookmarkEnd w:id="16"/>
      <w:bookmarkStart w:id="17" w:name="_Toc26343"/>
      <w:r>
        <w:rPr>
          <w:rFonts w:hint="default" w:ascii="Times New Roman" w:hAnsi="Times New Roman" w:eastAsia="Microsoft YaHei" w:cs="Times New Roman"/>
          <w:sz w:val="22"/>
          <w:szCs w:val="22"/>
        </w:rPr>
        <w:t>User Management</w:t>
      </w:r>
      <w:bookmarkEnd w:id="17"/>
    </w:p>
    <w:p w14:paraId="5037F14C">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Configuring Username and Password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58683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2AD6B77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4B3CA6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username </w:t>
            </w:r>
            <w:r>
              <w:rPr>
                <w:rFonts w:hint="default" w:ascii="Times New Roman" w:hAnsi="Times New Roman" w:eastAsia="Microsoft YaHei" w:cs="Times New Roman"/>
                <w:sz w:val="22"/>
                <w:szCs w:val="22"/>
              </w:rPr>
              <w:t>NAME</w:t>
            </w:r>
            <w:r>
              <w:rPr>
                <w:rFonts w:hint="default" w:ascii="Times New Roman" w:hAnsi="Times New Roman" w:eastAsia="Microsoft YaHei" w:cs="Times New Roman"/>
                <w:b/>
                <w:sz w:val="22"/>
                <w:szCs w:val="22"/>
              </w:rPr>
              <w:t xml:space="preserve"> password</w:t>
            </w:r>
            <w:r>
              <w:rPr>
                <w:rFonts w:hint="default" w:ascii="Times New Roman" w:hAnsi="Times New Roman" w:eastAsia="Microsoft YaHei" w:cs="Times New Roman"/>
                <w:sz w:val="22"/>
                <w:szCs w:val="22"/>
              </w:rPr>
              <w:t xml:space="preserve"> LINE</w:t>
            </w:r>
          </w:p>
          <w:p w14:paraId="0F156A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 xml:space="preserve">username </w:t>
            </w:r>
            <w:r>
              <w:rPr>
                <w:rFonts w:hint="default" w:ascii="Times New Roman" w:hAnsi="Times New Roman" w:eastAsia="Microsoft YaHei" w:cs="Times New Roman"/>
                <w:sz w:val="22"/>
                <w:szCs w:val="22"/>
              </w:rPr>
              <w:t>NAME</w:t>
            </w:r>
          </w:p>
        </w:tc>
      </w:tr>
      <w:tr w14:paraId="1FD9F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71" w:type="dxa"/>
            <w:shd w:val="clear" w:color="auto" w:fill="CCCCCC"/>
            <w:tcMar>
              <w:top w:w="100" w:type="dxa"/>
              <w:left w:w="100" w:type="dxa"/>
              <w:bottom w:w="100" w:type="dxa"/>
              <w:right w:w="100" w:type="dxa"/>
            </w:tcMar>
          </w:tcPr>
          <w:p w14:paraId="4BF8AAA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5224592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the user name does not exist, add a new user, if it exists, modify the user's password.</w:t>
            </w:r>
          </w:p>
          <w:p w14:paraId="16EEA4C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device has its own user "admin" and password "admin", which supports password modification and deletion operations.</w:t>
            </w:r>
          </w:p>
          <w:p w14:paraId="3BD5A5C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length of the user and password is 0-32 bytes.</w:t>
            </w:r>
          </w:p>
          <w:p w14:paraId="31EDFD4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Password display is encrypted.</w:t>
            </w:r>
          </w:p>
          <w:p w14:paraId="1FAFF43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Password characters are case sensitive.</w:t>
            </w:r>
          </w:p>
          <w:p w14:paraId="633192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delete operation does not support deleting the user itself; to delete an online user, the user must be kicked off the line first.</w:t>
            </w:r>
          </w:p>
        </w:tc>
      </w:tr>
    </w:tbl>
    <w:p w14:paraId="15241440">
      <w:pPr>
        <w:pStyle w:val="3"/>
        <w:tabs>
          <w:tab w:val="left" w:pos="600"/>
        </w:tabs>
        <w:spacing w:line="240" w:lineRule="auto"/>
        <w:rPr>
          <w:rFonts w:hint="default" w:ascii="Times New Roman" w:hAnsi="Times New Roman" w:eastAsia="Microsoft YaHei" w:cs="Times New Roman"/>
          <w:sz w:val="22"/>
          <w:szCs w:val="22"/>
        </w:rPr>
      </w:pPr>
      <w:bookmarkStart w:id="18" w:name="_k1y0x7g8vi7v" w:colFirst="0" w:colLast="0"/>
      <w:bookmarkEnd w:id="18"/>
      <w:bookmarkStart w:id="19" w:name="_8b8gfuxsthbg" w:colFirst="0" w:colLast="0"/>
      <w:bookmarkEnd w:id="19"/>
      <w:bookmarkStart w:id="20" w:name="_Toc16041"/>
      <w:r>
        <w:rPr>
          <w:rFonts w:hint="default" w:ascii="Times New Roman" w:hAnsi="Times New Roman" w:eastAsia="Microsoft YaHei" w:cs="Times New Roman"/>
          <w:sz w:val="22"/>
          <w:szCs w:val="22"/>
        </w:rPr>
        <w:t>Login Management</w:t>
      </w:r>
      <w:bookmarkEnd w:id="20"/>
    </w:p>
    <w:p w14:paraId="523D6272">
      <w:pPr>
        <w:pStyle w:val="4"/>
        <w:tabs>
          <w:tab w:val="left" w:pos="800"/>
        </w:tabs>
        <w:spacing w:before="20" w:line="240" w:lineRule="auto"/>
        <w:rPr>
          <w:rFonts w:hint="default" w:ascii="Times New Roman" w:hAnsi="Times New Roman" w:eastAsia="Microsoft YaHei" w:cs="Times New Roman"/>
          <w:sz w:val="22"/>
          <w:szCs w:val="22"/>
        </w:rPr>
      </w:pPr>
      <w:bookmarkStart w:id="21" w:name="_Toc10863"/>
      <w:r>
        <w:rPr>
          <w:rFonts w:hint="default" w:ascii="Times New Roman" w:hAnsi="Times New Roman" w:eastAsia="Microsoft YaHei" w:cs="Times New Roman"/>
          <w:sz w:val="22"/>
          <w:szCs w:val="22"/>
        </w:rPr>
        <w:t>Configuring</w:t>
      </w:r>
      <w:bookmarkEnd w:id="21"/>
    </w:p>
    <w:p w14:paraId="54A0DE83">
      <w:pPr>
        <w:pStyle w:val="5"/>
        <w:spacing w:before="60" w:after="60"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Service Enablement Management</w:t>
      </w:r>
    </w:p>
    <w:p w14:paraId="19EF1A8F">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WEB Management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2B32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594ACF4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BF1B941">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web-server enable </w:t>
            </w:r>
            <w:r>
              <w:rPr>
                <w:rFonts w:hint="default" w:ascii="Times New Roman" w:hAnsi="Times New Roman" w:eastAsia="Microsoft YaHei" w:cs="Times New Roman"/>
                <w:bCs/>
                <w:sz w:val="22"/>
                <w:szCs w:val="22"/>
              </w:rPr>
              <w:t xml:space="preserve">{ </w:t>
            </w:r>
            <w:r>
              <w:rPr>
                <w:rFonts w:hint="default" w:ascii="Times New Roman" w:hAnsi="Times New Roman" w:eastAsia="Microsoft YaHei" w:cs="Times New Roman"/>
                <w:b/>
                <w:sz w:val="22"/>
                <w:szCs w:val="22"/>
              </w:rPr>
              <w:t xml:space="preserve">all | http | https </w:t>
            </w:r>
            <w:r>
              <w:rPr>
                <w:rFonts w:hint="default" w:ascii="Times New Roman" w:hAnsi="Times New Roman" w:eastAsia="Microsoft YaHei" w:cs="Times New Roman"/>
                <w:bCs/>
                <w:sz w:val="22"/>
                <w:szCs w:val="22"/>
              </w:rPr>
              <w:t>}</w:t>
            </w:r>
          </w:p>
          <w:p w14:paraId="26B49A2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no web-server enable</w:t>
            </w:r>
          </w:p>
        </w:tc>
      </w:tr>
      <w:tr w14:paraId="09741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2F692E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D3A425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WEB management.</w:t>
            </w:r>
          </w:p>
          <w:p w14:paraId="3E798E1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disabled state.</w:t>
            </w:r>
          </w:p>
          <w:p w14:paraId="1B8D881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 IPv4 and IPv6.</w:t>
            </w:r>
          </w:p>
        </w:tc>
      </w:tr>
    </w:tbl>
    <w:p w14:paraId="53FCA937">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Telnet Management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FFB2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8E16C6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3A5EE7A">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telnet-server enable</w:t>
            </w:r>
          </w:p>
          <w:p w14:paraId="645A8A9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no telnet-server enable</w:t>
            </w:r>
          </w:p>
        </w:tc>
      </w:tr>
      <w:tr w14:paraId="61558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9AA865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61E4D5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telnet management.</w:t>
            </w:r>
          </w:p>
          <w:p w14:paraId="2B37DE5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disabled state.</w:t>
            </w:r>
          </w:p>
          <w:p w14:paraId="193CD15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 IPv4 and IPv6.</w:t>
            </w:r>
          </w:p>
        </w:tc>
      </w:tr>
    </w:tbl>
    <w:p w14:paraId="4889A0EC">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SSH Management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00B8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4CDC9CC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76EC72A5">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ssh-server enable</w:t>
            </w:r>
          </w:p>
          <w:p w14:paraId="0952155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no ssh-server enable</w:t>
            </w:r>
          </w:p>
        </w:tc>
      </w:tr>
      <w:tr w14:paraId="49574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39E529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8D08E7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SSH management.</w:t>
            </w:r>
          </w:p>
          <w:p w14:paraId="03F2501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disabled state.</w:t>
            </w:r>
          </w:p>
          <w:p w14:paraId="0882448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 IPv4 and IPv6.</w:t>
            </w:r>
          </w:p>
        </w:tc>
      </w:tr>
    </w:tbl>
    <w:p w14:paraId="7C9DD46B">
      <w:pPr>
        <w:pStyle w:val="5"/>
        <w:spacing w:before="60" w:after="60"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ACL Applied to Services</w:t>
      </w:r>
    </w:p>
    <w:p w14:paraId="4C60882D">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IPv4 ACL Applied to Services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1AA3B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A21D1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4ECDC59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ip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telnet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ssh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https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access-class </w:t>
            </w:r>
            <w:r>
              <w:rPr>
                <w:rFonts w:hint="default" w:ascii="Times New Roman" w:hAnsi="Times New Roman" w:eastAsia="Microsoft YaHei" w:cs="Times New Roman"/>
                <w:sz w:val="22"/>
                <w:szCs w:val="22"/>
              </w:rPr>
              <w:t>{&lt;1-199&gt; | &lt;1300-2699&gt; | ACLNAME}</w:t>
            </w:r>
          </w:p>
          <w:p w14:paraId="717742F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ip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telnet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ssh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https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access-class</w:t>
            </w:r>
          </w:p>
        </w:tc>
      </w:tr>
      <w:tr w14:paraId="2F7D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88E258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78F0E9A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IPv4 ACL is applied to telnet, ssh, http, https and other services.</w:t>
            </w:r>
          </w:p>
          <w:p w14:paraId="37140BC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Users who meet the ACL permit rules are allowed to access the device, otherwise users cannot access the device.</w:t>
            </w:r>
          </w:p>
        </w:tc>
      </w:tr>
    </w:tbl>
    <w:p w14:paraId="10349447">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IPv6 ACL Applied to Services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3E1E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74" w:type="dxa"/>
            <w:shd w:val="clear" w:color="auto" w:fill="CCCCCC"/>
            <w:tcMar>
              <w:top w:w="100" w:type="dxa"/>
              <w:left w:w="100" w:type="dxa"/>
              <w:bottom w:w="100" w:type="dxa"/>
              <w:right w:w="100" w:type="dxa"/>
            </w:tcMar>
          </w:tcPr>
          <w:p w14:paraId="2AB231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2F94FE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ipv6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telnet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ssh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https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access-class </w:t>
            </w:r>
            <w:r>
              <w:rPr>
                <w:rFonts w:hint="default" w:ascii="Times New Roman" w:hAnsi="Times New Roman" w:eastAsia="Microsoft YaHei" w:cs="Times New Roman"/>
                <w:sz w:val="22"/>
                <w:szCs w:val="22"/>
              </w:rPr>
              <w:t>{ ACLNAME }</w:t>
            </w:r>
          </w:p>
          <w:p w14:paraId="207BBE0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ipv6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telnet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ssh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https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access-class</w:t>
            </w:r>
          </w:p>
        </w:tc>
      </w:tr>
      <w:tr w14:paraId="3E5E3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D9E976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EE196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IPv6 ACL is applied to telnet, ssh, http, https and other services.</w:t>
            </w:r>
          </w:p>
          <w:p w14:paraId="7BB8EE8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Users who meet the ACL permit rules are allowed to access the device, otherwise users cannot access the device.</w:t>
            </w:r>
          </w:p>
        </w:tc>
      </w:tr>
    </w:tbl>
    <w:p w14:paraId="49DAB9E6">
      <w:pPr>
        <w:pStyle w:val="5"/>
        <w:spacing w:before="60" w:after="60"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ACL Applied to Vty</w:t>
      </w:r>
    </w:p>
    <w:p w14:paraId="0147B4A5">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ACL Applied to Vty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F817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47DE2C9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173AC60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SWITCH(config-line)# </w:t>
            </w:r>
            <w:r>
              <w:rPr>
                <w:rFonts w:hint="default" w:ascii="Times New Roman" w:hAnsi="Times New Roman" w:eastAsia="Microsoft YaHei" w:cs="Times New Roman"/>
                <w:b/>
                <w:bCs/>
                <w:sz w:val="22"/>
                <w:szCs w:val="22"/>
              </w:rPr>
              <w:t xml:space="preserve">access-class </w:t>
            </w:r>
            <w:r>
              <w:rPr>
                <w:rFonts w:hint="default" w:ascii="Times New Roman" w:hAnsi="Times New Roman" w:eastAsia="Microsoft YaHei" w:cs="Times New Roman"/>
                <w:sz w:val="22"/>
                <w:szCs w:val="22"/>
              </w:rPr>
              <w:t xml:space="preserve">{&lt;1-199&gt; | &lt;1300-2699&gt; | ACLNAME } </w:t>
            </w:r>
            <w:r>
              <w:rPr>
                <w:rFonts w:hint="default" w:ascii="Times New Roman" w:hAnsi="Times New Roman" w:eastAsia="Microsoft YaHei" w:cs="Times New Roman"/>
                <w:b/>
                <w:bCs/>
                <w:sz w:val="22"/>
                <w:szCs w:val="22"/>
              </w:rPr>
              <w:t>in</w:t>
            </w:r>
          </w:p>
          <w:p w14:paraId="338E603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SWITCH(config-line)# no </w:t>
            </w:r>
            <w:r>
              <w:rPr>
                <w:rFonts w:hint="default" w:ascii="Times New Roman" w:hAnsi="Times New Roman" w:eastAsia="Microsoft YaHei" w:cs="Times New Roman"/>
                <w:b/>
                <w:bCs/>
                <w:sz w:val="22"/>
                <w:szCs w:val="22"/>
              </w:rPr>
              <w:t xml:space="preserve">access-class </w:t>
            </w:r>
            <w:r>
              <w:rPr>
                <w:rFonts w:hint="default" w:ascii="Times New Roman" w:hAnsi="Times New Roman" w:eastAsia="Microsoft YaHei" w:cs="Times New Roman"/>
                <w:sz w:val="22"/>
                <w:szCs w:val="22"/>
              </w:rPr>
              <w:t xml:space="preserve">{&lt;1-199&gt; | &lt;1300-2699&gt; | ACLNAME } </w:t>
            </w:r>
            <w:r>
              <w:rPr>
                <w:rFonts w:hint="default" w:ascii="Times New Roman" w:hAnsi="Times New Roman" w:eastAsia="Microsoft YaHei" w:cs="Times New Roman"/>
                <w:b/>
                <w:bCs/>
                <w:sz w:val="22"/>
                <w:szCs w:val="22"/>
              </w:rPr>
              <w:t>in</w:t>
            </w:r>
          </w:p>
        </w:tc>
      </w:tr>
      <w:tr w14:paraId="75DB5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6F18A0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7972FC9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ACL applied to vty.</w:t>
            </w:r>
          </w:p>
          <w:p w14:paraId="19049E0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telnet, ssh and other servers on vty.</w:t>
            </w:r>
          </w:p>
          <w:p w14:paraId="5BBE150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Users who meet the ACL permit rules are allowed to login by this line.</w:t>
            </w:r>
          </w:p>
        </w:tc>
      </w:tr>
    </w:tbl>
    <w:p w14:paraId="1655B9E3">
      <w:pPr>
        <w:pStyle w:val="5"/>
        <w:spacing w:before="60" w:after="60"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Service Management Based on Line</w:t>
      </w:r>
    </w:p>
    <w:p w14:paraId="45D389A1">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Services Supported on Line Vty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6137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4422F74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3BCFD5F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SWITCH(config-line)# </w:t>
            </w:r>
            <w:r>
              <w:rPr>
                <w:rFonts w:hint="default" w:ascii="Times New Roman" w:hAnsi="Times New Roman" w:eastAsia="Microsoft YaHei" w:cs="Times New Roman"/>
                <w:b/>
                <w:bCs/>
                <w:sz w:val="22"/>
                <w:szCs w:val="22"/>
              </w:rPr>
              <w:t xml:space="preserve">transport input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telnet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ssh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all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none </w:t>
            </w:r>
            <w:r>
              <w:rPr>
                <w:rFonts w:hint="default" w:ascii="Times New Roman" w:hAnsi="Times New Roman" w:eastAsia="Microsoft YaHei" w:cs="Times New Roman"/>
                <w:sz w:val="22"/>
                <w:szCs w:val="22"/>
              </w:rPr>
              <w:t>}</w:t>
            </w:r>
          </w:p>
          <w:p w14:paraId="58D9D2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SWITCH(config-line)# no </w:t>
            </w:r>
            <w:r>
              <w:rPr>
                <w:rFonts w:hint="default" w:ascii="Times New Roman" w:hAnsi="Times New Roman" w:eastAsia="Microsoft YaHei" w:cs="Times New Roman"/>
                <w:b/>
                <w:bCs/>
                <w:sz w:val="22"/>
                <w:szCs w:val="22"/>
              </w:rPr>
              <w:t>transport input</w:t>
            </w:r>
          </w:p>
        </w:tc>
      </w:tr>
      <w:tr w14:paraId="6351D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322DE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69E0BE2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services supported on vty.</w:t>
            </w:r>
          </w:p>
          <w:p w14:paraId="10BB3DC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telnet: only supports telnet service.</w:t>
            </w:r>
          </w:p>
          <w:p w14:paraId="1C3B0CE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ssh: only supports ssh service.</w:t>
            </w:r>
          </w:p>
          <w:p w14:paraId="4953947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supports telnet and ssh services.</w:t>
            </w:r>
          </w:p>
          <w:p w14:paraId="391793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none: No services are supported.</w:t>
            </w:r>
          </w:p>
          <w:p w14:paraId="52D663E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Supports telnet and ssh services by default.</w:t>
            </w:r>
          </w:p>
        </w:tc>
      </w:tr>
    </w:tbl>
    <w:p w14:paraId="4BDC8923">
      <w:pPr>
        <w:pStyle w:val="5"/>
        <w:spacing w:before="60" w:after="60" w:line="240" w:lineRule="auto"/>
        <w:rPr>
          <w:rFonts w:hint="default" w:ascii="Times New Roman" w:hAnsi="Times New Roman" w:eastAsia="Microsoft YaHei" w:cs="Times New Roman"/>
          <w:color w:val="auto"/>
          <w:sz w:val="22"/>
          <w:szCs w:val="22"/>
        </w:rPr>
      </w:pPr>
      <w:r>
        <w:rPr>
          <w:rFonts w:hint="default" w:ascii="Times New Roman" w:hAnsi="Times New Roman" w:eastAsia="Microsoft YaHei" w:cs="Times New Roman"/>
          <w:color w:val="auto"/>
          <w:sz w:val="22"/>
          <w:szCs w:val="22"/>
        </w:rPr>
        <w:t>Other Commands</w:t>
      </w:r>
    </w:p>
    <w:p w14:paraId="2C983106">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Kick Online Users Offline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C22E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6E3C2B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E4FCD3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 xml:space="preserve">clear line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vty | console </w:t>
            </w:r>
            <w:r>
              <w:rPr>
                <w:rFonts w:hint="default" w:ascii="Times New Roman" w:hAnsi="Times New Roman" w:eastAsia="Microsoft YaHei" w:cs="Times New Roman"/>
                <w:sz w:val="22"/>
                <w:szCs w:val="22"/>
              </w:rPr>
              <w:t>} LINE</w:t>
            </w:r>
          </w:p>
        </w:tc>
      </w:tr>
      <w:tr w14:paraId="6C6A6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4A3605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D3EAC9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Vty represents the remote login user.</w:t>
            </w:r>
          </w:p>
          <w:p w14:paraId="4448FD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Console represents the serial port login user.</w:t>
            </w:r>
          </w:p>
          <w:p w14:paraId="1297462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LINE information can be viewed in the show users command.</w:t>
            </w:r>
          </w:p>
          <w:p w14:paraId="6B7787B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Kicking the user itself is not supported.</w:t>
            </w:r>
          </w:p>
        </w:tc>
      </w:tr>
    </w:tbl>
    <w:p w14:paraId="51959E07">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Online User Commands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2C56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EB04F5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users </w:t>
            </w:r>
          </w:p>
          <w:p w14:paraId="7989DD7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Type        Line    User                             Idle         Host        </w:t>
            </w:r>
          </w:p>
          <w:p w14:paraId="0502DA3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con         0       admin                            00:00:03     --          </w:t>
            </w:r>
          </w:p>
          <w:p w14:paraId="5C23195C">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 xml:space="preserve">vty         0       admin                            00:00:11     192.168.64.1    </w:t>
            </w:r>
          </w:p>
        </w:tc>
      </w:tr>
    </w:tbl>
    <w:p w14:paraId="7C10AC0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Users display elements are as follows:</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gridCol w:w="7511"/>
      </w:tblGrid>
      <w:tr w14:paraId="4E1C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9" w:type="pct"/>
            <w:shd w:val="clear" w:color="auto" w:fill="D8D8D8" w:themeFill="background1" w:themeFillShade="D9"/>
            <w:noWrap/>
          </w:tcPr>
          <w:p w14:paraId="1B578E5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Field</w:t>
            </w:r>
          </w:p>
        </w:tc>
        <w:tc>
          <w:tcPr>
            <w:tcW w:w="3171" w:type="pct"/>
            <w:shd w:val="clear" w:color="auto" w:fill="D8D8D8" w:themeFill="background1" w:themeFillShade="D9"/>
            <w:noWrap/>
          </w:tcPr>
          <w:p w14:paraId="30AEDB3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illustrate</w:t>
            </w:r>
          </w:p>
        </w:tc>
      </w:tr>
      <w:tr w14:paraId="6AB0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9" w:type="pct"/>
            <w:noWrap/>
          </w:tcPr>
          <w:p w14:paraId="6CF06BF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Type</w:t>
            </w:r>
          </w:p>
        </w:tc>
        <w:tc>
          <w:tcPr>
            <w:tcW w:w="3171" w:type="pct"/>
            <w:noWrap/>
          </w:tcPr>
          <w:p w14:paraId="099D1D0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console or vty</w:t>
            </w:r>
          </w:p>
        </w:tc>
      </w:tr>
      <w:tr w14:paraId="13EB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9" w:type="pct"/>
            <w:noWrap/>
          </w:tcPr>
          <w:p w14:paraId="519FFFC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Line</w:t>
            </w:r>
          </w:p>
        </w:tc>
        <w:tc>
          <w:tcPr>
            <w:tcW w:w="3171" w:type="pct"/>
            <w:noWrap/>
          </w:tcPr>
          <w:p w14:paraId="055CE51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console: fixed 0</w:t>
            </w:r>
          </w:p>
          <w:p w14:paraId="34910C9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vty : 0-7</w:t>
            </w:r>
          </w:p>
        </w:tc>
      </w:tr>
      <w:tr w14:paraId="57BF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9" w:type="pct"/>
            <w:noWrap/>
          </w:tcPr>
          <w:p w14:paraId="63BD934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User</w:t>
            </w:r>
          </w:p>
        </w:tc>
        <w:tc>
          <w:tcPr>
            <w:tcW w:w="3171" w:type="pct"/>
            <w:noWrap/>
          </w:tcPr>
          <w:p w14:paraId="075FBD2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username</w:t>
            </w:r>
          </w:p>
        </w:tc>
      </w:tr>
      <w:tr w14:paraId="5C24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9" w:type="pct"/>
            <w:noWrap/>
          </w:tcPr>
          <w:p w14:paraId="5DD8076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Idle</w:t>
            </w:r>
          </w:p>
        </w:tc>
        <w:tc>
          <w:tcPr>
            <w:tcW w:w="3171" w:type="pct"/>
            <w:noWrap/>
          </w:tcPr>
          <w:p w14:paraId="4E76EAE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Time in idle state, if the timeout time is exceeded, the terminal automatically exits.</w:t>
            </w:r>
          </w:p>
        </w:tc>
      </w:tr>
      <w:tr w14:paraId="2B65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9" w:type="pct"/>
            <w:noWrap/>
          </w:tcPr>
          <w:p w14:paraId="1C95E0F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Host</w:t>
            </w:r>
          </w:p>
        </w:tc>
        <w:tc>
          <w:tcPr>
            <w:tcW w:w="3171" w:type="pct"/>
            <w:noWrap/>
          </w:tcPr>
          <w:p w14:paraId="529DFD0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Login user ip address</w:t>
            </w:r>
          </w:p>
        </w:tc>
      </w:tr>
    </w:tbl>
    <w:p w14:paraId="32C40207">
      <w:pPr>
        <w:pStyle w:val="4"/>
        <w:tabs>
          <w:tab w:val="left" w:pos="800"/>
        </w:tabs>
        <w:spacing w:before="20" w:line="240" w:lineRule="auto"/>
        <w:rPr>
          <w:rFonts w:hint="default" w:ascii="Times New Roman" w:hAnsi="Times New Roman" w:eastAsia="Microsoft YaHei" w:cs="Times New Roman"/>
          <w:sz w:val="22"/>
          <w:szCs w:val="22"/>
        </w:rPr>
      </w:pPr>
      <w:bookmarkStart w:id="22" w:name="_Toc29228"/>
      <w:r>
        <w:rPr>
          <w:rFonts w:hint="default" w:ascii="Times New Roman" w:hAnsi="Times New Roman" w:eastAsia="Microsoft YaHei" w:cs="Times New Roman"/>
          <w:sz w:val="22"/>
          <w:szCs w:val="22"/>
        </w:rPr>
        <w:t>Examples</w:t>
      </w:r>
      <w:bookmarkEnd w:id="22"/>
    </w:p>
    <w:p w14:paraId="12069E5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bCs/>
          <w:sz w:val="22"/>
          <w:szCs w:val="22"/>
        </w:rPr>
        <w:t xml:space="preserve">Case 1 </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sz w:val="22"/>
          <w:szCs w:val="22"/>
        </w:rPr>
        <w:t>The device enables the telnet service. Only users with the IP address 192.168.64.100 are allowed to access the device through telnet, and other users are denied access.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2606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3C9DD6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SWITCH(config)#telnet-server enable</w:t>
            </w:r>
          </w:p>
          <w:p w14:paraId="66BF112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SWITCH(config)#ip-access-list standard 1</w:t>
            </w:r>
          </w:p>
          <w:p w14:paraId="4107E5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SWITCH(config-std-acl)#permit host 192.168.64.100</w:t>
            </w:r>
          </w:p>
          <w:p w14:paraId="352707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SWITCH(config-std-acl)#exit</w:t>
            </w:r>
          </w:p>
          <w:p w14:paraId="0160C716">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 xml:space="preserve">SWITCH(config)#ip telnet access-class 1 </w:t>
            </w:r>
          </w:p>
        </w:tc>
      </w:tr>
    </w:tbl>
    <w:p w14:paraId="73597C4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bCs/>
          <w:sz w:val="22"/>
          <w:szCs w:val="22"/>
        </w:rPr>
        <w:t xml:space="preserve">Case 2 </w:t>
      </w:r>
      <w:r>
        <w:rPr>
          <w:rFonts w:hint="default" w:ascii="Times New Roman" w:hAnsi="Times New Roman" w:eastAsia="Microsoft YaHei" w:cs="Times New Roman"/>
          <w:sz w:val="22"/>
          <w:szCs w:val="22"/>
        </w:rPr>
        <w:t>: The device enables the telnet service, and the device only allows one user to log in to the device through telnet at the same time.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5A39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306" w:type="dxa"/>
            <w:shd w:val="clear" w:color="auto" w:fill="D8D8D8" w:themeFill="background1" w:themeFillShade="D9"/>
          </w:tcPr>
          <w:p w14:paraId="745DE05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SWITCH(config)#telnet-server enable</w:t>
            </w:r>
          </w:p>
          <w:p w14:paraId="43D3EF9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SWITCH(config)#line vty 1 7</w:t>
            </w:r>
          </w:p>
          <w:p w14:paraId="1DB49F6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SWITCH(config-line)#transport input none </w:t>
            </w:r>
          </w:p>
        </w:tc>
      </w:tr>
    </w:tbl>
    <w:p w14:paraId="4ECBB54E">
      <w:pPr>
        <w:pStyle w:val="3"/>
        <w:tabs>
          <w:tab w:val="left" w:pos="600"/>
        </w:tabs>
        <w:spacing w:line="240" w:lineRule="auto"/>
        <w:rPr>
          <w:rFonts w:hint="default" w:ascii="Times New Roman" w:hAnsi="Times New Roman" w:eastAsia="Microsoft YaHei" w:cs="Times New Roman"/>
          <w:sz w:val="22"/>
          <w:szCs w:val="22"/>
        </w:rPr>
      </w:pPr>
      <w:bookmarkStart w:id="23" w:name="_Toc3387"/>
      <w:r>
        <w:rPr>
          <w:rFonts w:hint="default" w:ascii="Times New Roman" w:hAnsi="Times New Roman" w:eastAsia="Microsoft YaHei" w:cs="Times New Roman"/>
          <w:sz w:val="22"/>
          <w:szCs w:val="22"/>
        </w:rPr>
        <w:t>System Hostname Configuration</w:t>
      </w:r>
      <w:bookmarkEnd w:id="23"/>
    </w:p>
    <w:p w14:paraId="2D3320D2">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Configuring Hostname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77AB8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1A56160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259F295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hostname </w:t>
            </w:r>
            <w:r>
              <w:rPr>
                <w:rFonts w:hint="default" w:ascii="Times New Roman" w:hAnsi="Times New Roman" w:eastAsia="Microsoft YaHei" w:cs="Times New Roman"/>
                <w:sz w:val="22"/>
                <w:szCs w:val="22"/>
              </w:rPr>
              <w:t>WORD</w:t>
            </w:r>
          </w:p>
        </w:tc>
      </w:tr>
      <w:tr w14:paraId="74667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71" w:type="dxa"/>
            <w:shd w:val="clear" w:color="auto" w:fill="CCCCCC"/>
            <w:tcMar>
              <w:top w:w="100" w:type="dxa"/>
              <w:left w:w="100" w:type="dxa"/>
              <w:bottom w:w="100" w:type="dxa"/>
              <w:right w:w="100" w:type="dxa"/>
            </w:tcMar>
          </w:tcPr>
          <w:p w14:paraId="4EF36A3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72D4815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name must consist of printable characters and the length cannot exceed 63 bytes.</w:t>
            </w:r>
          </w:p>
          <w:p w14:paraId="0197957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configuration takes effect immediately.</w:t>
            </w:r>
          </w:p>
        </w:tc>
      </w:tr>
    </w:tbl>
    <w:p w14:paraId="20C07133">
      <w:pPr>
        <w:pStyle w:val="3"/>
        <w:tabs>
          <w:tab w:val="left" w:pos="600"/>
        </w:tabs>
        <w:spacing w:line="240" w:lineRule="auto"/>
        <w:rPr>
          <w:rFonts w:hint="default" w:ascii="Times New Roman" w:hAnsi="Times New Roman" w:eastAsia="Microsoft YaHei" w:cs="Times New Roman"/>
          <w:sz w:val="22"/>
          <w:szCs w:val="22"/>
        </w:rPr>
      </w:pPr>
      <w:bookmarkStart w:id="24" w:name="_Toc27371"/>
      <w:r>
        <w:rPr>
          <w:rFonts w:hint="default" w:ascii="Times New Roman" w:hAnsi="Times New Roman" w:eastAsia="Microsoft YaHei" w:cs="Times New Roman"/>
          <w:sz w:val="22"/>
          <w:szCs w:val="22"/>
        </w:rPr>
        <w:t>Firmware Upgrade</w:t>
      </w:r>
      <w:bookmarkEnd w:id="24"/>
    </w:p>
    <w:p w14:paraId="2ABA9D39">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Firmware Upgrade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8"/>
        <w:gridCol w:w="8614"/>
      </w:tblGrid>
      <w:tr w14:paraId="03108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shd w:val="clear" w:color="auto" w:fill="CCCCCC"/>
            <w:tcMar>
              <w:top w:w="100" w:type="dxa"/>
              <w:left w:w="100" w:type="dxa"/>
              <w:bottom w:w="100" w:type="dxa"/>
              <w:right w:w="100" w:type="dxa"/>
            </w:tcMar>
          </w:tcPr>
          <w:p w14:paraId="325652B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2705983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sz w:val="22"/>
                <w:szCs w:val="22"/>
              </w:rPr>
              <w:t>upgrade firmware tftp://</w:t>
            </w:r>
            <w:r>
              <w:rPr>
                <w:rFonts w:hint="default" w:ascii="Times New Roman" w:hAnsi="Times New Roman" w:eastAsia="Microsoft YaHei" w:cs="Times New Roman"/>
                <w:sz w:val="22"/>
                <w:szCs w:val="22"/>
              </w:rPr>
              <w:t>SERVER</w:t>
            </w:r>
            <w:r>
              <w:rPr>
                <w:rFonts w:hint="default" w:ascii="Times New Roman" w:hAnsi="Times New Roman" w:eastAsia="Microsoft YaHei" w:cs="Times New Roman"/>
                <w:b/>
                <w:sz w:val="22"/>
                <w:szCs w:val="22"/>
              </w:rPr>
              <w:t>/</w:t>
            </w:r>
            <w:r>
              <w:rPr>
                <w:rFonts w:hint="default" w:ascii="Times New Roman" w:hAnsi="Times New Roman" w:eastAsia="Microsoft YaHei" w:cs="Times New Roman"/>
                <w:sz w:val="22"/>
                <w:szCs w:val="22"/>
              </w:rPr>
              <w:t>FILENAME</w:t>
            </w:r>
          </w:p>
        </w:tc>
      </w:tr>
      <w:tr w14:paraId="4266F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71" w:type="dxa"/>
            <w:shd w:val="clear" w:color="auto" w:fill="CCCCCC"/>
            <w:tcMar>
              <w:top w:w="100" w:type="dxa"/>
              <w:left w:w="100" w:type="dxa"/>
              <w:bottom w:w="100" w:type="dxa"/>
              <w:right w:w="100" w:type="dxa"/>
            </w:tcMar>
          </w:tcPr>
          <w:p w14:paraId="59202A1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58C598D4">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You need to build a TFTP server on the terminal, and ensure the two-way interconnection between the terminal and the device network.</w:t>
            </w:r>
          </w:p>
          <w:p w14:paraId="782E6DA9">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SERVER: TFTP server IP and the relative address of the server window and the firmware upgrade file.</w:t>
            </w:r>
          </w:p>
          <w:p w14:paraId="7073019D">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FILENAME: Firmware upgrade file.</w:t>
            </w:r>
          </w:p>
          <w:p w14:paraId="78EA1AD2">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firmware upgrade process will take 5-6 minutes, reboot the device to complete the firmware upgrade.</w:t>
            </w:r>
          </w:p>
          <w:p w14:paraId="5CE13921">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Do not power off the device during the upgrade process.</w:t>
            </w:r>
          </w:p>
        </w:tc>
      </w:tr>
    </w:tbl>
    <w:p w14:paraId="31B4FE0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1：The following examples shows firmware upgrade via tftp.</w:t>
      </w:r>
    </w:p>
    <w:p w14:paraId="0B2C3985">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Step 1: As shown in the figure below, SWITCH-A is the device to be upgraded, and the telnet function is enabled; USER-A is the host on the same network segment in the LAN, and USER-B is the management device in the LAN, both of which can log in to SWITCH-A by telnet.</w:t>
      </w:r>
    </w:p>
    <w:p w14:paraId="0FA6FEA2">
      <w:pPr>
        <w:spacing w:line="240" w:lineRule="auto"/>
        <w:jc w:val="center"/>
        <w:rPr>
          <w:rFonts w:hint="default" w:ascii="Times New Roman" w:hAnsi="Times New Roman" w:eastAsia="Microsoft YaHei" w:cs="Times New Roman"/>
          <w:sz w:val="22"/>
          <w:szCs w:val="22"/>
        </w:rPr>
      </w:pPr>
      <w:r>
        <w:rPr>
          <w:rFonts w:hint="default" w:ascii="Times New Roman" w:hAnsi="Times New Roman" w:cs="Times New Roman"/>
          <w:sz w:val="22"/>
          <w:szCs w:val="22"/>
        </w:rPr>
        <w:drawing>
          <wp:inline distT="0" distB="0" distL="0" distR="0">
            <wp:extent cx="3852545" cy="1853565"/>
            <wp:effectExtent l="0" t="0" r="317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884981" cy="1869057"/>
                    </a:xfrm>
                    <a:prstGeom prst="rect">
                      <a:avLst/>
                    </a:prstGeom>
                  </pic:spPr>
                </pic:pic>
              </a:graphicData>
            </a:graphic>
          </wp:inline>
        </w:drawing>
      </w:r>
    </w:p>
    <w:p w14:paraId="330D4575">
      <w:pPr>
        <w:pStyle w:val="30"/>
        <w:spacing w:line="240" w:lineRule="auto"/>
        <w:ind w:left="0"/>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Firmware upgrade connection diagram</w:t>
      </w:r>
    </w:p>
    <w:p w14:paraId="6EC8A707">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Step 2: Select USER-B to perform the version upgrade operation. Open the TFTP server on USER-B and place the upgrade file xcat-release-3.2.0.bin in the Y:/workspace directory.TFTP server as shown in the figure below.</w:t>
      </w:r>
    </w:p>
    <w:p w14:paraId="62559EF3">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drawing>
          <wp:inline distT="0" distB="0" distL="0" distR="0">
            <wp:extent cx="3195320" cy="2245360"/>
            <wp:effectExtent l="0" t="0" r="381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7050" cy="2260528"/>
                    </a:xfrm>
                    <a:prstGeom prst="rect">
                      <a:avLst/>
                    </a:prstGeom>
                    <a:noFill/>
                    <a:ln>
                      <a:noFill/>
                    </a:ln>
                  </pic:spPr>
                </pic:pic>
              </a:graphicData>
            </a:graphic>
          </wp:inline>
        </w:drawing>
      </w:r>
    </w:p>
    <w:p w14:paraId="0E166C7B">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TFTP Server</w:t>
      </w:r>
    </w:p>
    <w:p w14:paraId="2A98E981">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Step 3: USER-B telnet logs in to SWITCH-A and executes the upgrade command in privileged mode. Upgrade information as shown in the figure below.</w:t>
      </w:r>
    </w:p>
    <w:p w14:paraId="1BEFBD3C">
      <w:pPr>
        <w:spacing w:line="240" w:lineRule="auto"/>
        <w:ind w:firstLine="420"/>
        <w:jc w:val="center"/>
        <w:rPr>
          <w:rFonts w:hint="default" w:ascii="Times New Roman" w:hAnsi="Times New Roman" w:eastAsia="Microsoft YaHei" w:cs="Times New Roman"/>
          <w:sz w:val="22"/>
          <w:szCs w:val="22"/>
        </w:rPr>
      </w:pPr>
      <w:r>
        <w:rPr>
          <w:rFonts w:hint="default" w:ascii="Times New Roman" w:hAnsi="Times New Roman" w:cs="Times New Roman"/>
          <w:sz w:val="22"/>
          <w:szCs w:val="22"/>
        </w:rPr>
        <w:drawing>
          <wp:inline distT="0" distB="0" distL="0" distR="0">
            <wp:extent cx="4347210" cy="1323340"/>
            <wp:effectExtent l="0" t="0" r="11430" b="3810"/>
            <wp:docPr id="171055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1203" name="图片 1"/>
                    <pic:cNvPicPr>
                      <a:picLocks noChangeAspect="1"/>
                    </pic:cNvPicPr>
                  </pic:nvPicPr>
                  <pic:blipFill>
                    <a:blip r:embed="rId12"/>
                    <a:stretch>
                      <a:fillRect/>
                    </a:stretch>
                  </pic:blipFill>
                  <pic:spPr>
                    <a:xfrm>
                      <a:off x="0" y="0"/>
                      <a:ext cx="4375010" cy="1332098"/>
                    </a:xfrm>
                    <a:prstGeom prst="rect">
                      <a:avLst/>
                    </a:prstGeom>
                  </pic:spPr>
                </pic:pic>
              </a:graphicData>
            </a:graphic>
          </wp:inline>
        </w:drawing>
      </w:r>
    </w:p>
    <w:p w14:paraId="5819F6AF">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Upgrade Information</w:t>
      </w:r>
    </w:p>
    <w:p w14:paraId="5D5A48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Step 4: After the upgrade is over, select "y" to restart the device to complete the upgrade, select "n" to continue running the device, and the upgrade operation will be completed after restart.</w:t>
      </w:r>
    </w:p>
    <w:p w14:paraId="1AB29AEA">
      <w:pPr>
        <w:pStyle w:val="3"/>
        <w:tabs>
          <w:tab w:val="left" w:pos="600"/>
        </w:tabs>
        <w:spacing w:line="240" w:lineRule="auto"/>
        <w:rPr>
          <w:rFonts w:hint="default" w:ascii="Times New Roman" w:hAnsi="Times New Roman" w:eastAsia="Microsoft YaHei" w:cs="Times New Roman"/>
          <w:sz w:val="22"/>
          <w:szCs w:val="22"/>
        </w:rPr>
      </w:pPr>
      <w:bookmarkStart w:id="25" w:name="_Toc29743"/>
      <w:r>
        <w:rPr>
          <w:rFonts w:hint="default" w:ascii="Times New Roman" w:hAnsi="Times New Roman" w:eastAsia="Microsoft YaHei" w:cs="Times New Roman"/>
          <w:sz w:val="22"/>
          <w:szCs w:val="22"/>
        </w:rPr>
        <w:t>System Data And Time Configuration</w:t>
      </w:r>
      <w:bookmarkEnd w:id="25"/>
    </w:p>
    <w:p w14:paraId="06C9F5C3">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Setting the System Clock</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2C260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71" w:type="dxa"/>
            <w:shd w:val="clear" w:color="auto" w:fill="CCCCCC"/>
            <w:tcMar>
              <w:top w:w="100" w:type="dxa"/>
              <w:left w:w="100" w:type="dxa"/>
              <w:bottom w:w="100" w:type="dxa"/>
              <w:right w:w="100" w:type="dxa"/>
            </w:tcMar>
          </w:tcPr>
          <w:p w14:paraId="6243490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67C0DB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clock set</w:t>
            </w:r>
            <w:r>
              <w:rPr>
                <w:rFonts w:hint="default" w:ascii="Times New Roman" w:hAnsi="Times New Roman" w:eastAsia="Microsoft YaHei" w:cs="Times New Roman"/>
                <w:sz w:val="22"/>
                <w:szCs w:val="22"/>
              </w:rPr>
              <w:t xml:space="preserve"> HH:MM:SS DAY MON YEAR</w:t>
            </w:r>
          </w:p>
        </w:tc>
      </w:tr>
      <w:tr w14:paraId="33ACF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jc w:val="center"/>
        </w:trPr>
        <w:tc>
          <w:tcPr>
            <w:tcW w:w="1271" w:type="dxa"/>
            <w:shd w:val="clear" w:color="auto" w:fill="CCCCCC"/>
            <w:tcMar>
              <w:top w:w="100" w:type="dxa"/>
              <w:left w:w="100" w:type="dxa"/>
              <w:bottom w:w="100" w:type="dxa"/>
              <w:right w:w="100" w:type="dxa"/>
            </w:tcMar>
          </w:tcPr>
          <w:p w14:paraId="2DD84A0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31F6794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Setting the system clock.</w:t>
            </w:r>
          </w:p>
          <w:p w14:paraId="3B351C9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example：Clock set 15:30:00 1 october 2017.</w:t>
            </w:r>
          </w:p>
        </w:tc>
      </w:tr>
    </w:tbl>
    <w:p w14:paraId="5CAFE3C6">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Setting NTP Server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3525B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4054B0D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40209F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ntp server {</w:t>
            </w:r>
            <w:r>
              <w:rPr>
                <w:rFonts w:hint="default" w:ascii="Times New Roman" w:hAnsi="Times New Roman" w:eastAsia="Microsoft YaHei" w:cs="Times New Roman"/>
                <w:bCs/>
                <w:sz w:val="22"/>
                <w:szCs w:val="22"/>
              </w:rPr>
              <w:t xml:space="preserve">A.B.C.D | </w:t>
            </w:r>
            <w:r>
              <w:rPr>
                <w:rFonts w:hint="default" w:ascii="Times New Roman" w:hAnsi="Times New Roman" w:eastAsia="Microsoft YaHei" w:cs="Times New Roman"/>
                <w:b/>
                <w:sz w:val="22"/>
                <w:szCs w:val="22"/>
              </w:rPr>
              <w:t>ipv6</w:t>
            </w:r>
            <w:r>
              <w:rPr>
                <w:rFonts w:hint="default" w:ascii="Times New Roman" w:hAnsi="Times New Roman" w:eastAsia="Microsoft YaHei" w:cs="Times New Roman"/>
                <w:bCs/>
                <w:sz w:val="22"/>
                <w:szCs w:val="22"/>
              </w:rPr>
              <w:t xml:space="preserve"> X.X::X.X }</w:t>
            </w:r>
          </w:p>
        </w:tc>
      </w:tr>
      <w:tr w14:paraId="2FF73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71" w:type="dxa"/>
            <w:shd w:val="clear" w:color="auto" w:fill="CCCCCC"/>
            <w:tcMar>
              <w:top w:w="100" w:type="dxa"/>
              <w:left w:w="100" w:type="dxa"/>
              <w:bottom w:w="100" w:type="dxa"/>
              <w:right w:w="100" w:type="dxa"/>
            </w:tcMar>
          </w:tcPr>
          <w:p w14:paraId="7565C02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36D0786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Configure the IP address of the NTP server (domain name configuration is not supported). </w:t>
            </w:r>
          </w:p>
          <w:p w14:paraId="4914316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After the configuration is complete, if the device and the server are connected to the network, the device will automatically synchronize the time information from the server. </w:t>
            </w:r>
          </w:p>
          <w:p w14:paraId="64DB8DC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It takes about 4-8 minutes to complete the time synchronization for the first time.</w:t>
            </w:r>
          </w:p>
        </w:tc>
      </w:tr>
    </w:tbl>
    <w:p w14:paraId="2C95BC55">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Setting Time zone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7050B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71" w:type="dxa"/>
            <w:shd w:val="clear" w:color="auto" w:fill="CCCCCC"/>
            <w:tcMar>
              <w:top w:w="100" w:type="dxa"/>
              <w:left w:w="100" w:type="dxa"/>
              <w:bottom w:w="100" w:type="dxa"/>
              <w:right w:w="100" w:type="dxa"/>
            </w:tcMar>
          </w:tcPr>
          <w:p w14:paraId="5F35252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50D41694">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clock timezone</w:t>
            </w:r>
            <w:r>
              <w:rPr>
                <w:rFonts w:hint="default" w:ascii="Times New Roman" w:hAnsi="Times New Roman" w:eastAsia="Microsoft YaHei" w:cs="Times New Roman"/>
                <w:sz w:val="22"/>
                <w:szCs w:val="22"/>
              </w:rPr>
              <w:t xml:space="preserve"> ZONE</w:t>
            </w:r>
          </w:p>
        </w:tc>
      </w:tr>
      <w:tr w14:paraId="7ED98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71" w:type="dxa"/>
            <w:shd w:val="clear" w:color="auto" w:fill="CCCCCC"/>
            <w:tcMar>
              <w:top w:w="100" w:type="dxa"/>
              <w:left w:w="100" w:type="dxa"/>
              <w:bottom w:w="100" w:type="dxa"/>
              <w:right w:w="100" w:type="dxa"/>
            </w:tcMar>
          </w:tcPr>
          <w:p w14:paraId="4EC42EE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3E21FC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system time zone.</w:t>
            </w:r>
          </w:p>
          <w:p w14:paraId="6208089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default timezone is UTC.</w:t>
            </w:r>
          </w:p>
          <w:p w14:paraId="478C1F4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Supports standard time zone configuration, such as Shanghai time zone keyword "Shanghai", Hong Kong time zone keyword "Hong_Kong", etc.</w:t>
            </w:r>
          </w:p>
        </w:tc>
      </w:tr>
    </w:tbl>
    <w:p w14:paraId="6A3D2FB3">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Display System Clock</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16C06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2C0267C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1D0DC3D3">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show clock</w:t>
            </w:r>
          </w:p>
        </w:tc>
      </w:tr>
      <w:tr w14:paraId="6264B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jc w:val="center"/>
        </w:trPr>
        <w:tc>
          <w:tcPr>
            <w:tcW w:w="1271" w:type="dxa"/>
            <w:shd w:val="clear" w:color="auto" w:fill="CCCCCC"/>
            <w:tcMar>
              <w:top w:w="100" w:type="dxa"/>
              <w:left w:w="100" w:type="dxa"/>
              <w:bottom w:w="100" w:type="dxa"/>
              <w:right w:w="100" w:type="dxa"/>
            </w:tcMar>
          </w:tcPr>
          <w:p w14:paraId="6174763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6DB8A89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system clock.</w:t>
            </w:r>
          </w:p>
        </w:tc>
      </w:tr>
    </w:tbl>
    <w:p w14:paraId="0A2F057A">
      <w:pPr>
        <w:pStyle w:val="30"/>
        <w:numPr>
          <w:ilvl w:val="0"/>
          <w:numId w:val="2"/>
        </w:numPr>
        <w:tabs>
          <w:tab w:val="left" w:pos="400"/>
        </w:tabs>
        <w:spacing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Display NTP Status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614"/>
      </w:tblGrid>
      <w:tr w14:paraId="15E1F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71" w:type="dxa"/>
            <w:shd w:val="clear" w:color="auto" w:fill="CCCCCC"/>
            <w:tcMar>
              <w:top w:w="100" w:type="dxa"/>
              <w:left w:w="100" w:type="dxa"/>
              <w:bottom w:w="100" w:type="dxa"/>
              <w:right w:w="100" w:type="dxa"/>
            </w:tcMar>
          </w:tcPr>
          <w:p w14:paraId="718FD30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25" w:type="dxa"/>
            <w:tcMar>
              <w:top w:w="100" w:type="dxa"/>
              <w:left w:w="100" w:type="dxa"/>
              <w:bottom w:w="100" w:type="dxa"/>
              <w:right w:w="100" w:type="dxa"/>
            </w:tcMar>
          </w:tcPr>
          <w:p w14:paraId="05AB0BCC">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show ntp status</w:t>
            </w:r>
          </w:p>
        </w:tc>
      </w:tr>
      <w:tr w14:paraId="2D1B2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jc w:val="center"/>
        </w:trPr>
        <w:tc>
          <w:tcPr>
            <w:tcW w:w="1271" w:type="dxa"/>
            <w:shd w:val="clear" w:color="auto" w:fill="CCCCCC"/>
            <w:tcMar>
              <w:top w:w="100" w:type="dxa"/>
              <w:left w:w="100" w:type="dxa"/>
              <w:bottom w:w="100" w:type="dxa"/>
              <w:right w:w="100" w:type="dxa"/>
            </w:tcMar>
          </w:tcPr>
          <w:p w14:paraId="0E7BAEF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25" w:type="dxa"/>
            <w:tcMar>
              <w:top w:w="100" w:type="dxa"/>
              <w:left w:w="100" w:type="dxa"/>
              <w:bottom w:w="100" w:type="dxa"/>
              <w:right w:w="100" w:type="dxa"/>
            </w:tcMar>
          </w:tcPr>
          <w:p w14:paraId="6DD302B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ntp status.</w:t>
            </w:r>
          </w:p>
        </w:tc>
      </w:tr>
    </w:tbl>
    <w:p w14:paraId="770309DA">
      <w:pPr>
        <w:spacing w:line="240" w:lineRule="auto"/>
        <w:rPr>
          <w:rFonts w:hint="default" w:ascii="Times New Roman" w:hAnsi="Times New Roman" w:cs="Times New Roman"/>
          <w:sz w:val="22"/>
          <w:szCs w:val="22"/>
        </w:rPr>
      </w:pPr>
    </w:p>
    <w:p w14:paraId="70F6C1B6">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26" w:name="_Toc9369"/>
      <w:r>
        <w:rPr>
          <w:rFonts w:hint="default" w:ascii="Times New Roman" w:hAnsi="Times New Roman" w:eastAsia="Microsoft YaHei" w:cs="Times New Roman"/>
          <w:sz w:val="22"/>
          <w:szCs w:val="22"/>
        </w:rPr>
        <w:t>Configuring Ethernet Interface</w:t>
      </w:r>
      <w:bookmarkEnd w:id="26"/>
    </w:p>
    <w:p w14:paraId="4C8A68F6">
      <w:pPr>
        <w:pStyle w:val="3"/>
        <w:tabs>
          <w:tab w:val="left" w:pos="600"/>
        </w:tabs>
        <w:spacing w:line="240" w:lineRule="auto"/>
        <w:rPr>
          <w:rFonts w:hint="default" w:ascii="Times New Roman" w:hAnsi="Times New Roman" w:eastAsia="Microsoft YaHei" w:cs="Times New Roman"/>
          <w:sz w:val="22"/>
          <w:szCs w:val="22"/>
        </w:rPr>
      </w:pPr>
      <w:bookmarkStart w:id="27" w:name="_Toc21800"/>
      <w:r>
        <w:rPr>
          <w:rFonts w:hint="default" w:ascii="Times New Roman" w:hAnsi="Times New Roman" w:eastAsia="Microsoft YaHei" w:cs="Times New Roman"/>
          <w:sz w:val="22"/>
          <w:szCs w:val="22"/>
        </w:rPr>
        <w:t>Overview of Interface Types</w:t>
      </w:r>
      <w:bookmarkEnd w:id="27"/>
    </w:p>
    <w:p w14:paraId="0A46AF8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interfaces of switch can be divided into the following two categories: Layer 2 interfaces and Layer 3 interfaces.</w:t>
      </w:r>
    </w:p>
    <w:p w14:paraId="5D997E6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L2 interface，Including common physical ports (Switch Port) and aggregate ports (Port Channel).</w:t>
      </w:r>
    </w:p>
    <w:p w14:paraId="54763BE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Port consists of a single physical port on the device and only support Layer 2 switching. The port can be an Access Port, Hybrid Port or a Trunk Port.</w:t>
      </w:r>
    </w:p>
    <w:p w14:paraId="48C6AEC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Port Channel is formed by the aggregation of multiple physical member ports. We can bundle multiple physical links together to form a simple logical link, which we call an aggregate port. For Layer 2 switching, the aggregation port can superimpose the bandwidth of multiple ports to expand the link bandwidth.</w:t>
      </w:r>
    </w:p>
    <w:p w14:paraId="25AF3C1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L3 interface，Here mainly refers to the SVI port.</w:t>
      </w:r>
    </w:p>
    <w:p w14:paraId="17E215B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SVI is a switching virtual interface, a logical interface used to implement Layer 3 switching. SVI can be used as the local management interface, through which the administrator can manage the device. You can create an SVI with the interface vlan interface configuration command, and then assign an IP address to the SVI to establish routing between VLANs.</w:t>
      </w:r>
    </w:p>
    <w:p w14:paraId="4A23A228">
      <w:pPr>
        <w:pStyle w:val="3"/>
        <w:tabs>
          <w:tab w:val="left" w:pos="600"/>
        </w:tabs>
        <w:spacing w:line="240" w:lineRule="auto"/>
        <w:rPr>
          <w:rFonts w:hint="default" w:ascii="Times New Roman" w:hAnsi="Times New Roman" w:eastAsia="Microsoft YaHei" w:cs="Times New Roman"/>
          <w:sz w:val="22"/>
          <w:szCs w:val="22"/>
        </w:rPr>
      </w:pPr>
      <w:bookmarkStart w:id="28" w:name="_ito0otz0aw36" w:colFirst="0" w:colLast="0"/>
      <w:bookmarkEnd w:id="28"/>
      <w:bookmarkStart w:id="29" w:name="_Toc19143"/>
      <w:r>
        <w:rPr>
          <w:rFonts w:hint="default" w:ascii="Times New Roman" w:hAnsi="Times New Roman" w:eastAsia="Microsoft YaHei" w:cs="Times New Roman"/>
          <w:sz w:val="22"/>
          <w:szCs w:val="22"/>
        </w:rPr>
        <w:t>Configuring</w:t>
      </w:r>
      <w:bookmarkEnd w:id="29"/>
    </w:p>
    <w:p w14:paraId="330C442A">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Interface Range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A590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31E253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205F3E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interface</w:t>
            </w:r>
            <w:r>
              <w:rPr>
                <w:rFonts w:hint="default" w:ascii="Times New Roman" w:hAnsi="Times New Roman" w:eastAsia="Microsoft YaHei" w:cs="Times New Roman"/>
                <w:sz w:val="22"/>
                <w:szCs w:val="22"/>
              </w:rPr>
              <w:t xml:space="preserve"> IFNAME_RANGE</w:t>
            </w:r>
          </w:p>
        </w:tc>
      </w:tr>
      <w:tr w14:paraId="23270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D47201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17C15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Specify the range of interfaces to be configured, and enter interface-range configuration mode.</w:t>
            </w:r>
          </w:p>
          <w:p w14:paraId="1C25B7A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there are multiple range combinations, separate them with ',' without spaces.</w:t>
            </w:r>
          </w:p>
          <w:p w14:paraId="142D647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example, the command interface range gigabitEthernet 0/1-4, gigabitEthernet 0/9-12 is a valid range.</w:t>
            </w:r>
          </w:p>
          <w:p w14:paraId="6C322F4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You can use the interface range command to configure up to five port ranges;</w:t>
            </w:r>
          </w:p>
          <w:p w14:paraId="439DE52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Each interface-range must consist of the same port type.</w:t>
            </w:r>
          </w:p>
        </w:tc>
      </w:tr>
    </w:tbl>
    <w:p w14:paraId="4D9E0D72">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Adding a Description for an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7F64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34B1855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ECF735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description</w:t>
            </w:r>
            <w:r>
              <w:rPr>
                <w:rFonts w:hint="default" w:ascii="Times New Roman" w:hAnsi="Times New Roman" w:eastAsia="Microsoft YaHei" w:cs="Times New Roman"/>
                <w:sz w:val="22"/>
                <w:szCs w:val="22"/>
              </w:rPr>
              <w:t xml:space="preserve"> DESC</w:t>
            </w:r>
          </w:p>
        </w:tc>
      </w:tr>
      <w:tr w14:paraId="5B991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260" w:type="dxa"/>
            <w:shd w:val="clear" w:color="auto" w:fill="CCCCCC"/>
            <w:tcMar>
              <w:top w:w="100" w:type="dxa"/>
              <w:left w:w="100" w:type="dxa"/>
              <w:bottom w:w="100" w:type="dxa"/>
              <w:right w:w="100" w:type="dxa"/>
            </w:tcMar>
          </w:tcPr>
          <w:p w14:paraId="7415AB5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4314EE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Add a description (up to 80 characters) for an interface.</w:t>
            </w:r>
          </w:p>
        </w:tc>
      </w:tr>
    </w:tbl>
    <w:p w14:paraId="01632163">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Shutdown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9C4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67E2ED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358F46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 shutdown</w:t>
            </w:r>
          </w:p>
          <w:p w14:paraId="267C852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 no shutdown</w:t>
            </w:r>
          </w:p>
        </w:tc>
      </w:tr>
      <w:tr w14:paraId="58DAD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119E01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4D3691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Shut down an interface.</w:t>
            </w:r>
          </w:p>
        </w:tc>
      </w:tr>
    </w:tbl>
    <w:p w14:paraId="2BBE268A">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Speed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88ED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EFE395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3EF4B8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speed</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10 | 100 | 1000 | auto</w:t>
            </w:r>
            <w:r>
              <w:rPr>
                <w:rFonts w:hint="default" w:ascii="Times New Roman" w:hAnsi="Times New Roman" w:eastAsia="Microsoft YaHei" w:cs="Times New Roman"/>
                <w:sz w:val="22"/>
                <w:szCs w:val="22"/>
              </w:rPr>
              <w:t>}</w:t>
            </w:r>
          </w:p>
          <w:p w14:paraId="7A9131C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no speed</w:t>
            </w:r>
          </w:p>
        </w:tc>
      </w:tr>
      <w:tr w14:paraId="51331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0EF0E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D924AC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Enter auto to enable the interface to autonegotiate speed with the connected device. </w:t>
            </w:r>
          </w:p>
          <w:p w14:paraId="6A0554B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you use the 10, 100, or the 1000 keywords with the auto keyword, the port autonegotiates only at the specified speeds；</w:t>
            </w:r>
          </w:p>
        </w:tc>
      </w:tr>
    </w:tbl>
    <w:p w14:paraId="153D9395">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Configuring Interface Duplex Mode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0303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E08F64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FF86D7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duplex</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auto | full | half</w:t>
            </w:r>
            <w:r>
              <w:rPr>
                <w:rFonts w:hint="default" w:ascii="Times New Roman" w:hAnsi="Times New Roman" w:eastAsia="Microsoft YaHei" w:cs="Times New Roman"/>
                <w:sz w:val="22"/>
                <w:szCs w:val="22"/>
              </w:rPr>
              <w:t>}</w:t>
            </w:r>
          </w:p>
          <w:p w14:paraId="057922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no duplex</w:t>
            </w:r>
          </w:p>
        </w:tc>
      </w:tr>
      <w:tr w14:paraId="6E182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2528DA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3D9BC7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half-duplex mode (for interfaces operating only at 10 or 100 Mbps). You cannot configure half-duplex mode for interfaces operating at 1000 Mbps</w:t>
            </w:r>
          </w:p>
        </w:tc>
      </w:tr>
    </w:tbl>
    <w:p w14:paraId="5FC743D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72504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Attention:</w:t>
      </w:r>
    </w:p>
    <w:p w14:paraId="0BB0EBBC">
      <w:pPr>
        <w:spacing w:line="240" w:lineRule="auto"/>
        <w:rPr>
          <w:rFonts w:hint="default" w:ascii="Times New Roman" w:hAnsi="Times New Roman" w:eastAsia="Microsoft YaHei" w:cs="Times New Roman"/>
          <w:sz w:val="22"/>
          <w:szCs w:val="22"/>
        </w:rPr>
      </w:pP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When both speed and duplex exit auto mode, port auto-negotiation is disabled.</w:t>
      </w:r>
      <w:r>
        <w:rPr>
          <w:rFonts w:hint="default" w:ascii="Times New Roman" w:hAnsi="Times New Roman" w:eastAsia="Microsoft YaHei" w:cs="Times New Roman"/>
          <w:sz w:val="22"/>
          <w:szCs w:val="22"/>
        </w:rPr>
        <w:pict>
          <v:rect id="_x0000_i1026" o:spt="1" style="height:1.5pt;width:0pt;" fillcolor="#A0A0A0" filled="t" stroked="f" coordsize="21600,21600" o:hr="t" o:hrstd="t" o:hralign="center">
            <v:path/>
            <v:fill on="t" focussize="0,0"/>
            <v:stroke on="f"/>
            <v:imagedata o:title=""/>
            <o:lock v:ext="edit"/>
            <w10:wrap type="none"/>
            <w10:anchorlock/>
          </v:rect>
        </w:pict>
      </w:r>
    </w:p>
    <w:p w14:paraId="0DCBC91B">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Flowcontrol</w:t>
      </w:r>
    </w:p>
    <w:p w14:paraId="169D2EC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Flow control enables connected Ethernet ports to control traffic rates during congestion by allowing congested nodes to pause link operation at the other end. If one port experiences congestion and cannot receive any more traffic, it notifies the other port by sending a pause frame to stop sending until the condition clears. Upon receipt of a pause frame, the sending device stops sending any data packets, which prevents any loss of data packets during the congestion period.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B283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1FC6F5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EE36F4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flowcontrol</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 xml:space="preserve">on | off </w:t>
            </w:r>
            <w:r>
              <w:rPr>
                <w:rFonts w:hint="default" w:ascii="Times New Roman" w:hAnsi="Times New Roman" w:eastAsia="Microsoft YaHei" w:cs="Times New Roman"/>
                <w:sz w:val="22"/>
                <w:szCs w:val="22"/>
              </w:rPr>
              <w:t>}</w:t>
            </w:r>
          </w:p>
        </w:tc>
      </w:tr>
      <w:tr w14:paraId="299C4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571F7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37A1C1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flow control mode for the port.</w:t>
            </w:r>
          </w:p>
          <w:p w14:paraId="3EC106D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on: The port cannot send pause frames but can operate with an attached device that is required to or can send pause frames; the port can receive pause frames. </w:t>
            </w:r>
          </w:p>
          <w:p w14:paraId="2C4648E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off: Flow control does not operate in either direction. In case of congestion, no indication is given to the link partner, and no pause frames are sent or received by either device.</w:t>
            </w:r>
          </w:p>
        </w:tc>
      </w:tr>
    </w:tbl>
    <w:p w14:paraId="35F07887">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MTU</w:t>
      </w:r>
    </w:p>
    <w:p w14:paraId="5C275A1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a port performs high-throughput data exchange, it may encounter a frame larger than the Ethernet standard frame length, which is called a jumbo frame.</w:t>
      </w:r>
    </w:p>
    <w:p w14:paraId="2F18016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user can control the maximum frame length that the port is allowed to send and receive by setting the MTU of the port.</w:t>
      </w:r>
    </w:p>
    <w:p w14:paraId="1D191A6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Frames received or forwarded by the port, if the length exceeds the set MTU, will be discarded.</w:t>
      </w:r>
    </w:p>
    <w:p w14:paraId="33EF759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Due to chip limitations, the MTU value only supports even numbers. If the user configures an odd number, the device will auto-align to even. For example, if the MTU is configured as 127, it actually works as 128.</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CE6E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D515F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3BB152A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mtu</w:t>
            </w:r>
            <w:r>
              <w:rPr>
                <w:rFonts w:hint="default" w:ascii="Times New Roman" w:hAnsi="Times New Roman" w:eastAsia="Microsoft YaHei" w:cs="Times New Roman"/>
                <w:sz w:val="22"/>
                <w:szCs w:val="22"/>
              </w:rPr>
              <w:t xml:space="preserve"> LENGTH</w:t>
            </w:r>
          </w:p>
          <w:p w14:paraId="500B667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no mtu</w:t>
            </w:r>
          </w:p>
        </w:tc>
      </w:tr>
      <w:tr w14:paraId="65434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735866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73C2B51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Change the MTU size for the interface on the switch. The range is 46 to 10222 bytes; the default is 1500 bytes. </w:t>
            </w:r>
          </w:p>
        </w:tc>
      </w:tr>
    </w:tbl>
    <w:p w14:paraId="3EE6B339">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Configuring SFP Interface Mode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AF3A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471E3D2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01A52EC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port mode</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sgmii | 2500BASE-X | 1000BASE-X | 10G}</w:t>
            </w:r>
          </w:p>
          <w:p w14:paraId="0A7EB42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no port mode</w:t>
            </w:r>
          </w:p>
        </w:tc>
      </w:tr>
      <w:tr w14:paraId="00BB4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442CE6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0DF540B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1000BASE-X:The port operate at 1000Mbps, full-duplex only.</w:t>
            </w:r>
          </w:p>
          <w:p w14:paraId="3919630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Sgmii: Enables connection to external copper transceivers.</w:t>
            </w:r>
          </w:p>
          <w:p w14:paraId="355EA8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2500BASE-X: The port operate at 2.5G, full-duplex only.</w:t>
            </w:r>
          </w:p>
          <w:p w14:paraId="72659FA2">
            <w:pPr>
              <w:pStyle w:val="37"/>
              <w:spacing w:line="240" w:lineRule="auto"/>
              <w:rPr>
                <w:rFonts w:hint="default" w:ascii="Times New Roman" w:hAnsi="Times New Roman" w:eastAsia="SimSun" w:cs="Times New Roman"/>
                <w:color w:val="202124"/>
                <w:sz w:val="22"/>
                <w:szCs w:val="22"/>
              </w:rPr>
            </w:pPr>
            <w:r>
              <w:rPr>
                <w:rFonts w:hint="default" w:ascii="Times New Roman" w:hAnsi="Times New Roman" w:eastAsia="Microsoft YaHei" w:cs="Times New Roman"/>
                <w:sz w:val="22"/>
                <w:szCs w:val="22"/>
              </w:rPr>
              <w:t>10G: The port operate at 2.5G, full-duplex only.</w:t>
            </w:r>
          </w:p>
        </w:tc>
      </w:tr>
    </w:tbl>
    <w:p w14:paraId="35DC05B8">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bookmarkStart w:id="30" w:name="_upcm2rfnnl9f" w:colFirst="0" w:colLast="0"/>
      <w:bookmarkEnd w:id="30"/>
      <w:r>
        <w:rPr>
          <w:rFonts w:hint="default" w:ascii="Times New Roman" w:hAnsi="Times New Roman" w:eastAsia="Microsoft YaHei" w:cs="Times New Roman"/>
          <w:sz w:val="22"/>
          <w:szCs w:val="22"/>
        </w:rPr>
        <w:t>Configuring Interface Medium Type</w:t>
      </w:r>
    </w:p>
    <w:p w14:paraId="055C316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a port can be configured both fiber and copper medium types, you can only use one of them. Once the medium type is determined, configure the properties of the port, such as duplex, flow control, and rate, which all refer to the properties of the currently selected type of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0837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96EB29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416DAD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medium {copper | fiber | auto [prefer (copper | fiber)]}</w:t>
            </w:r>
          </w:p>
          <w:p w14:paraId="6D82CCE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no medium</w:t>
            </w:r>
          </w:p>
        </w:tc>
      </w:tr>
      <w:tr w14:paraId="3FBDA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EB2872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54B015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medium type.</w:t>
            </w:r>
          </w:p>
          <w:p w14:paraId="0F80E50C">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is auto mode，prefer copper.</w:t>
            </w:r>
          </w:p>
          <w:p w14:paraId="4610981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Copper：Indicates the choice of copper medium type.</w:t>
            </w:r>
          </w:p>
          <w:p w14:paraId="7FFAE148">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Fiber：Indicates the choice of fiber medium type.</w:t>
            </w:r>
          </w:p>
          <w:p w14:paraId="11F73BA6">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Auto：Indicates the adaptive port media type，Determine whether it is an copper or fiber port based on the access medium, prefer copper.</w:t>
            </w:r>
          </w:p>
          <w:p w14:paraId="556B7F21">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Auto prefer copper：Indicates the adaptive port media type，When both fiber and copper are connected, prefer the copper port.</w:t>
            </w:r>
          </w:p>
          <w:p w14:paraId="7FA85761">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Auto prefer fiber：Indicates the adaptive port media type，When both fiber and copper are connected, prefer the fiber port.</w:t>
            </w:r>
          </w:p>
          <w:p w14:paraId="0E2674FE">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 operation restores the media type to copper.</w:t>
            </w:r>
          </w:p>
        </w:tc>
      </w:tr>
    </w:tbl>
    <w:p w14:paraId="1CCE039B">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Isolate</w:t>
      </w:r>
    </w:p>
    <w:p w14:paraId="760E5E7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some situations,  you need to prevent Layer 2 (L2) connectivity between end devices on a switch, you can use the isolate function.</w:t>
      </w:r>
    </w:p>
    <w:p w14:paraId="5E70A08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some ports are set as isolated ports, the isolated ports cannot communicate with each other, the isolated port and the non-isolated port can communicate normally, and the non-isolated port and the non-isolated port can communicate normally.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47AD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53F760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493B67D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switchport isolate</w:t>
            </w:r>
          </w:p>
          <w:p w14:paraId="1B8529C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no switchport isolate</w:t>
            </w:r>
          </w:p>
        </w:tc>
      </w:tr>
      <w:tr w14:paraId="4CBFA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7037B11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477FA6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Setting the port as an isolated port.</w:t>
            </w:r>
          </w:p>
        </w:tc>
      </w:tr>
    </w:tbl>
    <w:p w14:paraId="7A6C10EF">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Auto negotiation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FCC3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6437BF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9ADFE3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cs="Times New Roman"/>
                <w:sz w:val="22"/>
                <w:szCs w:val="22"/>
              </w:rPr>
              <w:t xml:space="preserve"> </w:t>
            </w:r>
            <w:r>
              <w:rPr>
                <w:rFonts w:hint="default" w:ascii="Times New Roman" w:hAnsi="Times New Roman" w:eastAsia="Microsoft YaHei" w:cs="Times New Roman"/>
                <w:sz w:val="22"/>
                <w:szCs w:val="22"/>
              </w:rPr>
              <w:t>autoneg on</w:t>
            </w:r>
          </w:p>
          <w:p w14:paraId="0C0F9BC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cs="Times New Roman"/>
                <w:sz w:val="22"/>
                <w:szCs w:val="22"/>
              </w:rPr>
              <w:t xml:space="preserve"> </w:t>
            </w:r>
            <w:r>
              <w:rPr>
                <w:rFonts w:hint="default" w:ascii="Times New Roman" w:hAnsi="Times New Roman" w:eastAsia="Microsoft YaHei" w:cs="Times New Roman"/>
                <w:sz w:val="22"/>
                <w:szCs w:val="22"/>
              </w:rPr>
              <w:t>no</w:t>
            </w:r>
            <w:r>
              <w:rPr>
                <w:rFonts w:hint="default" w:ascii="Times New Roman" w:hAnsi="Times New Roman" w:cs="Times New Roman"/>
                <w:sz w:val="22"/>
                <w:szCs w:val="22"/>
              </w:rPr>
              <w:t xml:space="preserve"> </w:t>
            </w:r>
            <w:r>
              <w:rPr>
                <w:rFonts w:hint="default" w:ascii="Times New Roman" w:hAnsi="Times New Roman" w:eastAsia="Microsoft YaHei" w:cs="Times New Roman"/>
                <w:sz w:val="22"/>
                <w:szCs w:val="22"/>
              </w:rPr>
              <w:t>autoneg</w:t>
            </w:r>
          </w:p>
        </w:tc>
      </w:tr>
      <w:tr w14:paraId="4F76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1B7631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C4FD6E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port auto-negotiation on and off.</w:t>
            </w:r>
          </w:p>
          <w:p w14:paraId="227A373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Only applicable to 1000M optical port, If this command is configured on other ports, it prompts failure.</w:t>
            </w:r>
          </w:p>
          <w:p w14:paraId="7CA48B3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is on.</w:t>
            </w:r>
          </w:p>
          <w:p w14:paraId="5928459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show interface brief command, You can view the auto-negotiation status of the link up ports.</w:t>
            </w:r>
          </w:p>
        </w:tc>
      </w:tr>
    </w:tbl>
    <w:p w14:paraId="71FDFC08">
      <w:pPr>
        <w:pStyle w:val="3"/>
        <w:tabs>
          <w:tab w:val="left" w:pos="600"/>
        </w:tabs>
        <w:spacing w:line="240" w:lineRule="auto"/>
        <w:rPr>
          <w:rFonts w:hint="default" w:ascii="Times New Roman" w:hAnsi="Times New Roman" w:eastAsia="Microsoft YaHei" w:cs="Times New Roman"/>
          <w:sz w:val="22"/>
          <w:szCs w:val="22"/>
        </w:rPr>
      </w:pPr>
      <w:bookmarkStart w:id="31" w:name="_Toc11761"/>
      <w:r>
        <w:rPr>
          <w:rFonts w:hint="default" w:ascii="Times New Roman" w:hAnsi="Times New Roman" w:eastAsia="Microsoft YaHei" w:cs="Times New Roman"/>
          <w:sz w:val="22"/>
          <w:szCs w:val="22"/>
        </w:rPr>
        <w:t>Examples</w:t>
      </w:r>
      <w:bookmarkEnd w:id="31"/>
    </w:p>
    <w:p w14:paraId="199E7B48">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Enter gigabitEthernet0/1 Interface Configuration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69AF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73B97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5D7AE3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SWITCH#configure terminal </w:t>
            </w:r>
          </w:p>
          <w:p w14:paraId="1EE0FDD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2B9A02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SWITCH(config)#interface </w:t>
            </w:r>
            <w:r>
              <w:rPr>
                <w:rFonts w:hint="default" w:ascii="Times New Roman" w:hAnsi="Times New Roman" w:eastAsia="Microsoft YaHei" w:cs="Times New Roman"/>
                <w:sz w:val="22"/>
                <w:szCs w:val="22"/>
              </w:rPr>
              <w:t>gigabitEthernet</w:t>
            </w:r>
            <w:r>
              <w:rPr>
                <w:rFonts w:hint="default" w:ascii="Times New Roman" w:hAnsi="Times New Roman" w:cs="Times New Roman"/>
                <w:sz w:val="22"/>
                <w:szCs w:val="22"/>
              </w:rPr>
              <w:t>0/1</w:t>
            </w:r>
          </w:p>
          <w:p w14:paraId="58AADE10">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SWITCH(config-if)#</w:t>
            </w:r>
          </w:p>
        </w:tc>
      </w:tr>
    </w:tbl>
    <w:p w14:paraId="7EDF24A4">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Port Description Information as "TEST_A"</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1745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4597A1A1">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SWITCH(config-if)#description TEST_A</w:t>
            </w:r>
          </w:p>
        </w:tc>
      </w:tr>
    </w:tbl>
    <w:p w14:paraId="34A1005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 Shutdown Port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8BF6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306" w:type="dxa"/>
            <w:shd w:val="clear" w:color="auto" w:fill="D8D8D8" w:themeFill="background1" w:themeFillShade="D9"/>
          </w:tcPr>
          <w:p w14:paraId="23ECF3CA">
            <w:pPr>
              <w:pStyle w:val="37"/>
              <w:spacing w:after="0"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SWITCH(config-if)#no shutdown</w:t>
            </w:r>
          </w:p>
        </w:tc>
      </w:tr>
    </w:tbl>
    <w:p w14:paraId="3B76884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Setting the Port Speed 100M, Duplex Full, and Flowcontrol 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8CFB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0EC410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SWITCH(config-if)#speed 100</w:t>
            </w:r>
          </w:p>
          <w:p w14:paraId="7245E6E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SWITCH(config-if)#duplex full </w:t>
            </w:r>
          </w:p>
          <w:p w14:paraId="0AC253FC">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SWITCH(config-if)#flowcontrol on</w:t>
            </w:r>
          </w:p>
        </w:tc>
      </w:tr>
    </w:tbl>
    <w:p w14:paraId="26B9388F">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Setting the Port MTU value 1024</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44B1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0DF7FA53">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SWITCH(config-if)#mtu 1024</w:t>
            </w:r>
          </w:p>
        </w:tc>
      </w:tr>
    </w:tbl>
    <w:p w14:paraId="10753C05">
      <w:pPr>
        <w:pStyle w:val="3"/>
        <w:tabs>
          <w:tab w:val="left" w:pos="600"/>
        </w:tabs>
        <w:spacing w:line="240" w:lineRule="auto"/>
        <w:rPr>
          <w:rFonts w:hint="default" w:ascii="Times New Roman" w:hAnsi="Times New Roman" w:eastAsia="Microsoft YaHei" w:cs="Times New Roman"/>
          <w:sz w:val="22"/>
          <w:szCs w:val="22"/>
        </w:rPr>
      </w:pPr>
      <w:bookmarkStart w:id="32" w:name="_jhr2gc8t8w2u" w:colFirst="0" w:colLast="0"/>
      <w:bookmarkEnd w:id="32"/>
      <w:bookmarkStart w:id="33" w:name="_Toc27278"/>
      <w:r>
        <w:rPr>
          <w:rFonts w:hint="default" w:ascii="Times New Roman" w:hAnsi="Times New Roman" w:eastAsia="Microsoft YaHei" w:cs="Times New Roman"/>
          <w:sz w:val="22"/>
          <w:szCs w:val="22"/>
        </w:rPr>
        <w:t>Display Information</w:t>
      </w:r>
      <w:bookmarkEnd w:id="33"/>
    </w:p>
    <w:p w14:paraId="0CBF565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Brief Information of All Ports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2BEC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711AA71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interface brief </w:t>
            </w:r>
          </w:p>
          <w:p w14:paraId="35702287">
            <w:pPr>
              <w:pStyle w:val="38"/>
              <w:spacing w:after="0" w:line="240" w:lineRule="auto"/>
              <w:rPr>
                <w:rFonts w:hint="default" w:ascii="Times New Roman" w:hAnsi="Times New Roman" w:cs="Times New Roman"/>
                <w:sz w:val="22"/>
                <w:szCs w:val="22"/>
              </w:rPr>
            </w:pPr>
          </w:p>
          <w:p w14:paraId="1DF07AC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F2F04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Ethernet   Type  Status  Reason  Speed  Duplex  Flowcontrol  Autoneg  Port</w:t>
            </w:r>
          </w:p>
          <w:p w14:paraId="12D0449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Ch # </w:t>
            </w:r>
          </w:p>
          <w:p w14:paraId="04C6308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E38B10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     ETH   down    none    --      --      --           --      --</w:t>
            </w:r>
          </w:p>
          <w:p w14:paraId="57AB04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GiE0/2     ETH   up      none    1000M   FULL    OFF          ON      --</w:t>
            </w:r>
          </w:p>
          <w:p w14:paraId="71274F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GiE0/3     ETH   down    none    --      --      --           --      --</w:t>
            </w:r>
          </w:p>
          <w:p w14:paraId="1DB2834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GiE0/4     ETH   down    none    --      --      --           --      --</w:t>
            </w:r>
          </w:p>
          <w:p w14:paraId="6F115F1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GiE0/5     ETH   down    none    --      --      --           --      --</w:t>
            </w:r>
          </w:p>
          <w:p w14:paraId="5BEE348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GiE0/6     ETH   down    none    --      --      --           --      --</w:t>
            </w:r>
          </w:p>
          <w:p w14:paraId="3EF975C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GiE0/7     ETH   down    none    --      --      --           --      --</w:t>
            </w:r>
          </w:p>
          <w:p w14:paraId="1945ADE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GiE0/8     ETH   up      none    100M    FULL    OFF          ON      --</w:t>
            </w:r>
          </w:p>
          <w:p w14:paraId="50FA13D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GiE0/9     ETH   down    none    --      --      --           --      --</w:t>
            </w:r>
          </w:p>
          <w:p w14:paraId="3FEB7AD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GiE0/10    ETH   down    none    --      --      --           --      --</w:t>
            </w:r>
          </w:p>
          <w:p w14:paraId="696FD9F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GiE0/11    ETH   down    none    --      --      --           --      --</w:t>
            </w:r>
          </w:p>
          <w:p w14:paraId="4804FA5D">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GiE0/12    ETH   down    none    --      --      --           --      --</w:t>
            </w:r>
          </w:p>
        </w:tc>
      </w:tr>
    </w:tbl>
    <w:p w14:paraId="7447BFA2">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Single Port Configuration and Status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283C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44D956A1">
            <w:pPr>
              <w:pStyle w:val="30"/>
              <w:spacing w:after="0" w:line="240" w:lineRule="auto"/>
              <w:ind w:left="0" w:firstLine="880" w:firstLineChars="4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rPr>
              <w:t>SWITCH</w:t>
            </w:r>
            <w:r>
              <w:rPr>
                <w:rFonts w:hint="default" w:ascii="Times New Roman" w:hAnsi="Times New Roman" w:cs="Times New Roman"/>
                <w:sz w:val="22"/>
                <w:szCs w:val="22"/>
                <w:shd w:val="pct10" w:color="auto" w:fill="FFFFFF"/>
              </w:rPr>
              <w:t>#show interface gigabitethernet0/1</w:t>
            </w:r>
          </w:p>
          <w:p w14:paraId="430F9B5B">
            <w:pPr>
              <w:pStyle w:val="30"/>
              <w:spacing w:after="0" w:line="240" w:lineRule="auto"/>
              <w:ind w:left="0" w:firstLine="880" w:firstLineChars="4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Interface gigabitethernet0/1</w:t>
            </w:r>
          </w:p>
          <w:p w14:paraId="79F53475">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Hardware is eth  current hw addr: 0050.4c82.89a0</w:t>
            </w:r>
          </w:p>
          <w:p w14:paraId="5F95242D">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Physical:0050.4c82.89a0</w:t>
            </w:r>
          </w:p>
          <w:p w14:paraId="41DEF874">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Description: test_a</w:t>
            </w:r>
          </w:p>
          <w:p w14:paraId="670F8D36">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Index 1 metric 0 mtu 1024 speed-unknown duplex-unknown flowcontrol-unknown</w:t>
            </w:r>
          </w:p>
          <w:p w14:paraId="7F8D5F53">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Port mode is invalid</w:t>
            </w:r>
          </w:p>
          <w:p w14:paraId="30A0B8CB">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&lt;up&gt;</w:t>
            </w:r>
          </w:p>
          <w:p w14:paraId="36B6C0AC">
            <w:pPr>
              <w:pStyle w:val="30"/>
              <w:spacing w:after="0" w:line="240" w:lineRule="auto"/>
              <w:ind w:left="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 xml:space="preserve">            vrf binding: not bound</w:t>
            </w:r>
          </w:p>
          <w:p w14:paraId="2A02FF3F">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Bandwidth -8</w:t>
            </w:r>
          </w:p>
          <w:p w14:paraId="7936B5B6">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 xml:space="preserve">Input packets 0677, bytes 072690, </w:t>
            </w:r>
          </w:p>
          <w:p w14:paraId="443DB3D8">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 xml:space="preserve">Multicast packets 0327 broadcast packets 0350 fcs error 00 undersizeerrors 00 oversizeerrors 00 </w:t>
            </w:r>
          </w:p>
          <w:p w14:paraId="1F243423">
            <w:pPr>
              <w:pStyle w:val="30"/>
              <w:spacing w:after="0" w:line="240" w:lineRule="auto"/>
              <w:ind w:left="0" w:firstLine="1100" w:firstLineChars="500"/>
              <w:rPr>
                <w:rFonts w:hint="default" w:ascii="Times New Roman" w:hAnsi="Times New Roman" w:cs="Times New Roman"/>
                <w:sz w:val="22"/>
                <w:szCs w:val="22"/>
                <w:shd w:val="pct10" w:color="auto" w:fill="FFFFFF"/>
              </w:rPr>
            </w:pPr>
            <w:r>
              <w:rPr>
                <w:rFonts w:hint="default" w:ascii="Times New Roman" w:hAnsi="Times New Roman" w:cs="Times New Roman"/>
                <w:sz w:val="22"/>
                <w:szCs w:val="22"/>
                <w:shd w:val="pct10" w:color="auto" w:fill="FFFFFF"/>
              </w:rPr>
              <w:t xml:space="preserve">Output packets 00, bytes 00,  </w:t>
            </w:r>
          </w:p>
          <w:p w14:paraId="08DD00D4">
            <w:pPr>
              <w:pStyle w:val="30"/>
              <w:spacing w:after="0" w:line="240" w:lineRule="auto"/>
              <w:ind w:left="0" w:firstLine="1100" w:firstLineChars="500"/>
              <w:rPr>
                <w:rFonts w:hint="default" w:ascii="Times New Roman" w:hAnsi="Times New Roman" w:eastAsia="Microsoft YaHei" w:cs="Times New Roman"/>
                <w:sz w:val="22"/>
                <w:szCs w:val="22"/>
              </w:rPr>
            </w:pPr>
            <w:r>
              <w:rPr>
                <w:rFonts w:hint="default" w:ascii="Times New Roman" w:hAnsi="Times New Roman" w:cs="Times New Roman"/>
                <w:sz w:val="22"/>
                <w:szCs w:val="22"/>
                <w:shd w:val="pct10" w:color="auto" w:fill="FFFFFF"/>
              </w:rPr>
              <w:t>Multicast packets 00 broadcast packets 00</w:t>
            </w:r>
          </w:p>
        </w:tc>
      </w:tr>
    </w:tbl>
    <w:p w14:paraId="114AF598">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Port Packet Statistics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8BCA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34B94E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interface gigabitEthernet0/1 counters </w:t>
            </w:r>
          </w:p>
          <w:p w14:paraId="636959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gigabitEthernet16/1</w:t>
            </w:r>
          </w:p>
          <w:p w14:paraId="7669E75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Good Octets Tx          : 1914949</w:t>
            </w:r>
          </w:p>
          <w:p w14:paraId="6FCB753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Good Octets Rx          : 0</w:t>
            </w:r>
          </w:p>
          <w:p w14:paraId="413EED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Bad Octets Rx           : 0</w:t>
            </w:r>
          </w:p>
          <w:p w14:paraId="23AF0E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 Tx Err Pkts         : 0</w:t>
            </w:r>
          </w:p>
          <w:p w14:paraId="2E254F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Good Packets Tx         : 1913</w:t>
            </w:r>
          </w:p>
          <w:p w14:paraId="1F17685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Good Packets Rx         : 0</w:t>
            </w:r>
          </w:p>
          <w:p w14:paraId="1652AB2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Bad Packets Rx          : 0</w:t>
            </w:r>
          </w:p>
          <w:p w14:paraId="1EBB9DD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Broadcast Packet Tx     : 24</w:t>
            </w:r>
          </w:p>
          <w:p w14:paraId="14E3DE5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Broadcast Packets Rx    : 0</w:t>
            </w:r>
          </w:p>
          <w:p w14:paraId="66C009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Multicast Packet Tx     : 55</w:t>
            </w:r>
          </w:p>
          <w:p w14:paraId="5747029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Multicast Packets Rx    : 0</w:t>
            </w:r>
          </w:p>
          <w:p w14:paraId="08268E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pkts_64_octets          : 285</w:t>
            </w:r>
          </w:p>
          <w:p w14:paraId="13B608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pkts_65_127_octets      : 263</w:t>
            </w:r>
          </w:p>
          <w:p w14:paraId="2AA67B9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pkts_128_255_octets     : 42</w:t>
            </w:r>
          </w:p>
          <w:p w14:paraId="2268207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pkts_256_511_octets     : 36</w:t>
            </w:r>
          </w:p>
          <w:p w14:paraId="4E343EF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pkts_512_1023_octets    : 91</w:t>
            </w:r>
          </w:p>
          <w:p w14:paraId="1C70A0D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pkts_1024_max_octets    : 1196</w:t>
            </w:r>
          </w:p>
          <w:p w14:paraId="24DFF67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Excessive Collisions    : 0</w:t>
            </w:r>
          </w:p>
          <w:p w14:paraId="1F55DD2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UnRecg MAC Cntl Pkts Rx : 0</w:t>
            </w:r>
          </w:p>
          <w:p w14:paraId="786FC64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Flow Ctrl Pkts Sent     : 0</w:t>
            </w:r>
          </w:p>
          <w:p w14:paraId="62A64D3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Flow Ctrl Pkts Recvd    : 0</w:t>
            </w:r>
          </w:p>
          <w:p w14:paraId="796A6A5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Drop Events             : 0</w:t>
            </w:r>
          </w:p>
          <w:p w14:paraId="5D63904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Undersized Pkts Recvd   : 0</w:t>
            </w:r>
          </w:p>
          <w:p w14:paraId="3A3A3C3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Fragments Recvd         : 0</w:t>
            </w:r>
          </w:p>
          <w:p w14:paraId="06B6FE3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Oversized Pkts Recvd    : 0</w:t>
            </w:r>
          </w:p>
          <w:p w14:paraId="47BFA5C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Jabber Pkts Recvd       : 0</w:t>
            </w:r>
          </w:p>
          <w:p w14:paraId="46E44C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mac_rcv_error           : 0</w:t>
            </w:r>
          </w:p>
          <w:p w14:paraId="5B1AAC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Bad CRC                 : 0</w:t>
            </w:r>
          </w:p>
          <w:p w14:paraId="6A1A5B4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Collisions              : 0</w:t>
            </w:r>
          </w:p>
          <w:p w14:paraId="24B4CEA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Late Collisions         : 0</w:t>
            </w:r>
          </w:p>
          <w:p w14:paraId="237D7D58">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Bad Flow Ctrl Recv      : 0</w:t>
            </w:r>
          </w:p>
        </w:tc>
      </w:tr>
    </w:tbl>
    <w:p w14:paraId="1F22E3BE">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Port Isolation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0529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5662FC5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switchport isolate </w:t>
            </w:r>
          </w:p>
          <w:p w14:paraId="4C00014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config</w:t>
            </w:r>
          </w:p>
          <w:p w14:paraId="523BC26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GiE0/1          isolated        </w:t>
            </w:r>
          </w:p>
          <w:p w14:paraId="6B5394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GiE0/2          normal          </w:t>
            </w:r>
          </w:p>
          <w:p w14:paraId="26F70E3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GiE0/3          normal          </w:t>
            </w:r>
          </w:p>
          <w:p w14:paraId="279EE59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GiE0/4          normal          </w:t>
            </w:r>
          </w:p>
          <w:p w14:paraId="6A7CFC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GiE0/5          normal          </w:t>
            </w:r>
          </w:p>
          <w:p w14:paraId="08E2352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GiE0/6          normal          </w:t>
            </w:r>
          </w:p>
          <w:p w14:paraId="6880102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GiE0/7          normal          </w:t>
            </w:r>
          </w:p>
          <w:p w14:paraId="3D08EE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GiE0/8          normal          </w:t>
            </w:r>
          </w:p>
          <w:p w14:paraId="0E70845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GiE0/9          normal          </w:t>
            </w:r>
          </w:p>
          <w:p w14:paraId="7D6E7B3E">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 xml:space="preserve">GiE0/10         normal        </w:t>
            </w:r>
          </w:p>
        </w:tc>
      </w:tr>
    </w:tbl>
    <w:p w14:paraId="5BEDA575">
      <w:pPr>
        <w:spacing w:line="240" w:lineRule="auto"/>
        <w:rPr>
          <w:rFonts w:hint="default" w:ascii="Times New Roman" w:hAnsi="Times New Roman" w:eastAsia="Microsoft YaHei" w:cs="Times New Roman"/>
          <w:sz w:val="22"/>
          <w:szCs w:val="22"/>
        </w:rPr>
      </w:pPr>
      <w:bookmarkStart w:id="34" w:name="_vkpfguvijgrk" w:colFirst="0" w:colLast="0"/>
      <w:bookmarkEnd w:id="34"/>
    </w:p>
    <w:p w14:paraId="6CA6F66A">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35" w:name="_Toc11221"/>
      <w:r>
        <w:rPr>
          <w:rFonts w:hint="default" w:ascii="Times New Roman" w:hAnsi="Times New Roman" w:eastAsia="Microsoft YaHei" w:cs="Times New Roman"/>
          <w:sz w:val="22"/>
          <w:szCs w:val="22"/>
        </w:rPr>
        <w:t>Configuring Storm Control</w:t>
      </w:r>
      <w:bookmarkEnd w:id="35"/>
    </w:p>
    <w:p w14:paraId="23DD32B6">
      <w:pPr>
        <w:pStyle w:val="3"/>
        <w:tabs>
          <w:tab w:val="left" w:pos="600"/>
        </w:tabs>
        <w:spacing w:line="240" w:lineRule="auto"/>
        <w:rPr>
          <w:rFonts w:hint="default" w:ascii="Times New Roman" w:hAnsi="Times New Roman" w:eastAsia="Microsoft YaHei" w:cs="Times New Roman"/>
          <w:sz w:val="22"/>
          <w:szCs w:val="22"/>
        </w:rPr>
      </w:pPr>
      <w:bookmarkStart w:id="36" w:name="_wcaxj6l242uv" w:colFirst="0" w:colLast="0"/>
      <w:bookmarkEnd w:id="36"/>
      <w:bookmarkStart w:id="37" w:name="_Toc18010"/>
      <w:r>
        <w:rPr>
          <w:rFonts w:hint="default" w:ascii="Times New Roman" w:hAnsi="Times New Roman" w:eastAsia="Microsoft YaHei" w:cs="Times New Roman"/>
          <w:sz w:val="22"/>
          <w:szCs w:val="22"/>
        </w:rPr>
        <w:t>Overview of Storm Control</w:t>
      </w:r>
      <w:bookmarkEnd w:id="37"/>
    </w:p>
    <w:p w14:paraId="72A95FEB">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Storm control prevents traffic on a LAN from being disrupted by a broadcast, multicast, or unicast storm on one of the physical interfaces. A LAN storm occurs when packets flood the LAN, creating excessive traffic and degrading network performance. Errors in the protocol-stack implementation, mistakes in network configurations, or users issuing a denial-of-service attack can cause a storm.</w:t>
      </w:r>
      <w:r>
        <w:rPr>
          <w:rFonts w:hint="default" w:ascii="Times New Roman" w:hAnsi="Times New Roman" w:eastAsia="Microsoft YaHei" w:cs="Times New Roman"/>
          <w:sz w:val="22"/>
          <w:szCs w:val="22"/>
        </w:rPr>
        <w:t>。</w:t>
      </w:r>
    </w:p>
    <w:p w14:paraId="2498D4C6">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Storm control uses bandwidth as a percentage of the total available bandwidth of the port that can be used by the broadcast, multicast, or unicast traffic, to measure traffic activity.</w:t>
      </w:r>
    </w:p>
    <w:p w14:paraId="60A4C284">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because of hardware limitations and the way in which packets of different sizes are counted, threshold percentages are approximations.</w:t>
      </w:r>
    </w:p>
    <w:p w14:paraId="6AB8825C">
      <w:pPr>
        <w:pStyle w:val="3"/>
        <w:tabs>
          <w:tab w:val="left" w:pos="600"/>
        </w:tabs>
        <w:spacing w:line="240" w:lineRule="auto"/>
        <w:rPr>
          <w:rFonts w:hint="default" w:ascii="Times New Roman" w:hAnsi="Times New Roman" w:eastAsia="Microsoft YaHei" w:cs="Times New Roman"/>
          <w:sz w:val="22"/>
          <w:szCs w:val="22"/>
        </w:rPr>
      </w:pPr>
      <w:bookmarkStart w:id="38" w:name="_i2fgmzeo0hub" w:colFirst="0" w:colLast="0"/>
      <w:bookmarkEnd w:id="38"/>
      <w:bookmarkStart w:id="39" w:name="_Toc20657"/>
      <w:r>
        <w:rPr>
          <w:rFonts w:hint="default" w:ascii="Times New Roman" w:hAnsi="Times New Roman" w:eastAsia="Microsoft YaHei" w:cs="Times New Roman"/>
          <w:sz w:val="22"/>
          <w:szCs w:val="22"/>
        </w:rPr>
        <w:t>Configuring</w:t>
      </w:r>
      <w:bookmarkEnd w:id="39"/>
    </w:p>
    <w:p w14:paraId="2D3020CC">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Storm Control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A835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774A2E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051C95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storm-control</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broadcast | multicast | unicast | all | unicast-broadcast | multicast-broadcast</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level</w:t>
            </w:r>
            <w:r>
              <w:rPr>
                <w:rFonts w:hint="default" w:ascii="Times New Roman" w:hAnsi="Times New Roman" w:eastAsia="Microsoft YaHei" w:cs="Times New Roman"/>
                <w:sz w:val="22"/>
                <w:szCs w:val="22"/>
              </w:rPr>
              <w:t xml:space="preserve"> LINE</w:t>
            </w:r>
          </w:p>
          <w:p w14:paraId="5B1FAB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storm-control</w:t>
            </w:r>
          </w:p>
        </w:tc>
      </w:tr>
      <w:tr w14:paraId="02BD4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61E484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37A242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broadcast, multicast, or unicast storm control. By default, storm control is disabled.</w:t>
            </w:r>
          </w:p>
          <w:p w14:paraId="624E49F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you set the threshold to the maximum value (100 percent), no limit is placed on the traffic. If you set the threshold to 0.0, traffic on that port is blocked.</w:t>
            </w:r>
          </w:p>
          <w:p w14:paraId="64C8FC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range is 0.00 to 100.00.</w:t>
            </w:r>
          </w:p>
          <w:p w14:paraId="3A5D979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 adaptive port rate change.</w:t>
            </w:r>
          </w:p>
          <w:p w14:paraId="441BE7E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Unicast only containing unknown unicast packets.</w:t>
            </w:r>
          </w:p>
        </w:tc>
      </w:tr>
    </w:tbl>
    <w:p w14:paraId="017EE60B">
      <w:pPr>
        <w:pStyle w:val="3"/>
        <w:tabs>
          <w:tab w:val="left" w:pos="600"/>
        </w:tabs>
        <w:spacing w:line="240" w:lineRule="auto"/>
        <w:rPr>
          <w:rFonts w:hint="default" w:ascii="Times New Roman" w:hAnsi="Times New Roman" w:eastAsia="Microsoft YaHei" w:cs="Times New Roman"/>
          <w:sz w:val="22"/>
          <w:szCs w:val="22"/>
        </w:rPr>
      </w:pPr>
      <w:bookmarkStart w:id="40" w:name="_a2hge0wwi0rz" w:colFirst="0" w:colLast="0"/>
      <w:bookmarkEnd w:id="40"/>
      <w:bookmarkStart w:id="41" w:name="_Toc1321"/>
      <w:r>
        <w:rPr>
          <w:rFonts w:hint="default" w:ascii="Times New Roman" w:hAnsi="Times New Roman" w:eastAsia="Microsoft YaHei" w:cs="Times New Roman"/>
          <w:sz w:val="22"/>
          <w:szCs w:val="22"/>
        </w:rPr>
        <w:t>Examples</w:t>
      </w:r>
      <w:bookmarkEnd w:id="41"/>
    </w:p>
    <w:p w14:paraId="00C9BF12">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1：Configure the unknown multicast storm control on port gigabitEthernet0/1 to 10% of the total bandwidth.</w:t>
      </w:r>
    </w:p>
    <w:p w14:paraId="4D846DB0">
      <w:pPr>
        <w:pStyle w:val="30"/>
        <w:spacing w:line="240" w:lineRule="auto"/>
        <w:ind w:left="0"/>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1: Specify the interface gigabitEthernet0/1 to be configured, and enter interface configuration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D2E8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F734D4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6FB44FC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SWITCH#configure terminal </w:t>
            </w:r>
          </w:p>
          <w:p w14:paraId="79B351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7E6A8A4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57B09CF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p>
        </w:tc>
      </w:tr>
    </w:tbl>
    <w:p w14:paraId="63F90D09">
      <w:pPr>
        <w:pStyle w:val="30"/>
        <w:spacing w:line="240" w:lineRule="auto"/>
        <w:ind w:left="0"/>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2: Configure the unknown multicast storm control on port gigabitEthernet0/1 to 10%.</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3744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1EAACF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SWITCH(config-if)#storm-control multicast level 10</w:t>
            </w:r>
          </w:p>
        </w:tc>
      </w:tr>
    </w:tbl>
    <w:p w14:paraId="04C91E1E">
      <w:pPr>
        <w:pStyle w:val="3"/>
        <w:tabs>
          <w:tab w:val="left" w:pos="600"/>
        </w:tabs>
        <w:spacing w:line="240" w:lineRule="auto"/>
        <w:rPr>
          <w:rFonts w:hint="default" w:ascii="Times New Roman" w:hAnsi="Times New Roman" w:eastAsia="Microsoft YaHei" w:cs="Times New Roman"/>
          <w:sz w:val="22"/>
          <w:szCs w:val="22"/>
        </w:rPr>
      </w:pPr>
      <w:bookmarkStart w:id="42" w:name="_7l39b92lgduo" w:colFirst="0" w:colLast="0"/>
      <w:bookmarkEnd w:id="42"/>
      <w:bookmarkStart w:id="43" w:name="_Toc2490"/>
      <w:r>
        <w:rPr>
          <w:rFonts w:hint="default" w:ascii="Times New Roman" w:hAnsi="Times New Roman" w:eastAsia="Microsoft YaHei" w:cs="Times New Roman"/>
          <w:sz w:val="22"/>
          <w:szCs w:val="22"/>
        </w:rPr>
        <w:t>Display information</w:t>
      </w:r>
      <w:bookmarkEnd w:id="43"/>
    </w:p>
    <w:p w14:paraId="097C811B">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All Port Storm Control Configurations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5AD2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570" w:type="dxa"/>
            <w:shd w:val="clear" w:color="auto" w:fill="D8D8D8" w:themeFill="background1" w:themeFillShade="D9"/>
          </w:tcPr>
          <w:p w14:paraId="16D85C3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storm-control </w:t>
            </w:r>
          </w:p>
          <w:p w14:paraId="27A2211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Port        BcastLevel     McastLevel     Unicastlevel</w:t>
            </w:r>
          </w:p>
          <w:p w14:paraId="6A0DE69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      100.00%         10.00%        100.00%</w:t>
            </w:r>
          </w:p>
          <w:p w14:paraId="21DC70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GiE0/2      100.00%        100.00%        100.00%</w:t>
            </w:r>
          </w:p>
          <w:p w14:paraId="4AEE817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GiE0/3      100.00%        100.00%        100.00%</w:t>
            </w:r>
          </w:p>
          <w:p w14:paraId="250DD41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GiE0/4      100.00%        100.00%        100.00%</w:t>
            </w:r>
          </w:p>
          <w:p w14:paraId="27BE5E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GiE0/5      100.00%        100.00%        100.00%</w:t>
            </w:r>
          </w:p>
          <w:p w14:paraId="4C946CD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GiE0/6      100.00%        100.00%        100.00%</w:t>
            </w:r>
          </w:p>
          <w:p w14:paraId="0052769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GiE0/7      100.00%        100.00%        100.00%</w:t>
            </w:r>
          </w:p>
          <w:p w14:paraId="61C915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GiE0/8      100.00%        100.00%        100.00%</w:t>
            </w:r>
          </w:p>
          <w:p w14:paraId="4EE3389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GiE0/9      100.00%        100.00%        100.00%</w:t>
            </w:r>
          </w:p>
          <w:p w14:paraId="4A43F3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GiE0/10     100.00%        100.00%        100.00%</w:t>
            </w:r>
          </w:p>
          <w:p w14:paraId="42FE7A7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GiE0/11     100.00%        100.00%        100.00%</w:t>
            </w:r>
          </w:p>
          <w:p w14:paraId="083F67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GiE0/12     100.00%        100.00%        100.00%</w:t>
            </w:r>
          </w:p>
        </w:tc>
      </w:tr>
    </w:tbl>
    <w:p w14:paraId="023797F1">
      <w:pPr>
        <w:spacing w:line="240" w:lineRule="auto"/>
        <w:rPr>
          <w:rFonts w:hint="default" w:ascii="Times New Roman" w:hAnsi="Times New Roman" w:cs="Times New Roman"/>
          <w:sz w:val="22"/>
          <w:szCs w:val="22"/>
        </w:rPr>
      </w:pPr>
    </w:p>
    <w:p w14:paraId="6C6A7946">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4" w:name="_Toc198"/>
      <w:r>
        <w:rPr>
          <w:rFonts w:hint="default" w:ascii="Times New Roman" w:hAnsi="Times New Roman" w:eastAsia="Microsoft YaHei" w:cs="Times New Roman"/>
          <w:sz w:val="22"/>
          <w:szCs w:val="22"/>
        </w:rPr>
        <w:t>Configuring SPAN</w:t>
      </w:r>
      <w:bookmarkEnd w:id="44"/>
    </w:p>
    <w:p w14:paraId="39A5D1F5">
      <w:pPr>
        <w:pStyle w:val="3"/>
        <w:tabs>
          <w:tab w:val="left" w:pos="600"/>
        </w:tabs>
        <w:spacing w:line="240" w:lineRule="auto"/>
        <w:rPr>
          <w:rFonts w:hint="default" w:ascii="Times New Roman" w:hAnsi="Times New Roman" w:eastAsia="Microsoft YaHei" w:cs="Times New Roman"/>
          <w:sz w:val="22"/>
          <w:szCs w:val="22"/>
        </w:rPr>
      </w:pPr>
      <w:bookmarkStart w:id="45" w:name="_k1fz42i7xrou" w:colFirst="0" w:colLast="0"/>
      <w:bookmarkEnd w:id="45"/>
      <w:bookmarkStart w:id="46" w:name="_Toc3414"/>
      <w:r>
        <w:rPr>
          <w:rFonts w:hint="default" w:ascii="Times New Roman" w:hAnsi="Times New Roman" w:eastAsia="Microsoft YaHei" w:cs="Times New Roman"/>
          <w:sz w:val="22"/>
          <w:szCs w:val="22"/>
        </w:rPr>
        <w:t>Overview of SPAN</w:t>
      </w:r>
      <w:bookmarkEnd w:id="46"/>
    </w:p>
    <w:p w14:paraId="62D7D1D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You can analyze network traffic passing through ports by using SPAN（Local Switched Port Analyzer）to send a copy of the traffic to another port on the switch that has been connected to a network analyzer or other monitoring or security device. SPAN copies traffic received or sent (or both) on source ports to a destination port for analysis. </w:t>
      </w:r>
    </w:p>
    <w:p w14:paraId="3D3EEC1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SPAN does not affect the switching of network traffic on the source ports. You must dedicate the destination port for SPAN use. Except for traffic that is required for the SPAN session, destination ports do not receive or forward traffic.</w:t>
      </w:r>
    </w:p>
    <w:p w14:paraId="3CC5EF4A">
      <w:pPr>
        <w:spacing w:line="240" w:lineRule="auto"/>
        <w:jc w:val="center"/>
        <w:rPr>
          <w:rFonts w:hint="default" w:ascii="Times New Roman" w:hAnsi="Times New Roman" w:eastAsia="Microsoft YaHei" w:cs="Times New Roman"/>
          <w:sz w:val="22"/>
          <w:szCs w:val="22"/>
        </w:rPr>
      </w:pPr>
      <w:r>
        <w:rPr>
          <w:rFonts w:hint="default" w:ascii="Times New Roman" w:hAnsi="Times New Roman" w:cs="Times New Roman"/>
          <w:sz w:val="22"/>
          <w:szCs w:val="22"/>
        </w:rPr>
        <w:drawing>
          <wp:inline distT="0" distB="0" distL="0" distR="0">
            <wp:extent cx="3382645" cy="2167255"/>
            <wp:effectExtent l="0" t="0" r="12065" b="12065"/>
            <wp:docPr id="815355562" name="图片 81535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5562" name="图片 815355562"/>
                    <pic:cNvPicPr>
                      <a:picLocks noChangeAspect="1"/>
                    </pic:cNvPicPr>
                  </pic:nvPicPr>
                  <pic:blipFill>
                    <a:blip r:embed="rId13"/>
                    <a:stretch>
                      <a:fillRect/>
                    </a:stretch>
                  </pic:blipFill>
                  <pic:spPr>
                    <a:xfrm>
                      <a:off x="0" y="0"/>
                      <a:ext cx="3403698" cy="2181300"/>
                    </a:xfrm>
                    <a:prstGeom prst="rect">
                      <a:avLst/>
                    </a:prstGeom>
                  </pic:spPr>
                </pic:pic>
              </a:graphicData>
            </a:graphic>
          </wp:inline>
        </w:drawing>
      </w:r>
    </w:p>
    <w:p w14:paraId="315991A0">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of SPAN configuration</w:t>
      </w:r>
    </w:p>
    <w:p w14:paraId="32C4FE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SPAN supports a session entirely within one switch. all source ports and destination ports are in the same switch. </w:t>
      </w:r>
    </w:p>
    <w:p w14:paraId="343757B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SPAN sessions allow you to monitor traffic on one or more ports, and send the monitored traffic to only one destination port. A SPAN session is an association of a destination port with source ports, all on a single network device.</w:t>
      </w:r>
      <w:bookmarkStart w:id="47" w:name="_3w2gpagyo7oi" w:colFirst="0" w:colLast="0"/>
      <w:bookmarkEnd w:id="47"/>
    </w:p>
    <w:p w14:paraId="60A868EE">
      <w:pPr>
        <w:pStyle w:val="3"/>
        <w:tabs>
          <w:tab w:val="left" w:pos="600"/>
        </w:tabs>
        <w:spacing w:line="240" w:lineRule="auto"/>
        <w:rPr>
          <w:rFonts w:hint="default" w:ascii="Times New Roman" w:hAnsi="Times New Roman" w:eastAsia="Microsoft YaHei" w:cs="Times New Roman"/>
          <w:sz w:val="22"/>
          <w:szCs w:val="22"/>
        </w:rPr>
      </w:pPr>
      <w:bookmarkStart w:id="48" w:name="_Toc21182"/>
      <w:r>
        <w:rPr>
          <w:rFonts w:hint="default" w:ascii="Times New Roman" w:hAnsi="Times New Roman" w:eastAsia="Microsoft YaHei" w:cs="Times New Roman"/>
          <w:sz w:val="22"/>
          <w:szCs w:val="22"/>
        </w:rPr>
        <w:t>Configuring</w:t>
      </w:r>
      <w:bookmarkEnd w:id="48"/>
    </w:p>
    <w:p w14:paraId="1A154133">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Creating a Session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4BA2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93A94C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7DD3CD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monitor session</w:t>
            </w:r>
            <w:r>
              <w:rPr>
                <w:rFonts w:hint="default" w:ascii="Times New Roman" w:hAnsi="Times New Roman" w:eastAsia="Microsoft YaHei" w:cs="Times New Roman"/>
                <w:sz w:val="22"/>
                <w:szCs w:val="22"/>
              </w:rPr>
              <w:t xml:space="preserve"> SESSION-ID</w:t>
            </w:r>
          </w:p>
          <w:p w14:paraId="2B6A854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monitor session</w:t>
            </w:r>
            <w:r>
              <w:rPr>
                <w:rFonts w:hint="default" w:ascii="Times New Roman" w:hAnsi="Times New Roman" w:eastAsia="Microsoft YaHei" w:cs="Times New Roman"/>
                <w:sz w:val="22"/>
                <w:szCs w:val="22"/>
              </w:rPr>
              <w:t xml:space="preserve"> SESSION-ID</w:t>
            </w:r>
          </w:p>
        </w:tc>
      </w:tr>
      <w:tr w14:paraId="20455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500C2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F1614B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a SPAN session.</w:t>
            </w:r>
          </w:p>
          <w:p w14:paraId="282F065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session_number, the range is 1 to 7</w:t>
            </w:r>
          </w:p>
        </w:tc>
      </w:tr>
    </w:tbl>
    <w:p w14:paraId="1B407B6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Session Description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8440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1DDDE7F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507575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SWITCH(config-monitor)#</w:t>
            </w:r>
            <w:r>
              <w:rPr>
                <w:rFonts w:hint="default" w:ascii="Times New Roman" w:hAnsi="Times New Roman" w:eastAsia="Microsoft YaHei" w:cs="Times New Roman"/>
                <w:b/>
                <w:sz w:val="22"/>
                <w:szCs w:val="22"/>
              </w:rPr>
              <w:t>description</w:t>
            </w:r>
            <w:r>
              <w:rPr>
                <w:rFonts w:hint="default" w:ascii="Times New Roman" w:hAnsi="Times New Roman" w:eastAsia="Microsoft YaHei" w:cs="Times New Roman"/>
                <w:sz w:val="22"/>
                <w:szCs w:val="22"/>
              </w:rPr>
              <w:t xml:space="preserve"> DESC</w:t>
            </w:r>
          </w:p>
        </w:tc>
      </w:tr>
      <w:tr w14:paraId="575F8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C606C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0E7B9B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Add a description (up to 64 characters) for an interface </w:t>
            </w:r>
          </w:p>
        </w:tc>
      </w:tr>
    </w:tbl>
    <w:p w14:paraId="420D6EA3">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Source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8A01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9B676A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7730D9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SWITCH(config-monitor)#</w:t>
            </w:r>
            <w:r>
              <w:rPr>
                <w:rFonts w:hint="default" w:ascii="Times New Roman" w:hAnsi="Times New Roman" w:eastAsia="Microsoft YaHei" w:cs="Times New Roman"/>
                <w:b/>
                <w:sz w:val="22"/>
                <w:szCs w:val="22"/>
              </w:rPr>
              <w:t>source interface</w:t>
            </w:r>
            <w:r>
              <w:rPr>
                <w:rFonts w:hint="default" w:ascii="Times New Roman" w:hAnsi="Times New Roman" w:eastAsia="Microsoft YaHei" w:cs="Times New Roman"/>
                <w:sz w:val="22"/>
                <w:szCs w:val="22"/>
              </w:rPr>
              <w:t xml:space="preserve"> IFNAME {</w:t>
            </w:r>
            <w:r>
              <w:rPr>
                <w:rFonts w:hint="default" w:ascii="Times New Roman" w:hAnsi="Times New Roman" w:eastAsia="Microsoft YaHei" w:cs="Times New Roman"/>
                <w:b/>
                <w:sz w:val="22"/>
                <w:szCs w:val="22"/>
              </w:rPr>
              <w:t>both | rx | tx</w:t>
            </w:r>
            <w:r>
              <w:rPr>
                <w:rFonts w:hint="default" w:ascii="Times New Roman" w:hAnsi="Times New Roman" w:eastAsia="Microsoft YaHei" w:cs="Times New Roman"/>
                <w:sz w:val="22"/>
                <w:szCs w:val="22"/>
              </w:rPr>
              <w:t xml:space="preserve">} </w:t>
            </w:r>
          </w:p>
          <w:p w14:paraId="659A8A7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SWITCH(config-monitor)#</w:t>
            </w:r>
            <w:r>
              <w:rPr>
                <w:rFonts w:hint="default" w:ascii="Times New Roman" w:hAnsi="Times New Roman" w:eastAsia="Microsoft YaHei" w:cs="Times New Roman"/>
                <w:b/>
                <w:sz w:val="22"/>
                <w:szCs w:val="22"/>
              </w:rPr>
              <w:t xml:space="preserve">no source interface </w:t>
            </w:r>
            <w:r>
              <w:rPr>
                <w:rFonts w:hint="default" w:ascii="Times New Roman" w:hAnsi="Times New Roman" w:eastAsia="Microsoft YaHei" w:cs="Times New Roman"/>
                <w:sz w:val="22"/>
                <w:szCs w:val="22"/>
              </w:rPr>
              <w:t>IFNAME {</w:t>
            </w:r>
            <w:r>
              <w:rPr>
                <w:rFonts w:hint="default" w:ascii="Times New Roman" w:hAnsi="Times New Roman" w:eastAsia="Microsoft YaHei" w:cs="Times New Roman"/>
                <w:b/>
                <w:sz w:val="22"/>
                <w:szCs w:val="22"/>
              </w:rPr>
              <w:t>both | rx | tx</w:t>
            </w:r>
            <w:r>
              <w:rPr>
                <w:rFonts w:hint="default" w:ascii="Times New Roman" w:hAnsi="Times New Roman" w:eastAsia="Microsoft YaHei" w:cs="Times New Roman"/>
                <w:sz w:val="22"/>
                <w:szCs w:val="22"/>
              </w:rPr>
              <w:t xml:space="preserve">} </w:t>
            </w:r>
          </w:p>
        </w:tc>
      </w:tr>
      <w:tr w14:paraId="5096A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DA63DE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A66193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Specify the SPAN session and the source port.</w:t>
            </w:r>
          </w:p>
        </w:tc>
      </w:tr>
    </w:tbl>
    <w:p w14:paraId="7CFFAD24">
      <w:pPr>
        <w:pStyle w:val="30"/>
        <w:numPr>
          <w:ilvl w:val="0"/>
          <w:numId w:val="0"/>
        </w:numPr>
        <w:spacing w:line="240" w:lineRule="auto"/>
        <w:ind w:leftChars="0"/>
        <w:rPr>
          <w:rFonts w:hint="default" w:ascii="Times New Roman" w:hAnsi="Times New Roman" w:eastAsia="Microsoft YaHei" w:cs="Times New Roman"/>
          <w:sz w:val="22"/>
          <w:szCs w:val="22"/>
        </w:rPr>
      </w:pPr>
    </w:p>
    <w:p w14:paraId="071EB0AF">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Destination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3B45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DCAF73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F2DB58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SWITCH(config-monitor)#</w:t>
            </w:r>
            <w:r>
              <w:rPr>
                <w:rFonts w:hint="default" w:ascii="Times New Roman" w:hAnsi="Times New Roman" w:eastAsia="Microsoft YaHei" w:cs="Times New Roman"/>
                <w:b/>
                <w:sz w:val="22"/>
                <w:szCs w:val="22"/>
              </w:rPr>
              <w:t xml:space="preserve">destination interface </w:t>
            </w:r>
            <w:r>
              <w:rPr>
                <w:rFonts w:hint="default" w:ascii="Times New Roman" w:hAnsi="Times New Roman" w:eastAsia="Microsoft YaHei" w:cs="Times New Roman"/>
                <w:sz w:val="22"/>
                <w:szCs w:val="22"/>
              </w:rPr>
              <w:t>IFNAME</w:t>
            </w:r>
          </w:p>
          <w:p w14:paraId="6CE25D7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SWITCH(config-monitor)#</w:t>
            </w:r>
            <w:r>
              <w:rPr>
                <w:rFonts w:hint="default" w:ascii="Times New Roman" w:hAnsi="Times New Roman" w:eastAsia="Microsoft YaHei" w:cs="Times New Roman"/>
                <w:b/>
                <w:sz w:val="22"/>
                <w:szCs w:val="22"/>
              </w:rPr>
              <w:t xml:space="preserve">no destination interface </w:t>
            </w:r>
            <w:r>
              <w:rPr>
                <w:rFonts w:hint="default" w:ascii="Times New Roman" w:hAnsi="Times New Roman" w:eastAsia="Microsoft YaHei" w:cs="Times New Roman"/>
                <w:sz w:val="22"/>
                <w:szCs w:val="22"/>
              </w:rPr>
              <w:t>IFNAME</w:t>
            </w:r>
          </w:p>
        </w:tc>
      </w:tr>
      <w:tr w14:paraId="1C84A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615951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46F5C7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Specify the SPAN session and the destination port.</w:t>
            </w:r>
          </w:p>
        </w:tc>
      </w:tr>
    </w:tbl>
    <w:p w14:paraId="2545F22C">
      <w:pPr>
        <w:pStyle w:val="3"/>
        <w:tabs>
          <w:tab w:val="left" w:pos="600"/>
        </w:tabs>
        <w:spacing w:line="240" w:lineRule="auto"/>
        <w:rPr>
          <w:rFonts w:hint="default" w:ascii="Times New Roman" w:hAnsi="Times New Roman" w:eastAsia="Microsoft YaHei" w:cs="Times New Roman"/>
          <w:sz w:val="22"/>
          <w:szCs w:val="22"/>
        </w:rPr>
      </w:pPr>
      <w:bookmarkStart w:id="49" w:name="_fz34kika3u5c" w:colFirst="0" w:colLast="0"/>
      <w:bookmarkEnd w:id="49"/>
      <w:bookmarkStart w:id="50" w:name="_Toc16555"/>
      <w:r>
        <w:rPr>
          <w:rFonts w:hint="default" w:ascii="Times New Roman" w:hAnsi="Times New Roman" w:eastAsia="Microsoft YaHei" w:cs="Times New Roman"/>
          <w:sz w:val="22"/>
          <w:szCs w:val="22"/>
        </w:rPr>
        <w:t>Examples</w:t>
      </w:r>
      <w:bookmarkEnd w:id="50"/>
    </w:p>
    <w:p w14:paraId="787F770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1： This example shows how to create SPAN session, and configure session source interfaces and destination interface.</w:t>
      </w:r>
    </w:p>
    <w:p w14:paraId="2A05CDC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1: Create session.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916E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40D3F9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SWITCH#configure terminal </w:t>
            </w:r>
          </w:p>
          <w:p w14:paraId="4CED0C1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5AED770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SWITCH(config)#monitor session 1</w:t>
            </w:r>
          </w:p>
          <w:p w14:paraId="0ACF8D9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SWITCH(config-monitor)#</w:t>
            </w:r>
          </w:p>
        </w:tc>
      </w:tr>
    </w:tbl>
    <w:p w14:paraId="0CCE903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2: Configuring session description.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1FD0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C8F7EB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SWITCH(config-monitor)#description TRAFFIC_MONITOR</w:t>
            </w:r>
          </w:p>
        </w:tc>
      </w:tr>
    </w:tbl>
    <w:p w14:paraId="24A4900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3: Configuring session source interfaces.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2689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570" w:type="dxa"/>
            <w:shd w:val="clear" w:color="auto" w:fill="D8D8D8" w:themeFill="background1" w:themeFillShade="D9"/>
          </w:tcPr>
          <w:p w14:paraId="596D06D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SWITCH(config-monitor)#source interface gigabitEthernet0/1 rx </w:t>
            </w:r>
          </w:p>
          <w:p w14:paraId="4490483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SWITCH(config-monitor)#source interface gigabitEthernet0/2 both</w:t>
            </w:r>
          </w:p>
        </w:tc>
      </w:tr>
    </w:tbl>
    <w:p w14:paraId="47C00D5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4: Configuring session destination interface.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40D8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D287B3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SWITCH(config-monitor)#destination interface gigabitEthernet0/8</w:t>
            </w:r>
          </w:p>
        </w:tc>
      </w:tr>
    </w:tbl>
    <w:p w14:paraId="445D54E6">
      <w:pPr>
        <w:pStyle w:val="3"/>
        <w:tabs>
          <w:tab w:val="left" w:pos="600"/>
        </w:tabs>
        <w:spacing w:line="240" w:lineRule="auto"/>
        <w:rPr>
          <w:rFonts w:hint="default" w:ascii="Times New Roman" w:hAnsi="Times New Roman" w:eastAsia="Microsoft YaHei" w:cs="Times New Roman"/>
          <w:sz w:val="22"/>
          <w:szCs w:val="22"/>
        </w:rPr>
      </w:pPr>
      <w:bookmarkStart w:id="51" w:name="_dyp2g34w5q9x" w:colFirst="0" w:colLast="0"/>
      <w:bookmarkEnd w:id="51"/>
      <w:bookmarkStart w:id="52" w:name="_Toc32295"/>
      <w:r>
        <w:rPr>
          <w:rFonts w:hint="default" w:ascii="Times New Roman" w:hAnsi="Times New Roman" w:eastAsia="Microsoft YaHei" w:cs="Times New Roman"/>
          <w:sz w:val="22"/>
          <w:szCs w:val="22"/>
        </w:rPr>
        <w:t>Display information</w:t>
      </w:r>
      <w:bookmarkEnd w:id="52"/>
    </w:p>
    <w:p w14:paraId="5029AF9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Single Session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F08D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3FDC9F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monitor session 1</w:t>
            </w:r>
          </w:p>
          <w:p w14:paraId="7883BE0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session 1</w:t>
            </w:r>
          </w:p>
          <w:p w14:paraId="4EB61A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CECD7F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       : TRAFFIC_MONITOR</w:t>
            </w:r>
          </w:p>
          <w:p w14:paraId="2BFEA88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type              : local</w:t>
            </w:r>
          </w:p>
          <w:p w14:paraId="0056C1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source intf       :</w:t>
            </w:r>
          </w:p>
          <w:p w14:paraId="42CABF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tx            : gigabitEthernet0/2  </w:t>
            </w:r>
          </w:p>
          <w:p w14:paraId="530BBD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rx            : gigabitEthernet0/1  gigabitEthernet0/2  </w:t>
            </w:r>
          </w:p>
          <w:p w14:paraId="2C9302F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both          : gigabitEthernet0/2  </w:t>
            </w:r>
          </w:p>
          <w:p w14:paraId="40CE78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source VLANs      : </w:t>
            </w:r>
          </w:p>
          <w:p w14:paraId="29BEB74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rx            : </w:t>
            </w:r>
          </w:p>
          <w:p w14:paraId="515647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destination ports : gigabitEthernet0/8</w:t>
            </w:r>
          </w:p>
          <w:p w14:paraId="2CD616D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Legend: f = forwarding enabled, l = learning enabled</w:t>
            </w:r>
          </w:p>
        </w:tc>
      </w:tr>
    </w:tbl>
    <w:p w14:paraId="3D839AA3">
      <w:pPr>
        <w:spacing w:line="240" w:lineRule="auto"/>
        <w:rPr>
          <w:rFonts w:hint="default" w:ascii="Times New Roman" w:hAnsi="Times New Roman" w:cs="Times New Roman"/>
          <w:sz w:val="22"/>
          <w:szCs w:val="22"/>
        </w:rPr>
      </w:pPr>
    </w:p>
    <w:p w14:paraId="12B65004">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53" w:name="_Toc10972"/>
      <w:r>
        <w:rPr>
          <w:rFonts w:hint="default" w:ascii="Times New Roman" w:hAnsi="Times New Roman" w:eastAsia="Microsoft YaHei" w:cs="Times New Roman"/>
          <w:sz w:val="22"/>
          <w:szCs w:val="22"/>
        </w:rPr>
        <w:t>Configuring Port Aggregation</w:t>
      </w:r>
      <w:bookmarkEnd w:id="53"/>
    </w:p>
    <w:p w14:paraId="0F9C270B">
      <w:pPr>
        <w:pStyle w:val="3"/>
        <w:tabs>
          <w:tab w:val="left" w:pos="600"/>
        </w:tabs>
        <w:spacing w:line="240" w:lineRule="auto"/>
        <w:rPr>
          <w:rFonts w:hint="default" w:ascii="Times New Roman" w:hAnsi="Times New Roman" w:eastAsia="Microsoft YaHei" w:cs="Times New Roman"/>
          <w:sz w:val="22"/>
          <w:szCs w:val="22"/>
        </w:rPr>
      </w:pPr>
      <w:bookmarkStart w:id="54" w:name="_un1rxd8a16eg" w:colFirst="0" w:colLast="0"/>
      <w:bookmarkEnd w:id="54"/>
      <w:bookmarkStart w:id="55" w:name="_ae8gwmi8hq4q" w:colFirst="0" w:colLast="0"/>
      <w:bookmarkEnd w:id="55"/>
      <w:bookmarkStart w:id="56" w:name="_Toc17519"/>
      <w:r>
        <w:rPr>
          <w:rFonts w:hint="default" w:ascii="Times New Roman" w:hAnsi="Times New Roman" w:eastAsia="Microsoft YaHei" w:cs="Times New Roman"/>
          <w:sz w:val="22"/>
          <w:szCs w:val="22"/>
        </w:rPr>
        <w:t>Overview of Port Aggregation</w:t>
      </w:r>
      <w:bookmarkEnd w:id="56"/>
      <w:r>
        <w:rPr>
          <w:rFonts w:hint="default" w:ascii="Times New Roman" w:hAnsi="Times New Roman" w:eastAsia="Microsoft YaHei" w:cs="Times New Roman"/>
          <w:sz w:val="22"/>
          <w:szCs w:val="22"/>
        </w:rPr>
        <w:t xml:space="preserve"> </w:t>
      </w:r>
    </w:p>
    <w:p w14:paraId="67905258">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Port aggregation provides fault-tolerant high-speed links between switches, routers, and servers. You can use it to increase the bandwidth between the wiring closets and the data center, and you can deploy it anywhere in the network where bottlenecks are likely to occur. Port aggregation provides automatic recovery for the loss of a link by redistributing the load across the remaining links. If a link fails, port aggregation redirects traffic from the failed link to the remaining links in the channel without intervention. </w:t>
      </w:r>
    </w:p>
    <w:p w14:paraId="29C0902C">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Port aggregation consists of individual Fast Ethernet or Gigabit Ethernet links bundled into a single logical link called channel, as shown in Figure below.</w:t>
      </w:r>
    </w:p>
    <w:p w14:paraId="5DB867AD">
      <w:pPr>
        <w:spacing w:line="240" w:lineRule="auto"/>
        <w:jc w:val="center"/>
        <w:rPr>
          <w:rFonts w:hint="default" w:ascii="Times New Roman" w:hAnsi="Times New Roman" w:eastAsia="Microsoft YaHei" w:cs="Times New Roman"/>
          <w:sz w:val="22"/>
          <w:szCs w:val="22"/>
        </w:rPr>
      </w:pPr>
      <w:r>
        <w:rPr>
          <w:rFonts w:hint="default" w:ascii="Times New Roman" w:hAnsi="Times New Roman" w:cs="Times New Roman"/>
          <w:sz w:val="22"/>
          <w:szCs w:val="22"/>
        </w:rPr>
        <w:drawing>
          <wp:inline distT="0" distB="0" distL="0" distR="0">
            <wp:extent cx="3505200" cy="2300605"/>
            <wp:effectExtent l="0" t="0" r="1270" b="4445"/>
            <wp:docPr id="564404975" name="图片 56440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4975" name="图片 564404975"/>
                    <pic:cNvPicPr>
                      <a:picLocks noChangeAspect="1"/>
                    </pic:cNvPicPr>
                  </pic:nvPicPr>
                  <pic:blipFill>
                    <a:blip r:embed="rId14"/>
                    <a:stretch>
                      <a:fillRect/>
                    </a:stretch>
                  </pic:blipFill>
                  <pic:spPr>
                    <a:xfrm>
                      <a:off x="0" y="0"/>
                      <a:ext cx="3525660" cy="2314644"/>
                    </a:xfrm>
                    <a:prstGeom prst="rect">
                      <a:avLst/>
                    </a:prstGeom>
                  </pic:spPr>
                </pic:pic>
              </a:graphicData>
            </a:graphic>
          </wp:inline>
        </w:drawing>
      </w:r>
    </w:p>
    <w:p w14:paraId="1CA8D243">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Typical Port Aggregation application</w:t>
      </w:r>
    </w:p>
    <w:p w14:paraId="1B5916C1">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Each Channel can consist of up to eight compatibly configured Ethernet ports. All ports in each Channel must be configured as Layer 2 ports. The number of Channels is limited to 12.</w:t>
      </w:r>
    </w:p>
    <w:p w14:paraId="592AF562">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You can configure an Channel in one of these modes: Manual(Static), Active(LACP), or Passive(LACP).</w:t>
      </w:r>
    </w:p>
    <w:p w14:paraId="701AFA42">
      <w:pPr>
        <w:pStyle w:val="3"/>
        <w:tabs>
          <w:tab w:val="left" w:pos="600"/>
        </w:tabs>
        <w:spacing w:line="240" w:lineRule="auto"/>
        <w:rPr>
          <w:rFonts w:hint="default" w:ascii="Times New Roman" w:hAnsi="Times New Roman" w:eastAsia="Microsoft YaHei" w:cs="Times New Roman"/>
          <w:sz w:val="22"/>
          <w:szCs w:val="22"/>
        </w:rPr>
      </w:pPr>
      <w:bookmarkStart w:id="57" w:name="_sbaypfsg1vc6" w:colFirst="0" w:colLast="0"/>
      <w:bookmarkEnd w:id="57"/>
      <w:bookmarkStart w:id="58" w:name="_Toc27410"/>
      <w:r>
        <w:rPr>
          <w:rFonts w:hint="default" w:ascii="Times New Roman" w:hAnsi="Times New Roman" w:eastAsia="Microsoft YaHei" w:cs="Times New Roman"/>
          <w:sz w:val="22"/>
          <w:szCs w:val="22"/>
        </w:rPr>
        <w:t>Overview of LACP</w:t>
      </w:r>
      <w:bookmarkEnd w:id="58"/>
    </w:p>
    <w:p w14:paraId="7189E97F">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LACP (Link Aggregation Control Protocol) based on the IEEE802.3ad standard is a dynamic link aggregation protocol. If a port enables the LACP, the port will send LACPDU message to announce its system priority, system MAC, port priority, port number and operation key, etc. After the connected device receives the LACP message from the peer end, it compares the system priorities of the two ends according to the system ID in the message. On the side with the higher system ID priority, the ports in the aggregation group are set to be in the aggregation state according to the order of port ID priority from high to low, and the updated LACP message is sent out. It will also set the corresponding port to the aggregation state, so that the two sides can reach the same agreement when the port exits or joins the aggregation group.</w:t>
      </w:r>
    </w:p>
    <w:p w14:paraId="62C3AC3E">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After the LACP member interface link is bound, periodic LACP packet exchange will be carried out. When no LACP packet is received for a period of time, it is considered that the packet reception timed out, the member interface link is unbound, and the port is in a state of non-forwarding again. There are two modes of timeout here: long timeout mode and short timeout mode. In the long timeout mode, the port sends a packet every 30 seconds. If it does not receive a packet from the peer for 90 seconds, it will be in a packet receiving timeout.；In the short timeout mode, the port sends a packet every 1 second. If it does not receive a packet from the peer for 3 seconds, it is in the packet receiving timeout.</w:t>
      </w:r>
    </w:p>
    <w:p w14:paraId="65C9C4BB">
      <w:pPr>
        <w:spacing w:line="240" w:lineRule="auto"/>
        <w:jc w:val="center"/>
        <w:rPr>
          <w:rFonts w:hint="default" w:ascii="Times New Roman" w:hAnsi="Times New Roman" w:eastAsia="Microsoft YaHei" w:cs="Times New Roman"/>
          <w:sz w:val="22"/>
          <w:szCs w:val="22"/>
          <w:shd w:val="clear" w:color="auto" w:fill="FFFFFF"/>
        </w:rPr>
      </w:pPr>
      <w:r>
        <w:rPr>
          <w:rFonts w:hint="default" w:ascii="Times New Roman" w:hAnsi="Times New Roman" w:eastAsia="Microsoft YaHei" w:cs="Times New Roman"/>
          <w:sz w:val="22"/>
          <w:szCs w:val="22"/>
          <w:shd w:val="clear" w:color="auto" w:fill="FFFFFF"/>
        </w:rPr>
        <w:drawing>
          <wp:inline distT="0" distB="0" distL="0" distR="0">
            <wp:extent cx="3459480" cy="1106805"/>
            <wp:effectExtent l="0" t="0" r="571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87569" cy="1116076"/>
                    </a:xfrm>
                    <a:prstGeom prst="rect">
                      <a:avLst/>
                    </a:prstGeom>
                    <a:noFill/>
                  </pic:spPr>
                </pic:pic>
              </a:graphicData>
            </a:graphic>
          </wp:inline>
        </w:drawing>
      </w:r>
    </w:p>
    <w:p w14:paraId="49E01B1E">
      <w:pPr>
        <w:spacing w:line="240" w:lineRule="auto"/>
        <w:jc w:val="center"/>
        <w:rPr>
          <w:rFonts w:hint="default" w:ascii="Times New Roman" w:hAnsi="Times New Roman" w:eastAsia="Microsoft YaHei" w:cs="Times New Roman"/>
          <w:sz w:val="22"/>
          <w:szCs w:val="22"/>
          <w:shd w:val="clear" w:color="auto" w:fill="FFFFFF"/>
        </w:rPr>
      </w:pPr>
      <w:r>
        <w:rPr>
          <w:rFonts w:hint="default" w:ascii="Times New Roman" w:hAnsi="Times New Roman" w:eastAsia="Microsoft YaHei" w:cs="Times New Roman"/>
          <w:sz w:val="22"/>
          <w:szCs w:val="22"/>
        </w:rPr>
        <w:t>Figure Typical LACP application</w:t>
      </w:r>
    </w:p>
    <w:p w14:paraId="4CFF2043">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As shown Figure, switch A and switch B are connected together through 3 ports. We set the system priority of switch A to 61440, and set the system priority of switch B to 4096. Enable LACP link aggregation on the three directly connected ports of switches A and B.</w:t>
      </w:r>
    </w:p>
    <w:p w14:paraId="010BD0D9">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After receiving the LACP message from the peer, switch B finds that its system ID has a higher priority (switch B has a higher system priority than switch A), so it follows the order of port ID priority (in the case of the same port priority) , in the order of port numbers from small to large) set ports 4, 5, and 6 to be in the aggregation state.</w:t>
      </w:r>
    </w:p>
    <w:p w14:paraId="792B32D3">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After switch A receives the updated LACP packet from switch B, it finds that the system ID of the peer end has a higher priority, and set the ports 1, 2, and 3 to the aggregation state.</w:t>
      </w:r>
    </w:p>
    <w:p w14:paraId="3E168101">
      <w:pPr>
        <w:pStyle w:val="3"/>
        <w:tabs>
          <w:tab w:val="left" w:pos="600"/>
        </w:tabs>
        <w:spacing w:line="240" w:lineRule="auto"/>
        <w:rPr>
          <w:rFonts w:hint="default" w:ascii="Times New Roman" w:hAnsi="Times New Roman" w:eastAsia="Microsoft YaHei" w:cs="Times New Roman"/>
          <w:sz w:val="22"/>
          <w:szCs w:val="22"/>
        </w:rPr>
      </w:pPr>
      <w:bookmarkStart w:id="59" w:name="_Toc26057"/>
      <w:r>
        <w:rPr>
          <w:rFonts w:hint="default" w:ascii="Times New Roman" w:hAnsi="Times New Roman" w:eastAsia="Microsoft YaHei" w:cs="Times New Roman"/>
          <w:sz w:val="22"/>
          <w:szCs w:val="22"/>
        </w:rPr>
        <w:t>Configuring</w:t>
      </w:r>
      <w:bookmarkEnd w:id="59"/>
    </w:p>
    <w:p w14:paraId="7D6FF44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Layer 2 Channels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69D86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26A9D57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77EBC7A">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channel-group</w:t>
            </w:r>
            <w:r>
              <w:rPr>
                <w:rFonts w:hint="default" w:ascii="Times New Roman" w:hAnsi="Times New Roman" w:eastAsia="Microsoft YaHei" w:cs="Times New Roman"/>
                <w:sz w:val="22"/>
                <w:szCs w:val="22"/>
              </w:rPr>
              <w:t xml:space="preserve"> ID </w:t>
            </w:r>
            <w:r>
              <w:rPr>
                <w:rFonts w:hint="default" w:ascii="Times New Roman" w:hAnsi="Times New Roman" w:eastAsia="Microsoft YaHei" w:cs="Times New Roman"/>
                <w:b/>
                <w:sz w:val="22"/>
                <w:szCs w:val="22"/>
              </w:rPr>
              <w:t>mode manual</w:t>
            </w:r>
          </w:p>
          <w:p w14:paraId="319792B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channel-group</w:t>
            </w:r>
            <w:r>
              <w:rPr>
                <w:rFonts w:hint="default" w:ascii="Times New Roman" w:hAnsi="Times New Roman" w:eastAsia="Microsoft YaHei" w:cs="Times New Roman"/>
                <w:sz w:val="22"/>
                <w:szCs w:val="22"/>
              </w:rPr>
              <w:t xml:space="preserve"> ID </w:t>
            </w:r>
            <w:r>
              <w:rPr>
                <w:rFonts w:hint="default" w:ascii="Times New Roman" w:hAnsi="Times New Roman" w:eastAsia="Microsoft YaHei" w:cs="Times New Roman"/>
                <w:b/>
                <w:sz w:val="22"/>
                <w:szCs w:val="22"/>
              </w:rPr>
              <w:t>mode</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active</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sz w:val="22"/>
                <w:szCs w:val="22"/>
              </w:rPr>
              <w:t>passive</w:t>
            </w:r>
            <w:r>
              <w:rPr>
                <w:rFonts w:hint="default" w:ascii="Times New Roman" w:hAnsi="Times New Roman" w:eastAsia="Microsoft YaHei" w:cs="Times New Roman"/>
                <w:sz w:val="22"/>
                <w:szCs w:val="22"/>
              </w:rPr>
              <w:t>}</w:t>
            </w:r>
          </w:p>
          <w:p w14:paraId="530944D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 channel-group</w:t>
            </w:r>
          </w:p>
        </w:tc>
      </w:tr>
      <w:tr w14:paraId="1991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4C5FEAB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D023D52">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Assign the port to a channel group, and specify the mode.</w:t>
            </w:r>
          </w:p>
          <w:p w14:paraId="13772972">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For ID, the range is 1 to 12.</w:t>
            </w:r>
          </w:p>
        </w:tc>
      </w:tr>
    </w:tbl>
    <w:p w14:paraId="48E98FC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27" o:spt="1" style="height:1.5pt;width:0pt;" fillcolor="#A0A0A0" filled="t" stroked="f" coordsize="21600,21600" o:hr="t" o:hrstd="t" o:hralign="center">
            <v:path/>
            <v:fill on="t" focussize="0,0"/>
            <v:stroke on="f"/>
            <v:imagedata o:title=""/>
            <o:lock v:ext="edit"/>
            <w10:wrap type="none"/>
            <w10:anchorlock/>
          </v:rect>
        </w:pict>
      </w:r>
    </w:p>
    <w:p w14:paraId="0940EE85">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Note</w:t>
      </w:r>
    </w:p>
    <w:p w14:paraId="14A41D14">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S Mincho" w:cs="Times New Roman"/>
          <w:bCs/>
          <w:sz w:val="22"/>
          <w:szCs w:val="22"/>
        </w:rPr>
        <w:t>✦</w:t>
      </w:r>
      <w:r>
        <w:rPr>
          <w:rFonts w:hint="default" w:ascii="Times New Roman" w:hAnsi="Times New Roman" w:eastAsia="Microsoft YaHei" w:cs="Times New Roman"/>
          <w:bCs/>
          <w:sz w:val="22"/>
          <w:szCs w:val="22"/>
        </w:rPr>
        <w:t xml:space="preserve"> When the first port is added to the aggregation port, a PO port is actively created, and the default attribute of the PO port is the first port attribute.</w:t>
      </w:r>
    </w:p>
    <w:p w14:paraId="760C31D8">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S Mincho" w:cs="Times New Roman"/>
          <w:bCs/>
          <w:sz w:val="22"/>
          <w:szCs w:val="22"/>
        </w:rPr>
        <w:t>✦</w:t>
      </w:r>
      <w:r>
        <w:rPr>
          <w:rFonts w:hint="default" w:ascii="Times New Roman" w:hAnsi="Times New Roman" w:eastAsia="Microsoft YaHei" w:cs="Times New Roman"/>
          <w:bCs/>
          <w:sz w:val="22"/>
          <w:szCs w:val="22"/>
        </w:rPr>
        <w:t xml:space="preserve"> For Layer 2 Channels:</w:t>
      </w:r>
    </w:p>
    <w:p w14:paraId="776D494D">
      <w:pPr>
        <w:pStyle w:val="37"/>
        <w:spacing w:line="240" w:lineRule="auto"/>
        <w:ind w:firstLine="420"/>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Ports with different native VLANs cannot form an EtherChannel.</w:t>
      </w:r>
    </w:p>
    <w:p w14:paraId="5AC3470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28" o:spt="1" style="height:1.5pt;width:0pt;" fillcolor="#A0A0A0" filled="t" stroked="f" coordsize="21600,21600" o:hr="t" o:hrstd="t" o:hralign="center">
            <v:path/>
            <v:fill on="t" focussize="0,0"/>
            <v:stroke on="f"/>
            <v:imagedata o:title=""/>
            <o:lock v:ext="edit"/>
            <w10:wrap type="none"/>
            <w10:anchorlock/>
          </v:rect>
        </w:pict>
      </w:r>
    </w:p>
    <w:p w14:paraId="478C3E12">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LACP System Priority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3FE4C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51BD79E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F0DF94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lacp system-priority</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Cs/>
                <w:sz w:val="22"/>
                <w:szCs w:val="22"/>
              </w:rPr>
              <w:t>SYSTEM-PRIORITY</w:t>
            </w:r>
          </w:p>
          <w:p w14:paraId="178A0BD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lacp system-priority</w:t>
            </w:r>
          </w:p>
        </w:tc>
      </w:tr>
      <w:tr w14:paraId="6325D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655FF3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417A3A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system priority range is 1 to 65535, the default value is 32768.</w:t>
            </w:r>
          </w:p>
          <w:p w14:paraId="7A42C96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dynamic link groups of a device can only have one LACP system priority. Modifying this value will affect all aggregation groups on the switch.</w:t>
            </w:r>
          </w:p>
        </w:tc>
      </w:tr>
    </w:tbl>
    <w:p w14:paraId="5236B50F">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LACP Interface Priority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2905C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4721CE2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BA66A3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lacp port-priority</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Cs/>
                <w:sz w:val="22"/>
                <w:szCs w:val="22"/>
              </w:rPr>
              <w:t>PORT-PRIORITY</w:t>
            </w:r>
          </w:p>
          <w:p w14:paraId="214186E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lacp port-priority</w:t>
            </w:r>
          </w:p>
        </w:tc>
      </w:tr>
      <w:tr w14:paraId="49AF0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214A003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1F5828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interface priority range is 1 to 65535, the default value is 32768.</w:t>
            </w:r>
          </w:p>
        </w:tc>
      </w:tr>
    </w:tbl>
    <w:p w14:paraId="7E256633">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LACP Timeout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5DA50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01DCD5F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C7B14A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lacp timeout</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{long | short}</w:t>
            </w:r>
          </w:p>
          <w:p w14:paraId="357F984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lacp timeout</w:t>
            </w:r>
          </w:p>
        </w:tc>
      </w:tr>
      <w:tr w14:paraId="57CA2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37408A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88FB98D">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In long mode, the interval for sending LACP protocol packets is 30S, and the timeout is 90S.</w:t>
            </w:r>
          </w:p>
          <w:p w14:paraId="26D22E56">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In short mode, the interval for sending LACP protocol packets is 1S, and the timeout is 3S.</w:t>
            </w:r>
          </w:p>
          <w:p w14:paraId="74E2579C">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Default is in long mode.</w:t>
            </w:r>
          </w:p>
        </w:tc>
      </w:tr>
    </w:tbl>
    <w:p w14:paraId="3FB638B1">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Load-balance Method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41EE5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6F872E5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61539C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port-channel load-balance</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dst-ip | dst-mac | dst-port | src-dst-ip | src-dst-mac | src-dst-port | src-ip | src-mac | src-port</w:t>
            </w:r>
            <w:r>
              <w:rPr>
                <w:rFonts w:hint="default" w:ascii="Times New Roman" w:hAnsi="Times New Roman" w:eastAsia="Microsoft YaHei" w:cs="Times New Roman"/>
                <w:sz w:val="22"/>
                <w:szCs w:val="22"/>
              </w:rPr>
              <w:t>}</w:t>
            </w:r>
          </w:p>
          <w:p w14:paraId="4F270B8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port-channel load-balance</w:t>
            </w:r>
          </w:p>
        </w:tc>
      </w:tr>
      <w:tr w14:paraId="5D5CF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05FDBCA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A04BA61">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Configure an Channel load-balancing method. </w:t>
            </w:r>
          </w:p>
          <w:p w14:paraId="5F727698">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The default is src-mac. </w:t>
            </w:r>
          </w:p>
          <w:p w14:paraId="7A0D62FF">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Select one of these load-distribution methods: •</w:t>
            </w:r>
          </w:p>
          <w:p w14:paraId="525809B3">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dst-ip: Load distribution is based on the destination IP address. </w:t>
            </w:r>
          </w:p>
          <w:p w14:paraId="781316EF">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dst-mac: Load distribution is based on the destination MAC address of the incoming packet. </w:t>
            </w:r>
          </w:p>
          <w:p w14:paraId="76F7D939">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Dist-port: Load distribution is based on the destination L4-port of the incoming packet</w:t>
            </w:r>
          </w:p>
          <w:p w14:paraId="4AC266C4">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src-dst-ip: Load distribution is based on the source-and-destination IP address. </w:t>
            </w:r>
          </w:p>
          <w:p w14:paraId="31555A30">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src-dst-mac: Load distribution is based on the source-and-destination MAC address. </w:t>
            </w:r>
          </w:p>
          <w:p w14:paraId="64552D42">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src-dst-port: Load distribution is based on the source-and-destination L4-port of the incoming packet.</w:t>
            </w:r>
          </w:p>
          <w:p w14:paraId="6097B6B6">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src-ip: Load distribution is based on the source IP address. </w:t>
            </w:r>
          </w:p>
          <w:p w14:paraId="1825E879">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src-mac: Load distribution is based on the source-MAC address of the incoming packet.</w:t>
            </w:r>
          </w:p>
        </w:tc>
      </w:tr>
    </w:tbl>
    <w:p w14:paraId="6324B5E3">
      <w:pPr>
        <w:pStyle w:val="3"/>
        <w:tabs>
          <w:tab w:val="left" w:pos="600"/>
        </w:tabs>
        <w:spacing w:line="240" w:lineRule="auto"/>
        <w:rPr>
          <w:rFonts w:hint="default" w:ascii="Times New Roman" w:hAnsi="Times New Roman" w:eastAsia="Microsoft YaHei" w:cs="Times New Roman"/>
          <w:sz w:val="22"/>
          <w:szCs w:val="22"/>
        </w:rPr>
      </w:pPr>
      <w:bookmarkStart w:id="60" w:name="_umtxix49n3iv" w:colFirst="0" w:colLast="0"/>
      <w:bookmarkEnd w:id="60"/>
      <w:bookmarkStart w:id="61" w:name="_Toc4018"/>
      <w:r>
        <w:rPr>
          <w:rFonts w:hint="default" w:ascii="Times New Roman" w:hAnsi="Times New Roman" w:eastAsia="Microsoft YaHei" w:cs="Times New Roman"/>
          <w:sz w:val="22"/>
          <w:szCs w:val="22"/>
        </w:rPr>
        <w:t>Examples</w:t>
      </w:r>
      <w:bookmarkEnd w:id="61"/>
    </w:p>
    <w:p w14:paraId="7BC4968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Example 1: This example shows how to assign the ports to a channel, and set load-balance method. </w:t>
      </w:r>
    </w:p>
    <w:p w14:paraId="1AF7C076">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Assign the gigabitEthernet0/5, gigabitEthernet0/6 to PO 1, set load-balance to src-ip：</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C1BE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570" w:type="dxa"/>
            <w:shd w:val="clear" w:color="auto" w:fill="D8D8D8" w:themeFill="background1" w:themeFillShade="D9"/>
          </w:tcPr>
          <w:p w14:paraId="1ABD93D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gigabitEthernet0/5</w:t>
            </w:r>
          </w:p>
          <w:p w14:paraId="679913F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SWITCH(config-if)#channel-group 1 mode manual </w:t>
            </w:r>
          </w:p>
          <w:p w14:paraId="2D382E5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p w14:paraId="42A4482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gigabitEthernet0/6</w:t>
            </w:r>
          </w:p>
          <w:p w14:paraId="35821A2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SWITCH(config-if)#channel-group 1 mode manual </w:t>
            </w:r>
          </w:p>
          <w:p w14:paraId="251EFC4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p w14:paraId="6D8B0D3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SWITCH(config)#port-channel load-balance src-ip</w:t>
            </w:r>
          </w:p>
        </w:tc>
      </w:tr>
    </w:tbl>
    <w:p w14:paraId="21772281">
      <w:pPr>
        <w:pStyle w:val="3"/>
        <w:tabs>
          <w:tab w:val="left" w:pos="600"/>
        </w:tabs>
        <w:spacing w:line="240" w:lineRule="auto"/>
        <w:rPr>
          <w:rFonts w:hint="default" w:ascii="Times New Roman" w:hAnsi="Times New Roman" w:eastAsia="Microsoft YaHei" w:cs="Times New Roman"/>
          <w:sz w:val="22"/>
          <w:szCs w:val="22"/>
        </w:rPr>
      </w:pPr>
      <w:bookmarkStart w:id="62" w:name="_vwaksxldme8s" w:colFirst="0" w:colLast="0"/>
      <w:bookmarkEnd w:id="62"/>
      <w:bookmarkStart w:id="63" w:name="_Toc20988"/>
      <w:r>
        <w:rPr>
          <w:rFonts w:hint="default" w:ascii="Times New Roman" w:hAnsi="Times New Roman" w:eastAsia="Microsoft YaHei" w:cs="Times New Roman"/>
          <w:sz w:val="22"/>
          <w:szCs w:val="22"/>
        </w:rPr>
        <w:t>Display information</w:t>
      </w:r>
      <w:bookmarkEnd w:id="63"/>
    </w:p>
    <w:p w14:paraId="50EC6520">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Channels Configuration and Status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47F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57A4C30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port-channel</w:t>
            </w:r>
          </w:p>
          <w:p w14:paraId="188EE77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Load balance: Source and Destination Mac address</w:t>
            </w:r>
          </w:p>
          <w:p w14:paraId="41CBD951">
            <w:pPr>
              <w:pStyle w:val="38"/>
              <w:spacing w:after="0" w:line="240" w:lineRule="auto"/>
              <w:rPr>
                <w:rFonts w:hint="default" w:ascii="Times New Roman" w:hAnsi="Times New Roman" w:cs="Times New Roman"/>
                <w:sz w:val="22"/>
                <w:szCs w:val="22"/>
              </w:rPr>
            </w:pPr>
          </w:p>
          <w:p w14:paraId="6392833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po3</w:t>
            </w:r>
          </w:p>
          <w:p w14:paraId="5C2396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Type: static</w:t>
            </w:r>
          </w:p>
          <w:p w14:paraId="12F4BB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Member:</w:t>
            </w:r>
          </w:p>
          <w:p w14:paraId="116AF3A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gigabitEthernet0/18     link down     Disable</w:t>
            </w:r>
          </w:p>
          <w:p w14:paraId="33901D5A">
            <w:pPr>
              <w:pStyle w:val="38"/>
              <w:spacing w:after="0" w:line="240" w:lineRule="auto"/>
              <w:rPr>
                <w:rFonts w:hint="default" w:ascii="Times New Roman" w:hAnsi="Times New Roman" w:cs="Times New Roman"/>
                <w:sz w:val="22"/>
                <w:szCs w:val="22"/>
              </w:rPr>
            </w:pPr>
          </w:p>
          <w:p w14:paraId="0CD3B09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po8</w:t>
            </w:r>
          </w:p>
          <w:p w14:paraId="749CEE1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Type: LACP</w:t>
            </w:r>
          </w:p>
          <w:p w14:paraId="66A0CF7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Member:</w:t>
            </w:r>
          </w:p>
          <w:p w14:paraId="1E9DA16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gigabitEthernet0/19     link up       Enable</w:t>
            </w:r>
          </w:p>
          <w:p w14:paraId="0564EAD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gigabitEthernet0/17     link up       Enable</w:t>
            </w:r>
          </w:p>
          <w:p w14:paraId="10755F1D">
            <w:pPr>
              <w:pStyle w:val="38"/>
              <w:spacing w:after="0" w:line="240" w:lineRule="auto"/>
              <w:rPr>
                <w:rFonts w:hint="default" w:ascii="Times New Roman" w:hAnsi="Times New Roman" w:cs="Times New Roman"/>
                <w:sz w:val="22"/>
                <w:szCs w:val="22"/>
              </w:rPr>
            </w:pPr>
          </w:p>
          <w:p w14:paraId="34148AF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port-channel 8</w:t>
            </w:r>
          </w:p>
          <w:p w14:paraId="01EB8AC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po8</w:t>
            </w:r>
          </w:p>
          <w:p w14:paraId="738AFA5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Type: LACP</w:t>
            </w:r>
          </w:p>
          <w:p w14:paraId="2618F09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Member:</w:t>
            </w:r>
          </w:p>
          <w:p w14:paraId="4A577A8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gigabitEthernet0/19     link up       Enable</w:t>
            </w:r>
          </w:p>
          <w:p w14:paraId="146B416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gigabitEthernet0/17     link up       Enable</w:t>
            </w:r>
          </w:p>
          <w:p w14:paraId="431F9C43">
            <w:pPr>
              <w:pStyle w:val="38"/>
              <w:spacing w:after="0" w:line="240" w:lineRule="auto"/>
              <w:rPr>
                <w:rFonts w:hint="default" w:ascii="Times New Roman" w:hAnsi="Times New Roman" w:cs="Times New Roman"/>
                <w:sz w:val="22"/>
                <w:szCs w:val="22"/>
              </w:rPr>
            </w:pPr>
          </w:p>
          <w:p w14:paraId="44D02A0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port-channel load-balance</w:t>
            </w:r>
          </w:p>
          <w:p w14:paraId="36E81B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Source and Destination Mac address</w:t>
            </w:r>
          </w:p>
        </w:tc>
      </w:tr>
    </w:tbl>
    <w:p w14:paraId="7BA547BD">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LACP Summary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51B2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A616D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lacp summary </w:t>
            </w:r>
          </w:p>
          <w:p w14:paraId="5A62EEB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Aggregator po8 1008</w:t>
            </w:r>
          </w:p>
          <w:p w14:paraId="2330514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Aggregator Type: Layer2</w:t>
            </w:r>
          </w:p>
          <w:p w14:paraId="34F006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Admin Key: 0008 - Oper Key 0008</w:t>
            </w:r>
          </w:p>
          <w:p w14:paraId="01510BD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Link: gigabitEthernet0/17 (17) sync: 1 status: Bundled</w:t>
            </w:r>
          </w:p>
          <w:p w14:paraId="6D09A47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Link: gigabitEthernet0/19 (19) sync: 1 status: Bundled</w:t>
            </w:r>
          </w:p>
          <w:p w14:paraId="3442071A">
            <w:pPr>
              <w:pStyle w:val="38"/>
              <w:spacing w:after="0" w:line="240" w:lineRule="auto"/>
              <w:rPr>
                <w:rFonts w:hint="default" w:ascii="Times New Roman" w:hAnsi="Times New Roman" w:cs="Times New Roman"/>
                <w:sz w:val="22"/>
                <w:szCs w:val="22"/>
              </w:rPr>
            </w:pPr>
          </w:p>
          <w:p w14:paraId="77FB3D1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lacp detail</w:t>
            </w:r>
          </w:p>
          <w:p w14:paraId="0C633EF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Aggregator po8 1008</w:t>
            </w:r>
          </w:p>
          <w:p w14:paraId="700BB23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Aggregator Type: Layer2</w:t>
            </w:r>
          </w:p>
          <w:p w14:paraId="74B3C32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Mac address: 74:b9:eb:ee:25:46</w:t>
            </w:r>
          </w:p>
          <w:p w14:paraId="2732C2C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Admin Key: 0008 - Oper Key 0008</w:t>
            </w:r>
          </w:p>
          <w:p w14:paraId="24143C2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Actor LAG ID- 0x8000,74-b9-eb-ee-25-46,0x0008</w:t>
            </w:r>
          </w:p>
          <w:p w14:paraId="2CA7A0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Receive link count: 2 - Transmit link count: 2</w:t>
            </w:r>
          </w:p>
          <w:p w14:paraId="0A0A86F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Individual: 0 - Ready: 1</w:t>
            </w:r>
          </w:p>
          <w:p w14:paraId="4786D1C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LAG ID- 0x8000,00-01-a0-00-10-10,0x0032</w:t>
            </w:r>
          </w:p>
          <w:p w14:paraId="2C5997D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Link: gigabitEthernet0/17 (17) sync: 1 status: Bundled</w:t>
            </w:r>
          </w:p>
          <w:p w14:paraId="515D2B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Link: gigabitEthernet0/19 (19) sync: 1 status: Bundled</w:t>
            </w:r>
          </w:p>
          <w:p w14:paraId="1324E938">
            <w:pPr>
              <w:pStyle w:val="38"/>
              <w:spacing w:after="0" w:line="240" w:lineRule="auto"/>
              <w:rPr>
                <w:rFonts w:hint="default" w:ascii="Times New Roman" w:hAnsi="Times New Roman" w:cs="Times New Roman"/>
                <w:sz w:val="22"/>
                <w:szCs w:val="22"/>
              </w:rPr>
            </w:pPr>
          </w:p>
          <w:p w14:paraId="56424B2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lacp 8</w:t>
            </w:r>
          </w:p>
          <w:p w14:paraId="0C4580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Aggregator po8 1008 Admin Key: 0008 - Oper Key 0008</w:t>
            </w:r>
          </w:p>
          <w:p w14:paraId="1EDA45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LAG ID: 0x8000,00-01-a0-00-10-10,0x0032</w:t>
            </w:r>
          </w:p>
          <w:p w14:paraId="5A3527E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Oper Key 0050</w:t>
            </w:r>
          </w:p>
          <w:p w14:paraId="0FC99A68">
            <w:pPr>
              <w:pStyle w:val="38"/>
              <w:spacing w:after="0" w:line="240" w:lineRule="auto"/>
              <w:rPr>
                <w:rFonts w:hint="default" w:ascii="Times New Roman" w:hAnsi="Times New Roman" w:cs="Times New Roman"/>
                <w:sz w:val="22"/>
                <w:szCs w:val="22"/>
              </w:rPr>
            </w:pPr>
          </w:p>
          <w:p w14:paraId="646E84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lacp sys-id </w:t>
            </w:r>
          </w:p>
          <w:p w14:paraId="620E35C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System 8000,74-b9-eb-ee-25-46</w:t>
            </w:r>
          </w:p>
          <w:p w14:paraId="73F9DFA3">
            <w:pPr>
              <w:pStyle w:val="38"/>
              <w:spacing w:after="0" w:line="240" w:lineRule="auto"/>
              <w:rPr>
                <w:rFonts w:hint="default" w:ascii="Times New Roman" w:hAnsi="Times New Roman" w:cs="Times New Roman"/>
                <w:sz w:val="22"/>
                <w:szCs w:val="22"/>
              </w:rPr>
            </w:pPr>
          </w:p>
          <w:p w14:paraId="297C705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lacp port gigabitEthernet0/19</w:t>
            </w:r>
          </w:p>
          <w:p w14:paraId="29994B3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LACP link info: gigabitEthernet0/19 - 19</w:t>
            </w:r>
          </w:p>
          <w:p w14:paraId="5C6E413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LAG ID: 0x8000,74-b9-eb-ee-25-46,0x0008</w:t>
            </w:r>
          </w:p>
          <w:p w14:paraId="743476F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oper LAG ID: 0x8000,00-01-a0-00-10-10,0x0032</w:t>
            </w:r>
          </w:p>
          <w:p w14:paraId="36D067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Actor Port priority: 0x8000 (32768)</w:t>
            </w:r>
          </w:p>
          <w:p w14:paraId="08192F6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Admin key: 0x0008 (8) Oper key: 0x0008 (8)</w:t>
            </w:r>
          </w:p>
          <w:p w14:paraId="6AC3F07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Physical admin key:(1)</w:t>
            </w:r>
          </w:p>
          <w:p w14:paraId="58039BC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Receive machine state : Current</w:t>
            </w:r>
          </w:p>
          <w:p w14:paraId="008F72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Periodic Transmission machine state : Slow periodic</w:t>
            </w:r>
          </w:p>
          <w:p w14:paraId="0D6073D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Mux machine state : Collecting/Distributing</w:t>
            </w:r>
          </w:p>
          <w:p w14:paraId="3A0B07A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Oper state: ACT:1 TIM:0 AGG:1 SYN:1 COL:1 DIS:1 DEF:0 EXP:0</w:t>
            </w:r>
          </w:p>
          <w:p w14:paraId="6A56FB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oper state: ACT:1 TIM:0 AGG:1 SYN:1 COL:1 DIS:1 DEF:0 EXP:0</w:t>
            </w:r>
          </w:p>
          <w:p w14:paraId="51FA7C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link info: admin port 0</w:t>
            </w:r>
          </w:p>
          <w:p w14:paraId="1E212E6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oper port: 20</w:t>
            </w:r>
          </w:p>
          <w:p w14:paraId="32FF9E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admin LAG ID: 0x0000-00:00:00:00:0000</w:t>
            </w:r>
          </w:p>
          <w:p w14:paraId="3F6291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Admin state: ACT:1 TIM:0 AGG:1 SYN:0 COL:0 DIS:0 DEF:1 EXP:0</w:t>
            </w:r>
          </w:p>
          <w:p w14:paraId="0F0398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admin state: ACT:0 TIM:0 AGG:1 SYN:0 COL:0 DIS:0 DEF:1 EXP:0</w:t>
            </w:r>
          </w:p>
          <w:p w14:paraId="51C7AB8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system priority - admin:0x0000 - oper:0x8000</w:t>
            </w:r>
          </w:p>
          <w:p w14:paraId="6447ACF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Partner port priority - admin:0x0000 - oper:0x8000</w:t>
            </w:r>
          </w:p>
          <w:p w14:paraId="0E4DE29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Aggregator ID: 1008</w:t>
            </w:r>
          </w:p>
        </w:tc>
      </w:tr>
    </w:tbl>
    <w:p w14:paraId="38363CD0">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Only One Channel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536B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570" w:type="dxa"/>
            <w:shd w:val="clear" w:color="auto" w:fill="D8D8D8" w:themeFill="background1" w:themeFillShade="D9"/>
          </w:tcPr>
          <w:p w14:paraId="746AFDA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int po8</w:t>
            </w:r>
          </w:p>
          <w:p w14:paraId="5A0324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po8</w:t>
            </w:r>
          </w:p>
          <w:p w14:paraId="52A3E4D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Hardware is AGG  Current HW addr: 74b9.ebee.2546</w:t>
            </w:r>
          </w:p>
          <w:p w14:paraId="4CFF35F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Logical:(not set)</w:t>
            </w:r>
          </w:p>
          <w:p w14:paraId="34652B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Port Mode is access</w:t>
            </w:r>
          </w:p>
          <w:p w14:paraId="2658F2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interface configure:</w:t>
            </w:r>
          </w:p>
          <w:p w14:paraId="3728BB6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medium-fiber mtu 1526 speed-auto duplex-auto flowcontrol-off autonego-off</w:t>
            </w:r>
          </w:p>
          <w:p w14:paraId="786B723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interface status:</w:t>
            </w:r>
          </w:p>
          <w:p w14:paraId="5BB97C5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link-up bandwidth-2g</w:t>
            </w:r>
          </w:p>
          <w:p w14:paraId="3DEF131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Aggregate Members:(LACP)</w:t>
            </w:r>
          </w:p>
          <w:p w14:paraId="74AD26F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gigabitEthernet0/19     link up       Enable</w:t>
            </w:r>
          </w:p>
          <w:p w14:paraId="20191A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gigabitEthernet0/17     link up       Enable</w:t>
            </w:r>
          </w:p>
          <w:p w14:paraId="42FFF90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input packets:</w:t>
            </w:r>
          </w:p>
          <w:p w14:paraId="6449763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Good Octets Rx          : 18986</w:t>
            </w:r>
          </w:p>
          <w:p w14:paraId="1EE6545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Good Packets Rx         : 104</w:t>
            </w:r>
          </w:p>
          <w:p w14:paraId="5501E2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Broadcast Packets Rx    : 0</w:t>
            </w:r>
          </w:p>
          <w:p w14:paraId="36ECF3B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Multicast Packets Rx    : 104</w:t>
            </w:r>
          </w:p>
          <w:p w14:paraId="3FBEFEC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ouput packets:</w:t>
            </w:r>
          </w:p>
          <w:p w14:paraId="2459A9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Good Octets Tx          : 38529</w:t>
            </w:r>
          </w:p>
          <w:p w14:paraId="7734B0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Good Packets Tx         : 359</w:t>
            </w:r>
          </w:p>
          <w:p w14:paraId="4E13092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Broadcast Packet Tx     : 4</w:t>
            </w:r>
          </w:p>
          <w:p w14:paraId="012153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Multicast Packet Tx     : 355</w:t>
            </w:r>
          </w:p>
          <w:p w14:paraId="152F7E2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un-normal packets:</w:t>
            </w:r>
          </w:p>
          <w:p w14:paraId="3CFE67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Drop Events             : 0</w:t>
            </w:r>
          </w:p>
          <w:p w14:paraId="601FFE0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Undersized Pkts Recvd   : 0</w:t>
            </w:r>
          </w:p>
          <w:p w14:paraId="2B853E1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Oversized Pkts Recvd    : 0</w:t>
            </w:r>
          </w:p>
          <w:p w14:paraId="3192C4F4">
            <w:pPr>
              <w:pStyle w:val="38"/>
              <w:spacing w:after="0" w:line="240" w:lineRule="auto"/>
              <w:ind w:firstLine="1100" w:firstLineChars="500"/>
              <w:rPr>
                <w:rFonts w:hint="default" w:ascii="Times New Roman" w:hAnsi="Times New Roman" w:cs="Times New Roman"/>
                <w:sz w:val="22"/>
                <w:szCs w:val="22"/>
              </w:rPr>
            </w:pPr>
            <w:r>
              <w:rPr>
                <w:rFonts w:hint="default" w:ascii="Times New Roman" w:hAnsi="Times New Roman" w:cs="Times New Roman"/>
                <w:sz w:val="22"/>
                <w:szCs w:val="22"/>
              </w:rPr>
              <w:t>Bad CRC                 : 0</w:t>
            </w:r>
          </w:p>
        </w:tc>
      </w:tr>
    </w:tbl>
    <w:p w14:paraId="32CB27D1">
      <w:pPr>
        <w:spacing w:line="240" w:lineRule="auto"/>
        <w:rPr>
          <w:rFonts w:hint="default" w:ascii="Times New Roman" w:hAnsi="Times New Roman" w:cs="Times New Roman"/>
          <w:sz w:val="22"/>
          <w:szCs w:val="22"/>
        </w:rPr>
      </w:pPr>
    </w:p>
    <w:p w14:paraId="6F1CD23C">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64" w:name="_Toc24700"/>
      <w:r>
        <w:rPr>
          <w:rFonts w:hint="default" w:ascii="Times New Roman" w:hAnsi="Times New Roman" w:eastAsia="Microsoft YaHei" w:cs="Times New Roman"/>
          <w:sz w:val="22"/>
          <w:szCs w:val="22"/>
        </w:rPr>
        <w:t>Configuring PoE</w:t>
      </w:r>
      <w:bookmarkEnd w:id="64"/>
    </w:p>
    <w:p w14:paraId="50968218">
      <w:pPr>
        <w:pStyle w:val="3"/>
        <w:tabs>
          <w:tab w:val="left" w:pos="600"/>
        </w:tabs>
        <w:spacing w:line="240" w:lineRule="auto"/>
        <w:rPr>
          <w:rFonts w:hint="default" w:ascii="Times New Roman" w:hAnsi="Times New Roman" w:eastAsia="Microsoft YaHei" w:cs="Times New Roman"/>
          <w:sz w:val="22"/>
          <w:szCs w:val="22"/>
        </w:rPr>
      </w:pPr>
      <w:bookmarkStart w:id="65" w:name="_Toc13464"/>
      <w:r>
        <w:rPr>
          <w:rFonts w:hint="default" w:ascii="Times New Roman" w:hAnsi="Times New Roman" w:eastAsia="Microsoft YaHei" w:cs="Times New Roman"/>
          <w:sz w:val="22"/>
          <w:szCs w:val="22"/>
        </w:rPr>
        <w:t>Overview of PoE</w:t>
      </w:r>
      <w:bookmarkEnd w:id="65"/>
    </w:p>
    <w:p w14:paraId="649F72F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Power over Ethernet (PoE) is a technology that transmits both electrical power and network data over an ethernet cable. With PoE, each Ethernet interface of LAN switches can supply power to devices like VoIP phones, IP cameras or security cameras, and wireless access points (AP), As shown in the figure below.</w:t>
      </w:r>
    </w:p>
    <w:p w14:paraId="2948A3B6">
      <w:pPr>
        <w:spacing w:line="240" w:lineRule="auto"/>
        <w:jc w:val="center"/>
        <w:rPr>
          <w:rFonts w:hint="default" w:ascii="Times New Roman" w:hAnsi="Times New Roman" w:eastAsia="Microsoft YaHei" w:cs="Times New Roman"/>
          <w:sz w:val="22"/>
          <w:szCs w:val="22"/>
        </w:rPr>
      </w:pPr>
      <w:r>
        <w:rPr>
          <w:rFonts w:hint="default" w:ascii="Times New Roman" w:hAnsi="Times New Roman" w:cs="Times New Roman"/>
          <w:sz w:val="22"/>
          <w:szCs w:val="22"/>
        </w:rPr>
        <w:drawing>
          <wp:inline distT="0" distB="0" distL="0" distR="0">
            <wp:extent cx="3943350" cy="2099310"/>
            <wp:effectExtent l="0" t="0" r="10160" b="10160"/>
            <wp:docPr id="234405239" name="图片 23440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05239" name="图片 234405239"/>
                    <pic:cNvPicPr>
                      <a:picLocks noChangeAspect="1"/>
                    </pic:cNvPicPr>
                  </pic:nvPicPr>
                  <pic:blipFill>
                    <a:blip r:embed="rId16"/>
                    <a:stretch>
                      <a:fillRect/>
                    </a:stretch>
                  </pic:blipFill>
                  <pic:spPr>
                    <a:xfrm>
                      <a:off x="0" y="0"/>
                      <a:ext cx="3952498" cy="2104255"/>
                    </a:xfrm>
                    <a:prstGeom prst="rect">
                      <a:avLst/>
                    </a:prstGeom>
                  </pic:spPr>
                </pic:pic>
              </a:graphicData>
            </a:graphic>
          </wp:inline>
        </w:drawing>
      </w:r>
    </w:p>
    <w:p w14:paraId="284BDE26">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PoE powersupply diagram</w:t>
      </w:r>
    </w:p>
    <w:p w14:paraId="0FA03F5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PoE device like LAN switches that are supplying power is called Power Sourcing Equipment (PSE). The power that is supplying is in Direct Current (DC) form.</w:t>
      </w:r>
    </w:p>
    <w:p w14:paraId="5B184D6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PoE (Power over Ethernet) Standards:</w:t>
      </w:r>
    </w:p>
    <w:p w14:paraId="3D0188D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PoE : IEEE 802.3af standard that supplies up to 15 watts of DC power from PSE and 12.95 watts from PD due to losses on an ethernet cable. It uses two pairs of wires like CAT3 or CAT5 cables as a medium.</w:t>
      </w:r>
    </w:p>
    <w:p w14:paraId="4D3ABD6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PoE+: IEEE 802.3at standard that supplies power up to 30 watts of DC power from PSE and 25.5 watts from PD due to losses on an ethernet cable. It is also using two pairs of wires like CAT5 or higher as a medium.</w:t>
      </w:r>
    </w:p>
    <w:p w14:paraId="07CFF1F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UPoE(Universal PoE): IEEE 802.3bt standard that supplies power up to 60 watts of DC power from PSE and 51 watts from PD due to losses on an ethernet cable. It uses four pairs of wire as a medium.</w:t>
      </w:r>
    </w:p>
    <w:p w14:paraId="1D362AC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UPoE+(Universal PoE +): IEEE 802.3bt standard that supplies power up to 100 watts of DC power from PSE and 71.3 watts from PD due to losses on an ethernet cable. It is also using four pairs of ethernet cabling as a medium.</w:t>
      </w:r>
    </w:p>
    <w:p w14:paraId="460CCD81">
      <w:pPr>
        <w:pStyle w:val="3"/>
        <w:tabs>
          <w:tab w:val="left" w:pos="600"/>
        </w:tabs>
        <w:spacing w:line="240" w:lineRule="auto"/>
        <w:rPr>
          <w:rFonts w:hint="default" w:ascii="Times New Roman" w:hAnsi="Times New Roman" w:eastAsia="Microsoft YaHei" w:cs="Times New Roman"/>
          <w:sz w:val="22"/>
          <w:szCs w:val="22"/>
        </w:rPr>
      </w:pPr>
      <w:bookmarkStart w:id="66" w:name="_Toc31329"/>
      <w:r>
        <w:rPr>
          <w:rFonts w:hint="default" w:ascii="Times New Roman" w:hAnsi="Times New Roman" w:eastAsia="Microsoft YaHei" w:cs="Times New Roman"/>
          <w:sz w:val="22"/>
          <w:szCs w:val="22"/>
        </w:rPr>
        <w:t>Configuring</w:t>
      </w:r>
      <w:bookmarkEnd w:id="66"/>
    </w:p>
    <w:p w14:paraId="5A3AA1D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External Powersupply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592A0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4A316C1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42EFFD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poe powersupply </w:t>
            </w:r>
            <w:r>
              <w:rPr>
                <w:rFonts w:hint="default" w:ascii="Times New Roman" w:hAnsi="Times New Roman" w:eastAsia="Microsoft YaHei" w:cs="Times New Roman"/>
                <w:sz w:val="22"/>
                <w:szCs w:val="22"/>
              </w:rPr>
              <w:t>POWER</w:t>
            </w:r>
          </w:p>
          <w:p w14:paraId="5820FF6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poe powersupply</w:t>
            </w:r>
          </w:p>
        </w:tc>
      </w:tr>
      <w:tr w14:paraId="08775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5DFE3D2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6776CE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default power calculation method: the product of the number of PoE power supply ports and the single port 15.4W.</w:t>
            </w:r>
          </w:p>
          <w:p w14:paraId="3669107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the configured power is less than the current device power consumption, power off the PD device on the port with the lower priority, and the port priority is a higher priority with a smaller port ID.</w:t>
            </w:r>
          </w:p>
        </w:tc>
      </w:tr>
    </w:tbl>
    <w:p w14:paraId="6C5FC9D5">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Port Powersupply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0CF33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634A263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87E9A6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poe enable</w:t>
            </w:r>
          </w:p>
          <w:p w14:paraId="7C7F2E0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no poe enable</w:t>
            </w:r>
          </w:p>
        </w:tc>
      </w:tr>
      <w:tr w14:paraId="3DCAF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41A486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83329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port power supply enabled.</w:t>
            </w:r>
          </w:p>
        </w:tc>
      </w:tr>
    </w:tbl>
    <w:p w14:paraId="3B8A775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Powersupply Legacy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77DC7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1E5405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0ED984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poe legacy</w:t>
            </w:r>
          </w:p>
          <w:p w14:paraId="5D73D74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no poe legacy</w:t>
            </w:r>
          </w:p>
        </w:tc>
      </w:tr>
      <w:tr w14:paraId="333E9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065FAB7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B6316F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Using this command on a port that is not connected to a PD device may cause the peer device to be burned by wrong power-on. Please make sure that the port uses this command when connecting to a PD device.</w:t>
            </w:r>
          </w:p>
        </w:tc>
      </w:tr>
    </w:tbl>
    <w:p w14:paraId="44DD2BD2">
      <w:pPr>
        <w:pStyle w:val="3"/>
        <w:tabs>
          <w:tab w:val="left" w:pos="600"/>
        </w:tabs>
        <w:spacing w:line="240" w:lineRule="auto"/>
        <w:rPr>
          <w:rFonts w:hint="default" w:ascii="Times New Roman" w:hAnsi="Times New Roman" w:eastAsia="Microsoft YaHei" w:cs="Times New Roman"/>
          <w:sz w:val="22"/>
          <w:szCs w:val="22"/>
        </w:rPr>
      </w:pPr>
      <w:bookmarkStart w:id="67" w:name="_Toc24540"/>
      <w:r>
        <w:rPr>
          <w:rFonts w:hint="default" w:ascii="Times New Roman" w:hAnsi="Times New Roman" w:eastAsia="Microsoft YaHei" w:cs="Times New Roman"/>
          <w:sz w:val="22"/>
          <w:szCs w:val="22"/>
        </w:rPr>
        <w:t>Examples</w:t>
      </w:r>
      <w:bookmarkEnd w:id="67"/>
    </w:p>
    <w:p w14:paraId="1FF592A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1: Enable interface gigabitEthernet0/1 powersupply.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BC44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7933DA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7C5D00C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SWITCH(config-if)#poe enable</w:t>
            </w:r>
          </w:p>
        </w:tc>
      </w:tr>
    </w:tbl>
    <w:p w14:paraId="687AE19B">
      <w:pPr>
        <w:pStyle w:val="3"/>
        <w:tabs>
          <w:tab w:val="left" w:pos="600"/>
        </w:tabs>
        <w:spacing w:line="240" w:lineRule="auto"/>
        <w:rPr>
          <w:rFonts w:hint="default" w:ascii="Times New Roman" w:hAnsi="Times New Roman" w:eastAsia="Microsoft YaHei" w:cs="Times New Roman"/>
          <w:sz w:val="22"/>
          <w:szCs w:val="22"/>
        </w:rPr>
      </w:pPr>
      <w:bookmarkStart w:id="68" w:name="_Toc21335"/>
      <w:r>
        <w:rPr>
          <w:rFonts w:hint="default" w:ascii="Times New Roman" w:hAnsi="Times New Roman" w:eastAsia="Microsoft YaHei" w:cs="Times New Roman"/>
          <w:sz w:val="22"/>
          <w:szCs w:val="22"/>
        </w:rPr>
        <w:t>Display Information</w:t>
      </w:r>
      <w:bookmarkEnd w:id="68"/>
    </w:p>
    <w:p w14:paraId="7E52A22D">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System Powersupply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26D3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9F01BB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poe powersupply</w:t>
            </w:r>
          </w:p>
          <w:p w14:paraId="1D14CA2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Power supply                : 123.2W</w:t>
            </w:r>
          </w:p>
          <w:p w14:paraId="4FE9A3F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Power consume               : 44.1W</w:t>
            </w:r>
          </w:p>
          <w:p w14:paraId="6AF0E50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Power management            : energy-saving</w:t>
            </w:r>
          </w:p>
          <w:p w14:paraId="0020520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Disconnect mode             : DC</w:t>
            </w:r>
          </w:p>
          <w:p w14:paraId="4D09DE1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Powered ports               : 2</w:t>
            </w:r>
          </w:p>
        </w:tc>
      </w:tr>
    </w:tbl>
    <w:p w14:paraId="61DF2CF4">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Interfaces Powersupply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7B31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9245" w:type="dxa"/>
            <w:shd w:val="clear" w:color="auto" w:fill="D8D8D8" w:themeFill="background1" w:themeFillShade="D9"/>
          </w:tcPr>
          <w:p w14:paraId="28382D8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poe interfaces</w:t>
            </w:r>
          </w:p>
          <w:p w14:paraId="3BC19BA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enable  status  reason      class  icut(mA) power(W) </w:t>
            </w:r>
          </w:p>
          <w:p w14:paraId="5F1111A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203EB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GiE0/1      YES     OFF     short       4      --       --       </w:t>
            </w:r>
          </w:p>
          <w:p w14:paraId="7E8CF0F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GiE0/2      YES     OFF     --          -      --       --       </w:t>
            </w:r>
          </w:p>
          <w:p w14:paraId="7A6221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GiE0/3      YES     OFF     --          -      --       --       </w:t>
            </w:r>
          </w:p>
          <w:p w14:paraId="1AC3585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GiE0/4      YES     OFF     --          -      --       --       </w:t>
            </w:r>
          </w:p>
          <w:p w14:paraId="3219A80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GiE0/5      YES     OFF     --          -      --       --       </w:t>
            </w:r>
          </w:p>
          <w:p w14:paraId="6FA5F86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GiE0/6      YES     ON      --          4      270.2    14.0     </w:t>
            </w:r>
          </w:p>
          <w:p w14:paraId="3D6E467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GiE0/7      YES     OFF     --          -      --       --       </w:t>
            </w:r>
          </w:p>
          <w:p w14:paraId="174BF41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GiE0/8      YES     OFF     --          -      --       --   </w:t>
            </w:r>
          </w:p>
        </w:tc>
      </w:tr>
    </w:tbl>
    <w:p w14:paraId="2C21820F">
      <w:pPr>
        <w:spacing w:line="240" w:lineRule="auto"/>
        <w:rPr>
          <w:rFonts w:hint="default" w:ascii="Times New Roman" w:hAnsi="Times New Roman" w:cs="Times New Roman"/>
          <w:sz w:val="22"/>
          <w:szCs w:val="22"/>
        </w:rPr>
      </w:pPr>
    </w:p>
    <w:p w14:paraId="5688FE4A">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69" w:name="_Toc29655"/>
      <w:r>
        <w:rPr>
          <w:rFonts w:hint="default" w:ascii="Times New Roman" w:hAnsi="Times New Roman" w:eastAsia="Microsoft YaHei" w:cs="Times New Roman"/>
          <w:sz w:val="22"/>
          <w:szCs w:val="22"/>
        </w:rPr>
        <w:t>Log Management</w:t>
      </w:r>
      <w:bookmarkEnd w:id="69"/>
    </w:p>
    <w:p w14:paraId="7EF51EA6">
      <w:pPr>
        <w:pStyle w:val="3"/>
        <w:tabs>
          <w:tab w:val="left" w:pos="600"/>
        </w:tabs>
        <w:spacing w:line="240" w:lineRule="auto"/>
        <w:rPr>
          <w:rFonts w:hint="default" w:ascii="Times New Roman" w:hAnsi="Times New Roman" w:eastAsia="Microsoft YaHei" w:cs="Times New Roman"/>
          <w:sz w:val="22"/>
          <w:szCs w:val="22"/>
        </w:rPr>
      </w:pPr>
      <w:bookmarkStart w:id="70" w:name="_Toc11631"/>
      <w:r>
        <w:rPr>
          <w:rFonts w:hint="default" w:ascii="Times New Roman" w:hAnsi="Times New Roman" w:eastAsia="Microsoft YaHei" w:cs="Times New Roman"/>
          <w:sz w:val="22"/>
          <w:szCs w:val="22"/>
        </w:rPr>
        <w:t>Log Management Overview</w:t>
      </w:r>
      <w:bookmarkEnd w:id="70"/>
    </w:p>
    <w:p w14:paraId="43999768">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During the operation of the device, various status changes will occur, such as link status UP, DOWN, etc., and some events such as processing exceptions will also be encountered.</w:t>
      </w:r>
    </w:p>
    <w:p w14:paraId="0BDCF90F">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syslog provides a series of services. When the status changes or an event occurs, fixed-format messages will be automatically generated, and these messages will be recorded on the device log file. It can be displayed on the console port and remote login terminal, and can also be sent to 1-3 groups of log servers on the network for administrators to analyze network conditions and locate problems.</w:t>
      </w:r>
    </w:p>
    <w:p w14:paraId="746371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 order to facilitate administrators to read and manage log messages, these log messages can be classified according to the priority of the log information.</w:t>
      </w:r>
    </w:p>
    <w:p w14:paraId="63E41444">
      <w:pPr>
        <w:pStyle w:val="3"/>
        <w:tabs>
          <w:tab w:val="left" w:pos="600"/>
        </w:tabs>
        <w:spacing w:line="240" w:lineRule="auto"/>
        <w:rPr>
          <w:rFonts w:hint="default" w:ascii="Times New Roman" w:hAnsi="Times New Roman" w:eastAsia="Microsoft YaHei" w:cs="Times New Roman"/>
          <w:sz w:val="22"/>
          <w:szCs w:val="22"/>
        </w:rPr>
      </w:pPr>
      <w:bookmarkStart w:id="71" w:name="_Toc19340"/>
      <w:r>
        <w:rPr>
          <w:rFonts w:hint="default" w:ascii="Times New Roman" w:hAnsi="Times New Roman" w:eastAsia="Microsoft YaHei" w:cs="Times New Roman"/>
          <w:sz w:val="22"/>
          <w:szCs w:val="22"/>
        </w:rPr>
        <w:t>Configuring</w:t>
      </w:r>
      <w:bookmarkEnd w:id="71"/>
    </w:p>
    <w:p w14:paraId="6F2749A1">
      <w:pPr>
        <w:pStyle w:val="4"/>
        <w:tabs>
          <w:tab w:val="left" w:pos="800"/>
        </w:tabs>
        <w:spacing w:before="20" w:line="240" w:lineRule="auto"/>
        <w:rPr>
          <w:rFonts w:hint="default" w:ascii="Times New Roman" w:hAnsi="Times New Roman" w:eastAsia="Microsoft YaHei" w:cs="Times New Roman"/>
          <w:sz w:val="22"/>
          <w:szCs w:val="22"/>
        </w:rPr>
      </w:pPr>
      <w:bookmarkStart w:id="72" w:name="_Toc31737"/>
      <w:r>
        <w:rPr>
          <w:rFonts w:hint="default" w:ascii="Times New Roman" w:hAnsi="Times New Roman" w:eastAsia="Microsoft YaHei" w:cs="Times New Roman"/>
          <w:sz w:val="22"/>
          <w:szCs w:val="22"/>
        </w:rPr>
        <w:t>Configure Console Log Level</w:t>
      </w:r>
      <w:bookmarkEnd w:id="72"/>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493"/>
        <w:gridCol w:w="8679"/>
      </w:tblGrid>
      <w:tr w14:paraId="49A56A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3" w:hRule="atLeast"/>
          <w:jc w:val="center"/>
        </w:trPr>
        <w:tc>
          <w:tcPr>
            <w:tcW w:w="1163" w:type="dxa"/>
            <w:shd w:val="clear" w:color="auto" w:fill="D8D8D8" w:themeFill="background1" w:themeFillShade="D9"/>
            <w:tcMar>
              <w:top w:w="100" w:type="dxa"/>
              <w:left w:w="100" w:type="dxa"/>
              <w:bottom w:w="100" w:type="dxa"/>
              <w:right w:w="100" w:type="dxa"/>
            </w:tcMar>
          </w:tcPr>
          <w:p w14:paraId="5D7A3EC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33" w:type="dxa"/>
            <w:tcMar>
              <w:top w:w="100" w:type="dxa"/>
              <w:left w:w="100" w:type="dxa"/>
              <w:bottom w:w="100" w:type="dxa"/>
              <w:right w:w="100" w:type="dxa"/>
            </w:tcMar>
          </w:tcPr>
          <w:p w14:paraId="22F372F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logging console</w:t>
            </w:r>
            <w:r>
              <w:rPr>
                <w:rFonts w:hint="default" w:ascii="Times New Roman" w:hAnsi="Times New Roman" w:eastAsia="Microsoft YaHei" w:cs="Times New Roman"/>
                <w:sz w:val="22"/>
                <w:szCs w:val="22"/>
              </w:rPr>
              <w:t xml:space="preserve"> {| &lt;0-7&gt;}</w:t>
            </w:r>
          </w:p>
          <w:p w14:paraId="2F38FC5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no logging console</w:t>
            </w:r>
          </w:p>
        </w:tc>
      </w:tr>
      <w:tr w14:paraId="39EE5B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23" w:hRule="atLeast"/>
          <w:jc w:val="center"/>
        </w:trPr>
        <w:tc>
          <w:tcPr>
            <w:tcW w:w="1163" w:type="dxa"/>
            <w:shd w:val="clear" w:color="auto" w:fill="D8D8D8" w:themeFill="background1" w:themeFillShade="D9"/>
            <w:tcMar>
              <w:top w:w="100" w:type="dxa"/>
              <w:left w:w="100" w:type="dxa"/>
              <w:bottom w:w="100" w:type="dxa"/>
              <w:right w:w="100" w:type="dxa"/>
            </w:tcMar>
          </w:tcPr>
          <w:p w14:paraId="6A05359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33" w:type="dxa"/>
            <w:tcMar>
              <w:top w:w="100" w:type="dxa"/>
              <w:left w:w="100" w:type="dxa"/>
              <w:bottom w:w="100" w:type="dxa"/>
              <w:right w:w="100" w:type="dxa"/>
            </w:tcMar>
          </w:tcPr>
          <w:p w14:paraId="73A9BB1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console log output level</w:t>
            </w:r>
          </w:p>
          <w:p w14:paraId="55AC9E5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level is 6</w:t>
            </w:r>
          </w:p>
          <w:p w14:paraId="3291B6B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executing the no command, the log will not be output on the console.</w:t>
            </w:r>
          </w:p>
          <w:p w14:paraId="6353B54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Execute logging console, no level parameters, configured as default level 6</w:t>
            </w:r>
          </w:p>
        </w:tc>
      </w:tr>
    </w:tbl>
    <w:p w14:paraId="4891BAE2">
      <w:pPr>
        <w:pStyle w:val="4"/>
        <w:tabs>
          <w:tab w:val="left" w:pos="800"/>
        </w:tabs>
        <w:spacing w:before="20" w:line="240" w:lineRule="auto"/>
        <w:rPr>
          <w:rFonts w:hint="default" w:ascii="Times New Roman" w:hAnsi="Times New Roman" w:eastAsia="Microsoft YaHei" w:cs="Times New Roman"/>
          <w:sz w:val="22"/>
          <w:szCs w:val="22"/>
        </w:rPr>
      </w:pPr>
      <w:bookmarkStart w:id="73" w:name="_Toc18453"/>
      <w:r>
        <w:rPr>
          <w:rFonts w:hint="default" w:ascii="Times New Roman" w:hAnsi="Times New Roman" w:eastAsia="Microsoft YaHei" w:cs="Times New Roman"/>
          <w:sz w:val="22"/>
          <w:szCs w:val="22"/>
        </w:rPr>
        <w:t>Configure Terminal Log Level</w:t>
      </w:r>
      <w:bookmarkEnd w:id="73"/>
    </w:p>
    <w:p w14:paraId="40D6F068">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Terminal Log Level</w:t>
      </w:r>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493"/>
        <w:gridCol w:w="8679"/>
      </w:tblGrid>
      <w:tr w14:paraId="5415E8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63" w:type="dxa"/>
            <w:shd w:val="clear" w:color="auto" w:fill="D8D8D8" w:themeFill="background1" w:themeFillShade="D9"/>
            <w:tcMar>
              <w:top w:w="100" w:type="dxa"/>
              <w:left w:w="100" w:type="dxa"/>
              <w:bottom w:w="100" w:type="dxa"/>
              <w:right w:w="100" w:type="dxa"/>
            </w:tcMar>
          </w:tcPr>
          <w:p w14:paraId="162C512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33" w:type="dxa"/>
            <w:tcMar>
              <w:top w:w="100" w:type="dxa"/>
              <w:left w:w="100" w:type="dxa"/>
              <w:bottom w:w="100" w:type="dxa"/>
              <w:right w:w="100" w:type="dxa"/>
            </w:tcMar>
          </w:tcPr>
          <w:p w14:paraId="00EFFE3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#logging monitor </w:t>
            </w:r>
            <w:r>
              <w:rPr>
                <w:rFonts w:hint="default" w:ascii="Times New Roman" w:hAnsi="Times New Roman" w:eastAsia="Microsoft YaHei" w:cs="Times New Roman"/>
                <w:bCs/>
                <w:sz w:val="22"/>
                <w:szCs w:val="22"/>
              </w:rPr>
              <w:t>{</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bCs/>
                <w:sz w:val="22"/>
                <w:szCs w:val="22"/>
              </w:rPr>
              <w:t>&lt; 0-7&gt;}</w:t>
            </w:r>
          </w:p>
          <w:p w14:paraId="209DFD9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no logging monitor</w:t>
            </w:r>
          </w:p>
        </w:tc>
      </w:tr>
      <w:tr w14:paraId="2B38A0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63" w:type="dxa"/>
            <w:shd w:val="clear" w:color="auto" w:fill="D8D8D8" w:themeFill="background1" w:themeFillShade="D9"/>
            <w:tcMar>
              <w:top w:w="100" w:type="dxa"/>
              <w:left w:w="100" w:type="dxa"/>
              <w:bottom w:w="100" w:type="dxa"/>
              <w:right w:w="100" w:type="dxa"/>
            </w:tcMar>
          </w:tcPr>
          <w:p w14:paraId="78581A8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33" w:type="dxa"/>
            <w:tcMar>
              <w:top w:w="100" w:type="dxa"/>
              <w:left w:w="100" w:type="dxa"/>
              <w:bottom w:w="100" w:type="dxa"/>
              <w:right w:w="100" w:type="dxa"/>
            </w:tcMar>
          </w:tcPr>
          <w:p w14:paraId="02E793A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terminal log output level</w:t>
            </w:r>
          </w:p>
          <w:p w14:paraId="1732584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level is 6</w:t>
            </w:r>
          </w:p>
          <w:p w14:paraId="4AC5134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executing the no command, the log will not be output</w:t>
            </w:r>
          </w:p>
          <w:p w14:paraId="3AC2B2B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Execute logging monitor, no level parameters, configured to the default level 6</w:t>
            </w:r>
          </w:p>
        </w:tc>
      </w:tr>
    </w:tbl>
    <w:p w14:paraId="1A704ECA">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Terminal Output Log</w:t>
      </w:r>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493"/>
        <w:gridCol w:w="8679"/>
      </w:tblGrid>
      <w:tr w14:paraId="0CE6B4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63" w:type="dxa"/>
            <w:shd w:val="clear" w:color="auto" w:fill="D8D8D8" w:themeFill="background1" w:themeFillShade="D9"/>
            <w:tcMar>
              <w:top w:w="100" w:type="dxa"/>
              <w:left w:w="100" w:type="dxa"/>
              <w:bottom w:w="100" w:type="dxa"/>
              <w:right w:w="100" w:type="dxa"/>
            </w:tcMar>
          </w:tcPr>
          <w:p w14:paraId="04C1A1E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33" w:type="dxa"/>
            <w:tcMar>
              <w:top w:w="100" w:type="dxa"/>
              <w:left w:w="100" w:type="dxa"/>
              <w:bottom w:w="100" w:type="dxa"/>
              <w:right w:w="100" w:type="dxa"/>
            </w:tcMar>
          </w:tcPr>
          <w:p w14:paraId="5D3F4C2B">
            <w:pPr>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terminal monitor</w:t>
            </w:r>
          </w:p>
          <w:p w14:paraId="5AD071A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terminal no monitor</w:t>
            </w:r>
          </w:p>
        </w:tc>
      </w:tr>
      <w:tr w14:paraId="580CD3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163" w:type="dxa"/>
            <w:shd w:val="clear" w:color="auto" w:fill="D8D8D8" w:themeFill="background1" w:themeFillShade="D9"/>
            <w:tcMar>
              <w:top w:w="100" w:type="dxa"/>
              <w:left w:w="100" w:type="dxa"/>
              <w:bottom w:w="100" w:type="dxa"/>
              <w:right w:w="100" w:type="dxa"/>
            </w:tcMar>
          </w:tcPr>
          <w:p w14:paraId="7C287AA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33" w:type="dxa"/>
            <w:tcMar>
              <w:top w:w="100" w:type="dxa"/>
              <w:left w:w="100" w:type="dxa"/>
              <w:bottom w:w="100" w:type="dxa"/>
              <w:right w:w="100" w:type="dxa"/>
            </w:tcMar>
          </w:tcPr>
          <w:p w14:paraId="4537322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log output on the terminal</w:t>
            </w:r>
          </w:p>
          <w:p w14:paraId="401B8A2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terminal does not output log</w:t>
            </w:r>
          </w:p>
          <w:p w14:paraId="095862B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executing the no command, the terminal does not output log</w:t>
            </w:r>
          </w:p>
        </w:tc>
      </w:tr>
    </w:tbl>
    <w:p w14:paraId="054362EC">
      <w:pPr>
        <w:pStyle w:val="4"/>
        <w:tabs>
          <w:tab w:val="left" w:pos="800"/>
        </w:tabs>
        <w:spacing w:before="20" w:line="240" w:lineRule="auto"/>
        <w:rPr>
          <w:rFonts w:hint="default" w:ascii="Times New Roman" w:hAnsi="Times New Roman" w:eastAsia="Microsoft YaHei" w:cs="Times New Roman"/>
          <w:sz w:val="22"/>
          <w:szCs w:val="22"/>
        </w:rPr>
      </w:pPr>
      <w:bookmarkStart w:id="74" w:name="_Toc4739"/>
      <w:r>
        <w:rPr>
          <w:rFonts w:hint="default" w:ascii="Times New Roman" w:hAnsi="Times New Roman" w:eastAsia="Microsoft YaHei" w:cs="Times New Roman"/>
          <w:sz w:val="22"/>
          <w:szCs w:val="22"/>
        </w:rPr>
        <w:t>Configure Remote Server</w:t>
      </w:r>
      <w:bookmarkEnd w:id="74"/>
    </w:p>
    <w:p w14:paraId="78B4E971">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Remote Server</w:t>
      </w:r>
    </w:p>
    <w:tbl>
      <w:tblPr>
        <w:tblStyle w:val="7"/>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0" w:type="dxa"/>
          <w:bottom w:w="0" w:type="dxa"/>
          <w:right w:w="0" w:type="dxa"/>
        </w:tblCellMar>
      </w:tblPr>
      <w:tblGrid>
        <w:gridCol w:w="1424"/>
        <w:gridCol w:w="8748"/>
      </w:tblGrid>
      <w:tr w14:paraId="196220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260" w:type="dxa"/>
            <w:shd w:val="clear" w:color="auto" w:fill="D8D8D8" w:themeFill="background1" w:themeFillShade="D9"/>
            <w:tcMar>
              <w:top w:w="100" w:type="dxa"/>
              <w:left w:w="100" w:type="dxa"/>
              <w:bottom w:w="100" w:type="dxa"/>
              <w:right w:w="100" w:type="dxa"/>
            </w:tcMar>
          </w:tcPr>
          <w:p w14:paraId="4AC0023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7341B2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logging server {| second | third} {</w:t>
            </w:r>
            <w:r>
              <w:rPr>
                <w:rFonts w:hint="default" w:ascii="Times New Roman" w:hAnsi="Times New Roman" w:eastAsia="Microsoft YaHei" w:cs="Times New Roman"/>
                <w:bCs/>
                <w:sz w:val="22"/>
                <w:szCs w:val="22"/>
              </w:rPr>
              <w:t xml:space="preserve">A.B.C.D </w:t>
            </w:r>
            <w:r>
              <w:rPr>
                <w:rFonts w:hint="default" w:ascii="Times New Roman" w:hAnsi="Times New Roman" w:eastAsia="Microsoft YaHei" w:cs="Times New Roman"/>
                <w:b/>
                <w:sz w:val="22"/>
                <w:szCs w:val="22"/>
              </w:rPr>
              <w:t xml:space="preserve">| ipv6 </w:t>
            </w:r>
            <w:r>
              <w:rPr>
                <w:rFonts w:hint="default" w:ascii="Times New Roman" w:hAnsi="Times New Roman" w:eastAsia="Microsoft YaHei" w:cs="Times New Roman"/>
                <w:bCs/>
                <w:sz w:val="22"/>
                <w:szCs w:val="22"/>
              </w:rPr>
              <w:t>XX::XX }</w:t>
            </w:r>
            <w:r>
              <w:rPr>
                <w:rFonts w:hint="default" w:ascii="Times New Roman" w:hAnsi="Times New Roman" w:eastAsia="Microsoft YaHei" w:cs="Times New Roman"/>
                <w:b/>
                <w:sz w:val="22"/>
                <w:szCs w:val="22"/>
              </w:rPr>
              <w:t xml:space="preserve"> udp-port </w:t>
            </w:r>
            <w:r>
              <w:rPr>
                <w:rFonts w:hint="default" w:ascii="Times New Roman" w:hAnsi="Times New Roman" w:eastAsia="Microsoft YaHei" w:cs="Times New Roman"/>
                <w:bCs/>
                <w:sz w:val="22"/>
                <w:szCs w:val="22"/>
              </w:rPr>
              <w:t>&lt;1-65535&gt;</w:t>
            </w:r>
          </w:p>
          <w:p w14:paraId="7E9E2F9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no logging server {| second | third}</w:t>
            </w:r>
          </w:p>
        </w:tc>
      </w:tr>
      <w:tr w14:paraId="07C219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jc w:val="center"/>
        </w:trPr>
        <w:tc>
          <w:tcPr>
            <w:tcW w:w="1260" w:type="dxa"/>
            <w:shd w:val="clear" w:color="auto" w:fill="D8D8D8" w:themeFill="background1" w:themeFillShade="D9"/>
            <w:tcMar>
              <w:top w:w="100" w:type="dxa"/>
              <w:left w:w="100" w:type="dxa"/>
              <w:bottom w:w="100" w:type="dxa"/>
              <w:right w:w="100" w:type="dxa"/>
            </w:tcMar>
          </w:tcPr>
          <w:p w14:paraId="2EFAC89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CA8019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remote server</w:t>
            </w:r>
          </w:p>
          <w:p w14:paraId="457917C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Supports up to 3 remote server configurations</w:t>
            </w:r>
          </w:p>
          <w:p w14:paraId="01135DA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 remote server UDP protocol port configuration, range &lt;1-65535&gt;</w:t>
            </w:r>
          </w:p>
          <w:p w14:paraId="57942FB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no UDP protocol port parameters are configured, the default port number is 514</w:t>
            </w:r>
          </w:p>
        </w:tc>
      </w:tr>
    </w:tbl>
    <w:p w14:paraId="66227C80">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Log Level Sent to the Remote Server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23"/>
        <w:gridCol w:w="8649"/>
      </w:tblGrid>
      <w:tr w14:paraId="126AE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42" w:type="dxa"/>
            <w:shd w:val="clear" w:color="auto" w:fill="CCCCCC"/>
            <w:tcMar>
              <w:top w:w="100" w:type="dxa"/>
              <w:left w:w="100" w:type="dxa"/>
              <w:bottom w:w="100" w:type="dxa"/>
              <w:right w:w="100" w:type="dxa"/>
            </w:tcMar>
          </w:tcPr>
          <w:p w14:paraId="2770E55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54" w:type="dxa"/>
            <w:tcMar>
              <w:top w:w="100" w:type="dxa"/>
              <w:left w:w="100" w:type="dxa"/>
              <w:bottom w:w="100" w:type="dxa"/>
              <w:right w:w="100" w:type="dxa"/>
            </w:tcMar>
          </w:tcPr>
          <w:p w14:paraId="2A5B86B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#logging trap </w:t>
            </w:r>
            <w:r>
              <w:rPr>
                <w:rFonts w:hint="default" w:ascii="Times New Roman" w:hAnsi="Times New Roman" w:eastAsia="Microsoft YaHei" w:cs="Times New Roman"/>
                <w:bCs/>
                <w:sz w:val="22"/>
                <w:szCs w:val="22"/>
              </w:rPr>
              <w:t>{</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bCs/>
                <w:sz w:val="22"/>
                <w:szCs w:val="22"/>
              </w:rPr>
              <w:t>&lt; 0-7&gt;}</w:t>
            </w:r>
          </w:p>
          <w:p w14:paraId="225E27D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no logging trap</w:t>
            </w:r>
          </w:p>
        </w:tc>
      </w:tr>
      <w:tr w14:paraId="3406F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42" w:type="dxa"/>
            <w:shd w:val="clear" w:color="auto" w:fill="CCCCCC"/>
            <w:tcMar>
              <w:top w:w="100" w:type="dxa"/>
              <w:left w:w="100" w:type="dxa"/>
              <w:bottom w:w="100" w:type="dxa"/>
              <w:right w:w="100" w:type="dxa"/>
            </w:tcMar>
          </w:tcPr>
          <w:p w14:paraId="384C06C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54" w:type="dxa"/>
            <w:tcMar>
              <w:top w:w="100" w:type="dxa"/>
              <w:left w:w="100" w:type="dxa"/>
              <w:bottom w:w="100" w:type="dxa"/>
              <w:right w:w="100" w:type="dxa"/>
            </w:tcMar>
          </w:tcPr>
          <w:p w14:paraId="2CCDF8E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level of logs sent to the server</w:t>
            </w:r>
          </w:p>
          <w:p w14:paraId="5777196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level is 6</w:t>
            </w:r>
          </w:p>
          <w:p w14:paraId="7E0CD6A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executing the no command, no logs will be sent to the server.</w:t>
            </w:r>
          </w:p>
          <w:p w14:paraId="00FEEA2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Execute logging trap , no level parameters, configured as default level 6</w:t>
            </w:r>
          </w:p>
        </w:tc>
      </w:tr>
    </w:tbl>
    <w:p w14:paraId="6BD1D29E">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Rate Limit for Sending Server Logs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2EF5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74" w:type="dxa"/>
            <w:shd w:val="clear" w:color="auto" w:fill="CCCCCC"/>
            <w:tcMar>
              <w:top w:w="100" w:type="dxa"/>
              <w:left w:w="100" w:type="dxa"/>
              <w:bottom w:w="100" w:type="dxa"/>
              <w:right w:w="100" w:type="dxa"/>
            </w:tcMar>
          </w:tcPr>
          <w:p w14:paraId="046AB8C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699E0D1">
            <w:pPr>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#logging rate-limit interval </w:t>
            </w:r>
            <w:r>
              <w:rPr>
                <w:rFonts w:hint="default" w:ascii="Times New Roman" w:hAnsi="Times New Roman" w:eastAsia="Microsoft YaHei" w:cs="Times New Roman"/>
                <w:bCs/>
                <w:sz w:val="22"/>
                <w:szCs w:val="22"/>
              </w:rPr>
              <w:t>&lt;1-30&gt;</w:t>
            </w:r>
            <w:r>
              <w:rPr>
                <w:rFonts w:hint="default" w:ascii="Times New Roman" w:hAnsi="Times New Roman" w:eastAsia="Microsoft YaHei" w:cs="Times New Roman"/>
                <w:b/>
                <w:sz w:val="22"/>
                <w:szCs w:val="22"/>
              </w:rPr>
              <w:t xml:space="preserve"> burst </w:t>
            </w:r>
            <w:r>
              <w:rPr>
                <w:rFonts w:hint="default" w:ascii="Times New Roman" w:hAnsi="Times New Roman" w:eastAsia="Microsoft YaHei" w:cs="Times New Roman"/>
                <w:bCs/>
                <w:sz w:val="22"/>
                <w:szCs w:val="22"/>
              </w:rPr>
              <w:t>&lt;1-1000&gt;</w:t>
            </w:r>
            <w:r>
              <w:rPr>
                <w:rFonts w:hint="default" w:ascii="Times New Roman" w:hAnsi="Times New Roman" w:eastAsia="Microsoft YaHei" w:cs="Times New Roman"/>
                <w:b/>
                <w:sz w:val="22"/>
                <w:szCs w:val="22"/>
              </w:rPr>
              <w:t xml:space="preserve"> </w:t>
            </w:r>
          </w:p>
          <w:p w14:paraId="27F2E9C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SWITCH(config)#no </w:t>
            </w:r>
            <w:r>
              <w:rPr>
                <w:rFonts w:hint="default" w:ascii="Times New Roman" w:hAnsi="Times New Roman" w:eastAsia="Microsoft YaHei" w:cs="Times New Roman"/>
                <w:b/>
                <w:sz w:val="22"/>
                <w:szCs w:val="22"/>
              </w:rPr>
              <w:t>logging rate-limit</w:t>
            </w:r>
          </w:p>
        </w:tc>
      </w:tr>
      <w:tr w14:paraId="59513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97A3BB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5FE4D6D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rate at which the device sends logs to the remote server</w:t>
            </w:r>
          </w:p>
          <w:p w14:paraId="6D08857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Interval is the time range, the default is 6, the range is &lt;1-30&gt;, the unit is seconds</w:t>
            </w:r>
          </w:p>
          <w:p w14:paraId="51F247D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burst is the maximum number of logs that can be sent within the time range, the default is 60, the range is &lt;1-1000&gt;</w:t>
            </w:r>
          </w:p>
          <w:p w14:paraId="42E351C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up to 60 sys logs can be sent to the server every 6 seconds</w:t>
            </w:r>
          </w:p>
        </w:tc>
      </w:tr>
    </w:tbl>
    <w:p w14:paraId="52AF42D0">
      <w:pPr>
        <w:pStyle w:val="4"/>
        <w:tabs>
          <w:tab w:val="left" w:pos="800"/>
        </w:tabs>
        <w:spacing w:before="20" w:line="240" w:lineRule="auto"/>
        <w:rPr>
          <w:rFonts w:hint="default" w:ascii="Times New Roman" w:hAnsi="Times New Roman" w:eastAsia="Microsoft YaHei" w:cs="Times New Roman"/>
          <w:sz w:val="22"/>
          <w:szCs w:val="22"/>
        </w:rPr>
      </w:pPr>
      <w:bookmarkStart w:id="75" w:name="_Toc4647"/>
      <w:r>
        <w:rPr>
          <w:rFonts w:hint="default" w:ascii="Times New Roman" w:hAnsi="Times New Roman" w:eastAsia="Microsoft YaHei" w:cs="Times New Roman"/>
          <w:sz w:val="22"/>
          <w:szCs w:val="22"/>
        </w:rPr>
        <w:t>Configure the Logging Buffer</w:t>
      </w:r>
      <w:bookmarkEnd w:id="75"/>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FBE8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5E603EC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77D5F0EE">
            <w:pPr>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 xml:space="preserve">#logging buffer </w:t>
            </w:r>
            <w:r>
              <w:rPr>
                <w:rFonts w:hint="default" w:ascii="Times New Roman" w:hAnsi="Times New Roman" w:eastAsia="Microsoft YaHei" w:cs="Times New Roman"/>
                <w:bCs/>
                <w:sz w:val="22"/>
                <w:szCs w:val="22"/>
              </w:rPr>
              <w:t>&lt;64-4096&gt;</w:t>
            </w:r>
          </w:p>
          <w:p w14:paraId="419F0B4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 xml:space="preserve">no </w:t>
            </w:r>
            <w:r>
              <w:rPr>
                <w:rFonts w:hint="default" w:ascii="Times New Roman" w:hAnsi="Times New Roman" w:eastAsia="Microsoft YaHei" w:cs="Times New Roman"/>
                <w:b/>
                <w:sz w:val="22"/>
                <w:szCs w:val="22"/>
              </w:rPr>
              <w:t>logging buffer</w:t>
            </w:r>
          </w:p>
        </w:tc>
      </w:tr>
      <w:tr w14:paraId="7AE30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06ED28D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A94D42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log storage entries, log storage starts from device startup</w:t>
            </w:r>
          </w:p>
          <w:p w14:paraId="47A494C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number of storage entries is 1024</w:t>
            </w:r>
          </w:p>
          <w:p w14:paraId="67DF7BB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range is &lt;64-4096&gt;</w:t>
            </w:r>
          </w:p>
        </w:tc>
      </w:tr>
    </w:tbl>
    <w:p w14:paraId="07DD8C28">
      <w:pPr>
        <w:pStyle w:val="4"/>
        <w:tabs>
          <w:tab w:val="left" w:pos="800"/>
        </w:tabs>
        <w:spacing w:before="20" w:line="240" w:lineRule="auto"/>
        <w:rPr>
          <w:rFonts w:hint="default" w:ascii="Times New Roman" w:hAnsi="Times New Roman" w:eastAsia="Microsoft YaHei" w:cs="Times New Roman"/>
          <w:sz w:val="22"/>
          <w:szCs w:val="22"/>
        </w:rPr>
      </w:pPr>
      <w:bookmarkStart w:id="76" w:name="_Toc29925"/>
      <w:r>
        <w:rPr>
          <w:rFonts w:hint="default" w:ascii="Times New Roman" w:hAnsi="Times New Roman" w:eastAsia="Microsoft YaHei" w:cs="Times New Roman"/>
          <w:sz w:val="22"/>
          <w:szCs w:val="22"/>
        </w:rPr>
        <w:t>Clear Log</w:t>
      </w:r>
      <w:bookmarkEnd w:id="76"/>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437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6BCB7F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4B8230D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cs="Times New Roman"/>
                <w:sz w:val="22"/>
                <w:szCs w:val="22"/>
              </w:rPr>
              <w:t xml:space="preserve"> </w:t>
            </w:r>
            <w:r>
              <w:rPr>
                <w:rFonts w:hint="default" w:ascii="Times New Roman" w:hAnsi="Times New Roman" w:eastAsia="Microsoft YaHei" w:cs="Times New Roman"/>
                <w:b/>
                <w:sz w:val="22"/>
                <w:szCs w:val="22"/>
              </w:rPr>
              <w:t>clear logging</w:t>
            </w:r>
          </w:p>
        </w:tc>
      </w:tr>
      <w:tr w14:paraId="1A9D2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04A8AC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61E71C7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syslog</w:t>
            </w:r>
          </w:p>
        </w:tc>
      </w:tr>
    </w:tbl>
    <w:p w14:paraId="37FE3372">
      <w:pPr>
        <w:spacing w:line="240" w:lineRule="auto"/>
        <w:rPr>
          <w:rFonts w:hint="default" w:ascii="Times New Roman" w:hAnsi="Times New Roman" w:eastAsia="Microsoft YaHei" w:cs="Times New Roman"/>
          <w:sz w:val="22"/>
          <w:szCs w:val="22"/>
        </w:rPr>
      </w:pPr>
    </w:p>
    <w:p w14:paraId="5035E47B">
      <w:pPr>
        <w:pStyle w:val="3"/>
        <w:tabs>
          <w:tab w:val="left" w:pos="600"/>
        </w:tabs>
        <w:spacing w:line="240" w:lineRule="auto"/>
        <w:rPr>
          <w:rFonts w:hint="default" w:ascii="Times New Roman" w:hAnsi="Times New Roman" w:eastAsia="Microsoft YaHei" w:cs="Times New Roman"/>
          <w:sz w:val="22"/>
          <w:szCs w:val="22"/>
        </w:rPr>
      </w:pPr>
      <w:bookmarkStart w:id="77" w:name="_Toc27741"/>
      <w:r>
        <w:rPr>
          <w:rFonts w:hint="default" w:ascii="Times New Roman" w:hAnsi="Times New Roman" w:eastAsia="Microsoft YaHei" w:cs="Times New Roman"/>
          <w:sz w:val="22"/>
          <w:szCs w:val="22"/>
        </w:rPr>
        <w:t>Examples</w:t>
      </w:r>
      <w:bookmarkEnd w:id="77"/>
    </w:p>
    <w:p w14:paraId="02CB294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bCs/>
          <w:sz w:val="22"/>
          <w:szCs w:val="22"/>
        </w:rPr>
        <w:t xml:space="preserve">Case 1 </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sz w:val="22"/>
          <w:szCs w:val="22"/>
        </w:rPr>
        <w:t>The device sent syslog to the remote server, the device IP is 1 92.168.1.240 , the remote server IP is 1 92.168.1.33 ,UDP port number is 10514.</w:t>
      </w:r>
    </w:p>
    <w:p w14:paraId="7F043EC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remote server on the device: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7C0D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935A6A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logging server 192.168.1.33 udp-port 10514 </w:t>
            </w:r>
          </w:p>
        </w:tc>
      </w:tr>
    </w:tbl>
    <w:p w14:paraId="60DFAF1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device generates syslog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388A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604A76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*1970 Jan 01 14:19:34 SWITCH %HAL-4: Interface gigabitEthernet0/1 changed state to down</w:t>
            </w:r>
          </w:p>
        </w:tc>
      </w:tr>
    </w:tbl>
    <w:p w14:paraId="7C68CED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Monitor syslog information on the remote server:</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EB73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69A1695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LOCAL7.warn: *1970 Jan 1 14:19:34 SWITCH %HAL-4: Interface gigabitEthernet0/1 changed state to down</w:t>
            </w:r>
          </w:p>
        </w:tc>
      </w:tr>
    </w:tbl>
    <w:p w14:paraId="1F62BA0B">
      <w:pPr>
        <w:bidi w:val="0"/>
        <w:spacing w:line="240" w:lineRule="auto"/>
        <w:rPr>
          <w:rFonts w:hint="default" w:ascii="Times New Roman" w:hAnsi="Times New Roman" w:cs="Times New Roman"/>
        </w:rPr>
      </w:pPr>
    </w:p>
    <w:p w14:paraId="03640ECD">
      <w:pPr>
        <w:bidi w:val="0"/>
        <w:spacing w:line="240" w:lineRule="auto"/>
        <w:rPr>
          <w:rFonts w:hint="default" w:ascii="Times New Roman" w:hAnsi="Times New Roman" w:cs="Times New Roman"/>
        </w:rPr>
      </w:pPr>
    </w:p>
    <w:p w14:paraId="3A6E1F63">
      <w:pPr>
        <w:pStyle w:val="3"/>
        <w:tabs>
          <w:tab w:val="left" w:pos="600"/>
        </w:tabs>
        <w:spacing w:line="240" w:lineRule="auto"/>
        <w:rPr>
          <w:rFonts w:hint="default" w:ascii="Times New Roman" w:hAnsi="Times New Roman" w:eastAsia="Microsoft YaHei" w:cs="Times New Roman"/>
          <w:sz w:val="22"/>
          <w:szCs w:val="22"/>
        </w:rPr>
      </w:pPr>
      <w:bookmarkStart w:id="78" w:name="_Toc6345"/>
      <w:r>
        <w:rPr>
          <w:rFonts w:hint="default" w:ascii="Times New Roman" w:hAnsi="Times New Roman" w:eastAsia="Microsoft YaHei" w:cs="Times New Roman"/>
          <w:sz w:val="22"/>
          <w:szCs w:val="22"/>
        </w:rPr>
        <w:t>Display Information</w:t>
      </w:r>
      <w:bookmarkEnd w:id="78"/>
    </w:p>
    <w:p w14:paraId="640C2988">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Logs Stored in Device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DD3E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611F21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34CB59C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show logging</w:t>
            </w:r>
          </w:p>
        </w:tc>
      </w:tr>
      <w:tr w14:paraId="4A9CE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72966D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77E3F6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all syslog stored in device</w:t>
            </w:r>
          </w:p>
        </w:tc>
      </w:tr>
    </w:tbl>
    <w:p w14:paraId="3D0DDBE3">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Logs Stored in Device of Last entries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C8C0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6F612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3D80FE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show logging last</w:t>
            </w:r>
            <w:r>
              <w:rPr>
                <w:rFonts w:hint="default" w:ascii="Times New Roman" w:hAnsi="Times New Roman" w:eastAsia="Microsoft YaHei" w:cs="Times New Roman"/>
                <w:sz w:val="22"/>
                <w:szCs w:val="22"/>
              </w:rPr>
              <w:t xml:space="preserve"> &lt;1 4096&gt;</w:t>
            </w:r>
          </w:p>
        </w:tc>
      </w:tr>
      <w:tr w14:paraId="17A38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3007602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474D74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last specific number of logs stored in device</w:t>
            </w:r>
          </w:p>
        </w:tc>
      </w:tr>
    </w:tbl>
    <w:p w14:paraId="12161C6B">
      <w:pPr>
        <w:pStyle w:val="30"/>
        <w:numPr>
          <w:ilvl w:val="0"/>
          <w:numId w:val="2"/>
        </w:numPr>
        <w:tabs>
          <w:tab w:val="left" w:pos="400"/>
        </w:tabs>
        <w:spacing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Log Configuration Information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69E0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0FDC49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DA772C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show logging summary</w:t>
            </w:r>
          </w:p>
        </w:tc>
      </w:tr>
      <w:tr w14:paraId="1C45E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6106374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6FE634B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log configuration information</w:t>
            </w:r>
          </w:p>
        </w:tc>
      </w:tr>
    </w:tbl>
    <w:p w14:paraId="6C01CB8E">
      <w:pPr>
        <w:spacing w:line="240" w:lineRule="auto"/>
        <w:rPr>
          <w:rFonts w:hint="default" w:ascii="Times New Roman" w:hAnsi="Times New Roman" w:cs="Times New Roman"/>
          <w:sz w:val="22"/>
          <w:szCs w:val="22"/>
        </w:rPr>
      </w:pP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5503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56BF09B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logging summary </w:t>
            </w:r>
          </w:p>
          <w:p w14:paraId="5F8630E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Summary of logging configuration:</w:t>
            </w:r>
          </w:p>
          <w:p w14:paraId="3D476FC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Logging console         : 6</w:t>
            </w:r>
          </w:p>
          <w:p w14:paraId="4B415D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Logging monitor         : 6</w:t>
            </w:r>
          </w:p>
          <w:p w14:paraId="56412C6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Logging trap            : 6</w:t>
            </w:r>
          </w:p>
          <w:p w14:paraId="78FE289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Logging buffer          : 1024</w:t>
            </w:r>
          </w:p>
          <w:p w14:paraId="48E5F961">
            <w:pPr>
              <w:pStyle w:val="38"/>
              <w:spacing w:after="0" w:line="240" w:lineRule="auto"/>
              <w:rPr>
                <w:rFonts w:hint="default" w:ascii="Times New Roman" w:hAnsi="Times New Roman" w:cs="Times New Roman"/>
                <w:sz w:val="22"/>
                <w:szCs w:val="22"/>
              </w:rPr>
            </w:pPr>
          </w:p>
          <w:p w14:paraId="4C4194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Server:</w:t>
            </w:r>
          </w:p>
          <w:p w14:paraId="7ECD6F2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Ip address          : 192.168.1.33</w:t>
            </w:r>
          </w:p>
          <w:p w14:paraId="2CF3BB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Udp port            : 10514</w:t>
            </w:r>
          </w:p>
          <w:p w14:paraId="25CD30CE">
            <w:pPr>
              <w:pStyle w:val="38"/>
              <w:spacing w:after="0" w:line="240" w:lineRule="auto"/>
              <w:rPr>
                <w:rFonts w:hint="default" w:ascii="Times New Roman" w:hAnsi="Times New Roman" w:cs="Times New Roman"/>
                <w:sz w:val="22"/>
                <w:szCs w:val="22"/>
              </w:rPr>
            </w:pPr>
          </w:p>
          <w:p w14:paraId="64DEE30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Server second           : Disabled</w:t>
            </w:r>
          </w:p>
          <w:p w14:paraId="3BC671F4">
            <w:pPr>
              <w:pStyle w:val="38"/>
              <w:spacing w:after="0" w:line="240" w:lineRule="auto"/>
              <w:rPr>
                <w:rFonts w:hint="default" w:ascii="Times New Roman" w:hAnsi="Times New Roman" w:cs="Times New Roman"/>
                <w:sz w:val="22"/>
                <w:szCs w:val="22"/>
              </w:rPr>
            </w:pPr>
          </w:p>
          <w:p w14:paraId="07C813C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Server third            : Disabled</w:t>
            </w:r>
          </w:p>
          <w:p w14:paraId="1E937659">
            <w:pPr>
              <w:pStyle w:val="38"/>
              <w:spacing w:after="0" w:line="240" w:lineRule="auto"/>
              <w:rPr>
                <w:rFonts w:hint="default" w:ascii="Times New Roman" w:hAnsi="Times New Roman" w:cs="Times New Roman"/>
                <w:sz w:val="22"/>
                <w:szCs w:val="22"/>
              </w:rPr>
            </w:pPr>
          </w:p>
          <w:p w14:paraId="053A09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Rate-limit:</w:t>
            </w:r>
          </w:p>
          <w:p w14:paraId="7B8625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Interval            : 1 seconds</w:t>
            </w:r>
          </w:p>
          <w:p w14:paraId="7DA5CE44">
            <w:pPr>
              <w:pStyle w:val="38"/>
              <w:spacing w:after="0" w:line="240" w:lineRule="auto"/>
              <w:ind w:firstLine="1650" w:firstLineChars="750"/>
              <w:rPr>
                <w:rFonts w:hint="default" w:ascii="Times New Roman" w:hAnsi="Times New Roman" w:cs="Times New Roman"/>
                <w:sz w:val="22"/>
                <w:szCs w:val="22"/>
              </w:rPr>
            </w:pPr>
            <w:r>
              <w:rPr>
                <w:rFonts w:hint="default" w:ascii="Times New Roman" w:hAnsi="Times New Roman" w:cs="Times New Roman"/>
                <w:sz w:val="22"/>
                <w:szCs w:val="22"/>
              </w:rPr>
              <w:t>Burst               : 2</w:t>
            </w:r>
          </w:p>
        </w:tc>
      </w:tr>
    </w:tbl>
    <w:p w14:paraId="0DD8E98C">
      <w:pPr>
        <w:spacing w:line="240" w:lineRule="auto"/>
        <w:rPr>
          <w:rFonts w:hint="default" w:ascii="Times New Roman" w:hAnsi="Times New Roman" w:cs="Times New Roman"/>
          <w:sz w:val="22"/>
          <w:szCs w:val="22"/>
        </w:rPr>
      </w:pP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7"/>
        <w:gridCol w:w="6991"/>
      </w:tblGrid>
      <w:tr w14:paraId="0A4D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shd w:val="clear" w:color="auto" w:fill="D8D8D8" w:themeFill="background1" w:themeFillShade="D9"/>
            <w:noWrap/>
          </w:tcPr>
          <w:p w14:paraId="604CC05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Field</w:t>
            </w:r>
          </w:p>
        </w:tc>
        <w:tc>
          <w:tcPr>
            <w:tcW w:w="3431" w:type="pct"/>
            <w:shd w:val="clear" w:color="auto" w:fill="D8D8D8" w:themeFill="background1" w:themeFillShade="D9"/>
            <w:noWrap/>
          </w:tcPr>
          <w:p w14:paraId="1C218C5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Illustrate</w:t>
            </w:r>
          </w:p>
        </w:tc>
      </w:tr>
      <w:tr w14:paraId="34AD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4F2F20E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Logging console</w:t>
            </w:r>
          </w:p>
        </w:tc>
        <w:tc>
          <w:tcPr>
            <w:tcW w:w="3431" w:type="pct"/>
            <w:noWrap/>
          </w:tcPr>
          <w:p w14:paraId="4A49845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 console output control</w:t>
            </w:r>
          </w:p>
          <w:p w14:paraId="7CE82FF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&lt;0-7&gt;: Indicates the log level</w:t>
            </w:r>
          </w:p>
          <w:p w14:paraId="31F49A8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Disabled: Indicates no console output</w:t>
            </w:r>
          </w:p>
        </w:tc>
      </w:tr>
      <w:tr w14:paraId="6A85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607820E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Logging monitor</w:t>
            </w:r>
          </w:p>
        </w:tc>
        <w:tc>
          <w:tcPr>
            <w:tcW w:w="3431" w:type="pct"/>
            <w:noWrap/>
          </w:tcPr>
          <w:p w14:paraId="4F33271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 terminal line output control</w:t>
            </w:r>
          </w:p>
          <w:p w14:paraId="7E5DB52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&lt;0-7&gt;: Indicates the log level</w:t>
            </w:r>
          </w:p>
          <w:p w14:paraId="3FE53692">
            <w:pPr>
              <w:pStyle w:val="39"/>
              <w:shd w:val="clear" w:color="auto" w:fill="FFFFFF"/>
              <w:spacing w:before="48" w:beforeAutospacing="0" w:after="48" w:afterAutospacing="0" w:line="240" w:lineRule="auto"/>
              <w:rPr>
                <w:rFonts w:hint="default" w:ascii="Times New Roman" w:hAnsi="Times New Roman" w:eastAsia="Microsoft YaHei" w:cs="Times New Roman"/>
                <w:color w:val="000000"/>
                <w:sz w:val="22"/>
                <w:szCs w:val="22"/>
              </w:rPr>
            </w:pPr>
            <w:r>
              <w:rPr>
                <w:rFonts w:hint="default" w:ascii="Times New Roman" w:hAnsi="Times New Roman" w:eastAsia="Microsoft YaHei" w:cs="Times New Roman"/>
                <w:color w:val="000000"/>
                <w:sz w:val="22"/>
                <w:szCs w:val="22"/>
              </w:rPr>
              <w:t>Disabled: Indicates that it is not output in terminal line</w:t>
            </w:r>
          </w:p>
        </w:tc>
      </w:tr>
      <w:tr w14:paraId="0EA4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73041B4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Logging trap</w:t>
            </w:r>
          </w:p>
        </w:tc>
        <w:tc>
          <w:tcPr>
            <w:tcW w:w="3431" w:type="pct"/>
            <w:noWrap/>
          </w:tcPr>
          <w:p w14:paraId="2F5DBB0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 trap remote server output control</w:t>
            </w:r>
          </w:p>
          <w:p w14:paraId="179F306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&lt;0-7&gt;: Indicates the log level</w:t>
            </w:r>
          </w:p>
          <w:p w14:paraId="1F59AC7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Disabled: Indicates not sending to the remote server</w:t>
            </w:r>
          </w:p>
        </w:tc>
      </w:tr>
      <w:tr w14:paraId="748A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4708159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Logging buffer</w:t>
            </w:r>
          </w:p>
        </w:tc>
        <w:tc>
          <w:tcPr>
            <w:tcW w:w="3431" w:type="pct"/>
            <w:noWrap/>
          </w:tcPr>
          <w:p w14:paraId="3BEC2D8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Log storage entries, log storage starts from device startup</w:t>
            </w:r>
          </w:p>
          <w:p w14:paraId="1283561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&lt;64-4096&gt;: Indicate max log storage entries</w:t>
            </w:r>
          </w:p>
        </w:tc>
      </w:tr>
      <w:tr w14:paraId="7E55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65672F5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Server</w:t>
            </w:r>
          </w:p>
          <w:p w14:paraId="1566301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Server second</w:t>
            </w:r>
          </w:p>
          <w:p w14:paraId="7E8866B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Server third</w:t>
            </w:r>
          </w:p>
        </w:tc>
        <w:tc>
          <w:tcPr>
            <w:tcW w:w="3431" w:type="pct"/>
            <w:noWrap/>
          </w:tcPr>
          <w:p w14:paraId="5372ABD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Server, currently supports 3 servers</w:t>
            </w:r>
          </w:p>
        </w:tc>
      </w:tr>
      <w:tr w14:paraId="3BBE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50A178E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Ip address</w:t>
            </w:r>
          </w:p>
          <w:p w14:paraId="39AD3A1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Ipv6 address</w:t>
            </w:r>
          </w:p>
        </w:tc>
        <w:tc>
          <w:tcPr>
            <w:tcW w:w="3431" w:type="pct"/>
            <w:noWrap/>
          </w:tcPr>
          <w:p w14:paraId="3A75C07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Ipv4, ipv6 address information</w:t>
            </w:r>
          </w:p>
        </w:tc>
      </w:tr>
      <w:tr w14:paraId="7F4F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31A84CA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Udp port</w:t>
            </w:r>
          </w:p>
        </w:tc>
        <w:tc>
          <w:tcPr>
            <w:tcW w:w="3431" w:type="pct"/>
            <w:noWrap/>
          </w:tcPr>
          <w:p w14:paraId="7221918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UDP port information</w:t>
            </w:r>
          </w:p>
        </w:tc>
      </w:tr>
      <w:tr w14:paraId="6846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3A8F69B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Rate-limit</w:t>
            </w:r>
          </w:p>
        </w:tc>
        <w:tc>
          <w:tcPr>
            <w:tcW w:w="3431" w:type="pct"/>
            <w:noWrap/>
          </w:tcPr>
          <w:p w14:paraId="5C31A01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Speed limit for sending logs to remote server</w:t>
            </w:r>
          </w:p>
        </w:tc>
      </w:tr>
      <w:tr w14:paraId="6E0D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283D95D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Interval</w:t>
            </w:r>
          </w:p>
        </w:tc>
        <w:tc>
          <w:tcPr>
            <w:tcW w:w="3431" w:type="pct"/>
            <w:noWrap/>
          </w:tcPr>
          <w:p w14:paraId="6622F68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Speed limit effective time range</w:t>
            </w:r>
          </w:p>
        </w:tc>
      </w:tr>
      <w:tr w14:paraId="7547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504AE14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Burst</w:t>
            </w:r>
          </w:p>
        </w:tc>
        <w:tc>
          <w:tcPr>
            <w:tcW w:w="3431" w:type="pct"/>
            <w:noWrap/>
          </w:tcPr>
          <w:p w14:paraId="28002D5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Speed limit value within interval time</w:t>
            </w:r>
          </w:p>
        </w:tc>
      </w:tr>
    </w:tbl>
    <w:p w14:paraId="30C0A37E">
      <w:pPr>
        <w:spacing w:line="240" w:lineRule="auto"/>
        <w:rPr>
          <w:rFonts w:hint="default" w:ascii="Times New Roman" w:hAnsi="Times New Roman" w:cs="Times New Roman"/>
          <w:sz w:val="22"/>
          <w:szCs w:val="22"/>
        </w:rPr>
      </w:pPr>
    </w:p>
    <w:p w14:paraId="00BCB53E">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79" w:name="_Toc17719"/>
      <w:r>
        <w:rPr>
          <w:rFonts w:hint="default" w:ascii="Times New Roman" w:hAnsi="Times New Roman" w:eastAsia="Microsoft YaHei" w:cs="Times New Roman"/>
          <w:sz w:val="22"/>
          <w:szCs w:val="22"/>
        </w:rPr>
        <w:t>Configuring VLAN</w:t>
      </w:r>
      <w:bookmarkEnd w:id="79"/>
    </w:p>
    <w:p w14:paraId="457F0654">
      <w:pPr>
        <w:pStyle w:val="3"/>
        <w:tabs>
          <w:tab w:val="left" w:pos="600"/>
        </w:tabs>
        <w:spacing w:line="240" w:lineRule="auto"/>
        <w:rPr>
          <w:rFonts w:hint="default" w:ascii="Times New Roman" w:hAnsi="Times New Roman" w:eastAsia="Microsoft YaHei" w:cs="Times New Roman"/>
          <w:sz w:val="22"/>
          <w:szCs w:val="22"/>
        </w:rPr>
      </w:pPr>
      <w:bookmarkStart w:id="80" w:name="_1wn39kw28ayt" w:colFirst="0" w:colLast="0"/>
      <w:bookmarkEnd w:id="80"/>
      <w:bookmarkStart w:id="81" w:name="_Toc11338"/>
      <w:r>
        <w:rPr>
          <w:rFonts w:hint="default" w:ascii="Times New Roman" w:hAnsi="Times New Roman" w:eastAsia="Microsoft YaHei" w:cs="Times New Roman"/>
          <w:sz w:val="22"/>
          <w:szCs w:val="22"/>
        </w:rPr>
        <w:t>Overview of VLAN</w:t>
      </w:r>
      <w:bookmarkEnd w:id="81"/>
    </w:p>
    <w:p w14:paraId="2B6A04CF">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 VLAN is a switched network that is logically segmented by function, project team, or application, without regard to the physical locations of the users. VLANs have the same attributes as physical LANs, but you can group end stations even if they are not physically located on the same LAN segment. Any switch port can belong to a VLAN, and unicast, broadcast, and multicast packets are forwarded and flooded only to end stations in the VLAN. Each VLAN is considered a logical network, and packets destined for stations that do not belong to the VLAN must be forwarded through a router or a switch supporting fallback bridging.</w:t>
      </w:r>
    </w:p>
    <w:p w14:paraId="62C3EE85">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port link types of Ethernet switches can be divided into three types：Access, Trunk, and Hybrid. These three ports will be processed differently when they join VLAN and forward packets.</w:t>
      </w:r>
    </w:p>
    <w:p w14:paraId="65D3EB3F">
      <w:pPr>
        <w:spacing w:line="240" w:lineRule="auto"/>
        <w:rPr>
          <w:rFonts w:hint="default" w:ascii="Times New Roman" w:hAnsi="Times New Roman" w:cs="Times New Roman"/>
          <w:sz w:val="22"/>
          <w:szCs w:val="22"/>
        </w:rPr>
      </w:pPr>
      <w:r>
        <w:rPr>
          <w:rFonts w:hint="default" w:ascii="Times New Roman" w:hAnsi="Times New Roman" w:cs="Times New Roman"/>
          <w:b/>
          <w:bCs/>
          <w:sz w:val="22"/>
          <w:szCs w:val="22"/>
        </w:rPr>
        <w:t>Access</w:t>
      </w:r>
      <w:r>
        <w:rPr>
          <w:rFonts w:hint="default" w:ascii="Times New Roman" w:hAnsi="Times New Roman" w:cs="Times New Roman"/>
          <w:sz w:val="22"/>
          <w:szCs w:val="22"/>
        </w:rPr>
        <w:t>：An access port can belong to one VLAN and is manually assigned to that VLAN.</w:t>
      </w:r>
    </w:p>
    <w:p w14:paraId="65137D04">
      <w:pPr>
        <w:spacing w:line="240" w:lineRule="auto"/>
        <w:rPr>
          <w:rFonts w:hint="default" w:ascii="Times New Roman" w:hAnsi="Times New Roman" w:cs="Times New Roman"/>
          <w:sz w:val="22"/>
          <w:szCs w:val="22"/>
        </w:rPr>
      </w:pPr>
      <w:r>
        <w:rPr>
          <w:rFonts w:hint="default" w:ascii="Times New Roman" w:hAnsi="Times New Roman" w:cs="Times New Roman"/>
          <w:b/>
          <w:bCs/>
          <w:sz w:val="22"/>
          <w:szCs w:val="22"/>
        </w:rPr>
        <w:t>Trunk</w:t>
      </w:r>
      <w:r>
        <w:rPr>
          <w:rFonts w:hint="default" w:ascii="Times New Roman" w:hAnsi="Times New Roman" w:cs="Times New Roman"/>
          <w:sz w:val="22"/>
          <w:szCs w:val="22"/>
        </w:rPr>
        <w:t>：A trunk port is a member of all VLANs by default, but membership can be limited by configuring the allowed-VLAN list. A trunk port have a native vlan, the switch forwards untagged traffic in the native VLAN configured for the port. The native VLAN is VLAN 1 by default.</w:t>
      </w:r>
    </w:p>
    <w:p w14:paraId="057B38F9">
      <w:pPr>
        <w:spacing w:line="240" w:lineRule="auto"/>
        <w:rPr>
          <w:rFonts w:hint="default" w:ascii="Times New Roman" w:hAnsi="Times New Roman" w:cs="Times New Roman"/>
          <w:sz w:val="22"/>
          <w:szCs w:val="22"/>
        </w:rPr>
      </w:pPr>
      <w:r>
        <w:rPr>
          <w:rFonts w:hint="default" w:ascii="Times New Roman" w:hAnsi="Times New Roman" w:cs="Times New Roman"/>
          <w:b/>
          <w:bCs/>
          <w:sz w:val="22"/>
          <w:szCs w:val="22"/>
        </w:rPr>
        <w:t>Hybrid</w:t>
      </w:r>
      <w:r>
        <w:rPr>
          <w:rFonts w:hint="default" w:ascii="Times New Roman" w:hAnsi="Times New Roman" w:cs="Times New Roman"/>
          <w:sz w:val="22"/>
          <w:szCs w:val="22"/>
        </w:rPr>
        <w:t>：A hybrid port is a member of all VLANs by default, but membership can be limited by configuring the allowed-VLAN list. A hybrid port allow users to configure traffic of a vlan forwards tagged or untagged. A trunk port has a hybrid vlan, The hybrid VLAN is VLAN 1 by default.</w:t>
      </w:r>
    </w:p>
    <w:p w14:paraId="673D1C45">
      <w:pPr>
        <w:pStyle w:val="3"/>
        <w:tabs>
          <w:tab w:val="left" w:pos="600"/>
        </w:tabs>
        <w:spacing w:line="240" w:lineRule="auto"/>
        <w:rPr>
          <w:rFonts w:hint="default" w:ascii="Times New Roman" w:hAnsi="Times New Roman" w:eastAsia="Microsoft YaHei" w:cs="Times New Roman"/>
          <w:sz w:val="22"/>
          <w:szCs w:val="22"/>
        </w:rPr>
      </w:pPr>
      <w:bookmarkStart w:id="82" w:name="_l5d2myl5twq0" w:colFirst="0" w:colLast="0"/>
      <w:bookmarkEnd w:id="82"/>
      <w:bookmarkStart w:id="83" w:name="_Toc28078"/>
      <w:r>
        <w:rPr>
          <w:rFonts w:hint="default" w:ascii="Times New Roman" w:hAnsi="Times New Roman" w:eastAsia="Microsoft YaHei" w:cs="Times New Roman"/>
          <w:sz w:val="22"/>
          <w:szCs w:val="22"/>
        </w:rPr>
        <w:t>Configuring</w:t>
      </w:r>
      <w:bookmarkEnd w:id="83"/>
    </w:p>
    <w:p w14:paraId="55528DC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Creating VLAN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EE27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74" w:type="dxa"/>
            <w:shd w:val="clear" w:color="auto" w:fill="CCCCCC"/>
            <w:tcMar>
              <w:top w:w="100" w:type="dxa"/>
              <w:left w:w="100" w:type="dxa"/>
              <w:bottom w:w="100" w:type="dxa"/>
              <w:right w:w="100" w:type="dxa"/>
            </w:tcMar>
          </w:tcPr>
          <w:p w14:paraId="18EAF1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788F5468">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t>SWITCH(config)#vlan (&lt;vlan-id&gt; | &lt;vlan-range&gt;)</w:t>
            </w:r>
          </w:p>
          <w:p w14:paraId="2BFA3FB7">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t>SWITCH(config)#no vlan (&lt;vlan-id&gt; | &lt;vlan-range&gt;)</w:t>
            </w:r>
          </w:p>
        </w:tc>
      </w:tr>
      <w:tr w14:paraId="20784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5C68C3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61CF7FF4">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t>Create a VLAN, vlan-id 1-4094, vlan-range example: 2-10.</w:t>
            </w:r>
          </w:p>
        </w:tc>
      </w:tr>
    </w:tbl>
    <w:p w14:paraId="2D59DBB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Interface as an Access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E017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E91021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2DD11B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interface</w:t>
            </w:r>
            <w:r>
              <w:rPr>
                <w:rFonts w:hint="default" w:ascii="Times New Roman" w:hAnsi="Times New Roman" w:eastAsia="Microsoft YaHei" w:cs="Times New Roman"/>
                <w:sz w:val="22"/>
                <w:szCs w:val="22"/>
              </w:rPr>
              <w:t xml:space="preserve"> IFNAME</w:t>
            </w:r>
          </w:p>
          <w:p w14:paraId="29D47F1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switchport mode access</w:t>
            </w:r>
          </w:p>
        </w:tc>
      </w:tr>
      <w:tr w14:paraId="69D6B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jc w:val="center"/>
        </w:trPr>
        <w:tc>
          <w:tcPr>
            <w:tcW w:w="1260" w:type="dxa"/>
            <w:shd w:val="clear" w:color="auto" w:fill="CCCCCC"/>
            <w:tcMar>
              <w:top w:w="100" w:type="dxa"/>
              <w:left w:w="100" w:type="dxa"/>
              <w:bottom w:w="100" w:type="dxa"/>
              <w:right w:w="100" w:type="dxa"/>
            </w:tcMar>
          </w:tcPr>
          <w:p w14:paraId="57A8479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31078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interface port mode access.</w:t>
            </w:r>
          </w:p>
        </w:tc>
      </w:tr>
    </w:tbl>
    <w:p w14:paraId="674AAB6E">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D5A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74" w:type="dxa"/>
            <w:shd w:val="clear" w:color="auto" w:fill="CCCCCC"/>
            <w:tcMar>
              <w:top w:w="100" w:type="dxa"/>
              <w:left w:w="100" w:type="dxa"/>
              <w:bottom w:w="100" w:type="dxa"/>
              <w:right w:w="100" w:type="dxa"/>
            </w:tcMar>
          </w:tcPr>
          <w:p w14:paraId="0B87F42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87EAB5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access vlan </w:t>
            </w:r>
            <w:r>
              <w:rPr>
                <w:rFonts w:hint="default" w:ascii="Times New Roman" w:hAnsi="Times New Roman" w:eastAsia="Microsoft YaHei" w:cs="Times New Roman"/>
                <w:sz w:val="22"/>
                <w:szCs w:val="22"/>
              </w:rPr>
              <w:t>VLANID</w:t>
            </w:r>
          </w:p>
          <w:p w14:paraId="644566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access vlan</w:t>
            </w:r>
          </w:p>
        </w:tc>
      </w:tr>
      <w:tr w14:paraId="2E5AF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0A1F6D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32D21F9A">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Specify the default VLAN of the interface, which is used if the interface is access mode.</w:t>
            </w:r>
          </w:p>
          <w:p w14:paraId="59E74F3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vlan is 1.</w:t>
            </w:r>
          </w:p>
        </w:tc>
      </w:tr>
    </w:tbl>
    <w:p w14:paraId="5D860FA5">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Interface as a Trunk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75A7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BBB934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DB15D2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interface</w:t>
            </w:r>
            <w:r>
              <w:rPr>
                <w:rFonts w:hint="default" w:ascii="Times New Roman" w:hAnsi="Times New Roman" w:eastAsia="Microsoft YaHei" w:cs="Times New Roman"/>
                <w:sz w:val="22"/>
                <w:szCs w:val="22"/>
              </w:rPr>
              <w:t xml:space="preserve"> IFNAME</w:t>
            </w:r>
          </w:p>
          <w:p w14:paraId="58FD25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switchport mode trunk</w:t>
            </w:r>
          </w:p>
        </w:tc>
      </w:tr>
      <w:tr w14:paraId="0C564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 w:hRule="atLeast"/>
          <w:jc w:val="center"/>
        </w:trPr>
        <w:tc>
          <w:tcPr>
            <w:tcW w:w="1260" w:type="dxa"/>
            <w:shd w:val="clear" w:color="auto" w:fill="CCCCCC"/>
            <w:tcMar>
              <w:top w:w="100" w:type="dxa"/>
              <w:left w:w="100" w:type="dxa"/>
              <w:bottom w:w="100" w:type="dxa"/>
              <w:right w:w="100" w:type="dxa"/>
            </w:tcMar>
          </w:tcPr>
          <w:p w14:paraId="1932091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561B9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interface port mode trunk.</w:t>
            </w:r>
          </w:p>
        </w:tc>
      </w:tr>
    </w:tbl>
    <w:p w14:paraId="1E97C1A7">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E3F2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8340B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AE53B7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trunk allowed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vlan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 xml:space="preserve"> all </w:t>
            </w:r>
            <w:r>
              <w:rPr>
                <w:rFonts w:hint="default" w:ascii="Times New Roman" w:hAnsi="Times New Roman" w:eastAsia="Microsoft YaHei" w:cs="Times New Roman"/>
                <w:sz w:val="22"/>
                <w:szCs w:val="22"/>
              </w:rPr>
              <w:t xml:space="preserve">| VLAN_LIST | </w:t>
            </w:r>
            <w:r>
              <w:rPr>
                <w:rFonts w:hint="default" w:ascii="Times New Roman" w:hAnsi="Times New Roman" w:eastAsia="Microsoft YaHei" w:cs="Times New Roman"/>
                <w:b/>
                <w:sz w:val="22"/>
                <w:szCs w:val="22"/>
              </w:rPr>
              <w:t>none</w:t>
            </w:r>
            <w:r>
              <w:rPr>
                <w:rFonts w:hint="default" w:ascii="Times New Roman" w:hAnsi="Times New Roman" w:eastAsia="Microsoft YaHei" w:cs="Times New Roman"/>
                <w:sz w:val="22"/>
                <w:szCs w:val="22"/>
              </w:rPr>
              <w:t xml:space="preserve">} </w:t>
            </w:r>
          </w:p>
          <w:p w14:paraId="231168F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switchport trunk allowed vlan </w:t>
            </w:r>
            <w:r>
              <w:rPr>
                <w:rFonts w:hint="default" w:ascii="Times New Roman" w:hAnsi="Times New Roman" w:eastAsia="Microsoft YaHei" w:cs="Times New Roman"/>
                <w:sz w:val="22"/>
                <w:szCs w:val="22"/>
              </w:rPr>
              <w:t>VLAN_LIST</w:t>
            </w:r>
          </w:p>
        </w:tc>
      </w:tr>
      <w:tr w14:paraId="37D47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203E8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75E1655">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list of VLANs allowed on the trunk, which is used if the interface is trunk mode.</w:t>
            </w:r>
          </w:p>
          <w:p w14:paraId="036426FA">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Adds all VLANs in available in the VLAN table, New VLANs added to the VLAN table are added automatically.</w:t>
            </w:r>
          </w:p>
          <w:p w14:paraId="35F53695">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None: Removes all VLANs.</w:t>
            </w:r>
          </w:p>
          <w:p w14:paraId="4C39A734">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VLAN_LIST: It will manually set the Allowed VLAN list, if it belongs to ALL, the Allowed VLAN list will be cleared first, and then the new VLAN list will be added; vlan-list parameter is either a single VLAN number from 1 to 4094 or a range of VLANs described by two VLAN numbers, the lower one first, separated by a hyphen. Do not enter any spaces between comma-separated VLAN parameters or in hyphen-specified ranges.</w:t>
            </w:r>
          </w:p>
          <w:p w14:paraId="6EAB918D">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Only created VLANs can be added to the Allowed VLAN list; when a VLAN is deleted, the corresponding VLAN in the Allowed VLAN list will be automatically deleted.</w:t>
            </w:r>
          </w:p>
          <w:p w14:paraId="01A3D489">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VLANs are allowed by default.</w:t>
            </w:r>
          </w:p>
        </w:tc>
      </w:tr>
    </w:tbl>
    <w:p w14:paraId="40D56C31">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445B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A5ABD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0CA07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trunk native vlan </w:t>
            </w:r>
            <w:r>
              <w:rPr>
                <w:rFonts w:hint="default" w:ascii="Times New Roman" w:hAnsi="Times New Roman" w:eastAsia="Microsoft YaHei" w:cs="Times New Roman"/>
                <w:sz w:val="22"/>
                <w:szCs w:val="22"/>
              </w:rPr>
              <w:t>VLANID</w:t>
            </w:r>
          </w:p>
          <w:p w14:paraId="0560D5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trunk native vlan</w:t>
            </w:r>
          </w:p>
        </w:tc>
      </w:tr>
      <w:tr w14:paraId="06DEA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6EAEF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818A952">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VLAN that is sending and receiving untagged traffic on the trunk port. For VLANID, the range is 1 to 4094.</w:t>
            </w:r>
          </w:p>
          <w:p w14:paraId="66689302">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Native VLAN has nothing to do with whether the Allowed VLAN contains this VLAN, or even whether the VLAN is created.</w:t>
            </w:r>
          </w:p>
          <w:p w14:paraId="049FED20">
            <w:pPr>
              <w:pStyle w:val="37"/>
              <w:spacing w:line="240" w:lineRule="auto"/>
              <w:jc w:val="both"/>
              <w:rPr>
                <w:rFonts w:hint="default" w:ascii="Times New Roman" w:hAnsi="Times New Roman" w:eastAsia="SimSun" w:cs="Times New Roman"/>
                <w:color w:val="202124"/>
                <w:sz w:val="22"/>
                <w:szCs w:val="22"/>
              </w:rPr>
            </w:pPr>
            <w:r>
              <w:rPr>
                <w:rFonts w:hint="default" w:ascii="Times New Roman" w:hAnsi="Times New Roman" w:eastAsia="Microsoft YaHei" w:cs="Times New Roman"/>
                <w:sz w:val="22"/>
                <w:szCs w:val="22"/>
              </w:rPr>
              <w:t>Default vlan is 1.</w:t>
            </w:r>
          </w:p>
        </w:tc>
      </w:tr>
    </w:tbl>
    <w:p w14:paraId="0F1E18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29" o:spt="1" style="height:1.5pt;width:0pt;" fillcolor="#A0A0A0" filled="t" stroked="f" coordsize="21600,21600" o:hr="t" o:hrstd="t" o:hralign="center">
            <v:path/>
            <v:fill on="t" focussize="0,0"/>
            <v:stroke on="f"/>
            <v:imagedata o:title=""/>
            <o:lock v:ext="edit"/>
            <w10:wrap type="none"/>
            <w10:anchorlock/>
          </v:rect>
        </w:pict>
      </w:r>
    </w:p>
    <w:p w14:paraId="0BDCE2C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1C552C7A">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The default VLAN ID of the trunk port of the local device must be the same as the default VLAN ID of the trunk port of the connected device, otherwise the packets of the default VLAN will not be transmitted correctly.</w:t>
      </w:r>
    </w:p>
    <w:p w14:paraId="3354FA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30" o:spt="1" style="height:1.5pt;width:0pt;" fillcolor="#A0A0A0" filled="t" stroked="f" coordsize="21600,21600" o:hr="t" o:hrstd="t" o:hralign="center">
            <v:path/>
            <v:fill on="t" focussize="0,0"/>
            <v:stroke on="f"/>
            <v:imagedata o:title=""/>
            <o:lock v:ext="edit"/>
            <w10:wrap type="none"/>
            <w10:anchorlock/>
          </v:rect>
        </w:pict>
      </w:r>
    </w:p>
    <w:p w14:paraId="3180BA25">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Interface as a Hybrid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198A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BDA50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2F7336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interface</w:t>
            </w:r>
            <w:r>
              <w:rPr>
                <w:rFonts w:hint="default" w:ascii="Times New Roman" w:hAnsi="Times New Roman" w:eastAsia="Microsoft YaHei" w:cs="Times New Roman"/>
                <w:sz w:val="22"/>
                <w:szCs w:val="22"/>
              </w:rPr>
              <w:t xml:space="preserve"> IFNAME</w:t>
            </w:r>
          </w:p>
          <w:p w14:paraId="007E5E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switchport mode hybrid</w:t>
            </w:r>
          </w:p>
        </w:tc>
      </w:tr>
      <w:tr w14:paraId="7364A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 w:hRule="atLeast"/>
          <w:jc w:val="center"/>
        </w:trPr>
        <w:tc>
          <w:tcPr>
            <w:tcW w:w="1260" w:type="dxa"/>
            <w:shd w:val="clear" w:color="auto" w:fill="CCCCCC"/>
            <w:tcMar>
              <w:top w:w="100" w:type="dxa"/>
              <w:left w:w="100" w:type="dxa"/>
              <w:bottom w:w="100" w:type="dxa"/>
              <w:right w:w="100" w:type="dxa"/>
            </w:tcMar>
          </w:tcPr>
          <w:p w14:paraId="710ED95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A05D4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interface port mode hybrid.</w:t>
            </w:r>
          </w:p>
        </w:tc>
      </w:tr>
    </w:tbl>
    <w:p w14:paraId="6DC26E9D">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557E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CEAD6F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7438D9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hybrid allowed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vlan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 xml:space="preserve"> all </w:t>
            </w:r>
            <w:r>
              <w:rPr>
                <w:rFonts w:hint="default" w:ascii="Times New Roman" w:hAnsi="Times New Roman" w:eastAsia="Microsoft YaHei" w:cs="Times New Roman"/>
                <w:sz w:val="22"/>
                <w:szCs w:val="22"/>
              </w:rPr>
              <w:t xml:space="preserve">| VLAN_LIST | </w:t>
            </w:r>
            <w:r>
              <w:rPr>
                <w:rFonts w:hint="default" w:ascii="Times New Roman" w:hAnsi="Times New Roman" w:eastAsia="Microsoft YaHei" w:cs="Times New Roman"/>
                <w:b/>
                <w:sz w:val="22"/>
                <w:szCs w:val="22"/>
              </w:rPr>
              <w:t>none</w:t>
            </w:r>
            <w:r>
              <w:rPr>
                <w:rFonts w:hint="default" w:ascii="Times New Roman" w:hAnsi="Times New Roman" w:eastAsia="Microsoft YaHei" w:cs="Times New Roman"/>
                <w:sz w:val="22"/>
                <w:szCs w:val="22"/>
              </w:rPr>
              <w:t xml:space="preserve">} </w:t>
            </w:r>
          </w:p>
          <w:p w14:paraId="7EBD016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switchport hybrid allowed vlan </w:t>
            </w:r>
            <w:r>
              <w:rPr>
                <w:rFonts w:hint="default" w:ascii="Times New Roman" w:hAnsi="Times New Roman" w:eastAsia="Microsoft YaHei" w:cs="Times New Roman"/>
                <w:sz w:val="22"/>
                <w:szCs w:val="22"/>
              </w:rPr>
              <w:t>VLAN_LIST</w:t>
            </w:r>
          </w:p>
        </w:tc>
      </w:tr>
      <w:tr w14:paraId="0EF27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A793E3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6B5888A">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list of VLANs allowed on the trunk, which is used if the interface is hybrid mode.</w:t>
            </w:r>
          </w:p>
          <w:p w14:paraId="1E523A51">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Adds all VLANs in available in the VLAN table, New VLANs added to the VLAN table are added automatically.</w:t>
            </w:r>
          </w:p>
          <w:p w14:paraId="345F2006">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None: Removes all VLANs.</w:t>
            </w:r>
          </w:p>
          <w:p w14:paraId="2EA2767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VLAN_LIST: It will manually set the Allowed VLAN list, If it belongs to ALL , the Allowed VLAN list will be cleared first, and then the new VLAN list will be added; vlan-list parameter is either a single VLAN number from 1 to 4094 or a range of VLANs described by two VLAN numbers, the lower one first, separated by a hyphen. Do not enter any spaces between comma-separated VLAN parameters or in hyphen-specified ranges.</w:t>
            </w:r>
          </w:p>
          <w:p w14:paraId="61593C60">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Only created VLANs can be added to the Allowed VLAN list; when a VLAN is deleted, the corresponding VLAN in the Allowed VLAN list will be automatically deleted.</w:t>
            </w:r>
          </w:p>
          <w:p w14:paraId="5AAB0E43">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VLANs are allowed by default.</w:t>
            </w:r>
          </w:p>
        </w:tc>
      </w:tr>
    </w:tbl>
    <w:p w14:paraId="1F9DBD49">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A7B1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33B758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E844F9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hybrid  vlan </w:t>
            </w:r>
            <w:r>
              <w:rPr>
                <w:rFonts w:hint="default" w:ascii="Times New Roman" w:hAnsi="Times New Roman" w:eastAsia="Microsoft YaHei" w:cs="Times New Roman"/>
                <w:sz w:val="22"/>
                <w:szCs w:val="22"/>
              </w:rPr>
              <w:t>VLANID</w:t>
            </w:r>
          </w:p>
          <w:p w14:paraId="4513C7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hybrid vlan</w:t>
            </w:r>
          </w:p>
        </w:tc>
      </w:tr>
      <w:tr w14:paraId="17655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CB6B12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7BE001F">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default VLAN that is sending and receiving untagged traffic on the hybrid port. For VLANID, the range is 1 to 4094.</w:t>
            </w:r>
          </w:p>
          <w:p w14:paraId="7D87387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Native VLAN has nothing to do with whether the Allowed VLAN contains this VLAN, or even whether the VLAN is created.</w:t>
            </w:r>
          </w:p>
          <w:p w14:paraId="1F738690">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vlan is 1.</w:t>
            </w:r>
          </w:p>
        </w:tc>
      </w:tr>
    </w:tbl>
    <w:p w14:paraId="5BEA4875">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7581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C1818C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E38363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hybrid untagged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vlan</w:t>
            </w:r>
            <w:r>
              <w:rPr>
                <w:rFonts w:hint="default" w:ascii="Times New Roman" w:hAnsi="Times New Roman" w:eastAsia="Microsoft YaHei" w:cs="Times New Roman"/>
                <w:sz w:val="22"/>
                <w:szCs w:val="22"/>
              </w:rPr>
              <w:t xml:space="preserve">  VLAN_LIST </w:t>
            </w:r>
          </w:p>
          <w:p w14:paraId="04DC14B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switchport hybrid untagged vlan </w:t>
            </w:r>
            <w:r>
              <w:rPr>
                <w:rFonts w:hint="default" w:ascii="Times New Roman" w:hAnsi="Times New Roman" w:eastAsia="Microsoft YaHei" w:cs="Times New Roman"/>
                <w:sz w:val="22"/>
                <w:szCs w:val="22"/>
              </w:rPr>
              <w:t>VLAN_LIST</w:t>
            </w:r>
          </w:p>
        </w:tc>
      </w:tr>
      <w:tr w14:paraId="58890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B4BF3A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C5E65C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list of untagged VLANs, which is used if the interface is hybrid mode.</w:t>
            </w:r>
          </w:p>
          <w:p w14:paraId="4FA7FCAE">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default VLAN must be untagged output, therefore, it is not maintained by the untagged VLAN list.</w:t>
            </w:r>
          </w:p>
          <w:p w14:paraId="70B0FFF8">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untagged VLAN list is empty.</w:t>
            </w:r>
          </w:p>
          <w:p w14:paraId="5CA78DFC">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Untagged VLAN list must be in the Allowed VLAN list of the Hybird port, Therefore, when a VLAN is deleted from the Allowed VLAN, it will also be deleted from the Untagged VLAN list.</w:t>
            </w:r>
          </w:p>
          <w:p w14:paraId="2AFF1F1D">
            <w:pPr>
              <w:pStyle w:val="37"/>
              <w:spacing w:line="240" w:lineRule="auto"/>
              <w:jc w:val="both"/>
              <w:rPr>
                <w:rFonts w:hint="default" w:ascii="Times New Roman" w:hAnsi="Times New Roman" w:eastAsia="SimSun" w:cs="Times New Roman"/>
                <w:sz w:val="22"/>
                <w:szCs w:val="22"/>
              </w:rPr>
            </w:pPr>
            <w:r>
              <w:rPr>
                <w:rFonts w:hint="default" w:ascii="Times New Roman" w:hAnsi="Times New Roman" w:eastAsia="Microsoft YaHei" w:cs="Times New Roman"/>
                <w:sz w:val="22"/>
                <w:szCs w:val="22"/>
              </w:rPr>
              <w:t>Since the untagged VLAN list does not maintain the default VLAN, if a VLAN in the previous list is set as the default VLAN, it will be deleted from the untagged VLAN list.</w:t>
            </w:r>
          </w:p>
        </w:tc>
      </w:tr>
    </w:tbl>
    <w:p w14:paraId="2266944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31" o:spt="1" style="height:1.5pt;width:0pt;" fillcolor="#A0A0A0" filled="t" stroked="f" coordsize="21600,21600" o:hr="t" o:hrstd="t" o:hralign="center">
            <v:path/>
            <v:fill on="t" focussize="0,0"/>
            <v:stroke on="f"/>
            <v:imagedata o:title=""/>
            <o:lock v:ext="edit"/>
            <w10:wrap type="none"/>
            <w10:anchorlock/>
          </v:rect>
        </w:pict>
      </w:r>
    </w:p>
    <w:p w14:paraId="4F300DE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0F3FDFBD">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S Mincho" w:cs="Times New Roman"/>
          <w:sz w:val="22"/>
          <w:szCs w:val="22"/>
        </w:rPr>
        <w:t>✦</w:t>
      </w:r>
      <w:r>
        <w:rPr>
          <w:rFonts w:hint="default" w:ascii="Times New Roman" w:hAnsi="Times New Roman" w:cs="Times New Roman"/>
          <w:sz w:val="22"/>
          <w:szCs w:val="22"/>
        </w:rPr>
        <w:t xml:space="preserve"> </w:t>
      </w:r>
      <w:r>
        <w:rPr>
          <w:rFonts w:hint="default" w:ascii="Times New Roman" w:hAnsi="Times New Roman" w:eastAsia="Microsoft YaHei" w:cs="Times New Roman"/>
          <w:sz w:val="22"/>
          <w:szCs w:val="22"/>
        </w:rPr>
        <w:t>The default VLAN ID of the hybrid port of the local device must be the same as the default VLAN ID of the hybrid port of the connected device, otherwise the packets of the default VLAN will not be transmitted correctly.</w:t>
      </w:r>
      <w:r>
        <w:rPr>
          <w:rFonts w:hint="default" w:ascii="Times New Roman" w:hAnsi="Times New Roman" w:eastAsia="Microsoft YaHei" w:cs="Times New Roman"/>
          <w:sz w:val="22"/>
          <w:szCs w:val="22"/>
        </w:rPr>
        <w:pict>
          <v:rect id="_x0000_i1032" o:spt="1" style="height:1.5pt;width:0pt;" fillcolor="#A0A0A0" filled="t" stroked="f" coordsize="21600,21600" o:hr="t" o:hrstd="t" o:hralign="center">
            <v:path/>
            <v:fill on="t" focussize="0,0"/>
            <v:stroke on="f"/>
            <v:imagedata o:title=""/>
            <o:lock v:ext="edit"/>
            <w10:wrap type="none"/>
            <w10:anchorlock/>
          </v:rect>
        </w:pict>
      </w:r>
    </w:p>
    <w:p w14:paraId="020CB802">
      <w:pPr>
        <w:pStyle w:val="3"/>
        <w:tabs>
          <w:tab w:val="left" w:pos="600"/>
        </w:tabs>
        <w:spacing w:line="240" w:lineRule="auto"/>
        <w:jc w:val="both"/>
        <w:rPr>
          <w:rFonts w:hint="default" w:ascii="Times New Roman" w:hAnsi="Times New Roman" w:eastAsia="Microsoft YaHei" w:cs="Times New Roman"/>
          <w:sz w:val="22"/>
          <w:szCs w:val="22"/>
        </w:rPr>
      </w:pPr>
      <w:bookmarkStart w:id="84" w:name="_niblu4ju8yc0" w:colFirst="0" w:colLast="0"/>
      <w:bookmarkEnd w:id="84"/>
      <w:bookmarkStart w:id="85" w:name="_Toc21144"/>
      <w:r>
        <w:rPr>
          <w:rFonts w:hint="default" w:ascii="Times New Roman" w:hAnsi="Times New Roman" w:eastAsia="Microsoft YaHei" w:cs="Times New Roman"/>
          <w:sz w:val="22"/>
          <w:szCs w:val="22"/>
        </w:rPr>
        <w:t>Display Information</w:t>
      </w:r>
      <w:bookmarkEnd w:id="85"/>
    </w:p>
    <w:p w14:paraId="5130D50B">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Displays the VLAN table, includes VLAN VID, VLAN status, VLAN member ports, and VLAN configuration information. </w:t>
      </w:r>
    </w:p>
    <w:p w14:paraId="6BE7380E">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VLAN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C8E9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4CE4560D">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 xml:space="preserve">VLAN ID  Name        State   H/W Status  Member ports                   </w:t>
            </w:r>
          </w:p>
          <w:p w14:paraId="1D6CAA41">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 xml:space="preserve">                                                 (u)-Untagged, (t)-Tagged</w:t>
            </w:r>
          </w:p>
          <w:p w14:paraId="1BDB886E">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 ============ ======= =========== ============================</w:t>
            </w:r>
          </w:p>
          <w:p w14:paraId="49969CC2">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 xml:space="preserve">1       default      ACTIVE  Up          gigabitEthernet0/2(u) </w:t>
            </w:r>
          </w:p>
          <w:p w14:paraId="298F497B">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gigabitEthernet0/3(u)</w:t>
            </w:r>
          </w:p>
        </w:tc>
      </w:tr>
    </w:tbl>
    <w:p w14:paraId="30A53B8D">
      <w:pPr>
        <w:spacing w:line="240" w:lineRule="auto"/>
        <w:rPr>
          <w:rFonts w:hint="default" w:ascii="Times New Roman" w:hAnsi="Times New Roman" w:cs="Times New Roman"/>
          <w:sz w:val="22"/>
          <w:szCs w:val="22"/>
        </w:rPr>
      </w:pPr>
    </w:p>
    <w:p w14:paraId="5074D52F">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86" w:name="_Toc16842"/>
      <w:r>
        <w:rPr>
          <w:rFonts w:hint="default" w:ascii="Times New Roman" w:hAnsi="Times New Roman" w:eastAsia="Microsoft YaHei" w:cs="Times New Roman"/>
          <w:sz w:val="22"/>
          <w:szCs w:val="22"/>
        </w:rPr>
        <w:t>Configuring QINQ</w:t>
      </w:r>
      <w:bookmarkEnd w:id="86"/>
    </w:p>
    <w:p w14:paraId="39FE8F34">
      <w:pPr>
        <w:pStyle w:val="3"/>
        <w:tabs>
          <w:tab w:val="left" w:pos="600"/>
        </w:tabs>
        <w:spacing w:line="240" w:lineRule="auto"/>
        <w:rPr>
          <w:rFonts w:hint="default" w:ascii="Times New Roman" w:hAnsi="Times New Roman" w:eastAsia="Microsoft YaHei" w:cs="Times New Roman"/>
          <w:sz w:val="22"/>
          <w:szCs w:val="22"/>
        </w:rPr>
      </w:pPr>
      <w:bookmarkStart w:id="87" w:name="_Toc3789"/>
      <w:r>
        <w:rPr>
          <w:rFonts w:hint="default" w:ascii="Times New Roman" w:hAnsi="Times New Roman" w:eastAsia="Microsoft YaHei" w:cs="Times New Roman"/>
          <w:sz w:val="22"/>
          <w:szCs w:val="22"/>
        </w:rPr>
        <w:t>Overview of QINQ</w:t>
      </w:r>
      <w:bookmarkEnd w:id="87"/>
    </w:p>
    <w:p w14:paraId="4105FFC7">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QINQ technology also known as Stacked VLAN. The standard is derived from IEEE 802.1ad, which means that the public network VLAN Tag of a service provider network is encapsulated before the user packet enters the service provider network, and the private network user VLAN Tag in the user packet is regarded as data, so that the packet carries Two-layer VLAN tag traversal of service provider network.</w:t>
      </w:r>
    </w:p>
    <w:p w14:paraId="239FC351">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 the metropolitan area network, a large number of VLANs are required to isolate users. The 4094 VLANs supported by the IEEE 802.1Q protocol are far from meeting the requirements. Through the double-layer Tag encapsulation of QINQ technology, in the service provider network, the packets are only transmitted according to the unique outer VLAN Tag allocated on the public network, so that the VLANs of different private network users can be reused, and the number of VLAN tags available to users is expanded. At the same time, it provides a simple Layer 2 VPN function, so QINQ technology is actually a VLAN VPN technology.</w:t>
      </w:r>
    </w:p>
    <w:p w14:paraId="0308F0EF">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 addition to QINQ, common VLAN VPN technologies also include VLAN Mapping. The only difference between the two is that QINQ is for stacking VLANs, and VLAN Mapping is for VLAN mapping.</w:t>
      </w:r>
    </w:p>
    <w:p w14:paraId="016DBC6B">
      <w:pPr>
        <w:pStyle w:val="4"/>
        <w:spacing w:line="240" w:lineRule="auto"/>
        <w:rPr>
          <w:rFonts w:hint="default" w:ascii="Times New Roman" w:hAnsi="Times New Roman" w:cs="Times New Roman"/>
          <w:sz w:val="22"/>
          <w:szCs w:val="22"/>
        </w:rPr>
      </w:pPr>
      <w:bookmarkStart w:id="88" w:name="_Toc15018"/>
      <w:r>
        <w:rPr>
          <w:rFonts w:hint="default" w:ascii="Times New Roman" w:hAnsi="Times New Roman" w:cs="Times New Roman"/>
          <w:sz w:val="22"/>
          <w:szCs w:val="22"/>
        </w:rPr>
        <w:t>VLAN Stacking</w:t>
      </w:r>
      <w:bookmarkEnd w:id="88"/>
    </w:p>
    <w:p w14:paraId="5EB80CD8">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VLAN Stacking: From the user network to the provider network, a single-layer tag becomes a double-layer tag, and the C-Tag remains in the packet as an inner-layer tag; reverse, from a double-layer tag to a single-layer tag.</w:t>
      </w:r>
    </w:p>
    <w:p w14:paraId="4D98EC54">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VLAN Stacking QINQ is divided into three categories:</w:t>
      </w:r>
    </w:p>
    <w:p w14:paraId="76431206">
      <w:pPr>
        <w:pStyle w:val="30"/>
        <w:numPr>
          <w:ilvl w:val="0"/>
          <w:numId w:val="5"/>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Type A: Basic QINQ, which is enabled and disabled based on the interface. When an interface with basic QINQ enabled receives a packet, it is treated as an un-tagged packet. On the basis of the original packet, a VLAN tag of the default VLAN of the port is added.</w:t>
      </w:r>
    </w:p>
    <w:p w14:paraId="619436DF">
      <w:pPr>
        <w:pStyle w:val="30"/>
        <w:numPr>
          <w:ilvl w:val="0"/>
          <w:numId w:val="5"/>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Type B: Flexible QINQ based on C-tag, according to the C-VLAN Tag on the user side, according to the configured mapping policy, an S-VLAN tag is added to the original packet. There are two optional configuration methods for this type of QINQ, and only one of them can be selected. One way is to configure the mapping relationship between C-VLAN and S-VLAN directly on the interface; the other way is to configure VLAN VPN globally (which includes the mapping relationship between C-VLAN and S-VLAN), and then associate the VPN on the interface. When using the same mapping policy for multiple interfaces, generally choose the latter configuration method. For this type of QINQ, if the packets received by the interface are un-tagged, the C-tag is the default VLAN Tag of the interface.</w:t>
      </w:r>
    </w:p>
    <w:p w14:paraId="4CAB7123">
      <w:pPr>
        <w:pStyle w:val="30"/>
        <w:numPr>
          <w:ilvl w:val="0"/>
          <w:numId w:val="5"/>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Class C: ACL-based flexible QINQ, adding outer tags according to the configured traffic policy. The configuration of this type of QINQ is placed in the "QOS" module. For details, please refer to the "Configuring QOS" chapter. The policy pair between Policy-map and Class-map: "nest vlan &lt;1-4094&gt;" is used to configure ACL-based Flexible QINQ.</w:t>
      </w:r>
    </w:p>
    <w:p w14:paraId="240BCB12">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above three types of QINQ can be enabled at the same time on the same port, and their priority relationship is: Type C &gt; Type B &gt; Type A.</w:t>
      </w:r>
    </w:p>
    <w:p w14:paraId="3D8D06E3">
      <w:pPr>
        <w:pStyle w:val="4"/>
        <w:spacing w:line="240" w:lineRule="auto"/>
        <w:rPr>
          <w:rFonts w:hint="default" w:ascii="Times New Roman" w:hAnsi="Times New Roman" w:cs="Times New Roman"/>
          <w:sz w:val="22"/>
          <w:szCs w:val="22"/>
        </w:rPr>
      </w:pPr>
      <w:bookmarkStart w:id="89" w:name="_Toc5715"/>
      <w:r>
        <w:rPr>
          <w:rFonts w:hint="default" w:ascii="Times New Roman" w:hAnsi="Times New Roman" w:cs="Times New Roman"/>
          <w:sz w:val="22"/>
          <w:szCs w:val="22"/>
        </w:rPr>
        <w:t>VLAN Mapping</w:t>
      </w:r>
      <w:bookmarkEnd w:id="89"/>
    </w:p>
    <w:p w14:paraId="06AEA2B6">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VLAN Mapping: From the user network to the provider network, it is still a single-layer Tag, but the C-Tag becomes S-Tag; in reverse, from S-Tag to C-Tag.</w:t>
      </w:r>
    </w:p>
    <w:p w14:paraId="5329AB2E">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VLAN Mapping is divided into 1:1 VLAN Mapping and 1:N VLAN Mapping (the reverse is N:1). Currently, only 1:1 VLAN Mapping is supported. VLAN Mapping is configured by configuring VLAN VPN globally, and then associating VPN on interface. VLAN Mapping only takes effect on tag packets, which is very different from the QINQ function.</w:t>
      </w:r>
    </w:p>
    <w:p w14:paraId="3DDCE247">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following points should be noted when configuring QINQ and VLAN Mapping.</w:t>
      </w:r>
    </w:p>
    <w:p w14:paraId="791025E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VLAN Mapping takes effect only for tagged packets. Upstream, original packets must carry tags to implement CVLAN-to-SVLAN mapping; for downstream, the VLAN output rule on downlink interfaces must be tag output to implement SVLAN-to-SVLAN mapping. Mapping of CVLANs.</w:t>
      </w:r>
    </w:p>
    <w:p w14:paraId="0142FA61">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33" o:spt="1" style="height:1.5pt;width:0pt;" fillcolor="#A0A0A0" filled="t" stroked="f" coordsize="21600,21600" o:hr="t" o:hrstd="t" o:hralign="center">
            <v:path/>
            <v:fill on="t" focussize="0,0"/>
            <v:stroke on="f"/>
            <v:imagedata o:title=""/>
            <o:lock v:ext="edit"/>
            <w10:wrap type="none"/>
            <w10:anchorlock/>
          </v:rect>
        </w:pict>
      </w:r>
    </w:p>
    <w:p w14:paraId="6FE397A8">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Note</w:t>
      </w:r>
    </w:p>
    <w:p w14:paraId="65ACFB8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Only physical interfaces support the configuration of QINQ and VLAN Mapping, but aggregated interfaces do not </w:t>
      </w:r>
    </w:p>
    <w:p w14:paraId="0C25B2A0">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When using the QINQ function or the VLAN Mapping function, it needs to be used in conjunction with the VLAN configuration. In the input and output directions, the filtering function of the VLAN, and the rules for whether the VLAN carries tags are all subject to the VLAN configuration. Specific requirements are as follows:</w:t>
      </w:r>
    </w:p>
    <w:p w14:paraId="28372FEF">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Both CVLAN and SVLAN need to be added to the allow list of the downlink interface (connected to the Customer network), otherwise the flow will be filtered.</w:t>
      </w:r>
    </w:p>
    <w:p w14:paraId="3D50DFD2">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SVLAN needs to be added to the allow list of the uplink interface (connected to the provider network), otherwise the flow will be filtered.</w:t>
      </w:r>
    </w:p>
    <w:p w14:paraId="3C7D64FB">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For QINQ, on the downlink interface, SVLAN should be configured with untag output, so as to strip the outer tag of QINQ downstream.</w:t>
      </w:r>
    </w:p>
    <w:p w14:paraId="76279BEC">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For VLAN-Map, since it only takes effect for untag packets, for downlink interfaces, SVLAN should be configured with tag output, otherwise the downstream flow cannot complete the mapping from SVLAN to CVLAN.</w:t>
      </w:r>
    </w:p>
    <w:p w14:paraId="75827FC6">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globally configured VLAN VPN is either used for VLAN Stacking (QINQ) or VLAN Mapping, but not both.</w:t>
      </w:r>
    </w:p>
    <w:p w14:paraId="69BFF4A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VLAN Mapping only supports 1:1 mapping. Therefore, if there are VLAN VPNs with N:1 mapping, they cannot be associated with the interface as the VPN of VLAN mapping. Similarly, if the VPN has been associated with the interface as the VLAN mapping, the mapping relationship Cannot change to N:1</w:t>
      </w:r>
    </w:p>
    <w:p w14:paraId="60DB44AA">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mapping relationship of VLAN Mapping must be consistent globally. Therefore, different interfaces can only be associated with the same VLAN VPN.</w:t>
      </w:r>
    </w:p>
    <w:p w14:paraId="35D8542F">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On the same interface, if you need to apply VLAN Mapping and QINQ at the same time, it should be noted that the two functions need to control different CVLANs and SVLANs. The specific constraints are as follows.</w:t>
      </w:r>
    </w:p>
    <w:p w14:paraId="620DCB36">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If VLAN Mapping is used together with basic QINQ, the basic QINQ will take effect and VLAN Mapping will be invalid.</w:t>
      </w:r>
    </w:p>
    <w:p w14:paraId="10FD41BF">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If VLAN Mapping and flexible QINQ are used together, if a flow passes through the SVLAN mapped by VLAN Mapping and can be used as CVLAN to match the mapping policy of flexible QINQ, the final packet will take effect with flexible QINQ, adding SVLAN as external Layer TAG, the inner layer TAG remains unchanged (not the VLAN mapped by VLAN Mapping).</w:t>
      </w:r>
    </w:p>
    <w:p w14:paraId="0F40F5D2">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Due to the above constraints, when two applications are enabled on the same interface, it is necessary to pay attention that the VLANs controlled by the two do not overlap. Invalid.</w:t>
      </w:r>
    </w:p>
    <w:p w14:paraId="51F751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For Type B QINQs, you can either choose to configure the mapping policy directly under the interface, or choose to associate with VPN, but cannot be configured at the same time.</w:t>
      </w:r>
    </w:p>
    <w:p w14:paraId="541AC8B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pict>
          <v:rect id="_x0000_i1034" o:spt="1" style="height:1.5pt;width:0pt;" fillcolor="#A0A0A0" filled="t" stroked="f" coordsize="21600,21600" o:hr="t" o:hrstd="t" o:hralign="center">
            <v:path/>
            <v:fill on="t" focussize="0,0"/>
            <v:stroke on="f"/>
            <v:imagedata o:title=""/>
            <o:lock v:ext="edit"/>
            <w10:wrap type="none"/>
            <w10:anchorlock/>
          </v:rect>
        </w:pict>
      </w:r>
    </w:p>
    <w:p w14:paraId="79563C6C">
      <w:pPr>
        <w:bidi w:val="0"/>
        <w:spacing w:line="240" w:lineRule="auto"/>
        <w:rPr>
          <w:rFonts w:hint="default" w:ascii="Times New Roman" w:hAnsi="Times New Roman" w:cs="Times New Roman"/>
        </w:rPr>
      </w:pPr>
    </w:p>
    <w:p w14:paraId="70ED6A95">
      <w:pPr>
        <w:bidi w:val="0"/>
        <w:spacing w:line="240" w:lineRule="auto"/>
        <w:rPr>
          <w:rFonts w:hint="default" w:ascii="Times New Roman" w:hAnsi="Times New Roman" w:cs="Times New Roman"/>
        </w:rPr>
      </w:pPr>
    </w:p>
    <w:p w14:paraId="652C60D4">
      <w:pPr>
        <w:bidi w:val="0"/>
        <w:spacing w:line="240" w:lineRule="auto"/>
        <w:rPr>
          <w:rFonts w:hint="default" w:ascii="Times New Roman" w:hAnsi="Times New Roman" w:cs="Times New Roman"/>
        </w:rPr>
      </w:pPr>
    </w:p>
    <w:p w14:paraId="3E6AD8DF">
      <w:pPr>
        <w:bidi w:val="0"/>
        <w:spacing w:line="240" w:lineRule="auto"/>
        <w:rPr>
          <w:rFonts w:hint="default" w:ascii="Times New Roman" w:hAnsi="Times New Roman" w:cs="Times New Roman"/>
        </w:rPr>
      </w:pPr>
    </w:p>
    <w:p w14:paraId="2F3D2C9E">
      <w:pPr>
        <w:bidi w:val="0"/>
        <w:spacing w:line="240" w:lineRule="auto"/>
        <w:rPr>
          <w:rFonts w:hint="default" w:ascii="Times New Roman" w:hAnsi="Times New Roman" w:cs="Times New Roman"/>
        </w:rPr>
      </w:pPr>
    </w:p>
    <w:p w14:paraId="259402E2">
      <w:pPr>
        <w:bidi w:val="0"/>
        <w:spacing w:line="240" w:lineRule="auto"/>
        <w:rPr>
          <w:rFonts w:hint="default" w:ascii="Times New Roman" w:hAnsi="Times New Roman" w:cs="Times New Roman"/>
        </w:rPr>
      </w:pPr>
    </w:p>
    <w:p w14:paraId="3E3494BA">
      <w:pPr>
        <w:pStyle w:val="3"/>
        <w:tabs>
          <w:tab w:val="left" w:pos="600"/>
        </w:tabs>
        <w:spacing w:line="240" w:lineRule="auto"/>
        <w:rPr>
          <w:rFonts w:hint="default" w:ascii="Times New Roman" w:hAnsi="Times New Roman" w:eastAsia="Microsoft YaHei" w:cs="Times New Roman"/>
          <w:sz w:val="22"/>
          <w:szCs w:val="22"/>
        </w:rPr>
      </w:pPr>
      <w:bookmarkStart w:id="90" w:name="_Toc24009"/>
      <w:r>
        <w:rPr>
          <w:rFonts w:hint="default" w:ascii="Times New Roman" w:hAnsi="Times New Roman" w:eastAsia="Microsoft YaHei" w:cs="Times New Roman"/>
          <w:sz w:val="22"/>
          <w:szCs w:val="22"/>
        </w:rPr>
        <w:t>Configuring</w:t>
      </w:r>
      <w:bookmarkEnd w:id="90"/>
    </w:p>
    <w:p w14:paraId="68A04238">
      <w:pPr>
        <w:pStyle w:val="30"/>
        <w:numPr>
          <w:ilvl w:val="0"/>
          <w:numId w:val="7"/>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Creating VLAN VPN</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2FE07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7D0EA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1CA67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vlan-vpn </w:t>
            </w:r>
            <w:r>
              <w:rPr>
                <w:rFonts w:hint="default" w:ascii="Times New Roman" w:hAnsi="Times New Roman" w:eastAsia="Microsoft YaHei" w:cs="Times New Roman"/>
                <w:sz w:val="22"/>
                <w:szCs w:val="22"/>
              </w:rPr>
              <w:t>VPN-NAME</w:t>
            </w:r>
          </w:p>
          <w:p w14:paraId="1996987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vlan-vpn </w:t>
            </w:r>
            <w:r>
              <w:rPr>
                <w:rFonts w:hint="default" w:ascii="Times New Roman" w:hAnsi="Times New Roman" w:eastAsia="Microsoft YaHei" w:cs="Times New Roman"/>
                <w:sz w:val="22"/>
                <w:szCs w:val="22"/>
              </w:rPr>
              <w:t>VPN-NAME</w:t>
            </w:r>
          </w:p>
        </w:tc>
      </w:tr>
      <w:tr w14:paraId="233D9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5131C3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3AF496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There can be multiple VPNs in the system, and each VPN maintains the mapping relationship between independent CVLANs and SVLANs. A VPN will only actually take effect when applied to an interface. A VPN can be applied to VLAN Stacking (QINQ) or VLAN Mapping, but only one of the two can be selected.</w:t>
            </w:r>
          </w:p>
        </w:tc>
      </w:tr>
    </w:tbl>
    <w:p w14:paraId="666B01B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Adding VPN Mapping Relations</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56FCA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F79ADD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D8C335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SWITCH(config-vlan-vpn)#</w:t>
            </w:r>
            <w:r>
              <w:rPr>
                <w:rFonts w:hint="default" w:ascii="Times New Roman" w:hAnsi="Times New Roman" w:eastAsia="Microsoft YaHei" w:cs="Times New Roman"/>
                <w:b/>
                <w:sz w:val="22"/>
                <w:szCs w:val="22"/>
              </w:rPr>
              <w:t xml:space="preserve">cvlan </w:t>
            </w:r>
            <w:r>
              <w:rPr>
                <w:rFonts w:hint="default" w:ascii="Times New Roman" w:hAnsi="Times New Roman" w:eastAsia="Microsoft YaHei" w:cs="Times New Roman"/>
                <w:sz w:val="22"/>
                <w:szCs w:val="22"/>
              </w:rPr>
              <w:t xml:space="preserve">VLAN_LIST </w:t>
            </w:r>
            <w:r>
              <w:rPr>
                <w:rFonts w:hint="default" w:ascii="Times New Roman" w:hAnsi="Times New Roman" w:eastAsia="Microsoft YaHei" w:cs="Times New Roman"/>
                <w:b/>
                <w:sz w:val="22"/>
                <w:szCs w:val="22"/>
              </w:rPr>
              <w:t>svlan</w:t>
            </w:r>
            <w:r>
              <w:rPr>
                <w:rFonts w:hint="default" w:ascii="Times New Roman" w:hAnsi="Times New Roman" w:eastAsia="Microsoft YaHei" w:cs="Times New Roman"/>
                <w:sz w:val="22"/>
                <w:szCs w:val="22"/>
              </w:rPr>
              <w:t xml:space="preserve"> VLANID</w:t>
            </w:r>
          </w:p>
          <w:p w14:paraId="749D400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SWITCH(config-vlan-vpn)#</w:t>
            </w:r>
            <w:r>
              <w:rPr>
                <w:rFonts w:hint="default" w:ascii="Times New Roman" w:hAnsi="Times New Roman" w:eastAsia="Microsoft YaHei" w:cs="Times New Roman"/>
                <w:b/>
                <w:sz w:val="22"/>
                <w:szCs w:val="22"/>
              </w:rPr>
              <w:t xml:space="preserve">no cvlan </w:t>
            </w:r>
            <w:r>
              <w:rPr>
                <w:rFonts w:hint="default" w:ascii="Times New Roman" w:hAnsi="Times New Roman" w:eastAsia="Microsoft YaHei" w:cs="Times New Roman"/>
                <w:sz w:val="22"/>
                <w:szCs w:val="22"/>
              </w:rPr>
              <w:t>VLAN_LIST</w:t>
            </w:r>
          </w:p>
          <w:p w14:paraId="7026AAB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SWITCH(config-vlan-vpn)#</w:t>
            </w:r>
            <w:r>
              <w:rPr>
                <w:rFonts w:hint="default" w:ascii="Times New Roman" w:hAnsi="Times New Roman" w:eastAsia="Microsoft YaHei" w:cs="Times New Roman"/>
                <w:b/>
                <w:sz w:val="22"/>
                <w:szCs w:val="22"/>
              </w:rPr>
              <w:t>no cvlan</w:t>
            </w:r>
          </w:p>
        </w:tc>
      </w:tr>
      <w:tr w14:paraId="32DB7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17B2B3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08680D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valid range of VLAN_LIST and VLANID is &lt;1,4094&gt;, VLAN_LIST supports standard multi-vlan representation method ("-" and "," and combination of both).</w:t>
            </w:r>
          </w:p>
          <w:p w14:paraId="5F228A3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 cvlan without any parameters, clear all the mapping relationships in the VPN.</w:t>
            </w:r>
          </w:p>
        </w:tc>
      </w:tr>
    </w:tbl>
    <w:p w14:paraId="3D181ABF">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Port-based QINQ</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47149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730C8B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62B59C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switchport vlan-stacking basic</w:t>
            </w:r>
          </w:p>
          <w:p w14:paraId="5759B2B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vlan-stacking basic</w:t>
            </w:r>
          </w:p>
        </w:tc>
      </w:tr>
      <w:tr w14:paraId="141F0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1BE4F99">
            <w:pPr>
              <w:pStyle w:val="37"/>
              <w:spacing w:line="240" w:lineRule="auto"/>
              <w:rPr>
                <w:rFonts w:hint="default" w:ascii="Times New Roman" w:hAnsi="Times New Roman" w:eastAsia="SimSun"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CEBD29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After basic QINQ is enabled, all incoming packets from this interface match the QINQ rules, and the mapped SVLAN is the default VLAN ID of the interface.</w:t>
            </w:r>
          </w:p>
        </w:tc>
      </w:tr>
    </w:tbl>
    <w:p w14:paraId="7767573D">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Mapping Relationship of QINQ on the interface</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9"/>
        <w:gridCol w:w="7058"/>
      </w:tblGrid>
      <w:tr w14:paraId="65F6B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29" w:type="dxa"/>
            <w:shd w:val="clear" w:color="auto" w:fill="CCCCCC"/>
            <w:tcMar>
              <w:top w:w="100" w:type="dxa"/>
              <w:left w:w="100" w:type="dxa"/>
              <w:bottom w:w="100" w:type="dxa"/>
              <w:right w:w="100" w:type="dxa"/>
            </w:tcMar>
          </w:tcPr>
          <w:p w14:paraId="59D5BC0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058" w:type="dxa"/>
            <w:tcMar>
              <w:top w:w="100" w:type="dxa"/>
              <w:left w:w="100" w:type="dxa"/>
              <w:bottom w:w="100" w:type="dxa"/>
              <w:right w:w="100" w:type="dxa"/>
            </w:tcMar>
          </w:tcPr>
          <w:p w14:paraId="0BA0E65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vlan-stacking cvlan </w:t>
            </w:r>
            <w:r>
              <w:rPr>
                <w:rFonts w:hint="default" w:ascii="Times New Roman" w:hAnsi="Times New Roman" w:eastAsia="Microsoft YaHei" w:cs="Times New Roman"/>
                <w:sz w:val="22"/>
                <w:szCs w:val="22"/>
              </w:rPr>
              <w:t xml:space="preserve">VLAN_LIST </w:t>
            </w:r>
            <w:r>
              <w:rPr>
                <w:rFonts w:hint="default" w:ascii="Times New Roman" w:hAnsi="Times New Roman" w:eastAsia="Microsoft YaHei" w:cs="Times New Roman"/>
                <w:b/>
                <w:sz w:val="22"/>
                <w:szCs w:val="22"/>
              </w:rPr>
              <w:t xml:space="preserve">svlan </w:t>
            </w:r>
            <w:r>
              <w:rPr>
                <w:rFonts w:hint="default" w:ascii="Times New Roman" w:hAnsi="Times New Roman" w:eastAsia="Microsoft YaHei" w:cs="Times New Roman"/>
                <w:sz w:val="22"/>
                <w:szCs w:val="22"/>
              </w:rPr>
              <w:t>VLANID</w:t>
            </w:r>
          </w:p>
          <w:p w14:paraId="3C6E86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switchport vlan-stacking cvlan </w:t>
            </w:r>
            <w:r>
              <w:rPr>
                <w:rFonts w:hint="default" w:ascii="Times New Roman" w:hAnsi="Times New Roman" w:eastAsia="Microsoft YaHei" w:cs="Times New Roman"/>
                <w:sz w:val="22"/>
                <w:szCs w:val="22"/>
              </w:rPr>
              <w:t>VLAN_LIST</w:t>
            </w:r>
          </w:p>
          <w:p w14:paraId="45932BF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vlan-stacking cvlan</w:t>
            </w:r>
          </w:p>
        </w:tc>
      </w:tr>
      <w:tr w14:paraId="6CBD4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29" w:type="dxa"/>
            <w:shd w:val="clear" w:color="auto" w:fill="CCCCCC"/>
            <w:tcMar>
              <w:top w:w="100" w:type="dxa"/>
              <w:left w:w="100" w:type="dxa"/>
              <w:bottom w:w="100" w:type="dxa"/>
              <w:right w:w="100" w:type="dxa"/>
            </w:tcMar>
          </w:tcPr>
          <w:p w14:paraId="25A5092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058" w:type="dxa"/>
            <w:tcMar>
              <w:top w:w="100" w:type="dxa"/>
              <w:left w:w="100" w:type="dxa"/>
              <w:bottom w:w="100" w:type="dxa"/>
              <w:right w:w="100" w:type="dxa"/>
            </w:tcMar>
          </w:tcPr>
          <w:p w14:paraId="466C926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Similar to the mapping relationship configuration under VPN. Only when the interface is not associated with a VPN, can the mapping relationship be configured directly.</w:t>
            </w:r>
          </w:p>
        </w:tc>
      </w:tr>
    </w:tbl>
    <w:p w14:paraId="7CEBE87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Attaching QINQ VPN on the Interface</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2062B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0485FC4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38E5C3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vlan-stacking vpn </w:t>
            </w:r>
            <w:r>
              <w:rPr>
                <w:rFonts w:hint="default" w:ascii="Times New Roman" w:hAnsi="Times New Roman" w:eastAsia="Microsoft YaHei" w:cs="Times New Roman"/>
                <w:sz w:val="22"/>
                <w:szCs w:val="22"/>
              </w:rPr>
              <w:t>VPN-NAME</w:t>
            </w:r>
          </w:p>
          <w:p w14:paraId="0623AF1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vlan-stacking vpn</w:t>
            </w:r>
          </w:p>
        </w:tc>
      </w:tr>
      <w:tr w14:paraId="4B64A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6CAAD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E3A4FD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An interface can only be associated with one VPN. The VPN association configuration can be performed only when the interface is not configured with a mapping relationship.</w:t>
            </w:r>
          </w:p>
        </w:tc>
      </w:tr>
    </w:tbl>
    <w:p w14:paraId="3CDFB8EF">
      <w:pPr>
        <w:pStyle w:val="30"/>
        <w:numPr>
          <w:ilvl w:val="0"/>
          <w:numId w:val="0"/>
        </w:numPr>
        <w:spacing w:line="240" w:lineRule="auto"/>
        <w:ind w:leftChars="0"/>
        <w:rPr>
          <w:rFonts w:hint="default" w:ascii="Times New Roman" w:hAnsi="Times New Roman" w:eastAsia="Microsoft YaHei" w:cs="Times New Roman"/>
          <w:sz w:val="22"/>
          <w:szCs w:val="22"/>
        </w:rPr>
      </w:pPr>
    </w:p>
    <w:p w14:paraId="696F0CE3">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Clearing QINQ Configuration on the Interface</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78050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969A76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898018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vlan-stacking</w:t>
            </w:r>
          </w:p>
        </w:tc>
      </w:tr>
      <w:tr w14:paraId="44262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EDBBFE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E43A7E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Equivalent to three commands:</w:t>
            </w:r>
          </w:p>
          <w:p w14:paraId="494A81E0">
            <w:pPr>
              <w:pStyle w:val="37"/>
              <w:spacing w:before="6" w:after="6" w:line="240" w:lineRule="auto"/>
              <w:ind w:firstLine="440" w:firstLineChars="20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no switchport vlan-stacking basic</w:t>
            </w:r>
          </w:p>
          <w:p w14:paraId="4E1A36C7">
            <w:pPr>
              <w:pStyle w:val="37"/>
              <w:spacing w:before="6" w:after="6" w:line="240" w:lineRule="auto"/>
              <w:ind w:firstLine="440" w:firstLineChars="20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no switchport vlan-stacking cvlan</w:t>
            </w:r>
          </w:p>
          <w:p w14:paraId="6241173C">
            <w:pPr>
              <w:pStyle w:val="37"/>
              <w:spacing w:before="6" w:after="6" w:line="240" w:lineRule="auto"/>
              <w:ind w:firstLine="440" w:firstLineChars="20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no switchport vlan-stacking vpn</w:t>
            </w:r>
          </w:p>
        </w:tc>
      </w:tr>
    </w:tbl>
    <w:p w14:paraId="40A6D0C2">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Attaching VLAN Mapping VPN on the Interface</w:t>
      </w:r>
    </w:p>
    <w:tbl>
      <w:tblPr>
        <w:tblStyle w:val="7"/>
        <w:tblW w:w="8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7B965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B71EEF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6AC58B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vlan-mapping vpn </w:t>
            </w:r>
            <w:r>
              <w:rPr>
                <w:rFonts w:hint="default" w:ascii="Times New Roman" w:hAnsi="Times New Roman" w:eastAsia="Microsoft YaHei" w:cs="Times New Roman"/>
                <w:sz w:val="22"/>
                <w:szCs w:val="22"/>
              </w:rPr>
              <w:t>VPN-NAME</w:t>
            </w:r>
          </w:p>
          <w:p w14:paraId="7B5821C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vlan-mapping</w:t>
            </w:r>
          </w:p>
        </w:tc>
      </w:tr>
      <w:tr w14:paraId="4DE42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1DFBEA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DBF273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VLAN mapping configured on different interfaces must be associated with the same VPN. And the mapping relationship in the corresponding VPN must be 1:1.</w:t>
            </w:r>
          </w:p>
        </w:tc>
      </w:tr>
    </w:tbl>
    <w:p w14:paraId="4DD60404">
      <w:pPr>
        <w:pStyle w:val="3"/>
        <w:tabs>
          <w:tab w:val="left" w:pos="600"/>
        </w:tabs>
        <w:spacing w:line="240" w:lineRule="auto"/>
        <w:rPr>
          <w:rFonts w:hint="default" w:ascii="Times New Roman" w:hAnsi="Times New Roman" w:eastAsia="Microsoft YaHei" w:cs="Times New Roman"/>
          <w:sz w:val="22"/>
          <w:szCs w:val="22"/>
        </w:rPr>
      </w:pPr>
      <w:bookmarkStart w:id="91" w:name="_Toc20360"/>
      <w:r>
        <w:rPr>
          <w:rFonts w:hint="default" w:ascii="Times New Roman" w:hAnsi="Times New Roman" w:eastAsia="Microsoft YaHei" w:cs="Times New Roman"/>
          <w:sz w:val="22"/>
          <w:szCs w:val="22"/>
        </w:rPr>
        <w:t>Examples</w:t>
      </w:r>
      <w:bookmarkEnd w:id="91"/>
    </w:p>
    <w:p w14:paraId="0870E5E4">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1: This example shows how to configure L2 VPN service.</w:t>
      </w:r>
    </w:p>
    <w:p w14:paraId="4A1CF2F4">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Service Provider provides VPN for Enterprise A and Enterprise B:</w:t>
      </w:r>
    </w:p>
    <w:p w14:paraId="6EC51BAF">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Enterprise A and enterprise B belong to different VLANs on the public network, and communicate through their own public network VLANs.</w:t>
      </w:r>
    </w:p>
    <w:p w14:paraId="559C0A87">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VLANs in enterprise A and enterprise B are transparent to the public network, and the user VLANs in enterprise A and enterprise B can be reused without conflict.</w:t>
      </w:r>
    </w:p>
    <w:p w14:paraId="6FCF9697">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Tunnel encapsulates a layer of VLAN Tag of Native VLAN to user data packets. In the public network, user data packets are transmitted in the native VLAN, which does not affect the use of VLANs in different enterprise user networks, and implements a simple Layer 2 VPN.</w:t>
      </w:r>
    </w:p>
    <w:p w14:paraId="0CA96D3C">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472180" cy="1519555"/>
            <wp:effectExtent l="0" t="0" r="6350" b="3175"/>
            <wp:docPr id="1379120393" name="图片 137912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20393" name="图片 13791203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497904" cy="1530596"/>
                    </a:xfrm>
                    <a:prstGeom prst="rect">
                      <a:avLst/>
                    </a:prstGeom>
                    <a:noFill/>
                    <a:ln>
                      <a:noFill/>
                    </a:ln>
                  </pic:spPr>
                </pic:pic>
              </a:graphicData>
            </a:graphic>
          </wp:inline>
        </w:drawing>
      </w:r>
    </w:p>
    <w:p w14:paraId="643F8432">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Illustration：</w:t>
      </w:r>
    </w:p>
    <w:p w14:paraId="38913853">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Customer A1, Customer A2, Customer B1 and Customer B2 are the edge devices of the network where enterprise user A and enterprise user B are located, respectively. Provider A and Provider B are edge devices of the service provider network, and enterprise A and enterprise B access the public network through the edge devices of the provider.</w:t>
      </w:r>
    </w:p>
    <w:p w14:paraId="54DE9AB0">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VLAN range of the office network used by enterprise A is VLAN 1-100.</w:t>
      </w:r>
    </w:p>
    <w:p w14:paraId="03B505D3">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VLAN range of the office network used by enterprise B is VLAN 1-200.</w:t>
      </w:r>
    </w:p>
    <w:p w14:paraId="363E7366">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ProviderA and ProviderB are completely symmetrical and have exactly the same configuration:</w:t>
      </w:r>
    </w:p>
    <w:p w14:paraId="42D609EF">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VLAN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29DF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DAB428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2-200</w:t>
            </w:r>
          </w:p>
          <w:p w14:paraId="2CFDA43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62DED4F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35C329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trunk allowed vlan 1-100</w:t>
            </w:r>
          </w:p>
          <w:p w14:paraId="0459F2E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trunk native vlan 10</w:t>
            </w:r>
          </w:p>
          <w:p w14:paraId="48143F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gigabitEthernet0/2</w:t>
            </w:r>
          </w:p>
          <w:p w14:paraId="184D0ED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2DA9EE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trunk native vlan 10</w:t>
            </w:r>
          </w:p>
          <w:p w14:paraId="33AA6F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SWITCH(config-if)#interface gigabitEthernet0/5</w:t>
            </w:r>
          </w:p>
          <w:p w14:paraId="565D67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tc>
      </w:tr>
    </w:tbl>
    <w:p w14:paraId="6B95C822">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Base QINQ</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830E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3F7B50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gigabitEthernet0/1-2</w:t>
            </w:r>
          </w:p>
          <w:p w14:paraId="2E1EAB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vlan-stacking basic</w:t>
            </w:r>
          </w:p>
          <w:p w14:paraId="6D8AD2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tc>
      </w:tr>
    </w:tbl>
    <w:p w14:paraId="12FCC4E1">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2: This example shows how to Implement Layer 2 VPN and service flow management based on Flexible QINQ.</w:t>
      </w:r>
    </w:p>
    <w:p w14:paraId="09555227">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Basic QinQ can only encapsulate user data packets in the outer tag of a native VLAN, that is, the encapsulation of the outer tag depends on the native VLAN of the tunnel port. Flexible QinQ provides flexible encapsulation of external tags (S-Tags) of service providers (ISPs) according to the tags of user packets (ie C-Tags), so as to flexibly implement VPN transparent transmission and service flow QoS policies.</w:t>
      </w:r>
    </w:p>
    <w:p w14:paraId="341C17D1">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Broadband Internet access and IPTV services are an important part of the services carried by the MAN. The MAN service provider network divides VLANs for different service flows to differentiate management, and provides QoS policy settings for these VLANs. You can use QinQ based on C-Tag on the edge device of the service provider to encapsulate the relevant VLAN of the user's business flow, and use the QoS policy of the service provider network for guaranteed transmission while transparent transmission.</w:t>
      </w:r>
    </w:p>
    <w:p w14:paraId="0AA54D41">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Unified VLAN planning is implemented between enterprise branches, and important services and general services are in different VLAN ranges. The enterprise network can use the flexible QinQ based on C-Tag to transparently transmit the internal services of the company, and can also use the service provider network. The QOS strategy of the company gives priority to ensuring the data transmission of important services.</w:t>
      </w:r>
    </w:p>
    <w:p w14:paraId="429BC5FE">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As shown in the figure below, the client devices in the metropolitan area network are aggregated through the corridor switches in the community, and broadband Internet access and IPTV services are differentiated by assigning different VLANs to enjoy different QoS service policies.</w:t>
      </w:r>
    </w:p>
    <w:p w14:paraId="67D2A786">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In the public network, different service flows of broadband Internet access and IPTV are transmitted in different VLANs to realize transparent transmission of user services.</w:t>
      </w:r>
    </w:p>
    <w:p w14:paraId="0CFC5F1C">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ISP network sets the QoS policy for VLAN, and the corresponding VLAN can be encapsulated for the user service on the edge device of the service provider, so that the IPTV service is transmitted preferentially in the ISP network.</w:t>
      </w:r>
    </w:p>
    <w:p w14:paraId="2FB7D059">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drawing>
          <wp:inline distT="0" distB="0" distL="0" distR="0">
            <wp:extent cx="2400300" cy="1661160"/>
            <wp:effectExtent l="0" t="0" r="2540"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8"/>
                    <a:srcRect/>
                    <a:stretch>
                      <a:fillRect/>
                    </a:stretch>
                  </pic:blipFill>
                  <pic:spPr>
                    <a:xfrm>
                      <a:off x="0" y="0"/>
                      <a:ext cx="2400300" cy="1661160"/>
                    </a:xfrm>
                    <a:prstGeom prst="rect">
                      <a:avLst/>
                    </a:prstGeom>
                    <a:noFill/>
                    <a:ln w="9525">
                      <a:noFill/>
                      <a:miter lim="800000"/>
                      <a:headEnd/>
                      <a:tailEnd/>
                    </a:ln>
                  </pic:spPr>
                </pic:pic>
              </a:graphicData>
            </a:graphic>
          </wp:inline>
        </w:drawing>
      </w:r>
    </w:p>
    <w:p w14:paraId="478BB52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Illustration:</w:t>
      </w:r>
    </w:p>
    <w:p w14:paraId="0D6445B2">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CE1 and CE2 are edge devices that connect to the user's network, and PE1 and PE2 are edge devices that the provider serves on the network. </w:t>
      </w:r>
    </w:p>
    <w:p w14:paraId="17D4CE2F">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VLAN 1-100 and VLAN 101-200 on CE1 and CE2 devices are the broadband Internet service flow for users, and the IPTV service flow for users. </w:t>
      </w:r>
    </w:p>
    <w:p w14:paraId="5A5F274C">
      <w:pPr>
        <w:pStyle w:val="30"/>
        <w:numPr>
          <w:ilvl w:val="0"/>
          <w:numId w:val="6"/>
        </w:numPr>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PE1 and PE2 devices package different s-tags for vlans of different businesses to distinguish different business data. VLAN 1-100 package VLAN100, vlan101-200 package VLAN200.</w:t>
      </w:r>
    </w:p>
    <w:p w14:paraId="204EBA6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PE1 and PE2 are configured exactly the same:</w:t>
      </w:r>
    </w:p>
    <w:p w14:paraId="144E7BA0">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VLAN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D219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D5C757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2-200</w:t>
            </w:r>
          </w:p>
          <w:p w14:paraId="705BD5B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2EE44D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hybrid</w:t>
            </w:r>
          </w:p>
          <w:p w14:paraId="69F883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hybrid untagged vlan 100,200</w:t>
            </w:r>
          </w:p>
          <w:p w14:paraId="09C8F31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hybrid vlan 100</w:t>
            </w:r>
          </w:p>
          <w:p w14:paraId="7264532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SWITCH(config-if)#interface gigabitEthernet0/2</w:t>
            </w:r>
          </w:p>
          <w:p w14:paraId="2BA9592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29EEA9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tc>
      </w:tr>
    </w:tbl>
    <w:p w14:paraId="3508AB6F">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Flexible QINQ</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C3F9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7564A7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 isp</w:t>
            </w:r>
          </w:p>
          <w:p w14:paraId="639A9CD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 cvlan 1-100 svlan 100</w:t>
            </w:r>
          </w:p>
          <w:p w14:paraId="6BE3D3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 cvlan101-200 svlan 200</w:t>
            </w:r>
          </w:p>
          <w:p w14:paraId="41F180A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 interface gigabitEthernet0/1</w:t>
            </w:r>
          </w:p>
          <w:p w14:paraId="21099C6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vlan-stacking vpn isp</w:t>
            </w:r>
          </w:p>
          <w:p w14:paraId="5A07136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tc>
      </w:tr>
    </w:tbl>
    <w:p w14:paraId="3CF5079D">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3: This example shows how to Implement Layer 2 VPN and service flow management based on VLAN Mapping.</w:t>
      </w:r>
    </w:p>
    <w:p w14:paraId="7C047CFB">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Similar to Case 2, the broadband Internet access service and the IPTV service of the user are distinguished. For example, the broadband Internet access service is VLAN2, and the IPTV service is VLAN3. In the ISP network, VLAN200 and VLAN300 are respectively used to represent broadband Internet access services and IPTV services. All ports 1-10 of the PE device are connected to the CE device, and the uplink interface is gigabitEthernet0/11.</w:t>
      </w:r>
    </w:p>
    <w:p w14:paraId="65F704E1">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PE1 and PE2 are configured exactly the same:</w:t>
      </w:r>
    </w:p>
    <w:p w14:paraId="674A2446">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VLAN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982B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4116A4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SWITCH(config)#vlan2-3,200,300</w:t>
            </w:r>
          </w:p>
          <w:p w14:paraId="25F1E04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gigabitEthernet0/1-10</w:t>
            </w:r>
          </w:p>
          <w:p w14:paraId="3BD3A20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1A65E1C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SWITCH(config-if)#interface gigabitEthernet0/11</w:t>
            </w:r>
          </w:p>
          <w:p w14:paraId="00B8EE0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004063F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tc>
      </w:tr>
    </w:tbl>
    <w:p w14:paraId="65132301">
      <w:pPr>
        <w:pStyle w:val="30"/>
        <w:numPr>
          <w:ilvl w:val="0"/>
          <w:numId w:val="4"/>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VLAN Mapping</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E4AA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B09281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 isp-map</w:t>
            </w:r>
          </w:p>
          <w:p w14:paraId="5F1624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SWITCH(config-vlan-vpn)#cvlan 2 svlan 200</w:t>
            </w:r>
          </w:p>
          <w:p w14:paraId="202AF7E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SWITCH(config-vlan-vpn)#cvlan 3 svlan 300</w:t>
            </w:r>
          </w:p>
          <w:p w14:paraId="429D55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SWTICH(config-vlan-vpn)#interface gigabitEthernet0/1-10</w:t>
            </w:r>
          </w:p>
          <w:p w14:paraId="544BBBF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vlan-mapping vpn isp-map</w:t>
            </w:r>
          </w:p>
          <w:p w14:paraId="405326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tc>
      </w:tr>
    </w:tbl>
    <w:p w14:paraId="56BBEBE7">
      <w:pPr>
        <w:pStyle w:val="3"/>
        <w:tabs>
          <w:tab w:val="left" w:pos="600"/>
        </w:tabs>
        <w:spacing w:line="240" w:lineRule="auto"/>
        <w:rPr>
          <w:rFonts w:hint="default" w:ascii="Times New Roman" w:hAnsi="Times New Roman" w:eastAsia="Microsoft YaHei" w:cs="Times New Roman"/>
          <w:sz w:val="22"/>
          <w:szCs w:val="22"/>
        </w:rPr>
      </w:pPr>
      <w:bookmarkStart w:id="92" w:name="_Toc23442"/>
      <w:r>
        <w:rPr>
          <w:rFonts w:hint="default" w:ascii="Times New Roman" w:hAnsi="Times New Roman" w:eastAsia="Microsoft YaHei" w:cs="Times New Roman"/>
          <w:sz w:val="22"/>
          <w:szCs w:val="22"/>
        </w:rPr>
        <w:t>Display Information</w:t>
      </w:r>
      <w:bookmarkEnd w:id="92"/>
    </w:p>
    <w:p w14:paraId="4C154992">
      <w:pPr>
        <w:pStyle w:val="30"/>
        <w:numPr>
          <w:ilvl w:val="0"/>
          <w:numId w:val="4"/>
        </w:num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Display a VPN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832A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8BC98C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vlan-vpn test</w:t>
            </w:r>
          </w:p>
          <w:p w14:paraId="24302F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B03364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VPN: test</w:t>
            </w:r>
          </w:p>
          <w:p w14:paraId="7B1FD49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Class: vlan-stacking</w:t>
            </w:r>
          </w:p>
          <w:p w14:paraId="45AAE62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Mapping attributes:</w:t>
            </w:r>
          </w:p>
          <w:p w14:paraId="0C51E1B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1-25,73,75-80 svlan 3 </w:t>
            </w:r>
          </w:p>
          <w:p w14:paraId="56276B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200 svlan 4 </w:t>
            </w:r>
          </w:p>
          <w:p w14:paraId="30B0FF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Applied interfaces:</w:t>
            </w:r>
          </w:p>
          <w:p w14:paraId="0B736ED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gigabitEthernet0/17</w:t>
            </w:r>
          </w:p>
          <w:p w14:paraId="0E00D4E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gigabitEthernet0/18</w:t>
            </w:r>
          </w:p>
        </w:tc>
      </w:tr>
    </w:tbl>
    <w:p w14:paraId="4F7264FB">
      <w:pPr>
        <w:pStyle w:val="30"/>
        <w:numPr>
          <w:ilvl w:val="0"/>
          <w:numId w:val="4"/>
        </w:num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Display all VPN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8144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9245" w:type="dxa"/>
            <w:shd w:val="clear" w:color="auto" w:fill="D8D8D8" w:themeFill="background1" w:themeFillShade="D9"/>
          </w:tcPr>
          <w:p w14:paraId="39E14D1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vlan-vpn</w:t>
            </w:r>
          </w:p>
          <w:p w14:paraId="323BB65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2649E00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VPN: test</w:t>
            </w:r>
          </w:p>
          <w:p w14:paraId="619BA7E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Class: vlan-stacking</w:t>
            </w:r>
          </w:p>
          <w:p w14:paraId="37E75C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Mapping attributes:</w:t>
            </w:r>
          </w:p>
          <w:p w14:paraId="0EC771C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1-25,73,75-80 svlan 3 </w:t>
            </w:r>
          </w:p>
          <w:p w14:paraId="6AE8439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200 svlan 4 </w:t>
            </w:r>
          </w:p>
          <w:p w14:paraId="6F7362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Applied interfaces:</w:t>
            </w:r>
          </w:p>
          <w:p w14:paraId="124B2A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gigabitEthernet0/17</w:t>
            </w:r>
          </w:p>
          <w:p w14:paraId="79BF579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gigabitEthernet0/18</w:t>
            </w:r>
          </w:p>
          <w:p w14:paraId="266E00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230ED44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VPN: test-map1</w:t>
            </w:r>
          </w:p>
          <w:p w14:paraId="71041F3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Class: vlan-mapping</w:t>
            </w:r>
          </w:p>
          <w:p w14:paraId="597FD12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Mapping attributes:</w:t>
            </w:r>
          </w:p>
          <w:p w14:paraId="0984451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100 svlan 1 </w:t>
            </w:r>
          </w:p>
          <w:p w14:paraId="2ECEDE0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200 svlan 2 </w:t>
            </w:r>
          </w:p>
          <w:p w14:paraId="09E58BC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800 svlan 8 </w:t>
            </w:r>
          </w:p>
          <w:p w14:paraId="34E461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900 svlan 9 </w:t>
            </w:r>
          </w:p>
          <w:p w14:paraId="3145F2C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Applied interfaces:</w:t>
            </w:r>
          </w:p>
          <w:p w14:paraId="0233CA2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gigabitEthernet0/18</w:t>
            </w:r>
          </w:p>
          <w:p w14:paraId="6001BF0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gigabitEthernet0/19</w:t>
            </w:r>
          </w:p>
          <w:p w14:paraId="0BCF03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384C81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VPN: test1</w:t>
            </w:r>
          </w:p>
          <w:p w14:paraId="1A3752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Class: unkown</w:t>
            </w:r>
          </w:p>
          <w:p w14:paraId="12EC0F8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Mapping attributes:</w:t>
            </w:r>
          </w:p>
          <w:p w14:paraId="5953CDF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800 svlan 8 </w:t>
            </w:r>
          </w:p>
          <w:p w14:paraId="1B4B52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cvlan 900 svlan 9 </w:t>
            </w:r>
          </w:p>
          <w:p w14:paraId="0CADDB7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Applied interfaces:</w:t>
            </w:r>
          </w:p>
          <w:p w14:paraId="16E7EA2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empty!</w:t>
            </w:r>
          </w:p>
        </w:tc>
      </w:tr>
    </w:tbl>
    <w:p w14:paraId="7F8FB240">
      <w:pPr>
        <w:spacing w:line="240" w:lineRule="auto"/>
        <w:rPr>
          <w:rFonts w:hint="default" w:ascii="Times New Roman" w:hAnsi="Times New Roman" w:cs="Times New Roman"/>
          <w:sz w:val="22"/>
          <w:szCs w:val="22"/>
        </w:rPr>
      </w:pPr>
      <w:bookmarkStart w:id="93" w:name="_Toc9869"/>
      <w:r>
        <w:rPr>
          <w:rFonts w:hint="default" w:ascii="Times New Roman" w:hAnsi="Times New Roman" w:cs="Times New Roman"/>
          <w:sz w:val="22"/>
          <w:szCs w:val="22"/>
        </w:rPr>
        <w:br w:type="page"/>
      </w:r>
    </w:p>
    <w:p w14:paraId="542FFB05">
      <w:pPr>
        <w:pStyle w:val="40"/>
        <w:pageBreakBefore/>
        <w:tabs>
          <w:tab w:val="left" w:pos="400"/>
          <w:tab w:val="left" w:pos="600"/>
        </w:tabs>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ERPS</w:t>
      </w:r>
      <w:bookmarkEnd w:id="93"/>
    </w:p>
    <w:p w14:paraId="425B8806">
      <w:pPr>
        <w:pStyle w:val="41"/>
        <w:tabs>
          <w:tab w:val="left" w:pos="600"/>
        </w:tabs>
        <w:spacing w:line="240" w:lineRule="auto"/>
        <w:rPr>
          <w:rFonts w:hint="default" w:ascii="Times New Roman" w:hAnsi="Times New Roman" w:cs="Times New Roman"/>
          <w:sz w:val="22"/>
          <w:szCs w:val="22"/>
        </w:rPr>
      </w:pPr>
      <w:bookmarkStart w:id="94" w:name="_ppaf4ad7ibpr" w:colFirst="0" w:colLast="0"/>
      <w:bookmarkEnd w:id="94"/>
      <w:bookmarkStart w:id="95" w:name="_Toc32646"/>
      <w:r>
        <w:rPr>
          <w:rFonts w:hint="default" w:ascii="Times New Roman" w:hAnsi="Times New Roman" w:cs="Times New Roman"/>
          <w:sz w:val="22"/>
          <w:szCs w:val="22"/>
        </w:rPr>
        <w:t>Overview of ERPS</w:t>
      </w:r>
      <w:bookmarkEnd w:id="95"/>
    </w:p>
    <w:p w14:paraId="1C7D33BD">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ERPS (Ethernet Ring Protection Switching) was developed by ITU, also known as G.8032.It is a link layer protocol specifically applied to Ethernet. It can prevent the broadcast storm caused by the data loop when the Ethernet ring network is complete, and can quickly restore the communication between each node on the ring network when a link on the Ethernet ring is disconnected.</w:t>
      </w:r>
    </w:p>
    <w:p w14:paraId="7F59FDCC">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At present, the technology to solve the Layer 2 network loop problem is STP.STP is more mature to use, but its convergence time is longer (seconds).ERPS is a link layer protocol that is specially applied to Ethernet and has a faster rate than STP for convergence, up to 50ms.</w:t>
      </w:r>
    </w:p>
    <w:p w14:paraId="0F89711C">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ERPS typical scenario：</w:t>
      </w:r>
    </w:p>
    <w:p w14:paraId="076BB086">
      <w:pPr>
        <w:pStyle w:val="42"/>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114300" distB="114300" distL="114300" distR="114300">
            <wp:extent cx="3716655" cy="4393565"/>
            <wp:effectExtent l="0" t="0" r="13335" b="6985"/>
            <wp:docPr id="8" name="image15.png"/>
            <wp:cNvGraphicFramePr/>
            <a:graphic xmlns:a="http://schemas.openxmlformats.org/drawingml/2006/main">
              <a:graphicData uri="http://schemas.openxmlformats.org/drawingml/2006/picture">
                <pic:pic xmlns:pic="http://schemas.openxmlformats.org/drawingml/2006/picture">
                  <pic:nvPicPr>
                    <pic:cNvPr id="8" name="image15.png"/>
                    <pic:cNvPicPr preferRelativeResize="0"/>
                  </pic:nvPicPr>
                  <pic:blipFill>
                    <a:blip r:embed="rId19"/>
                    <a:srcRect/>
                    <a:stretch>
                      <a:fillRect/>
                    </a:stretch>
                  </pic:blipFill>
                  <pic:spPr>
                    <a:xfrm>
                      <a:off x="0" y="0"/>
                      <a:ext cx="3728109" cy="4407030"/>
                    </a:xfrm>
                    <a:prstGeom prst="rect">
                      <a:avLst/>
                    </a:prstGeom>
                  </pic:spPr>
                </pic:pic>
              </a:graphicData>
            </a:graphic>
          </wp:inline>
        </w:drawing>
      </w:r>
    </w:p>
    <w:p w14:paraId="2489D5ED">
      <w:pPr>
        <w:pStyle w:val="41"/>
        <w:tabs>
          <w:tab w:val="left" w:pos="600"/>
        </w:tabs>
        <w:spacing w:line="240" w:lineRule="auto"/>
        <w:rPr>
          <w:rFonts w:hint="default" w:ascii="Times New Roman" w:hAnsi="Times New Roman" w:cs="Times New Roman"/>
          <w:sz w:val="22"/>
          <w:szCs w:val="22"/>
        </w:rPr>
      </w:pPr>
      <w:bookmarkStart w:id="96" w:name="_qw8f71opc36" w:colFirst="0" w:colLast="0"/>
      <w:bookmarkEnd w:id="96"/>
      <w:bookmarkStart w:id="97" w:name="_Toc29011"/>
      <w:r>
        <w:rPr>
          <w:rFonts w:hint="default" w:ascii="Times New Roman" w:hAnsi="Times New Roman" w:cs="Times New Roman"/>
          <w:sz w:val="22"/>
          <w:szCs w:val="22"/>
        </w:rPr>
        <w:t>Introduction to ERPS Rationale</w:t>
      </w:r>
      <w:bookmarkEnd w:id="97"/>
    </w:p>
    <w:p w14:paraId="69217716">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ERPS is a standard ring network protocol dedicated to the Ethernet link layer, with the ERPS ring as the basic unit. Only two ports on each layer 2 switch can be added to the same ERPS ring. In the ERPS, in order to prevent network loop, a break-down mechanism can be launched, blocking the RPL owner port and eliminating the ring route. When the ring connection fails, the equipment running the ERPS protocol can quickly forward the blocked port, make the link protection replacement, and restore link communication between various nodes on the ring network. This section mainly presents the rationale for the implementation of ERPS under the basic network based on the normal -&gt;link failure-&gt;link recovery process (including protection switch operations).</w:t>
      </w:r>
    </w:p>
    <w:p w14:paraId="4C2FF9C4">
      <w:pPr>
        <w:pStyle w:val="42"/>
        <w:spacing w:before="0" w:after="0" w:line="240" w:lineRule="auto"/>
        <w:jc w:val="both"/>
        <w:rPr>
          <w:rFonts w:hint="default" w:ascii="Times New Roman" w:hAnsi="Times New Roman" w:cs="Times New Roman"/>
          <w:sz w:val="22"/>
          <w:szCs w:val="22"/>
        </w:rPr>
      </w:pPr>
      <w:bookmarkStart w:id="98" w:name="_hmt45usc87rd" w:colFirst="0" w:colLast="0"/>
      <w:bookmarkEnd w:id="98"/>
      <w:r>
        <w:rPr>
          <w:rFonts w:hint="default" w:ascii="Times New Roman" w:hAnsi="Times New Roman" w:cs="Times New Roman"/>
          <w:sz w:val="22"/>
          <w:szCs w:val="22"/>
        </w:rPr>
        <w:t>Link OK</w:t>
      </w:r>
    </w:p>
    <w:p w14:paraId="1B5A081D">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As shown in the diagram below, the equipment on the ring consisting of SwitchA~SwitchE is in good condition.</w:t>
      </w:r>
    </w:p>
    <w:p w14:paraId="265D8A3B">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To prevent loops, ERPS first blocks the RPL owner port. If the RPL neighbor port is configured, the port will also be blocked, and other ports can forward traffic normally.</w:t>
      </w:r>
    </w:p>
    <w:p w14:paraId="29A46CC3">
      <w:pPr>
        <w:pStyle w:val="42"/>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114300" distB="114300" distL="114300" distR="114300">
            <wp:extent cx="3870960" cy="4654550"/>
            <wp:effectExtent l="0" t="0" r="12700" b="11430"/>
            <wp:docPr id="9" name="image17.png"/>
            <wp:cNvGraphicFramePr/>
            <a:graphic xmlns:a="http://schemas.openxmlformats.org/drawingml/2006/main">
              <a:graphicData uri="http://schemas.openxmlformats.org/drawingml/2006/picture">
                <pic:pic xmlns:pic="http://schemas.openxmlformats.org/drawingml/2006/picture">
                  <pic:nvPicPr>
                    <pic:cNvPr id="9" name="image17.png"/>
                    <pic:cNvPicPr preferRelativeResize="0"/>
                  </pic:nvPicPr>
                  <pic:blipFill>
                    <a:blip r:embed="rId20"/>
                    <a:srcRect/>
                    <a:stretch>
                      <a:fillRect/>
                    </a:stretch>
                  </pic:blipFill>
                  <pic:spPr>
                    <a:xfrm>
                      <a:off x="0" y="0"/>
                      <a:ext cx="3880394" cy="4665996"/>
                    </a:xfrm>
                    <a:prstGeom prst="rect">
                      <a:avLst/>
                    </a:prstGeom>
                  </pic:spPr>
                </pic:pic>
              </a:graphicData>
            </a:graphic>
          </wp:inline>
        </w:drawing>
      </w:r>
    </w:p>
    <w:p w14:paraId="492D4CF5">
      <w:pPr>
        <w:pStyle w:val="42"/>
        <w:spacing w:before="0" w:after="0" w:line="240" w:lineRule="auto"/>
        <w:jc w:val="both"/>
        <w:rPr>
          <w:rFonts w:hint="default" w:ascii="Times New Roman" w:hAnsi="Times New Roman" w:cs="Times New Roman"/>
          <w:sz w:val="22"/>
          <w:szCs w:val="22"/>
        </w:rPr>
      </w:pPr>
      <w:bookmarkStart w:id="99" w:name="_c6emxfl56umh" w:colFirst="0" w:colLast="0"/>
      <w:bookmarkEnd w:id="99"/>
      <w:r>
        <w:rPr>
          <w:rFonts w:hint="default" w:ascii="Times New Roman" w:hAnsi="Times New Roman" w:cs="Times New Roman"/>
          <w:sz w:val="22"/>
          <w:szCs w:val="22"/>
        </w:rPr>
        <w:t>Link Failure</w:t>
      </w:r>
    </w:p>
    <w:p w14:paraId="21007675">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As shown in the diagram, when the link between SwitchD and SwitchE fails, the ERPS protocol starts the protection switching mechanism, blocks the ports on both ends of the faulty link, and then forward the RPL owner port, and the two ports resume user traffic. receiving and sending, thus ensuring uninterrupted traffic.</w:t>
      </w:r>
    </w:p>
    <w:p w14:paraId="5A4C5514">
      <w:pPr>
        <w:pStyle w:val="42"/>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114300" distB="114300" distL="114300" distR="114300">
            <wp:extent cx="3455670" cy="4333875"/>
            <wp:effectExtent l="0" t="0" r="8890" b="10795"/>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21"/>
                    <a:srcRect/>
                    <a:stretch>
                      <a:fillRect/>
                    </a:stretch>
                  </pic:blipFill>
                  <pic:spPr>
                    <a:xfrm>
                      <a:off x="0" y="0"/>
                      <a:ext cx="3466777" cy="4348363"/>
                    </a:xfrm>
                    <a:prstGeom prst="rect">
                      <a:avLst/>
                    </a:prstGeom>
                  </pic:spPr>
                </pic:pic>
              </a:graphicData>
            </a:graphic>
          </wp:inline>
        </w:drawing>
      </w:r>
    </w:p>
    <w:p w14:paraId="08BA185A">
      <w:pPr>
        <w:pStyle w:val="42"/>
        <w:spacing w:before="0" w:after="0" w:line="240" w:lineRule="auto"/>
        <w:jc w:val="both"/>
        <w:rPr>
          <w:rFonts w:hint="default" w:ascii="Times New Roman" w:hAnsi="Times New Roman" w:cs="Times New Roman"/>
          <w:sz w:val="22"/>
          <w:szCs w:val="22"/>
        </w:rPr>
      </w:pPr>
      <w:bookmarkStart w:id="100" w:name="_v8p49i8aku32" w:colFirst="0" w:colLast="0"/>
      <w:bookmarkEnd w:id="100"/>
      <w:r>
        <w:rPr>
          <w:rFonts w:hint="default" w:ascii="Times New Roman" w:hAnsi="Times New Roman" w:cs="Times New Roman"/>
          <w:sz w:val="22"/>
          <w:szCs w:val="22"/>
        </w:rPr>
        <w:t>Link Restore</w:t>
      </w:r>
    </w:p>
    <w:p w14:paraId="18233621">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After the link returns to normal, if the ERPS ring is configured in revert mode, the device where the RPL owner port resides will block the traffic on the RPL link again, and the faulty link will be used again to transmit user traffic.</w:t>
      </w:r>
    </w:p>
    <w:p w14:paraId="24B731E4">
      <w:pPr>
        <w:pStyle w:val="41"/>
        <w:tabs>
          <w:tab w:val="left" w:pos="600"/>
        </w:tabs>
        <w:spacing w:line="240" w:lineRule="auto"/>
        <w:rPr>
          <w:rFonts w:hint="default" w:ascii="Times New Roman" w:hAnsi="Times New Roman" w:cs="Times New Roman"/>
          <w:sz w:val="22"/>
          <w:szCs w:val="22"/>
        </w:rPr>
      </w:pPr>
      <w:bookmarkStart w:id="101" w:name="_sxsb86quhv06" w:colFirst="0" w:colLast="0"/>
      <w:bookmarkEnd w:id="101"/>
      <w:bookmarkStart w:id="102" w:name="_Toc26226"/>
      <w:r>
        <w:rPr>
          <w:rFonts w:hint="default" w:ascii="Times New Roman" w:hAnsi="Times New Roman" w:cs="Times New Roman"/>
          <w:sz w:val="22"/>
          <w:szCs w:val="22"/>
        </w:rPr>
        <w:t>Configuring</w:t>
      </w:r>
      <w:bookmarkEnd w:id="102"/>
    </w:p>
    <w:p w14:paraId="479C1282">
      <w:pPr>
        <w:pStyle w:val="43"/>
        <w:numPr>
          <w:ilvl w:val="0"/>
          <w:numId w:val="2"/>
        </w:numPr>
        <w:spacing w:line="240" w:lineRule="auto"/>
        <w:rPr>
          <w:rFonts w:hint="default" w:ascii="Times New Roman" w:hAnsi="Times New Roman" w:cs="Times New Roman"/>
          <w:sz w:val="22"/>
          <w:szCs w:val="22"/>
        </w:rPr>
      </w:pPr>
      <w:bookmarkStart w:id="103" w:name="_w6cbcj5pb9s9" w:colFirst="0" w:colLast="0"/>
      <w:bookmarkEnd w:id="103"/>
      <w:r>
        <w:rPr>
          <w:rFonts w:hint="default" w:ascii="Times New Roman" w:hAnsi="Times New Roman" w:cs="Times New Roman"/>
          <w:sz w:val="22"/>
          <w:szCs w:val="22"/>
        </w:rPr>
        <w:t>Creating Ring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9B64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D7E0F09">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239ED68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 xml:space="preserve">erps ring </w:t>
            </w:r>
            <w:r>
              <w:rPr>
                <w:rFonts w:hint="default" w:ascii="Times New Roman" w:hAnsi="Times New Roman" w:cs="Times New Roman"/>
                <w:sz w:val="22"/>
                <w:szCs w:val="22"/>
              </w:rPr>
              <w:t xml:space="preserve">&lt;1-255&gt; </w:t>
            </w:r>
            <w:r>
              <w:rPr>
                <w:rFonts w:hint="default" w:ascii="Times New Roman" w:hAnsi="Times New Roman" w:cs="Times New Roman"/>
                <w:b/>
                <w:sz w:val="22"/>
                <w:szCs w:val="22"/>
              </w:rPr>
              <w:t>east-interface</w:t>
            </w:r>
            <w:r>
              <w:rPr>
                <w:rFonts w:hint="default" w:ascii="Times New Roman" w:hAnsi="Times New Roman" w:cs="Times New Roman"/>
                <w:sz w:val="22"/>
                <w:szCs w:val="22"/>
              </w:rPr>
              <w:t xml:space="preserve"> IFNAME </w:t>
            </w:r>
            <w:r>
              <w:rPr>
                <w:rFonts w:hint="default" w:ascii="Times New Roman" w:hAnsi="Times New Roman" w:cs="Times New Roman"/>
                <w:b/>
                <w:sz w:val="22"/>
                <w:szCs w:val="22"/>
              </w:rPr>
              <w:t>west-interface</w:t>
            </w:r>
            <w:r>
              <w:rPr>
                <w:rFonts w:hint="default" w:ascii="Times New Roman" w:hAnsi="Times New Roman" w:cs="Times New Roman"/>
                <w:sz w:val="22"/>
                <w:szCs w:val="22"/>
              </w:rPr>
              <w:t xml:space="preserve"> IFNAME</w:t>
            </w:r>
          </w:p>
          <w:p w14:paraId="295E4FCB">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 xml:space="preserve">no erps ring </w:t>
            </w:r>
            <w:r>
              <w:rPr>
                <w:rFonts w:hint="default" w:ascii="Times New Roman" w:hAnsi="Times New Roman" w:cs="Times New Roman"/>
                <w:sz w:val="22"/>
                <w:szCs w:val="22"/>
              </w:rPr>
              <w:t>&lt;1-255&gt;</w:t>
            </w:r>
          </w:p>
        </w:tc>
      </w:tr>
      <w:tr w14:paraId="41EC3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60F505E">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2DB7E67">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Create/delete ERPS ring.</w:t>
            </w:r>
          </w:p>
          <w:p w14:paraId="6063A320">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ERPS ring is made up of the same set of VLAN and interconnected layer 2 switch, which is the basic unit of the ERPS protocol and needs to be configured on each device in the ring.</w:t>
            </w:r>
          </w:p>
          <w:p w14:paraId="6E0F20F0">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ring number is the unique identifier for the ERPS ring.</w:t>
            </w:r>
          </w:p>
        </w:tc>
      </w:tr>
    </w:tbl>
    <w:p w14:paraId="7D42C9B0">
      <w:pPr>
        <w:pStyle w:val="43"/>
        <w:numPr>
          <w:ilvl w:val="0"/>
          <w:numId w:val="2"/>
        </w:numPr>
        <w:spacing w:line="240" w:lineRule="auto"/>
        <w:rPr>
          <w:rFonts w:hint="default" w:ascii="Times New Roman" w:hAnsi="Times New Roman" w:cs="Times New Roman"/>
          <w:sz w:val="22"/>
          <w:szCs w:val="22"/>
        </w:rPr>
      </w:pPr>
      <w:bookmarkStart w:id="104" w:name="_fdsjdcvhb11z" w:colFirst="0" w:colLast="0"/>
      <w:bookmarkEnd w:id="104"/>
      <w:r>
        <w:rPr>
          <w:rFonts w:hint="default" w:ascii="Times New Roman" w:hAnsi="Times New Roman" w:cs="Times New Roman"/>
          <w:sz w:val="22"/>
          <w:szCs w:val="22"/>
        </w:rPr>
        <w:t>Creating ERPS Instance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3DF3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317F261">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4A86B4FE">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erps instance</w:t>
            </w:r>
            <w:r>
              <w:rPr>
                <w:rFonts w:hint="default" w:ascii="Times New Roman" w:hAnsi="Times New Roman" w:cs="Times New Roman"/>
                <w:sz w:val="22"/>
                <w:szCs w:val="22"/>
              </w:rPr>
              <w:t xml:space="preserve"> NAME </w:t>
            </w:r>
          </w:p>
          <w:p w14:paraId="67B785D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no erps instance</w:t>
            </w:r>
            <w:r>
              <w:rPr>
                <w:rFonts w:hint="default" w:ascii="Times New Roman" w:hAnsi="Times New Roman" w:cs="Times New Roman"/>
                <w:sz w:val="22"/>
                <w:szCs w:val="22"/>
              </w:rPr>
              <w:t xml:space="preserve"> NAME</w:t>
            </w:r>
          </w:p>
        </w:tc>
      </w:tr>
      <w:tr w14:paraId="37462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E48BAF3">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7F0AEE3A">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Create/remove ERPS instances; Create an instance to go into instance configuration mode.</w:t>
            </w:r>
          </w:p>
          <w:p w14:paraId="7D1BF2C1">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For the layer 2 switch operating an ERPS protocol, VLAN transmitting ERPS and data articles must be mapped into a protective instance so that ERPS protocol can be forwarded or blocked in accordance with their blocking principles. Otherwise, user traffic could cause broadcast storms in a ring network that could make the network unavailable.</w:t>
            </w:r>
          </w:p>
        </w:tc>
      </w:tr>
    </w:tbl>
    <w:p w14:paraId="6A7DB1CF">
      <w:pPr>
        <w:pStyle w:val="43"/>
        <w:numPr>
          <w:ilvl w:val="0"/>
          <w:numId w:val="2"/>
        </w:numPr>
        <w:spacing w:line="240" w:lineRule="auto"/>
        <w:rPr>
          <w:rFonts w:hint="default" w:ascii="Times New Roman" w:hAnsi="Times New Roman" w:cs="Times New Roman"/>
          <w:sz w:val="22"/>
          <w:szCs w:val="22"/>
        </w:rPr>
      </w:pPr>
      <w:bookmarkStart w:id="105" w:name="_47rxe6suwtzt" w:colFirst="0" w:colLast="0"/>
      <w:bookmarkEnd w:id="105"/>
      <w:r>
        <w:rPr>
          <w:rFonts w:hint="default" w:ascii="Times New Roman" w:hAnsi="Times New Roman" w:cs="Times New Roman"/>
          <w:sz w:val="22"/>
          <w:szCs w:val="22"/>
        </w:rPr>
        <w:t>Associating ERPS Instances and Rings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A1B3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A6D005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346CC0F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 xml:space="preserve">ring </w:t>
            </w:r>
            <w:r>
              <w:rPr>
                <w:rFonts w:hint="default" w:ascii="Times New Roman" w:hAnsi="Times New Roman" w:cs="Times New Roman"/>
                <w:sz w:val="22"/>
                <w:szCs w:val="22"/>
              </w:rPr>
              <w:t>&lt;1-255&gt;</w:t>
            </w:r>
          </w:p>
        </w:tc>
      </w:tr>
      <w:tr w14:paraId="5AB30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1260" w:type="dxa"/>
            <w:shd w:val="clear" w:color="auto" w:fill="CCCCCC"/>
            <w:tcMar>
              <w:top w:w="100" w:type="dxa"/>
              <w:left w:w="100" w:type="dxa"/>
              <w:bottom w:w="100" w:type="dxa"/>
              <w:right w:w="100" w:type="dxa"/>
            </w:tcMar>
          </w:tcPr>
          <w:p w14:paraId="7688240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177FCA3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corresponding relationships between ERPS instances and rings.</w:t>
            </w:r>
          </w:p>
        </w:tc>
      </w:tr>
    </w:tbl>
    <w:p w14:paraId="02637FF3">
      <w:pPr>
        <w:pStyle w:val="43"/>
        <w:numPr>
          <w:ilvl w:val="0"/>
          <w:numId w:val="2"/>
        </w:numPr>
        <w:spacing w:line="240" w:lineRule="auto"/>
        <w:rPr>
          <w:rFonts w:hint="default" w:ascii="Times New Roman" w:hAnsi="Times New Roman" w:cs="Times New Roman"/>
          <w:sz w:val="22"/>
          <w:szCs w:val="22"/>
        </w:rPr>
      </w:pPr>
      <w:bookmarkStart w:id="106" w:name="_l1fb0pc3p8ky" w:colFirst="0" w:colLast="0"/>
      <w:bookmarkEnd w:id="106"/>
      <w:r>
        <w:rPr>
          <w:rFonts w:hint="default" w:ascii="Times New Roman" w:hAnsi="Times New Roman" w:cs="Times New Roman"/>
          <w:sz w:val="22"/>
          <w:szCs w:val="22"/>
        </w:rPr>
        <w:t>Configuring ERPS Instance Level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54BB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EEEBFE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42FD65E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 xml:space="preserve">level </w:t>
            </w:r>
            <w:r>
              <w:rPr>
                <w:rFonts w:hint="default" w:ascii="Times New Roman" w:hAnsi="Times New Roman" w:cs="Times New Roman"/>
                <w:sz w:val="22"/>
                <w:szCs w:val="22"/>
              </w:rPr>
              <w:t>&lt;0-7&gt;</w:t>
            </w:r>
          </w:p>
        </w:tc>
      </w:tr>
      <w:tr w14:paraId="32019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 w:hRule="atLeast"/>
          <w:jc w:val="center"/>
        </w:trPr>
        <w:tc>
          <w:tcPr>
            <w:tcW w:w="1260" w:type="dxa"/>
            <w:shd w:val="clear" w:color="auto" w:fill="CCCCCC"/>
            <w:tcMar>
              <w:top w:w="100" w:type="dxa"/>
              <w:left w:w="100" w:type="dxa"/>
              <w:bottom w:w="100" w:type="dxa"/>
              <w:right w:w="100" w:type="dxa"/>
            </w:tcMar>
          </w:tcPr>
          <w:p w14:paraId="5CFFE90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6B3239D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ERPS instance level.</w:t>
            </w:r>
          </w:p>
        </w:tc>
      </w:tr>
    </w:tbl>
    <w:p w14:paraId="2EBCA1D8">
      <w:pPr>
        <w:pStyle w:val="43"/>
        <w:numPr>
          <w:ilvl w:val="0"/>
          <w:numId w:val="2"/>
        </w:numPr>
        <w:spacing w:line="240" w:lineRule="auto"/>
        <w:rPr>
          <w:rFonts w:hint="default" w:ascii="Times New Roman" w:hAnsi="Times New Roman" w:cs="Times New Roman"/>
          <w:sz w:val="22"/>
          <w:szCs w:val="22"/>
        </w:rPr>
      </w:pPr>
      <w:bookmarkStart w:id="107" w:name="_9nerja4uz5ex" w:colFirst="0" w:colLast="0"/>
      <w:bookmarkEnd w:id="107"/>
      <w:bookmarkStart w:id="108" w:name="_cdcni2pxibma" w:colFirst="0" w:colLast="0"/>
      <w:bookmarkEnd w:id="108"/>
      <w:r>
        <w:rPr>
          <w:rFonts w:hint="default" w:ascii="Times New Roman" w:hAnsi="Times New Roman" w:cs="Times New Roman"/>
          <w:sz w:val="22"/>
          <w:szCs w:val="22"/>
        </w:rPr>
        <w:t>Configuring RPL Roles in ERPS Instance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D7A1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6C7A46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E4D3EC8">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rpl-role</w:t>
            </w:r>
            <w:r>
              <w:rPr>
                <w:rFonts w:hint="default" w:ascii="Times New Roman" w:hAnsi="Times New Roman" w:cs="Times New Roman"/>
                <w:sz w:val="22"/>
                <w:szCs w:val="22"/>
              </w:rPr>
              <w:t xml:space="preserve"> NAME</w:t>
            </w:r>
          </w:p>
        </w:tc>
      </w:tr>
      <w:tr w14:paraId="2A10C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A1BBEA2">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043F3710">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 the ERPS instance RPL role;</w:t>
            </w:r>
          </w:p>
          <w:p w14:paraId="4365D2FD">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An ERPS ring has only one RPL owner port, which is determined by user configuration. The RPL owner port is blocked from forwarding user traffic to prevent loops in the ERPS ring.</w:t>
            </w:r>
          </w:p>
        </w:tc>
      </w:tr>
    </w:tbl>
    <w:p w14:paraId="59BEDA1F">
      <w:pPr>
        <w:pStyle w:val="43"/>
        <w:numPr>
          <w:ilvl w:val="0"/>
          <w:numId w:val="2"/>
        </w:numPr>
        <w:spacing w:line="240" w:lineRule="auto"/>
        <w:rPr>
          <w:rFonts w:hint="default" w:ascii="Times New Roman" w:hAnsi="Times New Roman" w:cs="Times New Roman"/>
          <w:sz w:val="22"/>
          <w:szCs w:val="22"/>
        </w:rPr>
      </w:pPr>
      <w:bookmarkStart w:id="109" w:name="_q0055kfruo8" w:colFirst="0" w:colLast="0"/>
      <w:bookmarkEnd w:id="109"/>
      <w:r>
        <w:rPr>
          <w:rFonts w:hint="default" w:ascii="Times New Roman" w:hAnsi="Times New Roman" w:cs="Times New Roman"/>
          <w:sz w:val="22"/>
          <w:szCs w:val="22"/>
        </w:rPr>
        <w:t>Configuring Raps VLAN for Instance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23C7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BA0064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104C8AE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bCs/>
                <w:sz w:val="22"/>
                <w:szCs w:val="22"/>
              </w:rPr>
              <w:t xml:space="preserve">vlan </w:t>
            </w:r>
            <w:r>
              <w:rPr>
                <w:rFonts w:hint="default" w:ascii="Times New Roman" w:hAnsi="Times New Roman" w:cs="Times New Roman"/>
                <w:sz w:val="22"/>
                <w:szCs w:val="22"/>
              </w:rPr>
              <w:t xml:space="preserve">&lt;1-4094&gt; </w:t>
            </w:r>
            <w:r>
              <w:rPr>
                <w:rFonts w:hint="default" w:ascii="Times New Roman" w:hAnsi="Times New Roman" w:cs="Times New Roman"/>
                <w:b/>
                <w:bCs/>
                <w:sz w:val="22"/>
                <w:szCs w:val="22"/>
              </w:rPr>
              <w:t>raps-channel</w:t>
            </w:r>
          </w:p>
          <w:p w14:paraId="480FE08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no raps-channel</w:t>
            </w:r>
          </w:p>
        </w:tc>
      </w:tr>
      <w:tr w14:paraId="771A3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2C0FD48">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266C6E6">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Configuration/delete raps VLAN for ERPS instances;</w:t>
            </w:r>
          </w:p>
          <w:p w14:paraId="027AA070">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Each ERPS ring must be configured with a raps VLAN.Different ERPS rings cannot use the same raps VLAN ID.</w:t>
            </w:r>
          </w:p>
        </w:tc>
      </w:tr>
    </w:tbl>
    <w:p w14:paraId="0926B108">
      <w:pPr>
        <w:pStyle w:val="43"/>
        <w:numPr>
          <w:ilvl w:val="0"/>
          <w:numId w:val="2"/>
        </w:numPr>
        <w:spacing w:line="240" w:lineRule="auto"/>
        <w:rPr>
          <w:rFonts w:hint="default" w:ascii="Times New Roman" w:hAnsi="Times New Roman" w:cs="Times New Roman"/>
          <w:sz w:val="22"/>
          <w:szCs w:val="22"/>
        </w:rPr>
      </w:pPr>
      <w:bookmarkStart w:id="110" w:name="_dosst99qfe15" w:colFirst="0" w:colLast="0"/>
      <w:bookmarkEnd w:id="110"/>
      <w:r>
        <w:rPr>
          <w:rFonts w:hint="default" w:ascii="Times New Roman" w:hAnsi="Times New Roman" w:cs="Times New Roman"/>
          <w:sz w:val="22"/>
          <w:szCs w:val="22"/>
        </w:rPr>
        <w:t>Configuring MST Instance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0177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7CD918C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4EAD6FF4">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protected-mst-instance</w:t>
            </w:r>
            <w:r>
              <w:rPr>
                <w:rFonts w:hint="default" w:ascii="Times New Roman" w:hAnsi="Times New Roman" w:cs="Times New Roman"/>
                <w:sz w:val="22"/>
                <w:szCs w:val="22"/>
              </w:rPr>
              <w:t xml:space="preserve"> &lt;0-255&gt;</w:t>
            </w:r>
          </w:p>
        </w:tc>
      </w:tr>
      <w:tr w14:paraId="2AB84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A5AB53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ECCEE7B">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 MST Instance；</w:t>
            </w:r>
          </w:p>
          <w:p w14:paraId="1ACCFED2">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relationship between VLAN and Instance can be configured in MST mode, after STP mode be set to MSTP, refer to STP configuration for more details; by default, all VLANs belong to Instance 0; the default value is 0.</w:t>
            </w:r>
          </w:p>
          <w:p w14:paraId="064C363F">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Note: Multi-instance is currently not supported in intersecting rings!</w:t>
            </w:r>
          </w:p>
        </w:tc>
      </w:tr>
    </w:tbl>
    <w:p w14:paraId="4C0913D3">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Intersecting Sub-ring Block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03D2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A13C70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0D3D33B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sub-ring block (east-interface | west-interface)</w:t>
            </w:r>
          </w:p>
        </w:tc>
      </w:tr>
      <w:tr w14:paraId="2B3C4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 w:hRule="atLeast"/>
          <w:jc w:val="center"/>
        </w:trPr>
        <w:tc>
          <w:tcPr>
            <w:tcW w:w="1260" w:type="dxa"/>
            <w:shd w:val="clear" w:color="auto" w:fill="CCCCCC"/>
            <w:tcMar>
              <w:top w:w="100" w:type="dxa"/>
              <w:left w:w="100" w:type="dxa"/>
              <w:bottom w:w="100" w:type="dxa"/>
              <w:right w:w="100" w:type="dxa"/>
            </w:tcMar>
          </w:tcPr>
          <w:p w14:paraId="0913D441">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70F2884">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ERPS instance as a sub-ring instance and specify a sub-ring block port.</w:t>
            </w:r>
          </w:p>
        </w:tc>
      </w:tr>
    </w:tbl>
    <w:p w14:paraId="3DB9B5EC">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Sub-ring Virtual Channels and Non-virtual Channels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F459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2EEE7FE">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E92215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 xml:space="preserve">virtual-channel attached-to-instance </w:t>
            </w:r>
            <w:r>
              <w:rPr>
                <w:rFonts w:hint="default" w:ascii="Times New Roman" w:hAnsi="Times New Roman" w:cs="Times New Roman"/>
                <w:sz w:val="22"/>
                <w:szCs w:val="22"/>
              </w:rPr>
              <w:t>NAME</w:t>
            </w:r>
          </w:p>
          <w:p w14:paraId="2787BB4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SWITCH(config-erps-inst)# </w:t>
            </w:r>
            <w:r>
              <w:rPr>
                <w:rFonts w:hint="default" w:ascii="Times New Roman" w:hAnsi="Times New Roman" w:cs="Times New Roman"/>
                <w:b/>
                <w:sz w:val="22"/>
                <w:szCs w:val="22"/>
              </w:rPr>
              <w:t>non-virtual-channel</w:t>
            </w:r>
          </w:p>
        </w:tc>
      </w:tr>
      <w:tr w14:paraId="1A0C3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940281F">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720D1990">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 the type of ERPS intersecting sub-ring: virtual channel and associated main ring; or non-virtual channel type.</w:t>
            </w:r>
          </w:p>
          <w:p w14:paraId="4D5B13E9">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Note: The position displayed by this command in show running-config must be after the displayed position of the associated instance. Normally only need to ensure that the sub-ring ID and instance name are larger than the main ring ID and instance name.</w:t>
            </w:r>
          </w:p>
        </w:tc>
      </w:tr>
    </w:tbl>
    <w:p w14:paraId="678DBEC1">
      <w:pPr>
        <w:pStyle w:val="43"/>
        <w:numPr>
          <w:ilvl w:val="0"/>
          <w:numId w:val="0"/>
        </w:numPr>
        <w:spacing w:line="240" w:lineRule="auto"/>
        <w:contextualSpacing/>
        <w:rPr>
          <w:rFonts w:hint="default" w:ascii="Times New Roman" w:hAnsi="Times New Roman" w:cs="Times New Roman"/>
          <w:sz w:val="22"/>
          <w:szCs w:val="22"/>
        </w:rPr>
      </w:pPr>
      <w:bookmarkStart w:id="111" w:name="_4hdbi2s1dnyo" w:colFirst="0" w:colLast="0"/>
      <w:bookmarkEnd w:id="111"/>
    </w:p>
    <w:p w14:paraId="0AB501B7">
      <w:pPr>
        <w:pStyle w:val="43"/>
        <w:numPr>
          <w:ilvl w:val="0"/>
          <w:numId w:val="0"/>
        </w:numPr>
        <w:spacing w:line="240" w:lineRule="auto"/>
        <w:contextualSpacing/>
        <w:rPr>
          <w:rFonts w:hint="default" w:ascii="Times New Roman" w:hAnsi="Times New Roman" w:cs="Times New Roman"/>
          <w:sz w:val="22"/>
          <w:szCs w:val="22"/>
        </w:rPr>
      </w:pPr>
    </w:p>
    <w:p w14:paraId="1129D184">
      <w:pPr>
        <w:pStyle w:val="43"/>
        <w:numPr>
          <w:ilvl w:val="0"/>
          <w:numId w:val="0"/>
        </w:numPr>
        <w:spacing w:line="240" w:lineRule="auto"/>
        <w:contextualSpacing/>
        <w:rPr>
          <w:rFonts w:hint="default" w:ascii="Times New Roman" w:hAnsi="Times New Roman" w:cs="Times New Roman"/>
          <w:sz w:val="22"/>
          <w:szCs w:val="22"/>
        </w:rPr>
      </w:pPr>
    </w:p>
    <w:p w14:paraId="3CC5D8CE">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ERPS Revert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9262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C89E3A3">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2A45C40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w:t>
            </w:r>
            <w:r>
              <w:rPr>
                <w:rFonts w:hint="default" w:ascii="Times New Roman" w:hAnsi="Times New Roman" w:cs="Times New Roman"/>
                <w:b/>
                <w:sz w:val="22"/>
                <w:szCs w:val="22"/>
              </w:rPr>
              <w:t>revertive | non-revertive</w:t>
            </w:r>
          </w:p>
        </w:tc>
      </w:tr>
      <w:tr w14:paraId="3023F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 w:hRule="atLeast"/>
          <w:jc w:val="center"/>
        </w:trPr>
        <w:tc>
          <w:tcPr>
            <w:tcW w:w="1260" w:type="dxa"/>
            <w:shd w:val="clear" w:color="auto" w:fill="CCCCCC"/>
            <w:tcMar>
              <w:top w:w="100" w:type="dxa"/>
              <w:left w:w="100" w:type="dxa"/>
              <w:bottom w:w="100" w:type="dxa"/>
              <w:right w:w="100" w:type="dxa"/>
            </w:tcMar>
          </w:tcPr>
          <w:p w14:paraId="6719893B">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77BAF2F5">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ERPS revertive/non-revertive.</w:t>
            </w:r>
          </w:p>
        </w:tc>
      </w:tr>
    </w:tbl>
    <w:p w14:paraId="2D1CF372">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ERPS Timer Parameters</w:t>
      </w:r>
    </w:p>
    <w:tbl>
      <w:tblPr>
        <w:tblStyle w:val="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27"/>
        <w:gridCol w:w="7122"/>
      </w:tblGrid>
      <w:tr w14:paraId="4DAF5A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174" w:type="dxa"/>
            <w:shd w:val="clear" w:color="auto" w:fill="CCCCCC"/>
            <w:tcMar>
              <w:top w:w="100" w:type="dxa"/>
              <w:left w:w="100" w:type="dxa"/>
              <w:bottom w:w="100" w:type="dxa"/>
              <w:right w:w="100" w:type="dxa"/>
            </w:tcMar>
          </w:tcPr>
          <w:p w14:paraId="6363313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24312371">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 (</w:t>
            </w:r>
            <w:r>
              <w:rPr>
                <w:rFonts w:hint="default" w:ascii="Times New Roman" w:hAnsi="Times New Roman" w:cs="Times New Roman"/>
                <w:b/>
                <w:bCs/>
                <w:sz w:val="22"/>
                <w:szCs w:val="22"/>
              </w:rPr>
              <w:t>wtr-timer</w:t>
            </w:r>
            <w:r>
              <w:rPr>
                <w:rFonts w:hint="default" w:ascii="Times New Roman" w:hAnsi="Times New Roman" w:cs="Times New Roman"/>
                <w:sz w:val="22"/>
                <w:szCs w:val="22"/>
              </w:rPr>
              <w:t xml:space="preserve"> (&lt;1-12&gt; | </w:t>
            </w:r>
            <w:r>
              <w:rPr>
                <w:rFonts w:hint="default" w:ascii="Times New Roman" w:hAnsi="Times New Roman" w:cs="Times New Roman"/>
                <w:b/>
                <w:bCs/>
                <w:sz w:val="22"/>
                <w:szCs w:val="22"/>
              </w:rPr>
              <w:t>default</w:t>
            </w:r>
            <w:r>
              <w:rPr>
                <w:rFonts w:hint="default" w:ascii="Times New Roman" w:hAnsi="Times New Roman" w:cs="Times New Roman"/>
                <w:sz w:val="22"/>
                <w:szCs w:val="22"/>
              </w:rPr>
              <w:t xml:space="preserve">) | </w:t>
            </w:r>
            <w:r>
              <w:rPr>
                <w:rFonts w:hint="default" w:ascii="Times New Roman" w:hAnsi="Times New Roman" w:cs="Times New Roman"/>
                <w:b/>
                <w:bCs/>
                <w:sz w:val="22"/>
                <w:szCs w:val="22"/>
              </w:rPr>
              <w:t>holdoff-timer</w:t>
            </w:r>
            <w:r>
              <w:rPr>
                <w:rFonts w:hint="default" w:ascii="Times New Roman" w:hAnsi="Times New Roman" w:cs="Times New Roman"/>
                <w:sz w:val="22"/>
                <w:szCs w:val="22"/>
              </w:rPr>
              <w:t xml:space="preserve"> (&lt;0-100&gt; | </w:t>
            </w:r>
            <w:r>
              <w:rPr>
                <w:rFonts w:hint="default" w:ascii="Times New Roman" w:hAnsi="Times New Roman" w:cs="Times New Roman"/>
                <w:b/>
                <w:bCs/>
                <w:sz w:val="22"/>
                <w:szCs w:val="22"/>
              </w:rPr>
              <w:t>default</w:t>
            </w:r>
            <w:r>
              <w:rPr>
                <w:rFonts w:hint="default" w:ascii="Times New Roman" w:hAnsi="Times New Roman" w:cs="Times New Roman"/>
                <w:sz w:val="22"/>
                <w:szCs w:val="22"/>
              </w:rPr>
              <w:t xml:space="preserve">) | </w:t>
            </w:r>
            <w:r>
              <w:rPr>
                <w:rFonts w:hint="default" w:ascii="Times New Roman" w:hAnsi="Times New Roman" w:cs="Times New Roman"/>
                <w:b/>
                <w:bCs/>
                <w:sz w:val="22"/>
                <w:szCs w:val="22"/>
              </w:rPr>
              <w:t xml:space="preserve">guard-timer </w:t>
            </w:r>
            <w:r>
              <w:rPr>
                <w:rFonts w:hint="default" w:ascii="Times New Roman" w:hAnsi="Times New Roman" w:cs="Times New Roman"/>
                <w:sz w:val="22"/>
                <w:szCs w:val="22"/>
              </w:rPr>
              <w:t xml:space="preserve">(&lt;1-200&gt; | </w:t>
            </w:r>
            <w:r>
              <w:rPr>
                <w:rFonts w:hint="default" w:ascii="Times New Roman" w:hAnsi="Times New Roman" w:cs="Times New Roman"/>
                <w:b/>
                <w:bCs/>
                <w:sz w:val="22"/>
                <w:szCs w:val="22"/>
              </w:rPr>
              <w:t>default</w:t>
            </w:r>
            <w:r>
              <w:rPr>
                <w:rFonts w:hint="default" w:ascii="Times New Roman" w:hAnsi="Times New Roman" w:cs="Times New Roman"/>
                <w:sz w:val="22"/>
                <w:szCs w:val="22"/>
              </w:rPr>
              <w:t>))</w:t>
            </w:r>
          </w:p>
        </w:tc>
      </w:tr>
      <w:tr w14:paraId="3EBC20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3EE32F5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6C5B1DEF">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 ERPS timer parameters.</w:t>
            </w:r>
          </w:p>
          <w:p w14:paraId="4D98CDFB">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&lt;1-12&gt;: in minutes; revert time after recovery, default is 5 minutes.</w:t>
            </w:r>
          </w:p>
          <w:p w14:paraId="1A8557D7">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&lt;0-100&gt;：in 100 milliseconds; hold time before port forwarding, the default is 0, direct forwarding without delay.</w:t>
            </w:r>
          </w:p>
          <w:p w14:paraId="22B8C901">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&lt;1-200&gt;：in 10 milliseconds; protection window when state changes, avoid receiving messages from previous state leading to protocol errors, default is 50：500 ms.</w:t>
            </w:r>
          </w:p>
          <w:p w14:paraId="084AC0B0">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 xml:space="preserve">guard-timer </w:t>
            </w:r>
            <w:r>
              <w:rPr>
                <w:rFonts w:hint="default" w:ascii="Times New Roman" w:hAnsi="Times New Roman" w:cs="Times New Roman"/>
                <w:sz w:val="22"/>
                <w:szCs w:val="22"/>
              </w:rPr>
              <w:t xml:space="preserve">parameters limit network size. It is conservatively recommended that when there are more than 300 nodes in the ring network, directly configure this parameter to the maximum value to avoid the failure of old packets to be discarded due to the large network size; no special configuration is required for nodes within 300 nodes. </w:t>
            </w:r>
          </w:p>
        </w:tc>
      </w:tr>
    </w:tbl>
    <w:p w14:paraId="52377301">
      <w:pPr>
        <w:pStyle w:val="43"/>
        <w:numPr>
          <w:ilvl w:val="0"/>
          <w:numId w:val="2"/>
        </w:numPr>
        <w:spacing w:line="240" w:lineRule="auto"/>
        <w:rPr>
          <w:rFonts w:hint="default" w:ascii="Times New Roman" w:hAnsi="Times New Roman" w:cs="Times New Roman"/>
          <w:sz w:val="22"/>
          <w:szCs w:val="22"/>
        </w:rPr>
      </w:pPr>
      <w:bookmarkStart w:id="112" w:name="_8xvga8jflxtw"/>
      <w:bookmarkEnd w:id="112"/>
      <w:r>
        <w:rPr>
          <w:rFonts w:hint="default" w:ascii="Times New Roman" w:hAnsi="Times New Roman" w:cs="Times New Roman"/>
          <w:sz w:val="22"/>
          <w:szCs w:val="22"/>
        </w:rPr>
        <w:t>Configuring ERPS Logging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39D0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1260" w:type="dxa"/>
            <w:shd w:val="clear" w:color="auto" w:fill="CCCCCC"/>
            <w:tcMar>
              <w:top w:w="100" w:type="dxa"/>
              <w:left w:w="100" w:type="dxa"/>
              <w:bottom w:w="100" w:type="dxa"/>
              <w:right w:w="100" w:type="dxa"/>
            </w:tcMar>
          </w:tcPr>
          <w:p w14:paraId="5B571288">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727FF67C">
            <w:pPr>
              <w:pStyle w:val="44"/>
              <w:spacing w:line="240" w:lineRule="auto"/>
              <w:rPr>
                <w:rFonts w:hint="default" w:ascii="Times New Roman" w:hAnsi="Times New Roman" w:cs="Times New Roman"/>
                <w:b/>
                <w:bCs/>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erps logging</w:t>
            </w:r>
          </w:p>
          <w:p w14:paraId="697470C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no erps logging</w:t>
            </w:r>
          </w:p>
        </w:tc>
      </w:tr>
      <w:tr w14:paraId="6FD44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56E874B">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1CAA6746">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 ERPS logging.</w:t>
            </w:r>
          </w:p>
        </w:tc>
      </w:tr>
    </w:tbl>
    <w:p w14:paraId="2F5E6979">
      <w:pPr>
        <w:pStyle w:val="41"/>
        <w:tabs>
          <w:tab w:val="left" w:pos="600"/>
        </w:tabs>
        <w:spacing w:line="240" w:lineRule="auto"/>
        <w:rPr>
          <w:rFonts w:hint="default" w:ascii="Times New Roman" w:hAnsi="Times New Roman" w:cs="Times New Roman"/>
          <w:sz w:val="22"/>
          <w:szCs w:val="22"/>
        </w:rPr>
      </w:pPr>
      <w:bookmarkStart w:id="113" w:name="_irt9kgfyawy4" w:colFirst="0" w:colLast="0"/>
      <w:bookmarkEnd w:id="113"/>
      <w:bookmarkStart w:id="114" w:name="_Toc9584"/>
      <w:r>
        <w:rPr>
          <w:rFonts w:hint="default" w:ascii="Times New Roman" w:hAnsi="Times New Roman" w:cs="Times New Roman"/>
          <w:sz w:val="22"/>
          <w:szCs w:val="22"/>
        </w:rPr>
        <w:t>Examples</w:t>
      </w:r>
      <w:bookmarkEnd w:id="114"/>
    </w:p>
    <w:p w14:paraId="70B02506">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1. Single-ring case requirements: As shown in the figure, the configuration blocks the direct links of S1 and S2 by default, and restores the link in time to ensure the availability of the network in case of failure. Where the data VLANs are 1, 2 and 3.</w:t>
      </w:r>
    </w:p>
    <w:p w14:paraId="29F9549E">
      <w:pPr>
        <w:pStyle w:val="42"/>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object>
          <v:shape id="_x0000_i1035" o:spt="75" type="#_x0000_t75" style="height:137.25pt;width:318pt;" o:ole="t" filled="f" o:preferrelative="t" stroked="f" coordsize="21600,21600">
            <v:path/>
            <v:fill on="f" focussize="0,0"/>
            <v:stroke on="f" joinstyle="miter"/>
            <v:imagedata r:id="rId23" o:title=""/>
            <o:lock v:ext="edit" aspectratio="t"/>
            <w10:wrap type="none"/>
            <w10:anchorlock/>
          </v:shape>
          <o:OLEObject Type="Embed" ProgID="Visio.Drawing.15" ShapeID="_x0000_i1035" DrawAspect="Content" ObjectID="_1468075725" r:id="rId22">
            <o:LockedField>false</o:LockedField>
          </o:OLEObject>
        </w:object>
      </w:r>
    </w:p>
    <w:p w14:paraId="7517A7D8">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S1/S2：</w:t>
      </w:r>
    </w:p>
    <w:p w14:paraId="5D25EE07">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Enter global configuration mode, create ERPS and set related parameters, command reference list below：</w:t>
      </w:r>
    </w:p>
    <w:p w14:paraId="74B29473">
      <w:pPr>
        <w:pStyle w:val="45"/>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Create vlan 2,3;vlan 1 default exists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5F48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087DC92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2,3</w:t>
            </w:r>
          </w:p>
        </w:tc>
      </w:tr>
    </w:tbl>
    <w:p w14:paraId="1BB5D0F6">
      <w:pPr>
        <w:pStyle w:val="45"/>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Change the interface mode to trunk. By default, trunk mode will add all data vlans and management vlans to the interface for forwarding.</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816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3F734C3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gigabitEthernet0/9-10</w:t>
            </w:r>
          </w:p>
          <w:p w14:paraId="0231995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tc>
      </w:tr>
    </w:tbl>
    <w:p w14:paraId="00D084B5">
      <w:pPr>
        <w:pStyle w:val="45"/>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Create ERPS ring 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AAD9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0542E1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 ring 1 east gigabitEthernet0/9 west gigabitEthernet0/10</w:t>
            </w:r>
          </w:p>
        </w:tc>
      </w:tr>
    </w:tbl>
    <w:p w14:paraId="13FFBEBC">
      <w:pPr>
        <w:pStyle w:val="45"/>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Create ERPS instance 1, associated with ring 1, and associated details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0857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570" w:type="dxa"/>
            <w:shd w:val="clear" w:color="auto" w:fill="D8D8D8" w:themeFill="background1" w:themeFillShade="D9"/>
          </w:tcPr>
          <w:p w14:paraId="6D4C0F6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 instance 1</w:t>
            </w:r>
          </w:p>
          <w:p w14:paraId="6D129B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SWITCH(config-erps-inst)#ring 1</w:t>
            </w:r>
          </w:p>
          <w:p w14:paraId="00D83E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SWITCH(config-erps-inst)#rpl-role non-owner</w:t>
            </w:r>
          </w:p>
          <w:p w14:paraId="21BF0E1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SWITCH(config-erps-inst)#vlan 1000 raps-channel</w:t>
            </w:r>
          </w:p>
        </w:tc>
      </w:tr>
    </w:tbl>
    <w:p w14:paraId="2593AAC1">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S3：</w:t>
      </w:r>
    </w:p>
    <w:p w14:paraId="01110264">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Enter global configuration mode, create ERPS and set related parameters, command reference list below：</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FCF5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6FEA69F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2,3</w:t>
            </w:r>
          </w:p>
          <w:p w14:paraId="5DC58D1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gigabitEthernet0/9,gigabitEthernet0/10</w:t>
            </w:r>
          </w:p>
          <w:p w14:paraId="667114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7132B7F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 ring 1 east gigabitEthernet0/9 west gigabitEthernet0/10</w:t>
            </w:r>
          </w:p>
          <w:p w14:paraId="4367EE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 instance 1</w:t>
            </w:r>
          </w:p>
          <w:p w14:paraId="181D73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SWITCH(config-erps-inst)#ring 1</w:t>
            </w:r>
          </w:p>
          <w:p w14:paraId="209851F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SWITCH(config-erps-inst)#rpl-role owner east</w:t>
            </w:r>
          </w:p>
          <w:p w14:paraId="3EC0566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SWITCH(config-erps-inst)#vlan 1000 raps-channel</w:t>
            </w:r>
          </w:p>
        </w:tc>
      </w:tr>
    </w:tbl>
    <w:p w14:paraId="3A205930">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2. Intersection ring case requirements</w:t>
      </w:r>
    </w:p>
    <w:p w14:paraId="44B846CC">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As shown in the following topology, S1, S2, S3, and S4 form intersecting rings, and the data vlans are 1, 2, 3, and 4. It is required to achieve fast convergence when a single point of failure occurs in each ring; a maximum of two faults can occur in the network Points (different rings), without user disconnection, to achieve optimal reliability.</w:t>
      </w:r>
    </w:p>
    <w:p w14:paraId="040C8605">
      <w:pPr>
        <w:pStyle w:val="42"/>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object>
          <v:shape id="_x0000_i1036" o:spt="75" type="#_x0000_t75" style="height:231.75pt;width:300pt;" o:ole="t" filled="f" o:preferrelative="t" stroked="f" coordsize="21600,21600">
            <v:path/>
            <v:fill on="f" focussize="0,0"/>
            <v:stroke on="f" joinstyle="miter"/>
            <v:imagedata r:id="rId25" o:title=""/>
            <o:lock v:ext="edit" aspectratio="t"/>
            <w10:wrap type="none"/>
            <w10:anchorlock/>
          </v:shape>
          <o:OLEObject Type="Embed" ProgID="Visio.Drawing.15" ShapeID="_x0000_i1036" DrawAspect="Content" ObjectID="_1468075726" r:id="rId24">
            <o:LockedField>false</o:LockedField>
          </o:OLEObject>
        </w:object>
      </w:r>
    </w:p>
    <w:p w14:paraId="7362CF07">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examples：</w:t>
      </w:r>
    </w:p>
    <w:p w14:paraId="0DF3F394">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BC3E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27B6577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540D31C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31226EE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5FF744E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1 east gigabitEthernet0/9 west gigabitEthernet0/10</w:t>
            </w:r>
          </w:p>
          <w:p w14:paraId="4D044F8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1</w:t>
            </w:r>
          </w:p>
          <w:p w14:paraId="6193C5F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1</w:t>
            </w:r>
          </w:p>
          <w:p w14:paraId="7433CAF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1000 raps-channel</w:t>
            </w:r>
          </w:p>
          <w:p w14:paraId="3BC1E2B2">
            <w:pPr>
              <w:pStyle w:val="38"/>
              <w:spacing w:after="0" w:line="240" w:lineRule="auto"/>
              <w:rPr>
                <w:rFonts w:hint="default" w:ascii="Times New Roman" w:hAnsi="Times New Roman" w:cs="Times New Roman"/>
                <w:sz w:val="22"/>
                <w:szCs w:val="22"/>
              </w:rPr>
            </w:pPr>
          </w:p>
          <w:p w14:paraId="7B61556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2 east gigabitEthernet0/9 west gigabitEthernet0/11</w:t>
            </w:r>
          </w:p>
          <w:p w14:paraId="7372734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2</w:t>
            </w:r>
          </w:p>
          <w:p w14:paraId="69A7802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2</w:t>
            </w:r>
          </w:p>
          <w:p w14:paraId="0A45662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sub-ring block east-interface </w:t>
            </w:r>
          </w:p>
          <w:p w14:paraId="3C40A60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1100 raps-channel</w:t>
            </w:r>
          </w:p>
          <w:p w14:paraId="6DAD7B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virtual-channel attached-to-instance 1</w:t>
            </w:r>
          </w:p>
        </w:tc>
      </w:tr>
    </w:tbl>
    <w:p w14:paraId="0E1F5D10">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S2:</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7314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5A50E38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4C964FF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48B4CF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57F575B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1 east gigabitEthernet0/9 west gigabitEthernet0/10</w:t>
            </w:r>
          </w:p>
          <w:p w14:paraId="67560A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1</w:t>
            </w:r>
          </w:p>
          <w:p w14:paraId="0B81A7B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1</w:t>
            </w:r>
          </w:p>
          <w:p w14:paraId="7169CA6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1000 raps-channel</w:t>
            </w:r>
          </w:p>
          <w:p w14:paraId="70D57F68">
            <w:pPr>
              <w:pStyle w:val="38"/>
              <w:spacing w:after="0" w:line="240" w:lineRule="auto"/>
              <w:rPr>
                <w:rFonts w:hint="default" w:ascii="Times New Roman" w:hAnsi="Times New Roman" w:cs="Times New Roman"/>
                <w:sz w:val="22"/>
                <w:szCs w:val="22"/>
              </w:rPr>
            </w:pPr>
          </w:p>
          <w:p w14:paraId="5EB61BF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2 east gigabitEthernet0/12 west gigabitEthernet0/10</w:t>
            </w:r>
          </w:p>
          <w:p w14:paraId="281CBE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2</w:t>
            </w:r>
          </w:p>
          <w:p w14:paraId="216C3F0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2</w:t>
            </w:r>
          </w:p>
          <w:p w14:paraId="76AD35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sub-ring block east-interface </w:t>
            </w:r>
          </w:p>
          <w:p w14:paraId="5EF04B2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1100 raps-channel</w:t>
            </w:r>
          </w:p>
          <w:p w14:paraId="1F90E1F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virtual-channel attached-to-instance 1</w:t>
            </w:r>
          </w:p>
        </w:tc>
      </w:tr>
    </w:tbl>
    <w:p w14:paraId="767328BB">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S3:</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029A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380015A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337055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gigabitEthernet0/5-6</w:t>
            </w:r>
          </w:p>
          <w:p w14:paraId="7A46581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0F4E4A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1 east gigabitEthernet0/5 west gigabitEthernet0/6</w:t>
            </w:r>
          </w:p>
          <w:p w14:paraId="0BF3E2F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1</w:t>
            </w:r>
          </w:p>
          <w:p w14:paraId="5DD5AF5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1</w:t>
            </w:r>
          </w:p>
          <w:p w14:paraId="6965478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rpl-role owner east</w:t>
            </w:r>
          </w:p>
          <w:p w14:paraId="01F5AD4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1000 raps-channel</w:t>
            </w:r>
          </w:p>
        </w:tc>
      </w:tr>
    </w:tbl>
    <w:p w14:paraId="0FEA92D9">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S4:</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04B4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AFB94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454887D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24AD77E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35C6C9D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2 east gigabitEthernet0/9 west gigabitEthernet0/10</w:t>
            </w:r>
          </w:p>
          <w:p w14:paraId="0DCD6AF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2</w:t>
            </w:r>
          </w:p>
          <w:p w14:paraId="3ABB3B0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2</w:t>
            </w:r>
          </w:p>
          <w:p w14:paraId="071B5D8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rpl-role owner east</w:t>
            </w:r>
          </w:p>
          <w:p w14:paraId="3AA3E83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1100 raps-channel</w:t>
            </w:r>
          </w:p>
        </w:tc>
      </w:tr>
    </w:tbl>
    <w:p w14:paraId="6F158B7E">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3. Tangent ring case requirements</w:t>
      </w:r>
    </w:p>
    <w:p w14:paraId="1EB4BE3D">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topology diagram is shown below. S1 is located in the central computer room, which can be supervised and maintained by the administrator in real time, and has high reliability; S2-S5 are distributed in various deployment points, in order to improve the reliability of the network and avoid the occurrence of single-link external connection The single-point failure risk is avoided, and the single-machine failure risk that may occur in a dual-link external connection is avoided, and the dual-link external connection is used to form a ring network.</w:t>
      </w:r>
    </w:p>
    <w:p w14:paraId="6CD4F77C">
      <w:pPr>
        <w:pStyle w:val="42"/>
        <w:spacing w:before="0" w:after="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It is required that each ring network can converge quickly when a single point of failure occurs to avoid user network interruption.</w:t>
      </w:r>
    </w:p>
    <w:p w14:paraId="4F43916E">
      <w:pPr>
        <w:pStyle w:val="42"/>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object>
          <v:shape id="_x0000_i1037" o:spt="75" type="#_x0000_t75" style="height:184.5pt;width:273pt;" o:ole="t" filled="f" o:preferrelative="t" stroked="f" coordsize="21600,21600">
            <v:path/>
            <v:fill on="f" focussize="0,0"/>
            <v:stroke on="f" joinstyle="miter"/>
            <v:imagedata r:id="rId27" o:title=""/>
            <o:lock v:ext="edit" aspectratio="t"/>
            <w10:wrap type="none"/>
            <w10:anchorlock/>
          </v:shape>
          <o:OLEObject Type="Embed" ProgID="Visio.Drawing.15" ShapeID="_x0000_i1037" DrawAspect="Content" ObjectID="_1468075727" r:id="rId26">
            <o:LockedField>false</o:LockedField>
          </o:OLEObject>
        </w:object>
      </w:r>
    </w:p>
    <w:p w14:paraId="0C5DD8D8">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examples：</w:t>
      </w:r>
    </w:p>
    <w:p w14:paraId="602EEBB7">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2BB9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675F185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0CFFB1A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34523A6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0DF6B2B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1 east gigabitEthernet0/9 west gigabitEthernet0/10</w:t>
            </w:r>
          </w:p>
          <w:p w14:paraId="21498D1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1</w:t>
            </w:r>
          </w:p>
          <w:p w14:paraId="6EBB1FF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1</w:t>
            </w:r>
          </w:p>
          <w:p w14:paraId="5A98F4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1000 raps-channel</w:t>
            </w:r>
          </w:p>
          <w:p w14:paraId="223D2CE8">
            <w:pPr>
              <w:pStyle w:val="38"/>
              <w:spacing w:after="0" w:line="240" w:lineRule="auto"/>
              <w:rPr>
                <w:rFonts w:hint="default" w:ascii="Times New Roman" w:hAnsi="Times New Roman" w:cs="Times New Roman"/>
                <w:sz w:val="22"/>
                <w:szCs w:val="22"/>
              </w:rPr>
            </w:pPr>
          </w:p>
          <w:p w14:paraId="480EB5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2 east gigabitEthernet0/11 west gigabitEthernet0/12</w:t>
            </w:r>
          </w:p>
          <w:p w14:paraId="5AB057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2</w:t>
            </w:r>
          </w:p>
          <w:p w14:paraId="1F4EB0E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2</w:t>
            </w:r>
          </w:p>
          <w:p w14:paraId="021719F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1100 raps-channel</w:t>
            </w:r>
          </w:p>
        </w:tc>
      </w:tr>
    </w:tbl>
    <w:p w14:paraId="0890F356">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S2:</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01CB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0EF2189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5A92212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344883D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6B393B1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1 east gigabitEthernet0/9 west gigabitEthernet0/10</w:t>
            </w:r>
          </w:p>
          <w:p w14:paraId="33A1E8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1</w:t>
            </w:r>
          </w:p>
          <w:p w14:paraId="56B0E0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1</w:t>
            </w:r>
          </w:p>
          <w:p w14:paraId="1AEFA9A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rpl-role owner east</w:t>
            </w:r>
          </w:p>
          <w:p w14:paraId="510614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1000 raps-channel</w:t>
            </w:r>
          </w:p>
        </w:tc>
      </w:tr>
    </w:tbl>
    <w:p w14:paraId="28269753">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S3:</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0191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5DBC940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52ECFF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gigabitEthernet0/5-6</w:t>
            </w:r>
          </w:p>
          <w:p w14:paraId="71CF210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3C550A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1 east gigabitEthernet0/5 west gigabitEthernet0/6</w:t>
            </w:r>
          </w:p>
          <w:p w14:paraId="1DCAC52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1</w:t>
            </w:r>
          </w:p>
          <w:p w14:paraId="644CACB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1</w:t>
            </w:r>
          </w:p>
          <w:p w14:paraId="076FCD1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1000 raps-channel</w:t>
            </w:r>
          </w:p>
        </w:tc>
      </w:tr>
    </w:tbl>
    <w:p w14:paraId="612720D3">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S4:</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B3E3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6FEC854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6F7F905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534D08D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4BE3402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2 east gigabitEthernet0/9 west gigabitEthernet0/10</w:t>
            </w:r>
          </w:p>
          <w:p w14:paraId="0AADF62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2</w:t>
            </w:r>
          </w:p>
          <w:p w14:paraId="125586F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2</w:t>
            </w:r>
          </w:p>
          <w:p w14:paraId="4B80C31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rpl-role owner east</w:t>
            </w:r>
          </w:p>
          <w:p w14:paraId="03865BA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rpl-role owner east</w:t>
            </w:r>
          </w:p>
        </w:tc>
      </w:tr>
    </w:tbl>
    <w:p w14:paraId="64C44872">
      <w:pPr>
        <w:pStyle w:val="42"/>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S5:</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F744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7C3826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2,3,4</w:t>
            </w:r>
          </w:p>
          <w:p w14:paraId="65A7F9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gigabitEthernet0/9-12</w:t>
            </w:r>
          </w:p>
          <w:p w14:paraId="6057943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switchport mode trunk</w:t>
            </w:r>
          </w:p>
          <w:p w14:paraId="4043869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ring 2 east gigabitEthernet0/9 west gigabitEthernet0/10</w:t>
            </w:r>
          </w:p>
          <w:p w14:paraId="2FDF15D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Erps instance 2</w:t>
            </w:r>
          </w:p>
          <w:p w14:paraId="3524D3B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ring 2</w:t>
            </w:r>
          </w:p>
          <w:p w14:paraId="604B5B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1100 raps-channel</w:t>
            </w:r>
          </w:p>
        </w:tc>
      </w:tr>
    </w:tbl>
    <w:p w14:paraId="4CDA7A6A">
      <w:pPr>
        <w:pStyle w:val="41"/>
        <w:tabs>
          <w:tab w:val="left" w:pos="600"/>
        </w:tabs>
        <w:spacing w:line="240" w:lineRule="auto"/>
        <w:rPr>
          <w:rFonts w:hint="default" w:ascii="Times New Roman" w:hAnsi="Times New Roman" w:cs="Times New Roman"/>
          <w:sz w:val="22"/>
          <w:szCs w:val="22"/>
        </w:rPr>
      </w:pPr>
      <w:bookmarkStart w:id="115" w:name="_6wbhrlytb2sy" w:colFirst="0" w:colLast="0"/>
      <w:bookmarkEnd w:id="115"/>
      <w:bookmarkStart w:id="116" w:name="_Toc21396"/>
      <w:r>
        <w:rPr>
          <w:rFonts w:hint="default" w:ascii="Times New Roman" w:hAnsi="Times New Roman" w:cs="Times New Roman"/>
          <w:sz w:val="22"/>
          <w:szCs w:val="22"/>
        </w:rPr>
        <w:t>Display Information</w:t>
      </w:r>
      <w:bookmarkEnd w:id="116"/>
    </w:p>
    <w:p w14:paraId="7FA0FE59">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Show ERPS Ring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C92F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3EBF7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erps ring 1</w:t>
            </w:r>
          </w:p>
          <w:p w14:paraId="3722DF1F">
            <w:pPr>
              <w:pStyle w:val="38"/>
              <w:spacing w:after="0" w:line="240" w:lineRule="auto"/>
              <w:rPr>
                <w:rFonts w:hint="default" w:ascii="Times New Roman" w:hAnsi="Times New Roman" w:cs="Times New Roman"/>
                <w:sz w:val="22"/>
                <w:szCs w:val="22"/>
              </w:rPr>
            </w:pPr>
          </w:p>
          <w:p w14:paraId="4FB7B11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Ring     : 1</w:t>
            </w:r>
          </w:p>
          <w:p w14:paraId="761EF5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48D205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Bridge   : 1</w:t>
            </w:r>
          </w:p>
          <w:p w14:paraId="7DF2C73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East     : gigabitEthernet0/23</w:t>
            </w:r>
          </w:p>
          <w:p w14:paraId="043F01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West     : gigabitEthernet0/24</w:t>
            </w:r>
          </w:p>
          <w:p w14:paraId="4018B9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ERP Inst :1, 2, </w:t>
            </w:r>
          </w:p>
          <w:p w14:paraId="65169B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tc>
      </w:tr>
    </w:tbl>
    <w:p w14:paraId="65D4B93B">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Show ERPS Instances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A815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8189E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663A2F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erps instance 1</w:t>
            </w:r>
          </w:p>
          <w:p w14:paraId="23C4263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Name                  : 1</w:t>
            </w:r>
          </w:p>
          <w:p w14:paraId="46114A2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Protected MST Instance: 0</w:t>
            </w:r>
          </w:p>
          <w:p w14:paraId="1A2D2F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Protected VLANs       : 1</w:t>
            </w:r>
          </w:p>
          <w:p w14:paraId="31FD159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State                 : ERPS_ST_IDLE</w:t>
            </w:r>
          </w:p>
          <w:p w14:paraId="0035F0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Last Priority         : RAPS-NR-RB</w:t>
            </w:r>
          </w:p>
          <w:p w14:paraId="3427969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Phy Ring              : 1</w:t>
            </w:r>
          </w:p>
          <w:p w14:paraId="1493A78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Role                  : NON-OWNER</w:t>
            </w:r>
          </w:p>
          <w:p w14:paraId="168F40B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East Link             : Link_Unblocked(up)(78-A9-12-12-13-12, 1)</w:t>
            </w:r>
          </w:p>
          <w:p w14:paraId="6714011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West Link             : Link_Unblocked(up)(78-A9-12-12-13-12, 1)</w:t>
            </w:r>
          </w:p>
          <w:p w14:paraId="38C9A32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TCN Propagation       : Disabled</w:t>
            </w:r>
          </w:p>
          <w:p w14:paraId="566457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Attached              : -</w:t>
            </w:r>
          </w:p>
          <w:p w14:paraId="620DA3F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Attached To           : -</w:t>
            </w:r>
          </w:p>
          <w:p w14:paraId="6D6E233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Virtual ID            : -:-</w:t>
            </w:r>
          </w:p>
          <w:p w14:paraId="736C4EB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79FA567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Channel        |       Interface                </w:t>
            </w:r>
          </w:p>
          <w:p w14:paraId="460F7C1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(LEVL, VID, RID)   | (east,ver) ,  (west,ver)       </w:t>
            </w:r>
          </w:p>
          <w:p w14:paraId="7DDAB2B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CC6D5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(0, 1000,    1)    | (gigabitEthernet0/23, V=1), (gigabitEthernet0/24, V=1)     </w:t>
            </w:r>
          </w:p>
          <w:p w14:paraId="0B59C3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232379B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Wait-To-Restore       : 5 mins </w:t>
            </w:r>
          </w:p>
          <w:p w14:paraId="6D44B7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Hold Off Timer        : 0 secs</w:t>
            </w:r>
          </w:p>
          <w:p w14:paraId="779313D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Guard Timer           : 500 ms</w:t>
            </w:r>
          </w:p>
          <w:p w14:paraId="11ADBA7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Wait-To-Block         : 5500 ms</w:t>
            </w:r>
          </w:p>
          <w:p w14:paraId="3C86B68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Protection Type       : Revertive</w:t>
            </w:r>
          </w:p>
          <w:p w14:paraId="099288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tc>
      </w:tr>
    </w:tbl>
    <w:p w14:paraId="7CF036C1">
      <w:pPr>
        <w:spacing w:line="240" w:lineRule="auto"/>
        <w:rPr>
          <w:rFonts w:hint="default" w:ascii="Times New Roman" w:hAnsi="Times New Roman" w:cs="Times New Roman"/>
          <w:sz w:val="22"/>
          <w:szCs w:val="22"/>
        </w:rPr>
      </w:pPr>
    </w:p>
    <w:p w14:paraId="3AAA8E65">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117" w:name="_Toc30018"/>
      <w:r>
        <w:rPr>
          <w:rFonts w:hint="default" w:ascii="Times New Roman" w:hAnsi="Times New Roman" w:eastAsia="Microsoft YaHei" w:cs="Times New Roman"/>
          <w:sz w:val="22"/>
          <w:szCs w:val="22"/>
        </w:rPr>
        <w:t>Configuring IGMP Snooping</w:t>
      </w:r>
      <w:bookmarkEnd w:id="117"/>
    </w:p>
    <w:p w14:paraId="5BCF7AA2">
      <w:pPr>
        <w:pStyle w:val="3"/>
        <w:tabs>
          <w:tab w:val="left" w:pos="600"/>
        </w:tabs>
        <w:spacing w:line="240" w:lineRule="auto"/>
        <w:rPr>
          <w:rFonts w:hint="default" w:ascii="Times New Roman" w:hAnsi="Times New Roman" w:eastAsia="Microsoft YaHei" w:cs="Times New Roman"/>
          <w:sz w:val="22"/>
          <w:szCs w:val="22"/>
        </w:rPr>
      </w:pPr>
      <w:bookmarkStart w:id="118" w:name="_fhauky5xp7em" w:colFirst="0" w:colLast="0"/>
      <w:bookmarkEnd w:id="118"/>
      <w:bookmarkStart w:id="119" w:name="_Toc921"/>
      <w:r>
        <w:rPr>
          <w:rFonts w:hint="default" w:ascii="Times New Roman" w:hAnsi="Times New Roman" w:eastAsia="Microsoft YaHei" w:cs="Times New Roman"/>
          <w:sz w:val="22"/>
          <w:szCs w:val="22"/>
        </w:rPr>
        <w:t>Overview of IGMP Snooping</w:t>
      </w:r>
      <w:bookmarkEnd w:id="119"/>
    </w:p>
    <w:p w14:paraId="0098563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IGMP Snooping is a short term for Internet Group Management Protocol Snooping, a mechanism running on a layer 2 device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"http://baike.baidu.com/view/492256.htm"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fldChar w:fldCharType="end"/>
      </w:r>
      <w:r>
        <w:rPr>
          <w:rFonts w:hint="default" w:ascii="Times New Roman" w:hAnsi="Times New Roman" w:eastAsia="Microsoft YaHei" w:cs="Times New Roman"/>
          <w:sz w:val="22"/>
          <w:szCs w:val="22"/>
        </w:rPr>
        <w:t>for managing and controlling multicast groups.</w:t>
      </w:r>
    </w:p>
    <w:p w14:paraId="6780D83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 Layer 2 device running IGMP Snooping analyzes the received IGMP packets, establishes a mapping relationship between ports and MAC multicast addresses, and forwards multicast data according to the mapping relationship. When the Layer 2 device does not run IGMP Snooping, the multicast data is broadcast at Layer 2; when the Layer 2 device runs IGMP Snooping, the multicast data of the known multicast group will not be broadcast at Layer 2, but at Layer 2.</w:t>
      </w:r>
    </w:p>
    <w:p w14:paraId="181692F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As shown in the figure below, when the Layer 2 multicast device does not run IGMP Snooping, the IP multicast packets are broadcast in the VLAN; when the Layer 2 multicast device runs IGMP Snooping, the IP multicast packets are only sent to the group members recipient.</w:t>
      </w:r>
    </w:p>
    <w:p w14:paraId="6613628C">
      <w:pPr>
        <w:pStyle w:val="42"/>
        <w:spacing w:line="240" w:lineRule="auto"/>
        <w:ind w:left="630"/>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663440" cy="3858895"/>
            <wp:effectExtent l="0" t="0" r="0" b="0"/>
            <wp:docPr id="1513460401" name="图片 151346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0401" name="图片 151346040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663844" cy="3859102"/>
                    </a:xfrm>
                    <a:prstGeom prst="rect">
                      <a:avLst/>
                    </a:prstGeom>
                  </pic:spPr>
                </pic:pic>
              </a:graphicData>
            </a:graphic>
          </wp:inline>
        </w:drawing>
      </w:r>
      <w:bookmarkStart w:id="120" w:name="_17801azhp08" w:colFirst="0" w:colLast="0"/>
      <w:bookmarkEnd w:id="120"/>
    </w:p>
    <w:p w14:paraId="2FCE6F3B">
      <w:pPr>
        <w:pStyle w:val="3"/>
        <w:tabs>
          <w:tab w:val="left" w:pos="600"/>
        </w:tabs>
        <w:spacing w:line="240" w:lineRule="auto"/>
        <w:rPr>
          <w:rFonts w:hint="default" w:ascii="Times New Roman" w:hAnsi="Times New Roman" w:eastAsia="Microsoft YaHei" w:cs="Times New Roman"/>
          <w:sz w:val="22"/>
          <w:szCs w:val="22"/>
        </w:rPr>
      </w:pPr>
      <w:bookmarkStart w:id="121" w:name="_Toc22367"/>
      <w:r>
        <w:rPr>
          <w:rFonts w:hint="default" w:ascii="Times New Roman" w:hAnsi="Times New Roman" w:eastAsia="Microsoft YaHei" w:cs="Times New Roman"/>
          <w:sz w:val="22"/>
          <w:szCs w:val="22"/>
        </w:rPr>
        <w:t>Configuring</w:t>
      </w:r>
      <w:bookmarkEnd w:id="121"/>
    </w:p>
    <w:p w14:paraId="1AC3D4CF">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Enabling IGMP Snooping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C15D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51D2210">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785C0D40">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igmp snooping</w:t>
            </w:r>
          </w:p>
          <w:p w14:paraId="5066375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igmp snooping</w:t>
            </w:r>
          </w:p>
        </w:tc>
      </w:tr>
      <w:tr w14:paraId="7FAD0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098DC8B">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4B8A3B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Enable/disable IGMP Snooping function; disabled by default.</w:t>
            </w:r>
          </w:p>
          <w:p w14:paraId="0CCB3454">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 mode.</w:t>
            </w:r>
          </w:p>
        </w:tc>
      </w:tr>
    </w:tbl>
    <w:p w14:paraId="0EEC67E3">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IGMP Snooping Upstream Ports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DA3B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659A20E">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7CA555A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config-if)# </w:t>
            </w:r>
            <w:r>
              <w:rPr>
                <w:rFonts w:hint="default" w:ascii="Times New Roman" w:hAnsi="Times New Roman" w:cs="Times New Roman"/>
                <w:b/>
                <w:sz w:val="22"/>
                <w:szCs w:val="22"/>
              </w:rPr>
              <w:t xml:space="preserve">igmp snooping mrouter interface </w:t>
            </w:r>
            <w:r>
              <w:rPr>
                <w:rFonts w:hint="default" w:ascii="Times New Roman" w:hAnsi="Times New Roman" w:cs="Times New Roman"/>
                <w:sz w:val="22"/>
                <w:szCs w:val="22"/>
              </w:rPr>
              <w:t>IFNAME</w:t>
            </w:r>
          </w:p>
          <w:p w14:paraId="65421080">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config-if)# </w:t>
            </w:r>
            <w:r>
              <w:rPr>
                <w:rFonts w:hint="default" w:ascii="Times New Roman" w:hAnsi="Times New Roman" w:cs="Times New Roman"/>
                <w:b/>
                <w:sz w:val="22"/>
                <w:szCs w:val="22"/>
              </w:rPr>
              <w:t xml:space="preserve">no igmp snooping mrouter interface </w:t>
            </w:r>
            <w:r>
              <w:rPr>
                <w:rFonts w:hint="default" w:ascii="Times New Roman" w:hAnsi="Times New Roman" w:cs="Times New Roman"/>
                <w:sz w:val="22"/>
                <w:szCs w:val="22"/>
              </w:rPr>
              <w:t>IFNAME</w:t>
            </w:r>
          </w:p>
        </w:tc>
      </w:tr>
      <w:tr w14:paraId="0AA7D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8C179F4">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E3CDF8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IGMP Snooping upstream port; optional configuration.</w:t>
            </w:r>
          </w:p>
          <w:p w14:paraId="3F25471B">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SVI interface mode.</w:t>
            </w:r>
          </w:p>
        </w:tc>
      </w:tr>
    </w:tbl>
    <w:p w14:paraId="73CE530E">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IGMP Snooping Static Groups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E38E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820B2D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3F11B442">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config-if)# </w:t>
            </w:r>
            <w:r>
              <w:rPr>
                <w:rFonts w:hint="default" w:ascii="Times New Roman" w:hAnsi="Times New Roman" w:cs="Times New Roman"/>
                <w:b/>
                <w:sz w:val="22"/>
                <w:szCs w:val="22"/>
              </w:rPr>
              <w:t xml:space="preserve">igmp snooping static-group </w:t>
            </w:r>
            <w:r>
              <w:rPr>
                <w:rFonts w:hint="default" w:ascii="Times New Roman" w:hAnsi="Times New Roman" w:cs="Times New Roman"/>
                <w:sz w:val="22"/>
                <w:szCs w:val="22"/>
              </w:rPr>
              <w:t xml:space="preserve">IPADDR </w:t>
            </w:r>
            <w:r>
              <w:rPr>
                <w:rFonts w:hint="default" w:ascii="Times New Roman" w:hAnsi="Times New Roman" w:cs="Times New Roman"/>
                <w:b/>
                <w:sz w:val="22"/>
                <w:szCs w:val="22"/>
              </w:rPr>
              <w:t xml:space="preserve">source </w:t>
            </w:r>
            <w:r>
              <w:rPr>
                <w:rFonts w:hint="default" w:ascii="Times New Roman" w:hAnsi="Times New Roman" w:cs="Times New Roman"/>
                <w:sz w:val="22"/>
                <w:szCs w:val="22"/>
              </w:rPr>
              <w:t xml:space="preserve">IPADDR </w:t>
            </w:r>
            <w:r>
              <w:rPr>
                <w:rFonts w:hint="default" w:ascii="Times New Roman" w:hAnsi="Times New Roman" w:cs="Times New Roman"/>
                <w:b/>
                <w:sz w:val="22"/>
                <w:szCs w:val="22"/>
              </w:rPr>
              <w:t xml:space="preserve">interface </w:t>
            </w:r>
            <w:r>
              <w:rPr>
                <w:rFonts w:hint="default" w:ascii="Times New Roman" w:hAnsi="Times New Roman" w:cs="Times New Roman"/>
                <w:sz w:val="22"/>
                <w:szCs w:val="22"/>
              </w:rPr>
              <w:t>IFNAME</w:t>
            </w:r>
          </w:p>
          <w:p w14:paraId="329613CF">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config-if)# </w:t>
            </w:r>
            <w:r>
              <w:rPr>
                <w:rFonts w:hint="default" w:ascii="Times New Roman" w:hAnsi="Times New Roman" w:cs="Times New Roman"/>
                <w:b/>
                <w:sz w:val="22"/>
                <w:szCs w:val="22"/>
              </w:rPr>
              <w:t xml:space="preserve">no igmp snooping static-group </w:t>
            </w:r>
            <w:r>
              <w:rPr>
                <w:rFonts w:hint="default" w:ascii="Times New Roman" w:hAnsi="Times New Roman" w:cs="Times New Roman"/>
                <w:sz w:val="22"/>
                <w:szCs w:val="22"/>
              </w:rPr>
              <w:t xml:space="preserve">IPADDR </w:t>
            </w:r>
            <w:r>
              <w:rPr>
                <w:rFonts w:hint="default" w:ascii="Times New Roman" w:hAnsi="Times New Roman" w:cs="Times New Roman"/>
                <w:b/>
                <w:sz w:val="22"/>
                <w:szCs w:val="22"/>
              </w:rPr>
              <w:t xml:space="preserve">source </w:t>
            </w:r>
            <w:r>
              <w:rPr>
                <w:rFonts w:hint="default" w:ascii="Times New Roman" w:hAnsi="Times New Roman" w:cs="Times New Roman"/>
                <w:sz w:val="22"/>
                <w:szCs w:val="22"/>
              </w:rPr>
              <w:t xml:space="preserve">IPADDR </w:t>
            </w:r>
            <w:r>
              <w:rPr>
                <w:rFonts w:hint="default" w:ascii="Times New Roman" w:hAnsi="Times New Roman" w:cs="Times New Roman"/>
                <w:b/>
                <w:sz w:val="22"/>
                <w:szCs w:val="22"/>
              </w:rPr>
              <w:t xml:space="preserve">interface </w:t>
            </w:r>
            <w:r>
              <w:rPr>
                <w:rFonts w:hint="default" w:ascii="Times New Roman" w:hAnsi="Times New Roman" w:cs="Times New Roman"/>
                <w:sz w:val="22"/>
                <w:szCs w:val="22"/>
              </w:rPr>
              <w:t>IFNAME</w:t>
            </w:r>
          </w:p>
        </w:tc>
      </w:tr>
      <w:tr w14:paraId="12463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1B3CE3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7ADDDCC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IGMP Snooping static group; optional configuration.</w:t>
            </w:r>
          </w:p>
          <w:p w14:paraId="65DB0E5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SVI interface mode.</w:t>
            </w:r>
          </w:p>
        </w:tc>
      </w:tr>
    </w:tbl>
    <w:p w14:paraId="290BF95D">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IGMP Snooping Fast Leave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CD0F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CD7E522">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1EB8BAC8">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config-if)# </w:t>
            </w:r>
            <w:r>
              <w:rPr>
                <w:rFonts w:hint="default" w:ascii="Times New Roman" w:hAnsi="Times New Roman" w:cs="Times New Roman"/>
                <w:b/>
                <w:sz w:val="22"/>
                <w:szCs w:val="22"/>
              </w:rPr>
              <w:t>igmp snooping fast-leave</w:t>
            </w:r>
          </w:p>
          <w:p w14:paraId="42CA8E90">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config-if)# </w:t>
            </w:r>
            <w:r>
              <w:rPr>
                <w:rFonts w:hint="default" w:ascii="Times New Roman" w:hAnsi="Times New Roman" w:cs="Times New Roman"/>
                <w:b/>
                <w:sz w:val="22"/>
                <w:szCs w:val="22"/>
              </w:rPr>
              <w:t>no igmp snooping fast-leave</w:t>
            </w:r>
          </w:p>
        </w:tc>
      </w:tr>
      <w:tr w14:paraId="6B386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C3E9335">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6A31D2C0">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IGMP Snooping fast leave function; optional configuration.</w:t>
            </w:r>
          </w:p>
          <w:p w14:paraId="061DDC4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SVI interface mode.</w:t>
            </w:r>
          </w:p>
        </w:tc>
      </w:tr>
    </w:tbl>
    <w:p w14:paraId="1402722B">
      <w:pPr>
        <w:pStyle w:val="3"/>
        <w:tabs>
          <w:tab w:val="left" w:pos="600"/>
        </w:tabs>
        <w:spacing w:line="240" w:lineRule="auto"/>
        <w:rPr>
          <w:rFonts w:hint="default" w:ascii="Times New Roman" w:hAnsi="Times New Roman" w:eastAsia="Microsoft YaHei" w:cs="Times New Roman"/>
          <w:sz w:val="22"/>
          <w:szCs w:val="22"/>
        </w:rPr>
      </w:pPr>
      <w:bookmarkStart w:id="122" w:name="_x2mcpf7orksy" w:colFirst="0" w:colLast="0"/>
      <w:bookmarkEnd w:id="122"/>
      <w:bookmarkStart w:id="123" w:name="_Toc5339"/>
      <w:r>
        <w:rPr>
          <w:rFonts w:hint="default" w:ascii="Times New Roman" w:hAnsi="Times New Roman" w:eastAsia="Microsoft YaHei" w:cs="Times New Roman"/>
          <w:sz w:val="22"/>
          <w:szCs w:val="22"/>
        </w:rPr>
        <w:t>Examples</w:t>
      </w:r>
      <w:bookmarkEnd w:id="123"/>
    </w:p>
    <w:p w14:paraId="6A6A92DC">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Simplified topology:</w:t>
      </w:r>
    </w:p>
    <w:p w14:paraId="1A2B6F3B">
      <w:pPr>
        <w:pStyle w:val="42"/>
        <w:spacing w:line="240" w:lineRule="auto"/>
        <w:ind w:left="630"/>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389120" cy="1578610"/>
            <wp:effectExtent l="0" t="0" r="0" b="0"/>
            <wp:docPr id="893648883" name="图片 89364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8883" name="图片 89364888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389500" cy="1579001"/>
                    </a:xfrm>
                    <a:prstGeom prst="rect">
                      <a:avLst/>
                    </a:prstGeom>
                  </pic:spPr>
                </pic:pic>
              </a:graphicData>
            </a:graphic>
          </wp:inline>
        </w:drawing>
      </w:r>
    </w:p>
    <w:p w14:paraId="791F8081">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Basic configuration /roles: (top down)</w:t>
      </w:r>
    </w:p>
    <w:p w14:paraId="1EF8B930">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server:</w:t>
      </w:r>
    </w:p>
    <w:p w14:paraId="09129203">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During the test, VLC is used as the multicast server to provide the multicast service: udp://225.0.0.1:1234, the server IP is 3.3.3.10</w:t>
      </w:r>
    </w:p>
    <w:p w14:paraId="37308B69">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router:</w:t>
      </w:r>
    </w:p>
    <w:p w14:paraId="2D2187C8">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Run the multicast routing protocol and enable IGMP, and use Ruijie S57 Layer 3 switch to simulate the test. The main configurations are as follows:</w:t>
      </w:r>
    </w:p>
    <w:p w14:paraId="4ED5F350">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Enable multicast routing</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D2F3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968417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multicast-routing</w:t>
            </w:r>
          </w:p>
        </w:tc>
      </w:tr>
    </w:tbl>
    <w:p w14:paraId="71C8F727">
      <w:pPr>
        <w:pStyle w:val="46"/>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uplink port , connect to the server, here is simply to select the PIM dense mode, the actual network scale is large, and the multicast use is less, it is recommended to use the sparse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1B9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912D1F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GigabitEthernet 0/23 </w:t>
            </w:r>
          </w:p>
          <w:p w14:paraId="5BEA8E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no switchport</w:t>
            </w:r>
          </w:p>
          <w:p w14:paraId="1F480C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no ip proxy- arp</w:t>
            </w:r>
          </w:p>
          <w:p w14:paraId="3F28050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ip pim dense-mode</w:t>
            </w:r>
          </w:p>
          <w:p w14:paraId="67E619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address 3.3.3.3 255.255.255.0</w:t>
            </w:r>
          </w:p>
        </w:tc>
      </w:tr>
    </w:tbl>
    <w:p w14:paraId="2BCEB3B7">
      <w:pPr>
        <w:pStyle w:val="46"/>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downlink port. The PIM dense mode is simply selected here. The actual network scale is large and the multicast usage is small. It is recommended to use the sparse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9A43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2C18C88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VLAN 1  </w:t>
            </w:r>
          </w:p>
          <w:p w14:paraId="0B1D04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no ip proxy- arp</w:t>
            </w:r>
          </w:p>
          <w:p w14:paraId="7B62629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ip pim dense-mode</w:t>
            </w:r>
          </w:p>
          <w:p w14:paraId="2D4F647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address 2.2.2.1 255.255.255.0</w:t>
            </w:r>
          </w:p>
        </w:tc>
      </w:tr>
    </w:tbl>
    <w:p w14:paraId="4408D08D">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SWITCH:</w:t>
      </w:r>
    </w:p>
    <w:p w14:paraId="2F62FEDE">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Multicast can be enabled</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1BEE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2634F8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igmp snooping</w:t>
            </w:r>
          </w:p>
        </w:tc>
      </w:tr>
    </w:tbl>
    <w:p w14:paraId="60B1B3D2">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Client:</w:t>
      </w:r>
    </w:p>
    <w:p w14:paraId="6806B90B">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Watch server multicast video through udp://225.0.0.1:1234, IP 2.2.2.10</w:t>
      </w:r>
      <w:bookmarkStart w:id="124" w:name="_vklfsjswokc8" w:colFirst="0" w:colLast="0"/>
      <w:bookmarkEnd w:id="124"/>
    </w:p>
    <w:p w14:paraId="4644D9B6">
      <w:pPr>
        <w:pStyle w:val="3"/>
        <w:tabs>
          <w:tab w:val="left" w:pos="600"/>
        </w:tabs>
        <w:spacing w:line="240" w:lineRule="auto"/>
        <w:rPr>
          <w:rFonts w:hint="default" w:ascii="Times New Roman" w:hAnsi="Times New Roman" w:eastAsia="Microsoft YaHei" w:cs="Times New Roman"/>
          <w:sz w:val="22"/>
          <w:szCs w:val="22"/>
        </w:rPr>
      </w:pPr>
      <w:bookmarkStart w:id="125" w:name="_Toc21103"/>
      <w:r>
        <w:rPr>
          <w:rFonts w:hint="default" w:ascii="Times New Roman" w:hAnsi="Times New Roman" w:eastAsia="Microsoft YaHei" w:cs="Times New Roman"/>
          <w:sz w:val="22"/>
          <w:szCs w:val="22"/>
        </w:rPr>
        <w:t>Display Information</w:t>
      </w:r>
      <w:bookmarkEnd w:id="125"/>
    </w:p>
    <w:p w14:paraId="7636665B">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View IGMP Snooping Multicast Groups</w:t>
      </w:r>
      <w:bookmarkStart w:id="126" w:name="_rzc4suq6f3b" w:colFirst="0" w:colLast="0"/>
      <w:bookmarkEnd w:id="126"/>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02FC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3D5937D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igmp snooping groups</w:t>
            </w:r>
          </w:p>
        </w:tc>
      </w:tr>
    </w:tbl>
    <w:p w14:paraId="1AC5D7F7">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Viewing IGMP Snooping Interface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D9FB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89F441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igmp snooping interface {ifname} </w:t>
            </w:r>
          </w:p>
          <w:p w14:paraId="5B995E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Example:</w:t>
            </w:r>
          </w:p>
          <w:p w14:paraId="2406CC0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IGMP Snooping information for vlan1 </w:t>
            </w:r>
          </w:p>
          <w:p w14:paraId="722C9D5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 Snooping enabled </w:t>
            </w:r>
          </w:p>
          <w:p w14:paraId="51DCD74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Snooping Querier none</w:t>
            </w:r>
          </w:p>
          <w:p w14:paraId="6A4F194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 Snooping other querier timeout is 255 seconds</w:t>
            </w:r>
          </w:p>
          <w:p w14:paraId="75DE49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Group Membership interval is 260 seconds</w:t>
            </w:r>
          </w:p>
          <w:p w14:paraId="084815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IGMPv2 fast-leave is disabled </w:t>
            </w:r>
          </w:p>
          <w:p w14:paraId="7DD44E6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IGMPv1/v2 Report suppression enabled</w:t>
            </w:r>
          </w:p>
          <w:p w14:paraId="1D6713D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IGMPv3 Report suppression enabled</w:t>
            </w:r>
          </w:p>
          <w:p w14:paraId="5337E49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Router port detection using IGMP Queries</w:t>
            </w:r>
          </w:p>
          <w:p w14:paraId="5CF458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Number of router-ports: 2</w:t>
            </w:r>
          </w:p>
          <w:p w14:paraId="1E74DDA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Number of Groups: 2</w:t>
            </w:r>
          </w:p>
          <w:p w14:paraId="0BD085A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Number of Joins: 891</w:t>
            </w:r>
          </w:p>
          <w:p w14:paraId="21E234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Number of Leaves: 4</w:t>
            </w:r>
          </w:p>
          <w:p w14:paraId="0EFC1E5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Active Ports:</w:t>
            </w:r>
          </w:p>
          <w:p w14:paraId="66345D5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w:t>
            </w:r>
          </w:p>
          <w:p w14:paraId="226AD9E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gigabitEthernet0/2</w:t>
            </w:r>
          </w:p>
        </w:tc>
      </w:tr>
    </w:tbl>
    <w:p w14:paraId="45BDA92A">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Viewing IGMP Snooping Routing Port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CA94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1" w:hRule="atLeast"/>
          <w:jc w:val="center"/>
        </w:trPr>
        <w:tc>
          <w:tcPr>
            <w:tcW w:w="8570" w:type="dxa"/>
            <w:shd w:val="clear" w:color="auto" w:fill="D8D8D8" w:themeFill="background1" w:themeFillShade="D9"/>
          </w:tcPr>
          <w:p w14:paraId="695926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igmp snooping mrouter vlan1</w:t>
            </w:r>
          </w:p>
          <w:p w14:paraId="1139107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Example:</w:t>
            </w:r>
          </w:p>
          <w:p w14:paraId="63158C4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igmp snooping mrouter vlan1</w:t>
            </w:r>
          </w:p>
          <w:p w14:paraId="136E968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VLAN Interface IP-address Expires</w:t>
            </w:r>
          </w:p>
          <w:p w14:paraId="7B923FC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 gigabitEthernet0/18(dynamic) 2.2.2.1 00:03:34</w:t>
            </w:r>
          </w:p>
          <w:p w14:paraId="78E3095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gigabitEthernet0/20(static) -- --</w:t>
            </w:r>
          </w:p>
        </w:tc>
      </w:tr>
    </w:tbl>
    <w:p w14:paraId="249E9C49">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Viewing IGMP Snooping Interface Statistics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35B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00D9C4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igmp snooping statistics interface vlan1</w:t>
            </w:r>
          </w:p>
          <w:p w14:paraId="1C41EB8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IGMP Snooping statistics for vlan1</w:t>
            </w:r>
          </w:p>
          <w:p w14:paraId="340833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Group Count : 2</w:t>
            </w:r>
          </w:p>
          <w:p w14:paraId="2EEE68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 reports received : 893</w:t>
            </w:r>
          </w:p>
          <w:p w14:paraId="40D59A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 leaves received : 4</w:t>
            </w:r>
          </w:p>
          <w:p w14:paraId="657D978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IGMPv1 query warnings : 0</w:t>
            </w:r>
          </w:p>
          <w:p w14:paraId="4ED01D3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IGMPv2 query warnings : 456</w:t>
            </w:r>
          </w:p>
          <w:p w14:paraId="21CC70B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IGMPv3 query warnings : 0</w:t>
            </w:r>
          </w:p>
        </w:tc>
      </w:tr>
    </w:tbl>
    <w:p w14:paraId="3B1429F1">
      <w:pPr>
        <w:spacing w:line="240" w:lineRule="auto"/>
        <w:rPr>
          <w:rFonts w:hint="default" w:ascii="Times New Roman" w:hAnsi="Times New Roman" w:cs="Times New Roman"/>
          <w:sz w:val="22"/>
          <w:szCs w:val="22"/>
        </w:rPr>
      </w:pPr>
      <w:bookmarkStart w:id="127" w:name="_27eadbfvu9fs" w:colFirst="0" w:colLast="0"/>
      <w:bookmarkEnd w:id="127"/>
    </w:p>
    <w:p w14:paraId="0719ECE9">
      <w:pPr>
        <w:pStyle w:val="2"/>
        <w:pageBreakBefore/>
        <w:spacing w:line="240" w:lineRule="auto"/>
        <w:rPr>
          <w:rFonts w:hint="default" w:ascii="Times New Roman" w:hAnsi="Times New Roman" w:cs="Times New Roman"/>
          <w:sz w:val="22"/>
          <w:szCs w:val="22"/>
        </w:rPr>
      </w:pPr>
      <w:bookmarkStart w:id="128" w:name="_Toc5708"/>
      <w:r>
        <w:rPr>
          <w:rFonts w:hint="default" w:ascii="Times New Roman" w:hAnsi="Times New Roman" w:cs="Times New Roman"/>
          <w:sz w:val="22"/>
          <w:szCs w:val="22"/>
          <w:lang w:bidi="en-US"/>
        </w:rPr>
        <w:t>Configuring Spanning Tree Protocol</w:t>
      </w:r>
      <w:bookmarkEnd w:id="128"/>
    </w:p>
    <w:p w14:paraId="4D0CB572">
      <w:pPr>
        <w:pStyle w:val="3"/>
        <w:spacing w:line="240" w:lineRule="auto"/>
        <w:rPr>
          <w:rFonts w:hint="default" w:ascii="Times New Roman" w:hAnsi="Times New Roman" w:cs="Times New Roman"/>
          <w:sz w:val="22"/>
          <w:szCs w:val="22"/>
        </w:rPr>
      </w:pPr>
      <w:bookmarkStart w:id="129" w:name="_yokq2427e5eh" w:colFirst="0" w:colLast="0"/>
      <w:bookmarkEnd w:id="129"/>
      <w:bookmarkStart w:id="130" w:name="_Toc30938"/>
      <w:r>
        <w:rPr>
          <w:rFonts w:hint="default" w:ascii="Times New Roman" w:hAnsi="Times New Roman" w:cs="Times New Roman"/>
          <w:sz w:val="22"/>
          <w:szCs w:val="22"/>
          <w:lang w:bidi="en-US"/>
        </w:rPr>
        <w:t>Overview of Spanning Tree Protocol</w:t>
      </w:r>
      <w:bookmarkEnd w:id="130"/>
    </w:p>
    <w:p w14:paraId="30D0E8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Spanning Tree Protocol is a Layer 2 management protocol that eliminates Layer 2 loops by selectively blocking redundant links in the network, and also has the function of link backup.</w:t>
      </w:r>
    </w:p>
    <w:p w14:paraId="7CF4C1C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Like the development process of many protocols, the Spanning Tree Protocol is constantly updated with the development of the network, from the original STP (Spanning Tree Protocol, Spanning Tree Protocol) to RSTP (Rapid Spanning Tree Protocol, Rapid Spanning Tree Protocol), to the latest MSTP (Multiple Spanning Tree Protocol).</w:t>
      </w:r>
    </w:p>
    <w:p w14:paraId="6E1B9C2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Comparison of three spanning tree protocols:</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78"/>
        <w:gridCol w:w="4434"/>
        <w:gridCol w:w="4540"/>
      </w:tblGrid>
      <w:tr w14:paraId="493A158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7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4A900C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Spanning Tree Protocol</w:t>
            </w:r>
          </w:p>
        </w:tc>
        <w:tc>
          <w:tcPr>
            <w:tcW w:w="21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514688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Features</w:t>
            </w:r>
          </w:p>
        </w:tc>
        <w:tc>
          <w:tcPr>
            <w:tcW w:w="21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ABF138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Application Scenario</w:t>
            </w:r>
          </w:p>
        </w:tc>
      </w:tr>
      <w:tr w14:paraId="0C1F2AA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08D57DB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STP</w:t>
            </w:r>
          </w:p>
        </w:tc>
        <w:tc>
          <w:tcPr>
            <w:tcW w:w="210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7065225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Form a loop-free tree, resolve broadcast storms and implement redundant backup.</w:t>
            </w:r>
          </w:p>
          <w:p w14:paraId="0C4B2E4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Slow convergence.</w:t>
            </w:r>
          </w:p>
        </w:tc>
        <w:tc>
          <w:tcPr>
            <w:tcW w:w="2150" w:type="pct"/>
            <w:vMerge w:val="restar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6070C27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There is no need to distinguish user or service traffic, all VLANs share a spanning tree.</w:t>
            </w:r>
          </w:p>
        </w:tc>
      </w:tr>
      <w:tr w14:paraId="413DAFE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0DC09E4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RSTP</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3804229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Form a loop-free tree, resolve broadcast storms and implement redundant backup.</w:t>
            </w:r>
          </w:p>
          <w:p w14:paraId="49076C9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Convergence is fast.</w:t>
            </w:r>
          </w:p>
        </w:tc>
        <w:tc>
          <w:tcPr>
            <w:tcW w:w="0" w:type="auto"/>
            <w:vMerge w:val="continue"/>
            <w:tcBorders>
              <w:top w:val="outset" w:color="auto" w:sz="6" w:space="0"/>
              <w:left w:val="outset" w:color="auto" w:sz="6" w:space="0"/>
              <w:bottom w:val="outset" w:color="auto" w:sz="6" w:space="0"/>
              <w:right w:val="outset" w:color="auto" w:sz="6" w:space="0"/>
            </w:tcBorders>
            <w:shd w:val="clear" w:color="auto" w:fill="FFFFFF"/>
            <w:vAlign w:val="center"/>
          </w:tcPr>
          <w:p w14:paraId="4431629C">
            <w:pPr>
              <w:spacing w:line="240" w:lineRule="auto"/>
              <w:rPr>
                <w:rFonts w:hint="default" w:ascii="Times New Roman" w:hAnsi="Times New Roman" w:cs="Times New Roman"/>
                <w:sz w:val="22"/>
                <w:szCs w:val="22"/>
              </w:rPr>
            </w:pPr>
          </w:p>
        </w:tc>
      </w:tr>
      <w:tr w14:paraId="01511C2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17C03C5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w:t>
            </w:r>
          </w:p>
        </w:tc>
        <w:tc>
          <w:tcPr>
            <w:tcW w:w="210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681DF85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Form a loop-free tree, resolve broadcast storms and implement redundant backup.</w:t>
            </w:r>
          </w:p>
          <w:p w14:paraId="1149FE6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Convergence is fast.</w:t>
            </w:r>
          </w:p>
          <w:p w14:paraId="156EE86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Multiple spanning trees implement load balancing among VLANs, and traffic of different VLANs is forwarded according to different paths.</w:t>
            </w:r>
          </w:p>
        </w:tc>
        <w:tc>
          <w:tcPr>
            <w:tcW w:w="2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13B97B6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It is necessary to distinguish user or service traffic and implement load balancing. Different VLANs forward traffic through different spanning trees, and each spanning tree is independent of each other.</w:t>
            </w:r>
          </w:p>
        </w:tc>
      </w:tr>
    </w:tbl>
    <w:p w14:paraId="6C714195">
      <w:pPr>
        <w:pStyle w:val="4"/>
        <w:spacing w:line="240" w:lineRule="auto"/>
        <w:rPr>
          <w:rFonts w:hint="default" w:ascii="Times New Roman" w:hAnsi="Times New Roman" w:cs="Times New Roman"/>
          <w:sz w:val="22"/>
          <w:szCs w:val="22"/>
        </w:rPr>
      </w:pPr>
      <w:bookmarkStart w:id="131" w:name="_Toc6891"/>
      <w:r>
        <w:rPr>
          <w:rFonts w:hint="default" w:ascii="Times New Roman" w:hAnsi="Times New Roman" w:cs="Times New Roman"/>
          <w:sz w:val="22"/>
          <w:szCs w:val="22"/>
          <w:lang w:bidi="en-US"/>
        </w:rPr>
        <w:t>STP</w:t>
      </w:r>
      <w:bookmarkEnd w:id="131"/>
    </w:p>
    <w:p w14:paraId="423DF21E">
      <w:pPr>
        <w:pStyle w:val="5"/>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Requirement Background</w:t>
      </w:r>
    </w:p>
    <w:p w14:paraId="6616F8F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STP is a protocol for eliminating loops in local area networks. Devices running this protocol discover loops in the network by exchanging information with each other, and appropriately block certain ports to eliminate loops. Due to the continuous growth of LAN scale, Spanning Tree Protocol has become one of the most important LAN protocols.</w:t>
      </w:r>
    </w:p>
    <w:p w14:paraId="3409472A">
      <w:pPr>
        <w:pStyle w:val="9"/>
        <w:spacing w:line="240" w:lineRule="auto"/>
        <w:jc w:val="center"/>
        <w:rPr>
          <w:rFonts w:hint="default" w:ascii="Times New Roman" w:hAnsi="Times New Roman" w:cs="Times New Roman"/>
          <w:sz w:val="22"/>
          <w:szCs w:val="22"/>
          <w:lang w:bidi="en-US"/>
        </w:rPr>
      </w:pPr>
      <w:bookmarkStart w:id="132" w:name="fig_dc_fd_stp_000401"/>
      <w:bookmarkEnd w:id="132"/>
      <w:bookmarkStart w:id="133" w:name="ZH-CN_CONCEPT_0141117332__fig_dc_fd_stp_"/>
      <w:bookmarkEnd w:id="133"/>
      <w:r>
        <w:rPr>
          <w:rFonts w:hint="default" w:ascii="Times New Roman" w:hAnsi="Times New Roman" w:cs="Times New Roman"/>
          <w:sz w:val="22"/>
          <w:szCs w:val="22"/>
          <w:lang w:bidi="en-US"/>
        </w:rPr>
        <w:drawing>
          <wp:inline distT="0" distB="0" distL="0" distR="0">
            <wp:extent cx="1939925" cy="2212340"/>
            <wp:effectExtent l="0" t="0" r="1905" b="8890"/>
            <wp:docPr id="1915193064" name="图片 1915193064" descr="https://download.huawei.com/mdl/image/download?uuid=e3067a18ab7e42e1b8c3e8c360575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3064" name="图片 1915193064" descr="https://download.huawei.com/mdl/image/download?uuid=e3067a18ab7e42e1b8c3e8c36057500b"/>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946462" cy="2220297"/>
                    </a:xfrm>
                    <a:prstGeom prst="rect">
                      <a:avLst/>
                    </a:prstGeom>
                    <a:noFill/>
                    <a:ln>
                      <a:noFill/>
                    </a:ln>
                  </pic:spPr>
                </pic:pic>
              </a:graphicData>
            </a:graphic>
          </wp:inline>
        </w:drawing>
      </w:r>
    </w:p>
    <w:p w14:paraId="429D16BA">
      <w:pPr>
        <w:spacing w:line="240" w:lineRule="auto"/>
        <w:jc w:val="center"/>
        <w:rPr>
          <w:rFonts w:hint="default" w:ascii="Times New Roman" w:hAnsi="Times New Roman" w:cs="Times New Roman"/>
          <w:sz w:val="22"/>
          <w:szCs w:val="22"/>
          <w:lang w:bidi="en-US"/>
        </w:rPr>
      </w:pPr>
      <w:bookmarkStart w:id="134" w:name="_Ref111464638"/>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w:t>
      </w:r>
      <w:r>
        <w:rPr>
          <w:rFonts w:hint="default" w:ascii="Times New Roman" w:hAnsi="Times New Roman" w:cs="Times New Roman"/>
          <w:sz w:val="22"/>
          <w:szCs w:val="22"/>
          <w:lang w:bidi="en-US"/>
        </w:rPr>
        <w:fldChar w:fldCharType="end"/>
      </w:r>
      <w:bookmarkEnd w:id="134"/>
      <w:r>
        <w:rPr>
          <w:rFonts w:hint="default" w:ascii="Times New Roman" w:hAnsi="Times New Roman" w:cs="Times New Roman"/>
          <w:sz w:val="22"/>
          <w:szCs w:val="22"/>
          <w:lang w:bidi="en-US"/>
        </w:rPr>
        <w:t xml:space="preserve"> Schematic diagram of typical local area network</w:t>
      </w:r>
    </w:p>
    <w:p w14:paraId="07B140C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In the network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_Ref111464638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following two situations will occur:</w:t>
      </w:r>
    </w:p>
    <w:p w14:paraId="5F28EC01">
      <w:pPr>
        <w:pStyle w:val="30"/>
        <w:numPr>
          <w:ilvl w:val="0"/>
          <w:numId w:val="8"/>
        </w:numPr>
        <w:spacing w:line="240" w:lineRule="auto"/>
        <w:jc w:val="both"/>
        <w:rPr>
          <w:rFonts w:hint="default" w:ascii="Times New Roman" w:hAnsi="Times New Roman" w:cs="Times New Roman"/>
          <w:b/>
          <w:sz w:val="22"/>
          <w:szCs w:val="22"/>
        </w:rPr>
      </w:pPr>
      <w:bookmarkStart w:id="135" w:name="li_loop_effect01"/>
      <w:bookmarkEnd w:id="135"/>
      <w:r>
        <w:rPr>
          <w:rFonts w:hint="default" w:ascii="Times New Roman" w:hAnsi="Times New Roman" w:cs="Times New Roman"/>
          <w:b/>
          <w:sz w:val="22"/>
          <w:szCs w:val="22"/>
          <w:lang w:bidi="en-US"/>
        </w:rPr>
        <w:t>Network unavailable due to broadcast storm.</w:t>
      </w:r>
    </w:p>
    <w:p w14:paraId="6161525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loop generates a broadcast storm, which can make the network unavailable. Assume that the STP protocol is not enabled on the switch device. If ServerA sends a broadcast request, then the broadcast packet will be received by the port port1 of the other two switching devices, and broadcast from the port port2 respectively, and then the port port2 will receive another switching device. The broadcast packets are forwarded from the ports port1 of the two switching devices respectively. Repeatedly, the entire network resources will be exhausted and the network will be paralyzed and unavailable.</w:t>
      </w:r>
    </w:p>
    <w:p w14:paraId="6B008B46">
      <w:pPr>
        <w:pStyle w:val="30"/>
        <w:numPr>
          <w:ilvl w:val="0"/>
          <w:numId w:val="8"/>
        </w:numPr>
        <w:spacing w:line="240" w:lineRule="auto"/>
        <w:jc w:val="both"/>
        <w:rPr>
          <w:rFonts w:hint="default" w:ascii="Times New Roman" w:hAnsi="Times New Roman" w:cs="Times New Roman"/>
          <w:b/>
          <w:sz w:val="22"/>
          <w:szCs w:val="22"/>
        </w:rPr>
      </w:pPr>
      <w:bookmarkStart w:id="136" w:name="ZH-CN_CONCEPT_0141117332__li_loop_effect"/>
      <w:bookmarkEnd w:id="136"/>
      <w:bookmarkStart w:id="137" w:name="li_loop_effect02"/>
      <w:bookmarkEnd w:id="137"/>
      <w:r>
        <w:rPr>
          <w:rFonts w:hint="default" w:ascii="Times New Roman" w:hAnsi="Times New Roman" w:cs="Times New Roman"/>
          <w:b/>
          <w:sz w:val="22"/>
          <w:szCs w:val="22"/>
          <w:lang w:bidi="en-US"/>
        </w:rPr>
        <w:t>MAC address table flapping caused MAC address table entries to be destroyed.</w:t>
      </w:r>
    </w:p>
    <w:p w14:paraId="079B7DA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Even unicast packets may cause confusion in the MAC address table entries of the switching device, thus destroying the MAC address table of the switching device.</w:t>
      </w:r>
    </w:p>
    <w:p w14:paraId="37F1E98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Assuming that there is no broadcast storm in the network shown, ServerA sends a unicast packet to ServerB. If ServerB is temporarily removed from the network at this time, then the MAC address entry about ServerB on the switching device will also be changed. been deleted. At this time, the unicast packet sent by ServerA to ServerB will be received by port 1 of switching device S1. Since there is no corresponding MAC address forwarding entry on S1, the unicast packet will be forwarded to port 2. Then the port port2 of the switching device S2 receives the unicast message sent from the peer port2 port, and then sends it out from port1. At the same time, the port port1 of the switching device S2 will also receive the unicast message sent by ServerA to ServerB, and then send it out from port2. So repeatedly, on the two switching devices, since the unicast packets from host A are continuously received from ports port1 and port2, the switching device will constantly modify its own MAC address entries. , thus causing the MAC address table to jitter. If this goes on, the MAC address entry will eventually be destroyed.</w:t>
      </w:r>
    </w:p>
    <w:p w14:paraId="3558296F">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Basic Concepts</w:t>
      </w:r>
    </w:p>
    <w:p w14:paraId="210D88D0">
      <w:pPr>
        <w:pStyle w:val="30"/>
        <w:numPr>
          <w:ilvl w:val="0"/>
          <w:numId w:val="9"/>
        </w:numPr>
        <w:spacing w:line="240" w:lineRule="auto"/>
        <w:rPr>
          <w:rFonts w:hint="default" w:ascii="Times New Roman" w:hAnsi="Times New Roman" w:cs="Times New Roman"/>
          <w:b/>
          <w:sz w:val="22"/>
          <w:szCs w:val="22"/>
          <w:lang w:bidi="en-US"/>
        </w:rPr>
      </w:pPr>
      <w:r>
        <w:rPr>
          <w:rFonts w:hint="default" w:ascii="Times New Roman" w:hAnsi="Times New Roman" w:cs="Times New Roman"/>
          <w:b/>
          <w:sz w:val="22"/>
          <w:szCs w:val="22"/>
          <w:lang w:bidi="en-US"/>
        </w:rPr>
        <w:t>One Root Bridge</w:t>
      </w:r>
    </w:p>
    <w:p w14:paraId="0E5FAD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 an STP network, there is only one root bridge in the entire network, which is the logical center of the entire network, but not necessarily the physical center. The root bridge changes dynamically according to changes in the network topology.</w:t>
      </w:r>
    </w:p>
    <w:p w14:paraId="56BF2A24">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After the network converges, the root bridge will generate and send configuration BPDUs at certain time intervals. Other devices will only process the packets and communicate the topology change records to ensure topology stability.</w:t>
      </w:r>
    </w:p>
    <w:p w14:paraId="172129D9">
      <w:pPr>
        <w:spacing w:line="240" w:lineRule="auto"/>
        <w:rPr>
          <w:rFonts w:hint="default" w:ascii="Times New Roman" w:hAnsi="Times New Roman" w:cs="Times New Roman"/>
          <w:sz w:val="22"/>
          <w:szCs w:val="22"/>
          <w:lang w:bidi="en-US"/>
        </w:rPr>
      </w:pPr>
    </w:p>
    <w:p w14:paraId="6F021CA2">
      <w:pPr>
        <w:pStyle w:val="30"/>
        <w:numPr>
          <w:ilvl w:val="0"/>
          <w:numId w:val="9"/>
        </w:numPr>
        <w:spacing w:line="240" w:lineRule="auto"/>
        <w:rPr>
          <w:rFonts w:hint="default" w:ascii="Times New Roman" w:hAnsi="Times New Roman" w:cs="Times New Roman"/>
          <w:b/>
          <w:sz w:val="22"/>
          <w:szCs w:val="22"/>
        </w:rPr>
      </w:pPr>
      <w:bookmarkStart w:id="138" w:name="sec_dc_fd_stp_000503"/>
      <w:bookmarkEnd w:id="138"/>
      <w:bookmarkStart w:id="139" w:name="ZH-CN_CONCEPT_0141117339__sec_dc_fd_stp_"/>
      <w:bookmarkEnd w:id="139"/>
      <w:r>
        <w:rPr>
          <w:rFonts w:hint="default" w:ascii="Times New Roman" w:hAnsi="Times New Roman" w:cs="Times New Roman"/>
          <w:b/>
          <w:sz w:val="22"/>
          <w:szCs w:val="22"/>
          <w:lang w:bidi="en-US"/>
        </w:rPr>
        <w:t>Two metrics</w:t>
      </w:r>
    </w:p>
    <w:p w14:paraId="564F8E3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generation calculation of spanning tree has two basic metrics: ID and path cost.</w:t>
      </w:r>
    </w:p>
    <w:p w14:paraId="33D987D5">
      <w:pPr>
        <w:spacing w:line="240" w:lineRule="auto"/>
        <w:rPr>
          <w:rStyle w:val="17"/>
          <w:rFonts w:hint="default" w:ascii="Times New Roman" w:hAnsi="Times New Roman" w:cs="Times New Roman"/>
          <w:sz w:val="22"/>
          <w:szCs w:val="22"/>
        </w:rPr>
      </w:pPr>
      <w:bookmarkStart w:id="140" w:name="ZH-CN_CONCEPT_0141117339__ZH-CN_CONCEPT_"/>
      <w:bookmarkEnd w:id="140"/>
      <w:bookmarkStart w:id="141" w:name="ZH-CN_CONCEPT_0141117339_mMcCpPsS_li_01"/>
      <w:bookmarkEnd w:id="141"/>
      <w:r>
        <w:rPr>
          <w:rStyle w:val="17"/>
          <w:rFonts w:hint="default" w:ascii="Times New Roman" w:hAnsi="Times New Roman" w:cs="Times New Roman"/>
          <w:sz w:val="22"/>
          <w:szCs w:val="22"/>
          <w:lang w:bidi="en-US"/>
        </w:rPr>
        <w:t>ID</w:t>
      </w:r>
    </w:p>
    <w:p w14:paraId="1A326F1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ID is divided into: BID (Bridge ID) and PID (Port ID).</w:t>
      </w:r>
    </w:p>
    <w:p w14:paraId="6B9A9B4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BID: Bridge ID</w:t>
      </w:r>
    </w:p>
    <w:p w14:paraId="1A270E3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IEEE 802.1D standard stipulates that the BID is composed of the bridge priority (Bridge Priority) and the bridge MAC address. BID bridge priority occupies the upper 16 bits, and the remaining lower 48 bits are the MAC address.</w:t>
      </w:r>
    </w:p>
    <w:p w14:paraId="7554E9B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an STP network, the device with the smallest bridge ID will be elected as the root bridge.</w:t>
      </w:r>
    </w:p>
    <w:p w14:paraId="49D6790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PID: Port ID</w:t>
      </w:r>
    </w:p>
    <w:p w14:paraId="6199110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PID consists of two parts, the upper 4 bits are the port priority, and the lower 12 bits are the port number.</w:t>
      </w:r>
    </w:p>
    <w:p w14:paraId="11F826E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PID is only useful for selecting the designated port in some cases.</w:t>
      </w:r>
    </w:p>
    <w:p w14:paraId="2F063D35">
      <w:pPr>
        <w:spacing w:line="240" w:lineRule="auto"/>
        <w:rPr>
          <w:rStyle w:val="17"/>
          <w:rFonts w:hint="default" w:ascii="Times New Roman" w:hAnsi="Times New Roman" w:cs="Times New Roman"/>
          <w:sz w:val="22"/>
          <w:szCs w:val="22"/>
        </w:rPr>
      </w:pPr>
      <w:r>
        <w:rPr>
          <w:rStyle w:val="17"/>
          <w:rFonts w:hint="default" w:ascii="Times New Roman" w:hAnsi="Times New Roman" w:cs="Times New Roman"/>
          <w:sz w:val="22"/>
          <w:szCs w:val="22"/>
          <w:lang w:bidi="en-US"/>
        </w:rPr>
        <w:t>Path cost</w:t>
      </w:r>
    </w:p>
    <w:p w14:paraId="44561A0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Path Cost is a port variable and a reference value used by the STP protocol to select links. The STP protocol selects the 'stronger' link by calculating the path cost, blocks the redundant links, and prunes the network into a loop-free tree network structure.</w:t>
      </w:r>
    </w:p>
    <w:p w14:paraId="3832212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an STP network, the path cost from a port to the root bridge is the accumulation of the path costs of the outgoing ports on the bridges it passes through. This value is called the Root Path Cost.</w:t>
      </w:r>
    </w:p>
    <w:p w14:paraId="6EB445D5">
      <w:pPr>
        <w:pStyle w:val="30"/>
        <w:numPr>
          <w:ilvl w:val="0"/>
          <w:numId w:val="9"/>
        </w:num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 xml:space="preserve"> Three-element election</w:t>
      </w:r>
    </w:p>
    <w:p w14:paraId="51F25B8C">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xml:space="preserve">From ring network topology to tree structure, there are generally three elements: root bridge, root port and designated port. The following three elements are introduced in combination with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_Ref111536825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bookmarkStart w:id="142" w:name="fig_dc_fd_stp_000501"/>
      <w:bookmarkEnd w:id="142"/>
    </w:p>
    <w:p w14:paraId="5A6B956C">
      <w:pPr>
        <w:spacing w:line="240" w:lineRule="auto"/>
        <w:jc w:val="center"/>
        <w:rPr>
          <w:rFonts w:hint="default" w:ascii="Times New Roman" w:hAnsi="Times New Roman" w:cs="Times New Roman"/>
          <w:sz w:val="22"/>
          <w:szCs w:val="22"/>
          <w:lang w:bidi="en-US"/>
        </w:rPr>
      </w:pPr>
      <w:r>
        <w:rPr>
          <w:rFonts w:hint="default" w:ascii="Times New Roman" w:hAnsi="Times New Roman" w:cs="Times New Roman"/>
          <w:color w:val="494949"/>
          <w:sz w:val="22"/>
          <w:szCs w:val="22"/>
          <w:lang w:bidi="en-US"/>
        </w:rPr>
        <w:drawing>
          <wp:inline distT="0" distB="0" distL="0" distR="0">
            <wp:extent cx="2995930" cy="2836545"/>
            <wp:effectExtent l="0" t="0" r="7620" b="13335"/>
            <wp:docPr id="7" name="图片 7" descr="https://download.huawei.com/mdl/image/download?uuid=22bc46e01af84d13a11afd0e478f7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download.huawei.com/mdl/image/download?uuid=22bc46e01af84d13a11afd0e478f798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09082" cy="2848866"/>
                    </a:xfrm>
                    <a:prstGeom prst="rect">
                      <a:avLst/>
                    </a:prstGeom>
                    <a:noFill/>
                    <a:ln>
                      <a:noFill/>
                    </a:ln>
                  </pic:spPr>
                </pic:pic>
              </a:graphicData>
            </a:graphic>
          </wp:inline>
        </w:drawing>
      </w:r>
    </w:p>
    <w:p w14:paraId="14EDD42F">
      <w:pPr>
        <w:spacing w:line="240" w:lineRule="auto"/>
        <w:jc w:val="center"/>
        <w:rPr>
          <w:rFonts w:hint="default" w:ascii="Times New Roman" w:hAnsi="Times New Roman" w:cs="Times New Roman"/>
          <w:sz w:val="22"/>
          <w:szCs w:val="22"/>
        </w:rPr>
      </w:pPr>
      <w:bookmarkStart w:id="143" w:name="_Ref111536825"/>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2</w:t>
      </w:r>
      <w:r>
        <w:rPr>
          <w:rFonts w:hint="default" w:ascii="Times New Roman" w:hAnsi="Times New Roman" w:cs="Times New Roman"/>
          <w:sz w:val="22"/>
          <w:szCs w:val="22"/>
          <w:lang w:bidi="en-US"/>
        </w:rPr>
        <w:fldChar w:fldCharType="end"/>
      </w:r>
      <w:bookmarkEnd w:id="143"/>
      <w:r>
        <w:rPr>
          <w:rFonts w:hint="default" w:ascii="Times New Roman" w:hAnsi="Times New Roman" w:cs="Times New Roman"/>
          <w:sz w:val="22"/>
          <w:szCs w:val="22"/>
          <w:lang w:bidi="en-US"/>
        </w:rPr>
        <w:t xml:space="preserve"> STP network structure</w:t>
      </w:r>
    </w:p>
    <w:p w14:paraId="004C561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Bridge RB</w:t>
      </w:r>
    </w:p>
    <w:p w14:paraId="3AB81B4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root bridge is the bridge with the smallest bridge ID, and the smallest BID is selected by configuring the BPDU protocol packets interactively.</w:t>
      </w:r>
    </w:p>
    <w:p w14:paraId="38C4204F">
      <w:pPr>
        <w:spacing w:line="240" w:lineRule="auto"/>
        <w:rPr>
          <w:rFonts w:hint="default" w:ascii="Times New Roman" w:hAnsi="Times New Roman" w:cs="Times New Roman"/>
          <w:sz w:val="22"/>
          <w:szCs w:val="22"/>
        </w:rPr>
      </w:pPr>
      <w:bookmarkStart w:id="144" w:name="ZH-CN_CONCEPT_0141117339_mMcCpPsS_li_04"/>
      <w:bookmarkEnd w:id="144"/>
      <w:r>
        <w:rPr>
          <w:rFonts w:hint="default" w:ascii="Times New Roman" w:hAnsi="Times New Roman" w:cs="Times New Roman"/>
          <w:sz w:val="22"/>
          <w:szCs w:val="22"/>
          <w:lang w:bidi="en-US"/>
        </w:rPr>
        <w:t>Root Port RP</w:t>
      </w:r>
    </w:p>
    <w:p w14:paraId="4A2BE15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so-called root port is the port with the least path cost to the root bridge. The root port is responsible for forwarding data to the root bridge. The selection criteria of this port are determined based on the cost of the root path. Among all STP-enabled ports on a device, the one with the lowest root path cost is the root port. Obviously, there is only one root port on a device running the STP protocol, and there is no root port on the root bridge.</w:t>
      </w:r>
    </w:p>
    <w:p w14:paraId="13C8FF0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Designated Port (Designated Port)</w:t>
      </w:r>
    </w:p>
    <w:p w14:paraId="1865DB6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See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_Ref111536892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for the description of the designated bridge and designated port.</w:t>
      </w:r>
    </w:p>
    <w:p w14:paraId="5F71EE74">
      <w:pPr>
        <w:pStyle w:val="9"/>
        <w:spacing w:line="240" w:lineRule="auto"/>
        <w:rPr>
          <w:rFonts w:hint="default" w:ascii="Times New Roman" w:hAnsi="Times New Roman" w:cs="Times New Roman"/>
          <w:sz w:val="22"/>
          <w:szCs w:val="22"/>
        </w:rPr>
      </w:pPr>
      <w:bookmarkStart w:id="145" w:name="tab_dc_fd_stp_000503"/>
      <w:bookmarkEnd w:id="145"/>
      <w:bookmarkStart w:id="146" w:name="_Ref111536892"/>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w:t>
      </w:r>
      <w:r>
        <w:rPr>
          <w:rFonts w:hint="default" w:ascii="Times New Roman" w:hAnsi="Times New Roman" w:cs="Times New Roman"/>
          <w:sz w:val="22"/>
          <w:szCs w:val="22"/>
          <w:lang w:bidi="en-US"/>
        </w:rPr>
        <w:fldChar w:fldCharType="end"/>
      </w:r>
      <w:bookmarkEnd w:id="146"/>
      <w:r>
        <w:rPr>
          <w:rFonts w:hint="default" w:ascii="Times New Roman" w:hAnsi="Times New Roman" w:cs="Times New Roman"/>
          <w:sz w:val="22"/>
          <w:szCs w:val="22"/>
          <w:lang w:bidi="en-US"/>
        </w:rPr>
        <w:t xml:space="preserve"> Meaning of Designated Bridge and Designated Port</w:t>
      </w:r>
    </w:p>
    <w:tbl>
      <w:tblPr>
        <w:tblStyle w:val="7"/>
        <w:tblW w:w="0" w:type="auto"/>
        <w:tblInd w:w="28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2385"/>
        <w:gridCol w:w="3734"/>
        <w:gridCol w:w="4045"/>
      </w:tblGrid>
      <w:tr w14:paraId="6C81567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1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97C0B3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Classification</w:t>
            </w:r>
          </w:p>
        </w:tc>
        <w:tc>
          <w:tcPr>
            <w:tcW w:w="18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7329B3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Specify bridge</w:t>
            </w:r>
          </w:p>
        </w:tc>
        <w:tc>
          <w:tcPr>
            <w:tcW w:w="19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DAE19B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Designated port</w:t>
            </w:r>
          </w:p>
        </w:tc>
      </w:tr>
      <w:tr w14:paraId="556CEAC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6426E7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65929D1">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A device directly connected to this machine and responsible for forwarding configuration messages to this machine</w:t>
            </w:r>
          </w:p>
        </w:tc>
        <w:tc>
          <w:tcPr>
            <w:tcW w:w="1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B37C9E2">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The designated bridge's port that forwards configuration BPDUs to the device</w:t>
            </w:r>
          </w:p>
        </w:tc>
      </w:tr>
      <w:tr w14:paraId="3BBE5447">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4F2597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LAN</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30D6FBF">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The device responsible for forwarding configuration messages to this network segment</w:t>
            </w:r>
          </w:p>
        </w:tc>
        <w:tc>
          <w:tcPr>
            <w:tcW w:w="1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5EC2A28">
            <w:pPr>
              <w:pStyle w:val="16"/>
              <w:spacing w:before="48" w:after="48"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The designated bridge's port that forwards configuration BPDUs to the LAN</w:t>
            </w:r>
          </w:p>
        </w:tc>
      </w:tr>
    </w:tbl>
    <w:p w14:paraId="3B953A3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_Ref111536936 \h  \* MERGEFORMAT </w:instrTex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AP1, AP2, BP1, BP2, CP1, and CP2 represent the ports of devices S1, S2, and S3, respectively.</w:t>
      </w:r>
    </w:p>
    <w:p w14:paraId="5E87165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S1 forwards configuration messages to S2 through port AP1, then the designated bridge of S2 is S1, and the designated port is port AP1 of S1.</w:t>
      </w:r>
    </w:p>
    <w:p w14:paraId="3D2AAB0E">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There are two devices connected to the local area network LAN: S2 and S3. If S2 is responsible for forwarding configuration messages to the LAN, the designated bridge of the LAN is S2, and the designated port is the BP2 of S2.</w:t>
      </w:r>
      <w:bookmarkStart w:id="147" w:name="_Ref111536936"/>
      <w:bookmarkEnd w:id="147"/>
      <w:bookmarkStart w:id="148" w:name="fig_dc_fd_stp_000502"/>
      <w:bookmarkEnd w:id="148"/>
    </w:p>
    <w:p w14:paraId="21296704">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drawing>
          <wp:inline distT="0" distB="0" distL="0" distR="0">
            <wp:extent cx="2303780" cy="3060065"/>
            <wp:effectExtent l="0" t="0" r="1270" b="13335"/>
            <wp:docPr id="6" name="图片 6" descr="https://download.huawei.com/mdl/image/download?uuid=1830496d55a94a5197e1974178e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download.huawei.com/mdl/image/download?uuid=1830496d55a94a5197e1974178e537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303780" cy="3060065"/>
                    </a:xfrm>
                    <a:prstGeom prst="rect">
                      <a:avLst/>
                    </a:prstGeom>
                    <a:noFill/>
                    <a:ln>
                      <a:noFill/>
                    </a:ln>
                  </pic:spPr>
                </pic:pic>
              </a:graphicData>
            </a:graphic>
          </wp:inline>
        </w:drawing>
      </w:r>
    </w:p>
    <w:p w14:paraId="1F71B2BA">
      <w:pPr>
        <w:spacing w:line="240" w:lineRule="auto"/>
        <w:jc w:val="center"/>
        <w:rPr>
          <w:rFonts w:hint="default" w:ascii="Times New Roman" w:hAnsi="Times New Roman" w:cs="Times New Roman"/>
          <w:sz w:val="22"/>
          <w:szCs w:val="22"/>
          <w:lang w:bidi="en-US"/>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3</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Designated Bridge and Designated Port Diagram</w:t>
      </w:r>
    </w:p>
    <w:p w14:paraId="4BD69B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Once the root bridge, root port, and designated port are elected successfully, the entire tree topology is established. After the topology is stable, only the root port and the designated port forward traffic, and other non-root and non-designated ports are in the blocking state. They only receive STP protocol packets and do not forward user traffic.</w:t>
      </w:r>
    </w:p>
    <w:p w14:paraId="63B058ED">
      <w:pPr>
        <w:pStyle w:val="30"/>
        <w:numPr>
          <w:ilvl w:val="0"/>
          <w:numId w:val="9"/>
        </w:num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Four comparison principles</w:t>
      </w:r>
    </w:p>
    <w:p w14:paraId="00CFEA8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STP election has four comparison principles to form a message priority vector: &lt;  root bridge ID, root path cost, sending device BID, sending port PID&gt;.</w:t>
      </w:r>
    </w:p>
    <w:p w14:paraId="1E539C4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main information of this port carried in the configuration BPDU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_Ref111537070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4F52B125">
      <w:pPr>
        <w:pStyle w:val="9"/>
        <w:spacing w:line="240" w:lineRule="auto"/>
        <w:rPr>
          <w:rFonts w:hint="default" w:ascii="Times New Roman" w:hAnsi="Times New Roman" w:cs="Times New Roman"/>
          <w:sz w:val="22"/>
          <w:szCs w:val="22"/>
        </w:rPr>
      </w:pPr>
      <w:bookmarkStart w:id="149" w:name="tab_dc_fd_stp_000504"/>
      <w:bookmarkEnd w:id="149"/>
      <w:bookmarkStart w:id="150" w:name="_Ref111537070"/>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2</w:t>
      </w:r>
      <w:r>
        <w:rPr>
          <w:rFonts w:hint="default" w:ascii="Times New Roman" w:hAnsi="Times New Roman" w:cs="Times New Roman"/>
          <w:sz w:val="22"/>
          <w:szCs w:val="22"/>
          <w:lang w:bidi="en-US"/>
        </w:rPr>
        <w:fldChar w:fldCharType="end"/>
      </w:r>
      <w:bookmarkEnd w:id="150"/>
      <w:r>
        <w:rPr>
          <w:rStyle w:val="47"/>
          <w:rFonts w:hint="default" w:ascii="Times New Roman" w:hAnsi="Times New Roman" w:eastAsia="Microsoft YaHei" w:cs="Times New Roman"/>
          <w:color w:val="494949"/>
          <w:sz w:val="22"/>
          <w:szCs w:val="22"/>
          <w:lang w:bidi="en-US"/>
        </w:rPr>
        <w:t xml:space="preserve"> Four Important Information Fields</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4117"/>
        <w:gridCol w:w="6335"/>
      </w:tblGrid>
      <w:tr w14:paraId="33820CA7">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9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918BC1A">
            <w:pPr>
              <w:spacing w:line="240" w:lineRule="auto"/>
              <w:rPr>
                <w:rFonts w:hint="default" w:ascii="Times New Roman" w:hAnsi="Times New Roman" w:eastAsia="SimSun" w:cs="Times New Roman"/>
                <w:bCs/>
                <w:sz w:val="22"/>
                <w:szCs w:val="22"/>
              </w:rPr>
            </w:pPr>
            <w:r>
              <w:rPr>
                <w:rFonts w:hint="default" w:ascii="Times New Roman" w:hAnsi="Times New Roman" w:cs="Times New Roman"/>
                <w:sz w:val="22"/>
                <w:szCs w:val="22"/>
                <w:lang w:bidi="en-US"/>
              </w:rPr>
              <w:t>Field Content</w:t>
            </w:r>
          </w:p>
        </w:tc>
        <w:tc>
          <w:tcPr>
            <w:tcW w:w="30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71E1BE3">
            <w:pPr>
              <w:spacing w:line="240" w:lineRule="auto"/>
              <w:rPr>
                <w:rFonts w:hint="default" w:ascii="Times New Roman" w:hAnsi="Times New Roman" w:cs="Times New Roman"/>
                <w:bCs/>
                <w:sz w:val="22"/>
                <w:szCs w:val="22"/>
              </w:rPr>
            </w:pPr>
            <w:r>
              <w:rPr>
                <w:rFonts w:hint="default" w:ascii="Times New Roman" w:hAnsi="Times New Roman" w:cs="Times New Roman"/>
                <w:sz w:val="22"/>
                <w:szCs w:val="22"/>
                <w:lang w:bidi="en-US"/>
              </w:rPr>
              <w:t>Brief Description</w:t>
            </w:r>
          </w:p>
        </w:tc>
      </w:tr>
      <w:tr w14:paraId="5F84653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9991BA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Bridge ID</w:t>
            </w:r>
          </w:p>
        </w:tc>
        <w:tc>
          <w:tcPr>
            <w:tcW w:w="30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712C21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There is exactly one root per STP network.</w:t>
            </w:r>
          </w:p>
        </w:tc>
      </w:tr>
      <w:tr w14:paraId="51662F3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043AB9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path cost</w:t>
            </w:r>
          </w:p>
        </w:tc>
        <w:tc>
          <w:tcPr>
            <w:tcW w:w="30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D00050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distance from the port sending the configuration BPDU to the root bridge determines the path cost to the root bridge.</w:t>
            </w:r>
          </w:p>
        </w:tc>
      </w:tr>
      <w:tr w14:paraId="7007DC32">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FE81CF0">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Sender BID</w:t>
            </w:r>
          </w:p>
        </w:tc>
        <w:tc>
          <w:tcPr>
            <w:tcW w:w="30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A33454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BID of the device that sent the configuration BPDU.</w:t>
            </w:r>
          </w:p>
        </w:tc>
      </w:tr>
      <w:tr w14:paraId="0907FB32">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6FE579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PID</w:t>
            </w:r>
          </w:p>
        </w:tc>
        <w:tc>
          <w:tcPr>
            <w:tcW w:w="30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AF5988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PID of the port that issued the configuration BPDU.</w:t>
            </w:r>
          </w:p>
        </w:tc>
      </w:tr>
    </w:tbl>
    <w:p w14:paraId="0F154E6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Other devices in the STP network will compare the fields described in table after receiving the configuration BPDU message. The four basic comparison principles are as follows:</w:t>
      </w:r>
    </w:p>
    <w:p w14:paraId="36E7CCF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Minimum BID: used to elect the root bridge. Select the smallest BID according to the root bridge ID field between devices running the STP protocol.</w:t>
      </w:r>
    </w:p>
    <w:p w14:paraId="0F6B7CD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Minimum root path cost: used to select root ports on non-root bridges. On the root bridge, the root path cost from each port to the root bridge is 0.</w:t>
      </w:r>
    </w:p>
    <w:p w14:paraId="5FED76F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Minimum sender BID: When a device running the STP protocol wants to select a root port among two or more ports with the same root path cost, it is calculated by the STP protocol, and the received configuration message will be selected. The port with the smaller sender's BID. 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_Ref111536825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assuming that the BID of S2 is smaller than the BID of S3, if the root path costs in the BPDUs received by ports A and B of S4 are equal, then port B will become the root port .</w:t>
      </w:r>
    </w:p>
    <w:p w14:paraId="32EECB4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Minimum PID: When the root path cost is the same, the port with the smallest PID is not blocked, but the port with the larger PID value is blocked. The PID only works in the case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_Ref111538567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4</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PID of port A of S1 is smaller than the PID of port B, because in the BPDUs received on the two ports, the root path overhead, sending exchange The device BIDs are the same, so the basis for eliminating the loop is only the PID.</w:t>
      </w:r>
    </w:p>
    <w:p w14:paraId="094050D6">
      <w:pPr>
        <w:pStyle w:val="9"/>
        <w:spacing w:line="240" w:lineRule="auto"/>
        <w:jc w:val="center"/>
        <w:rPr>
          <w:rFonts w:hint="default" w:ascii="Times New Roman" w:hAnsi="Times New Roman" w:cs="Times New Roman"/>
          <w:sz w:val="22"/>
          <w:szCs w:val="22"/>
        </w:rPr>
      </w:pPr>
      <w:bookmarkStart w:id="151" w:name="fig_dc_fd_stp_000503"/>
      <w:bookmarkEnd w:id="151"/>
      <w:r>
        <w:rPr>
          <w:rFonts w:hint="default" w:ascii="Times New Roman" w:hAnsi="Times New Roman" w:cs="Times New Roman"/>
          <w:sz w:val="22"/>
          <w:szCs w:val="22"/>
          <w:lang w:bidi="en-US"/>
        </w:rPr>
        <w:drawing>
          <wp:inline distT="0" distB="0" distL="0" distR="0">
            <wp:extent cx="2933700" cy="1894840"/>
            <wp:effectExtent l="0" t="0" r="0" b="5080"/>
            <wp:docPr id="2120415395" name="图片 2120415395" descr="https://download.huawei.com/mdl/image/download?uuid=f7a96d971e7d4e90b7b0c6e9d29e6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15395" name="图片 2120415395" descr="https://download.huawei.com/mdl/image/download?uuid=f7a96d971e7d4e90b7b0c6e9d29e66c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933700" cy="1894840"/>
                    </a:xfrm>
                    <a:prstGeom prst="rect">
                      <a:avLst/>
                    </a:prstGeom>
                    <a:noFill/>
                    <a:ln>
                      <a:noFill/>
                    </a:ln>
                  </pic:spPr>
                </pic:pic>
              </a:graphicData>
            </a:graphic>
          </wp:inline>
        </w:drawing>
      </w:r>
    </w:p>
    <w:p w14:paraId="7D339577">
      <w:pPr>
        <w:spacing w:line="240" w:lineRule="auto"/>
        <w:jc w:val="center"/>
        <w:rPr>
          <w:rFonts w:hint="default" w:ascii="Times New Roman" w:hAnsi="Times New Roman" w:cs="Times New Roman"/>
          <w:sz w:val="22"/>
          <w:szCs w:val="22"/>
        </w:rPr>
      </w:pPr>
      <w:bookmarkStart w:id="152" w:name="_Ref111538567"/>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4</w:t>
      </w:r>
      <w:r>
        <w:rPr>
          <w:rFonts w:hint="default" w:ascii="Times New Roman" w:hAnsi="Times New Roman" w:cs="Times New Roman"/>
          <w:sz w:val="22"/>
          <w:szCs w:val="22"/>
          <w:lang w:bidi="en-US"/>
        </w:rPr>
        <w:fldChar w:fldCharType="end"/>
      </w:r>
      <w:bookmarkEnd w:id="152"/>
      <w:r>
        <w:rPr>
          <w:rFonts w:hint="default" w:ascii="Times New Roman" w:hAnsi="Times New Roman" w:cs="Times New Roman"/>
          <w:sz w:val="22"/>
          <w:szCs w:val="22"/>
          <w:lang w:bidi="en-US"/>
        </w:rPr>
        <w:t xml:space="preserve"> Topology applied to PID for comparison</w:t>
      </w:r>
    </w:p>
    <w:p w14:paraId="25CBB598">
      <w:pPr>
        <w:pStyle w:val="30"/>
        <w:numPr>
          <w:ilvl w:val="0"/>
          <w:numId w:val="9"/>
        </w:num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Five Port States</w:t>
      </w:r>
    </w:p>
    <w:p w14:paraId="1E41B4F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port status on the device running the STP protocol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_Ref111538628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3</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4D901502">
      <w:pPr>
        <w:pStyle w:val="9"/>
        <w:spacing w:line="240" w:lineRule="auto"/>
        <w:rPr>
          <w:rFonts w:hint="default" w:ascii="Times New Roman" w:hAnsi="Times New Roman" w:cs="Times New Roman"/>
          <w:sz w:val="22"/>
          <w:szCs w:val="22"/>
        </w:rPr>
      </w:pPr>
      <w:bookmarkStart w:id="153" w:name="tab_dc_fd_stp_000505"/>
      <w:bookmarkEnd w:id="153"/>
      <w:bookmarkStart w:id="154" w:name="_Ref111538628"/>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3</w:t>
      </w:r>
      <w:r>
        <w:rPr>
          <w:rFonts w:hint="default" w:ascii="Times New Roman" w:hAnsi="Times New Roman" w:cs="Times New Roman"/>
          <w:sz w:val="22"/>
          <w:szCs w:val="22"/>
          <w:lang w:bidi="en-US"/>
        </w:rPr>
        <w:fldChar w:fldCharType="end"/>
      </w:r>
      <w:bookmarkEnd w:id="154"/>
      <w:r>
        <w:rPr>
          <w:rFonts w:hint="default" w:ascii="Times New Roman" w:hAnsi="Times New Roman" w:cs="Times New Roman"/>
          <w:sz w:val="22"/>
          <w:szCs w:val="22"/>
          <w:lang w:bidi="en-US"/>
        </w:rPr>
        <w:t xml:space="preserve"> STP Port Status</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507"/>
        <w:gridCol w:w="4472"/>
        <w:gridCol w:w="4473"/>
      </w:tblGrid>
      <w:tr w14:paraId="29AF270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6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0A9FF9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Status</w:t>
            </w:r>
          </w:p>
        </w:tc>
        <w:tc>
          <w:tcPr>
            <w:tcW w:w="21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1C05F55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Purpose</w:t>
            </w:r>
          </w:p>
        </w:tc>
        <w:tc>
          <w:tcPr>
            <w:tcW w:w="21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FE9E85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tc>
      </w:tr>
      <w:tr w14:paraId="69BEB1B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A5BDB2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Forwarding</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DD272F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both forwards user traffic and processes BPDUs.</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F1925C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Only the root port or the designated port can enter the Forwarding state.</w:t>
            </w:r>
          </w:p>
        </w:tc>
      </w:tr>
      <w:tr w14:paraId="64896AF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4F7743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Learning</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38856F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device will build a MAC address table based on the received user traffic, but will not forward user traffic.</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F2A736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Transition state, add Learning state to prevent temporary loops.</w:t>
            </w:r>
          </w:p>
        </w:tc>
      </w:tr>
      <w:tr w14:paraId="1D23404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95DFEA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Listening</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CEA3DB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Determine the port role. The root bridge, root port and designated port will be elected.</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B2C75A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Transition state.</w:t>
            </w:r>
          </w:p>
        </w:tc>
      </w:tr>
      <w:tr w14:paraId="361288C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8C7036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Blocking</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D56EF7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only receives and processes BPDUs and does not forward user traffic.</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3B5449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final state of the blocked port.</w:t>
            </w:r>
          </w:p>
        </w:tc>
      </w:tr>
      <w:tr w14:paraId="5206FD6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6D2C2B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Disabled</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5D63C7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not only does not process BPDUs, but also does not forward user traffic.</w:t>
            </w:r>
          </w:p>
        </w:tc>
        <w:tc>
          <w:tcPr>
            <w:tcW w:w="2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5D7304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status is Down.</w:t>
            </w:r>
          </w:p>
        </w:tc>
      </w:tr>
    </w:tbl>
    <w:p w14:paraId="50AA6AB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port state migration mechanism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_Ref111538660 \h </w:instrTex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3B147C6B">
      <w:pPr>
        <w:pStyle w:val="9"/>
        <w:spacing w:line="240" w:lineRule="auto"/>
        <w:jc w:val="center"/>
        <w:rPr>
          <w:rFonts w:hint="default" w:ascii="Times New Roman" w:hAnsi="Times New Roman" w:cs="Times New Roman"/>
          <w:sz w:val="22"/>
          <w:szCs w:val="22"/>
          <w:lang w:bidi="en-US"/>
        </w:rPr>
      </w:pPr>
      <w:bookmarkStart w:id="155" w:name="fig_dc_fd_stp_000504"/>
      <w:bookmarkEnd w:id="155"/>
      <w:bookmarkStart w:id="156" w:name="ZH-CN_CONCEPT_0141117339__fig_dc_fd_stp_"/>
      <w:bookmarkEnd w:id="156"/>
      <w:bookmarkStart w:id="157" w:name="_Ref111538660"/>
      <w:bookmarkEnd w:id="157"/>
      <w:r>
        <w:rPr>
          <w:rFonts w:hint="default" w:ascii="Times New Roman" w:hAnsi="Times New Roman" w:cs="Times New Roman"/>
          <w:sz w:val="22"/>
          <w:szCs w:val="22"/>
        </w:rPr>
        <w:drawing>
          <wp:inline distT="0" distB="0" distL="0" distR="0">
            <wp:extent cx="3058160" cy="3188335"/>
            <wp:effectExtent l="0" t="0" r="1270" b="10795"/>
            <wp:docPr id="3" name="图片 3" descr="https://download.huawei.com/mdl/image/download?uuid=91b960c2da3f40e1b2d1959dc9cd2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download.huawei.com/mdl/image/download?uuid=91b960c2da3f40e1b2d1959dc9cd28c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076325" cy="3207233"/>
                    </a:xfrm>
                    <a:prstGeom prst="rect">
                      <a:avLst/>
                    </a:prstGeom>
                    <a:noFill/>
                    <a:ln>
                      <a:noFill/>
                    </a:ln>
                  </pic:spPr>
                </pic:pic>
              </a:graphicData>
            </a:graphic>
          </wp:inline>
        </w:drawing>
      </w:r>
    </w:p>
    <w:p w14:paraId="3C6BC4CB">
      <w:pPr>
        <w:spacing w:line="240" w:lineRule="auto"/>
        <w:jc w:val="center"/>
        <w:rPr>
          <w:rFonts w:hint="default" w:ascii="Times New Roman" w:hAnsi="Times New Roman" w:cs="Times New Roman"/>
          <w:sz w:val="22"/>
          <w:szCs w:val="22"/>
          <w:lang w:bidi="en-US"/>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5</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STP port state transition diagram</w:t>
      </w:r>
    </w:p>
    <w:p w14:paraId="1194457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 STP, the following 3 parameters affect port status and port convergence.</w:t>
      </w:r>
    </w:p>
    <w:p w14:paraId="14BFEB55">
      <w:pPr>
        <w:numPr>
          <w:ilvl w:val="0"/>
          <w:numId w:val="10"/>
        </w:numPr>
        <w:bidi w:val="0"/>
        <w:spacing w:line="240" w:lineRule="auto"/>
        <w:rPr>
          <w:rFonts w:hint="default" w:ascii="Times New Roman" w:hAnsi="Times New Roman" w:cs="Times New Roman"/>
          <w:sz w:val="22"/>
          <w:szCs w:val="22"/>
          <w:lang w:val="en-US" w:eastAsia="zh-CN"/>
        </w:rPr>
      </w:pPr>
      <w:bookmarkStart w:id="158" w:name="ZH-CN_CONCEPT_0141117339__li_hello_time"/>
      <w:bookmarkEnd w:id="158"/>
      <w:bookmarkStart w:id="159" w:name="li_hello_time"/>
      <w:bookmarkEnd w:id="159"/>
      <w:r>
        <w:rPr>
          <w:rFonts w:hint="default" w:ascii="Times New Roman" w:hAnsi="Times New Roman" w:cs="Times New Roman"/>
          <w:sz w:val="22"/>
          <w:szCs w:val="22"/>
          <w:lang w:val="en-US" w:eastAsia="zh-CN"/>
        </w:rPr>
        <w:t>Hello Time</w:t>
      </w:r>
    </w:p>
    <w:p w14:paraId="724BF84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time interval at which the device running the STP protocol sends the configuration message BPDU, which is used by the device to detect whether the link is faulty. The device will send hello packets to surrounding devices every Hello Time to confirm whether the link is faulty.</w:t>
      </w:r>
    </w:p>
    <w:p w14:paraId="4C90AAF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the network topology is stable, the modification of this timer will only take effect after the root bridge is modified. The new root bridge will populate the appropriate fields in outgoing BPDUs to pass the timer modification information to other non-root bridges. But when the topology changes, the sending of TCN BPDUs is not managed by this timer.</w:t>
      </w:r>
    </w:p>
    <w:p w14:paraId="478509FF">
      <w:pPr>
        <w:numPr>
          <w:ilvl w:val="0"/>
          <w:numId w:val="10"/>
        </w:numPr>
        <w:bidi w:val="0"/>
        <w:spacing w:line="240" w:lineRule="auto"/>
        <w:rPr>
          <w:rFonts w:hint="default" w:ascii="Times New Roman" w:hAnsi="Times New Roman" w:cs="Times New Roman"/>
          <w:sz w:val="22"/>
          <w:szCs w:val="22"/>
          <w:lang w:val="en-US" w:eastAsia="zh-CN"/>
        </w:rPr>
      </w:pPr>
      <w:bookmarkStart w:id="160" w:name="li_forward_delay"/>
      <w:bookmarkEnd w:id="160"/>
      <w:bookmarkStart w:id="161" w:name="ZH-CN_CONCEPT_0141117339__li_forward_del"/>
      <w:bookmarkEnd w:id="161"/>
      <w:r>
        <w:rPr>
          <w:rFonts w:hint="default" w:ascii="Times New Roman" w:hAnsi="Times New Roman" w:cs="Times New Roman"/>
          <w:sz w:val="22"/>
          <w:szCs w:val="22"/>
          <w:lang w:val="en-US" w:eastAsia="zh-CN"/>
        </w:rPr>
        <w:t>Forward Delay</w:t>
      </w:r>
    </w:p>
    <w:p w14:paraId="0612E74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Delay time for device state transition. A link failure will cause the network to recalculate the spanning tree, and the structure of the spanning tree will change accordingly. However, the new configuration message obtained by recalculation cannot immediately spread to the entire network. If the newly selected root port and designated port start data forwarding immediately, it may cause a temporary loop. For this reason, STP adopts a state transition mechanism. The newly selected root port and designated port can enter the forwarding state after 2 times of the Forward Delay. Configuration messages are propagated throughout the network, preventing temporary loops.</w:t>
      </w:r>
    </w:p>
    <w:p w14:paraId="01AB142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 Delay Timer refers to the respective durations of a port in the Listening and Learning states. The default is 15 seconds. The Listening state lasts for 15 seconds, followed by the Learning state for another 15 seconds. Ports in these two states do not forward user traffic, which is exactly what STP is used to avoid temporary loops.</w:t>
      </w:r>
    </w:p>
    <w:p w14:paraId="4D793E6C">
      <w:pPr>
        <w:numPr>
          <w:ilvl w:val="0"/>
          <w:numId w:val="10"/>
        </w:numPr>
        <w:bidi w:val="0"/>
        <w:spacing w:line="240" w:lineRule="auto"/>
        <w:rPr>
          <w:rFonts w:hint="default" w:ascii="Times New Roman" w:hAnsi="Times New Roman" w:cs="Times New Roman"/>
          <w:sz w:val="22"/>
          <w:szCs w:val="22"/>
          <w:lang w:val="en-US" w:eastAsia="zh-CN"/>
        </w:rPr>
      </w:pPr>
      <w:bookmarkStart w:id="162" w:name="li_max_age"/>
      <w:bookmarkEnd w:id="162"/>
      <w:bookmarkStart w:id="163" w:name="ZH-CN_CONCEPT_0141117339__li_max_age"/>
      <w:bookmarkEnd w:id="163"/>
      <w:r>
        <w:rPr>
          <w:rFonts w:hint="default" w:ascii="Times New Roman" w:hAnsi="Times New Roman" w:cs="Times New Roman"/>
          <w:sz w:val="22"/>
          <w:szCs w:val="22"/>
          <w:lang w:val="en-US" w:eastAsia="zh-CN"/>
        </w:rPr>
        <w:t>Max Age</w:t>
      </w:r>
    </w:p>
    <w:p w14:paraId="47C2D72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aging time of BPDU packets of the port can be manually changed by commands on the root bridge.</w:t>
      </w:r>
    </w:p>
    <w:p w14:paraId="5D730A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Max Age can be guaranteed to be consistent in the entire network by configuring the transmission of BPDU packets. After the non-root bridge device in the network running the STP protocol receives the configuration BPDU message, the Message Age and Max Age in the message will be compared:</w:t>
      </w:r>
    </w:p>
    <w:p w14:paraId="450CE26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Message Age is less than or equal to Max Age, the non-root bridge device continues to forward configuration BPDUs.</w:t>
      </w:r>
    </w:p>
    <w:p w14:paraId="08AC12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Message Age is greater than Max Age, the configuration BPDU will be aged out. The non-root bridge device directly discards the configuration BPDU. It can be considered that the network diameter is too large and the root bridge connection fails.</w:t>
      </w:r>
    </w:p>
    <w:p w14:paraId="655700F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configuration BPDU is sent by the root bridge, the Message Age is 0. Otherwise, Message Age is the total time from the root bridge to the BPDU received by the current bridge, including transmission delay, etc. In the actual implementation, when BPDU packets pass through a bridge, the Message Age is increased by 1.</w:t>
      </w:r>
    </w:p>
    <w:p w14:paraId="22DE2750">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Message Format</w:t>
      </w:r>
    </w:p>
    <w:p w14:paraId="2DCFE32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Information such as bridge ID, path cost, and port ID were introduced in the previous chapters, all of which are transmitted via BPDU protocol packets.</w:t>
      </w:r>
    </w:p>
    <w:p w14:paraId="2831C12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configuration BPDU is a heartbeat message. As long as the port is enabled with STP, the configuration BPDU will be sent from the designated port at the interval specified by the Hello Time timer.</w:t>
      </w:r>
    </w:p>
    <w:p w14:paraId="3D798CB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TCN BPDUs are sent when the device detects that the network topology has changed.</w:t>
      </w:r>
    </w:p>
    <w:p w14:paraId="4D02A5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BPDUs are encapsulated in Ethernet data frames, the destination MAC is multicast MAC: 01-80-C2-00-00-00, the Length/Type field is the MAC data length, followed by LLC header, LLC is followed by the BPDU header. The Ethernet data frame format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_Ref111538777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6</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5FA3D0BE">
      <w:pPr>
        <w:pStyle w:val="9"/>
        <w:spacing w:line="240" w:lineRule="auto"/>
        <w:jc w:val="center"/>
        <w:rPr>
          <w:rFonts w:hint="default" w:ascii="Times New Roman" w:hAnsi="Times New Roman" w:cs="Times New Roman"/>
          <w:sz w:val="22"/>
          <w:szCs w:val="22"/>
        </w:rPr>
      </w:pPr>
      <w:bookmarkStart w:id="164" w:name="fig_dc_fd_stp_000601"/>
      <w:bookmarkEnd w:id="164"/>
      <w:r>
        <w:rPr>
          <w:rFonts w:hint="default" w:ascii="Times New Roman" w:hAnsi="Times New Roman" w:cs="Times New Roman"/>
          <w:sz w:val="22"/>
          <w:szCs w:val="22"/>
          <w:lang w:bidi="en-US"/>
        </w:rPr>
        <w:drawing>
          <wp:inline distT="0" distB="0" distL="0" distR="0">
            <wp:extent cx="3825875" cy="446405"/>
            <wp:effectExtent l="0" t="0" r="1905" b="635"/>
            <wp:docPr id="736306960" name="图片 736306960" descr="https://download.huawei.com/mdl/image/download?uuid=80040524bae7460a861a5c1aa440c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06960" name="图片 736306960" descr="https://download.huawei.com/mdl/image/download?uuid=80040524bae7460a861a5c1aa440c1a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825875" cy="446405"/>
                    </a:xfrm>
                    <a:prstGeom prst="rect">
                      <a:avLst/>
                    </a:prstGeom>
                    <a:noFill/>
                    <a:ln>
                      <a:noFill/>
                    </a:ln>
                  </pic:spPr>
                </pic:pic>
              </a:graphicData>
            </a:graphic>
          </wp:inline>
        </w:drawing>
      </w:r>
    </w:p>
    <w:p w14:paraId="0C298D18">
      <w:pPr>
        <w:spacing w:line="240" w:lineRule="auto"/>
        <w:jc w:val="center"/>
        <w:rPr>
          <w:rFonts w:hint="default" w:ascii="Times New Roman" w:hAnsi="Times New Roman" w:cs="Times New Roman"/>
          <w:sz w:val="22"/>
          <w:szCs w:val="22"/>
        </w:rPr>
      </w:pPr>
      <w:bookmarkStart w:id="165" w:name="_Ref111538777"/>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6</w:t>
      </w:r>
      <w:r>
        <w:rPr>
          <w:rFonts w:hint="default" w:ascii="Times New Roman" w:hAnsi="Times New Roman" w:cs="Times New Roman"/>
          <w:sz w:val="22"/>
          <w:szCs w:val="22"/>
          <w:lang w:bidi="en-US"/>
        </w:rPr>
        <w:fldChar w:fldCharType="end"/>
      </w:r>
      <w:bookmarkEnd w:id="165"/>
      <w:r>
        <w:rPr>
          <w:rFonts w:hint="default" w:ascii="Times New Roman" w:hAnsi="Times New Roman" w:cs="Times New Roman"/>
          <w:sz w:val="22"/>
          <w:szCs w:val="22"/>
          <w:lang w:bidi="en-US"/>
        </w:rPr>
        <w:t xml:space="preserve"> Ethernet Data Frame Format</w:t>
      </w:r>
    </w:p>
    <w:p w14:paraId="41F07B34">
      <w:pPr>
        <w:pStyle w:val="30"/>
        <w:numPr>
          <w:ilvl w:val="0"/>
          <w:numId w:val="9"/>
        </w:numPr>
        <w:spacing w:line="240" w:lineRule="auto"/>
        <w:rPr>
          <w:rFonts w:hint="default" w:ascii="Times New Roman" w:hAnsi="Times New Roman" w:cs="Times New Roman"/>
          <w:b/>
          <w:sz w:val="22"/>
          <w:szCs w:val="22"/>
          <w:lang w:bidi="en-US"/>
        </w:rPr>
      </w:pPr>
      <w:r>
        <w:rPr>
          <w:rFonts w:hint="default" w:ascii="Times New Roman" w:hAnsi="Times New Roman" w:cs="Times New Roman"/>
          <w:b/>
          <w:sz w:val="22"/>
          <w:szCs w:val="22"/>
          <w:lang w:bidi="en-US"/>
        </w:rPr>
        <w:t xml:space="preserve"> Configuring BPDU</w:t>
      </w:r>
    </w:p>
    <w:p w14:paraId="1C8D398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Most commonly referred to as BPDUs refer to configuration BPDUs.</w:t>
      </w:r>
    </w:p>
    <w:p w14:paraId="1F13F19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During initialization, each bridge actively sends configuration BPDUs. But after the network topology is stable, only the root bridge actively sends configuration BPDUs, and other bridges trigger to send their own configuration BPDUs after receiving configuration BPDUs from upstream. The length of the configuration BPDU must be at least 35 bytes, including parameters such as bridge ID, path cost, and port ID. Only when at least one of the sender's BID or port PID is different from the receiving port of the bridge, the BPDU will be processed, otherwise it will be discarded. This avoids processing BPDUs with the same port information.</w:t>
      </w:r>
    </w:p>
    <w:p w14:paraId="7F14796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configuration BPDU will be generated in the following 3 cases:</w:t>
      </w:r>
    </w:p>
    <w:p w14:paraId="2D917B12">
      <w:pPr>
        <w:pStyle w:val="30"/>
        <w:numPr>
          <w:ilvl w:val="0"/>
          <w:numId w:val="11"/>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As long as the port is enabled with STP, the configuration BPDU will be sent from the designated port at the interval specified by the Hello Time timer.</w:t>
      </w:r>
    </w:p>
    <w:p w14:paraId="2D099ED0">
      <w:pPr>
        <w:pStyle w:val="30"/>
        <w:numPr>
          <w:ilvl w:val="0"/>
          <w:numId w:val="11"/>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When the root port receives a configuration BPDU, the device where the root port is located will copy a configuration BPDU to each of its designated ports.</w:t>
      </w:r>
    </w:p>
    <w:p w14:paraId="0CD51F4A">
      <w:pPr>
        <w:pStyle w:val="30"/>
        <w:numPr>
          <w:ilvl w:val="0"/>
          <w:numId w:val="11"/>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When the designated port receives a configuration BPDU that is worse than its own, it will immediately send its own BPDU to the downstream device.</w:t>
      </w:r>
    </w:p>
    <w:p w14:paraId="26AA060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basic format of the configuration BPDU message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_Ref111538863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 xml:space="preserve"> 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4</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44541876">
      <w:pPr>
        <w:pStyle w:val="9"/>
        <w:spacing w:line="240" w:lineRule="auto"/>
        <w:rPr>
          <w:rFonts w:hint="default" w:ascii="Times New Roman" w:hAnsi="Times New Roman" w:cs="Times New Roman"/>
          <w:sz w:val="22"/>
          <w:szCs w:val="22"/>
        </w:rPr>
      </w:pPr>
      <w:bookmarkStart w:id="166" w:name="ZH-CN_CONCEPT_0141117361__tab_dc_fd_stp_"/>
      <w:bookmarkEnd w:id="166"/>
      <w:bookmarkStart w:id="167" w:name="tab_dc_fd_stp_000601"/>
      <w:bookmarkEnd w:id="167"/>
      <w:bookmarkStart w:id="168" w:name="_Ref111538863"/>
      <w:r>
        <w:rPr>
          <w:rFonts w:hint="default" w:ascii="Times New Roman" w:hAnsi="Times New Roman" w:cs="Times New Roman"/>
          <w:sz w:val="22"/>
          <w:szCs w:val="22"/>
          <w:lang w:bidi="en-US"/>
        </w:rPr>
        <w:t xml:space="preserve"> 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4</w:t>
      </w:r>
      <w:r>
        <w:rPr>
          <w:rFonts w:hint="default" w:ascii="Times New Roman" w:hAnsi="Times New Roman" w:cs="Times New Roman"/>
          <w:sz w:val="22"/>
          <w:szCs w:val="22"/>
          <w:lang w:bidi="en-US"/>
        </w:rPr>
        <w:fldChar w:fldCharType="end"/>
      </w:r>
      <w:bookmarkEnd w:id="168"/>
      <w:r>
        <w:rPr>
          <w:rFonts w:hint="default" w:ascii="Times New Roman" w:hAnsi="Times New Roman" w:cs="Times New Roman"/>
          <w:sz w:val="22"/>
          <w:szCs w:val="22"/>
          <w:lang w:bidi="en-US"/>
        </w:rPr>
        <w:t xml:space="preserve"> BPDU basic format </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2483"/>
        <w:gridCol w:w="945"/>
        <w:gridCol w:w="7024"/>
      </w:tblGrid>
      <w:tr w14:paraId="5964F60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2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F34BEC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Field</w:t>
            </w:r>
          </w:p>
        </w:tc>
        <w:tc>
          <w:tcPr>
            <w:tcW w:w="4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02BC33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bytes</w:t>
            </w:r>
          </w:p>
        </w:tc>
        <w:tc>
          <w:tcPr>
            <w:tcW w:w="33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116E32E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tc>
      </w:tr>
      <w:tr w14:paraId="72FEBFBC">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AD6F22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Protocol Identifier</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5B5B58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EFB187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Always 0.</w:t>
            </w:r>
          </w:p>
        </w:tc>
      </w:tr>
      <w:tr w14:paraId="4FF0D73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1B8C8C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Protocol Version Identifier</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E22569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18F14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Always 0.</w:t>
            </w:r>
          </w:p>
        </w:tc>
      </w:tr>
      <w:tr w14:paraId="0DEF302C">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C9A3FA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BPDU Type</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71FBD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06B04C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Current BPDU type:</w:t>
            </w:r>
          </w:p>
          <w:p w14:paraId="0581CCF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0x00: Configure BPDU.</w:t>
            </w:r>
          </w:p>
          <w:p w14:paraId="5C0D110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0x80: TCN BPDU.</w:t>
            </w:r>
          </w:p>
        </w:tc>
      </w:tr>
      <w:tr w14:paraId="74B41A6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9DD6AC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Flags</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985F7F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ED5A22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Network topology change flag:</w:t>
            </w:r>
          </w:p>
          <w:p w14:paraId="674598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Lowest bit = TC (Topology Change) flag.</w:t>
            </w:r>
          </w:p>
          <w:p w14:paraId="29B12BE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Highest bit=TCA (Topology Change Acknowledgment, Topology Change Acknowledgment) flag.</w:t>
            </w:r>
          </w:p>
        </w:tc>
      </w:tr>
      <w:tr w14:paraId="47BCE9F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8FCF85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Identifier</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F26E2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8</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9EB52F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BID of the current root bridge.</w:t>
            </w:r>
          </w:p>
        </w:tc>
      </w:tr>
      <w:tr w14:paraId="411B82B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F58B2B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Path Cost</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2AB425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4</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699336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total cost of this port to the root bridge.</w:t>
            </w:r>
          </w:p>
        </w:tc>
      </w:tr>
      <w:tr w14:paraId="5858449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34F558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Bridge Identifier</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A4B315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8</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87847B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BID of this switching device.</w:t>
            </w:r>
          </w:p>
        </w:tc>
      </w:tr>
      <w:tr w14:paraId="7E20044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D3D9B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Identifier</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8F12EB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66CDB1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ID for sending this BPDU.</w:t>
            </w:r>
          </w:p>
        </w:tc>
      </w:tr>
      <w:tr w14:paraId="7754E87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5223F2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Message Age</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40781C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4C2A6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message age of this BPDU.</w:t>
            </w:r>
          </w:p>
          <w:p w14:paraId="5FA9C42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configuration BPDU is sent by the root bridge, the Message Age is 0. Otherwise, Message Age is the total time from the root bridge to the BPDU received by the current bridge, including transmission delay, etc. In the actual implementation, when BPDU packets pass through a bridge, the Message Age is increased by 1.</w:t>
            </w:r>
          </w:p>
        </w:tc>
      </w:tr>
      <w:tr w14:paraId="32BC6BB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ECDED2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Max Age</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967010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546700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Message aging age.</w:t>
            </w:r>
          </w:p>
        </w:tc>
      </w:tr>
      <w:tr w14:paraId="7A3AA59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E58764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Hello Time</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8AFC4E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F53614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time interval between sending two adjacent BPDUs.</w:t>
            </w:r>
          </w:p>
        </w:tc>
      </w:tr>
      <w:tr w14:paraId="6C0532F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3F0DAA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 Delay</w:t>
            </w:r>
          </w:p>
        </w:tc>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2CEB37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F8B736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Controls the duration of the Listening and Learning states.</w:t>
            </w:r>
          </w:p>
        </w:tc>
      </w:tr>
    </w:tbl>
    <w:p w14:paraId="4B3B7F5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flag field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_Ref111538906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7</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only the highest and lowest bits are used in STP.</w:t>
      </w:r>
    </w:p>
    <w:p w14:paraId="6DD2BBA8">
      <w:pPr>
        <w:pStyle w:val="9"/>
        <w:spacing w:line="240" w:lineRule="auto"/>
        <w:jc w:val="center"/>
        <w:rPr>
          <w:rFonts w:hint="default" w:ascii="Times New Roman" w:hAnsi="Times New Roman" w:cs="Times New Roman"/>
          <w:sz w:val="22"/>
          <w:szCs w:val="22"/>
        </w:rPr>
      </w:pPr>
      <w:bookmarkStart w:id="169" w:name="ZH-CN_CONCEPT_0141117361__fig_dc_fd_stp_"/>
      <w:bookmarkEnd w:id="169"/>
      <w:bookmarkStart w:id="170" w:name="fig_dc_fd_stp_000602"/>
      <w:bookmarkEnd w:id="170"/>
      <w:r>
        <w:rPr>
          <w:rFonts w:hint="default" w:ascii="Times New Roman" w:hAnsi="Times New Roman" w:cs="Times New Roman"/>
          <w:sz w:val="22"/>
          <w:szCs w:val="22"/>
          <w:lang w:bidi="en-US"/>
        </w:rPr>
        <w:drawing>
          <wp:inline distT="0" distB="0" distL="0" distR="0">
            <wp:extent cx="3065145" cy="1170305"/>
            <wp:effectExtent l="0" t="0" r="8255" b="3175"/>
            <wp:docPr id="1055822" name="图片 1055822" descr="https://download.huawei.com/mdl/image/download?uuid=6f896531972d4cbea10636ec3c333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22" name="图片 1055822" descr="https://download.huawei.com/mdl/image/download?uuid=6f896531972d4cbea10636ec3c3332f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065145" cy="1170305"/>
                    </a:xfrm>
                    <a:prstGeom prst="rect">
                      <a:avLst/>
                    </a:prstGeom>
                    <a:noFill/>
                    <a:ln>
                      <a:noFill/>
                    </a:ln>
                  </pic:spPr>
                </pic:pic>
              </a:graphicData>
            </a:graphic>
          </wp:inline>
        </w:drawing>
      </w:r>
    </w:p>
    <w:p w14:paraId="6EA5DEB6">
      <w:pPr>
        <w:spacing w:line="240" w:lineRule="auto"/>
        <w:jc w:val="center"/>
        <w:rPr>
          <w:rFonts w:hint="default" w:ascii="Times New Roman" w:hAnsi="Times New Roman" w:cs="Times New Roman"/>
          <w:sz w:val="22"/>
          <w:szCs w:val="22"/>
        </w:rPr>
      </w:pPr>
      <w:bookmarkStart w:id="171" w:name="_Ref111538906"/>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7</w:t>
      </w:r>
      <w:r>
        <w:rPr>
          <w:rFonts w:hint="default" w:ascii="Times New Roman" w:hAnsi="Times New Roman" w:cs="Times New Roman"/>
          <w:sz w:val="22"/>
          <w:szCs w:val="22"/>
          <w:lang w:bidi="en-US"/>
        </w:rPr>
        <w:fldChar w:fldCharType="end"/>
      </w:r>
      <w:bookmarkEnd w:id="171"/>
      <w:r>
        <w:rPr>
          <w:rFonts w:hint="default" w:ascii="Times New Roman" w:hAnsi="Times New Roman" w:cs="Times New Roman"/>
          <w:sz w:val="22"/>
          <w:szCs w:val="22"/>
          <w:lang w:bidi="en-US"/>
        </w:rPr>
        <w:t xml:space="preserve"> Flags field format</w:t>
      </w:r>
    </w:p>
    <w:p w14:paraId="43D15D73">
      <w:pPr>
        <w:pStyle w:val="30"/>
        <w:numPr>
          <w:ilvl w:val="0"/>
          <w:numId w:val="9"/>
        </w:num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TCN BPDU</w:t>
      </w:r>
    </w:p>
    <w:p w14:paraId="0C2D4CD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TCN BPDU content is relatively simple, only the first 3 fields listed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_Ref111538863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 xml:space="preserve"> 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4</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protocol number, version and type. The type field is a fixed value of 0x80, and the length is only 4 bytes.</w:t>
      </w:r>
    </w:p>
    <w:p w14:paraId="61CA50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TCN BPDU refers to sending a topology change notification to the upstream when the downstream topology changes, until the root node. TCN BPDU will be generated in the following two cases:</w:t>
      </w:r>
    </w:p>
    <w:p w14:paraId="0DCD7FD1">
      <w:pPr>
        <w:pStyle w:val="30"/>
        <w:numPr>
          <w:ilvl w:val="0"/>
          <w:numId w:val="1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The port status changes to Forwarding status.</w:t>
      </w:r>
    </w:p>
    <w:p w14:paraId="0715AED7">
      <w:pPr>
        <w:pStyle w:val="30"/>
        <w:numPr>
          <w:ilvl w:val="0"/>
          <w:numId w:val="1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The designated port receives the TCN BPDU, copies the TCN BPDU and sends it to the root bridge.</w:t>
      </w:r>
    </w:p>
    <w:p w14:paraId="4296F116">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Topology Calculation</w:t>
      </w:r>
    </w:p>
    <w:p w14:paraId="051FDC0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all devices in the network enable the STP protocol, each device considers itself to be the root bridge. At this point, each device only sends and receives configuration BPDUs without forwarding user traffic, and all ports are in the Listening state. After all devices exchange configuration BPDUs, they perform election work to elect the root bridge, root port and designated port.</w:t>
      </w:r>
    </w:p>
    <w:p w14:paraId="34A630ED">
      <w:pPr>
        <w:pStyle w:val="30"/>
        <w:numPr>
          <w:ilvl w:val="0"/>
          <w:numId w:val="9"/>
        </w:numPr>
        <w:spacing w:line="240" w:lineRule="auto"/>
        <w:rPr>
          <w:rFonts w:hint="default" w:ascii="Times New Roman" w:hAnsi="Times New Roman" w:cs="Times New Roman"/>
          <w:b/>
          <w:sz w:val="22"/>
          <w:szCs w:val="22"/>
          <w:lang w:bidi="en-US"/>
        </w:rPr>
      </w:pPr>
      <w:r>
        <w:rPr>
          <w:rFonts w:hint="default" w:ascii="Times New Roman" w:hAnsi="Times New Roman" w:cs="Times New Roman"/>
          <w:b/>
          <w:sz w:val="22"/>
          <w:szCs w:val="22"/>
          <w:lang w:bidi="en-US"/>
        </w:rPr>
        <w:t>BPDU interaction process</w:t>
      </w:r>
    </w:p>
    <w:p w14:paraId="5CE225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_Ref111539031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8</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quadruple marked with &lt;&gt; represents the root bridge ID (S1_MAC and S2_MAC represent the BIDs of two devices in the figure), the accumulated root path cost, An ordered group consisting of sender BID and sending port PID. The configuration BPDU will be sent at the interval specified by the Hello Timer.</w:t>
      </w:r>
    </w:p>
    <w:p w14:paraId="08FCE6A9">
      <w:pPr>
        <w:pStyle w:val="9"/>
        <w:spacing w:line="240" w:lineRule="auto"/>
        <w:jc w:val="center"/>
        <w:rPr>
          <w:rFonts w:hint="default" w:ascii="Times New Roman" w:hAnsi="Times New Roman" w:cs="Times New Roman"/>
          <w:sz w:val="22"/>
          <w:szCs w:val="22"/>
        </w:rPr>
      </w:pPr>
      <w:bookmarkStart w:id="172" w:name="fig_dc_fd_stp_000701"/>
      <w:bookmarkEnd w:id="172"/>
      <w:r>
        <w:rPr>
          <w:rFonts w:hint="default" w:ascii="Times New Roman" w:hAnsi="Times New Roman" w:cs="Times New Roman"/>
          <w:sz w:val="22"/>
          <w:szCs w:val="22"/>
          <w:lang w:bidi="en-US"/>
        </w:rPr>
        <w:drawing>
          <wp:inline distT="0" distB="0" distL="0" distR="0">
            <wp:extent cx="4669155" cy="1224280"/>
            <wp:effectExtent l="0" t="0" r="10795" b="5080"/>
            <wp:docPr id="14" name="图片 14" descr="https://download.huawei.com/mdl/image/download?uuid=516141eafeec478fbcc6717515019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download.huawei.com/mdl/image/download?uuid=516141eafeec478fbcc6717515019eb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669155" cy="1224280"/>
                    </a:xfrm>
                    <a:prstGeom prst="rect">
                      <a:avLst/>
                    </a:prstGeom>
                    <a:noFill/>
                    <a:ln>
                      <a:noFill/>
                    </a:ln>
                  </pic:spPr>
                </pic:pic>
              </a:graphicData>
            </a:graphic>
          </wp:inline>
        </w:drawing>
      </w:r>
    </w:p>
    <w:p w14:paraId="4A830FBE">
      <w:pPr>
        <w:spacing w:line="240" w:lineRule="auto"/>
        <w:jc w:val="center"/>
        <w:rPr>
          <w:rFonts w:hint="default" w:ascii="Times New Roman" w:hAnsi="Times New Roman" w:cs="Times New Roman"/>
          <w:sz w:val="22"/>
          <w:szCs w:val="22"/>
        </w:rPr>
      </w:pPr>
      <w:bookmarkStart w:id="173" w:name="_Ref111539031"/>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8</w:t>
      </w:r>
      <w:r>
        <w:rPr>
          <w:rFonts w:hint="default" w:ascii="Times New Roman" w:hAnsi="Times New Roman" w:cs="Times New Roman"/>
          <w:sz w:val="22"/>
          <w:szCs w:val="22"/>
          <w:lang w:bidi="en-US"/>
        </w:rPr>
        <w:fldChar w:fldCharType="end"/>
      </w:r>
      <w:bookmarkEnd w:id="173"/>
      <w:r>
        <w:rPr>
          <w:rFonts w:hint="default" w:ascii="Times New Roman" w:hAnsi="Times New Roman" w:cs="Times New Roman"/>
          <w:sz w:val="22"/>
          <w:szCs w:val="22"/>
          <w:lang w:bidi="en-US"/>
        </w:rPr>
        <w:t xml:space="preserve"> Initial Information Interaction</w:t>
      </w:r>
    </w:p>
    <w:p w14:paraId="7CB5FA5A">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Basic process of STP algorithm implementation</w:t>
      </w:r>
    </w:p>
    <w:p w14:paraId="3906B39A">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Initial state</w:t>
      </w:r>
    </w:p>
    <w:p w14:paraId="63D8E17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Because each bridge thinks it is the root bridge, in the BPDU sent by each port, the root bridge field uses its own BID, and the Root Path Cost field is accumulated to the root bridge. Overhead, the sender BID is its own BID, and the port PID is the port ID of the port that sent the BPDU.</w:t>
      </w:r>
    </w:p>
    <w:p w14:paraId="7BAEFE8B">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Select root bridge</w:t>
      </w:r>
    </w:p>
    <w:p w14:paraId="13EEF45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the network is initialized, all STP devices in the network consider themselves to be the 'root bridge', and the root bridge ID is its own device ID. By exchanging configuration messages, devices compare root bridge IDs, and the device with the smallest root bridge ID in the network is selected as the root bridge.</w:t>
      </w:r>
    </w:p>
    <w:p w14:paraId="4040D548">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Select root port and designated port</w:t>
      </w:r>
    </w:p>
    <w:p w14:paraId="03C1D30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selection process of root port and designated port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_Ref111539136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5</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657BCE45">
      <w:pPr>
        <w:pStyle w:val="9"/>
        <w:spacing w:line="240" w:lineRule="auto"/>
        <w:rPr>
          <w:rFonts w:hint="default" w:ascii="Times New Roman" w:hAnsi="Times New Roman" w:cs="Times New Roman"/>
          <w:sz w:val="22"/>
          <w:szCs w:val="22"/>
        </w:rPr>
      </w:pPr>
      <w:bookmarkStart w:id="174" w:name="tab_dc_fd_stp_000701"/>
      <w:bookmarkEnd w:id="174"/>
      <w:bookmarkStart w:id="175" w:name="_Ref111539136"/>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5</w:t>
      </w:r>
      <w:r>
        <w:rPr>
          <w:rFonts w:hint="default" w:ascii="Times New Roman" w:hAnsi="Times New Roman" w:cs="Times New Roman"/>
          <w:sz w:val="22"/>
          <w:szCs w:val="22"/>
          <w:lang w:bidi="en-US"/>
        </w:rPr>
        <w:fldChar w:fldCharType="end"/>
      </w:r>
      <w:bookmarkEnd w:id="175"/>
      <w:r>
        <w:rPr>
          <w:rFonts w:hint="default" w:ascii="Times New Roman" w:hAnsi="Times New Roman" w:cs="Times New Roman"/>
          <w:sz w:val="22"/>
          <w:szCs w:val="22"/>
          <w:lang w:bidi="en-US"/>
        </w:rPr>
        <w:t xml:space="preserve"> Root port and designated port selection process</w:t>
      </w:r>
    </w:p>
    <w:tbl>
      <w:tblPr>
        <w:tblStyle w:val="7"/>
        <w:tblW w:w="0" w:type="auto"/>
        <w:tblInd w:w="40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872"/>
        <w:gridCol w:w="9172"/>
      </w:tblGrid>
      <w:tr w14:paraId="63E950D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3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3849801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Step</w:t>
            </w:r>
          </w:p>
        </w:tc>
        <w:tc>
          <w:tcPr>
            <w:tcW w:w="46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99512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Process</w:t>
            </w:r>
          </w:p>
        </w:tc>
      </w:tr>
      <w:tr w14:paraId="74015DD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BA6BEB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4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1BA7A6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non-root bridge device will set the port that receives the optimal configuration message (the selection process of the optimal configuration message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_Ref111539173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6</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as the root port</w:t>
            </w:r>
          </w:p>
        </w:tc>
      </w:tr>
      <w:tr w14:paraId="675D709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4393D8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4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336C30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device calculates a designated port configuration message for each port according to the configuration message of the root port and the path cost of the root port:</w:t>
            </w:r>
          </w:p>
          <w:p w14:paraId="2AB5545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Replace the root bridge ID with the root bridge ID of the configuration message of the root port;</w:t>
            </w:r>
          </w:p>
          <w:p w14:paraId="31A003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root path cost is replaced by the root path cost of the root port configuration message plus the path cost corresponding to the root port;</w:t>
            </w:r>
          </w:p>
          <w:p w14:paraId="12A6409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Replace the sender's BID with the ID of its own device;</w:t>
            </w:r>
          </w:p>
          <w:p w14:paraId="1853510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Replace the sending port PID with the own port ID.</w:t>
            </w:r>
          </w:p>
        </w:tc>
      </w:tr>
      <w:tr w14:paraId="1014510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C714FB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3</w:t>
            </w:r>
          </w:p>
        </w:tc>
        <w:tc>
          <w:tcPr>
            <w:tcW w:w="4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A9E160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device compares the calculated configuration message with the role-pending port's own configuration message:</w:t>
            </w:r>
          </w:p>
          <w:p w14:paraId="33A0C73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calculated configuration message is better, the port is determined to be the designated port, and its configuration message is also replaced by the calculated configuration message and sent out periodically;</w:t>
            </w:r>
          </w:p>
          <w:p w14:paraId="09B5E75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port's own configuration message is better, the port's configuration message will not be updated and the port will be blocked. This port will no longer forward data, and will only receive and not send configuration messages.</w:t>
            </w:r>
          </w:p>
        </w:tc>
      </w:tr>
    </w:tbl>
    <w:p w14:paraId="4A92B753">
      <w:pPr>
        <w:pStyle w:val="9"/>
        <w:spacing w:line="240" w:lineRule="auto"/>
        <w:rPr>
          <w:rFonts w:hint="default" w:ascii="Times New Roman" w:hAnsi="Times New Roman" w:cs="Times New Roman"/>
          <w:sz w:val="22"/>
          <w:szCs w:val="22"/>
        </w:rPr>
      </w:pPr>
      <w:bookmarkStart w:id="176" w:name="tab_dc_fd_stp_000702"/>
      <w:bookmarkEnd w:id="176"/>
      <w:bookmarkStart w:id="177" w:name="_Ref111539173"/>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6</w:t>
      </w:r>
      <w:r>
        <w:rPr>
          <w:rFonts w:hint="default" w:ascii="Times New Roman" w:hAnsi="Times New Roman" w:cs="Times New Roman"/>
          <w:sz w:val="22"/>
          <w:szCs w:val="22"/>
          <w:lang w:bidi="en-US"/>
        </w:rPr>
        <w:fldChar w:fldCharType="end"/>
      </w:r>
      <w:bookmarkEnd w:id="177"/>
      <w:r>
        <w:rPr>
          <w:rFonts w:hint="default" w:ascii="Times New Roman" w:hAnsi="Times New Roman" w:cs="Times New Roman"/>
          <w:sz w:val="22"/>
          <w:szCs w:val="22"/>
          <w:lang w:bidi="en-US"/>
        </w:rPr>
        <w:t xml:space="preserve"> Optimal configuration message selection process</w:t>
      </w:r>
    </w:p>
    <w:tbl>
      <w:tblPr>
        <w:tblStyle w:val="7"/>
        <w:tblW w:w="0" w:type="auto"/>
        <w:tblInd w:w="40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872"/>
        <w:gridCol w:w="9172"/>
      </w:tblGrid>
      <w:tr w14:paraId="65905CB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3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24BFF6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Step</w:t>
            </w:r>
          </w:p>
        </w:tc>
        <w:tc>
          <w:tcPr>
            <w:tcW w:w="46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DF1739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Process</w:t>
            </w:r>
          </w:p>
        </w:tc>
      </w:tr>
      <w:tr w14:paraId="762ABDE7">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F8E6EC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4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BDBE72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Each port compares the received configuration message with its own configuration message:</w:t>
            </w:r>
          </w:p>
          <w:p w14:paraId="085D1DA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received configuration message has a lower priority, it will be discarded directly, and its own configuration message will not be processed;</w:t>
            </w:r>
          </w:p>
          <w:p w14:paraId="1A4DDDA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received configuration message has a higher priority, replace the content of the configuration message with the content of the configuration message.</w:t>
            </w:r>
          </w:p>
        </w:tc>
      </w:tr>
      <w:tr w14:paraId="70E63E7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3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D4A2DF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4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AA4904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device compares the configuration messages of all ports and selects the optimal configuration message.</w:t>
            </w:r>
          </w:p>
        </w:tc>
      </w:tr>
    </w:tbl>
    <w:p w14:paraId="3A1C68F3">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STP algorithm implementation example</w:t>
      </w:r>
    </w:p>
    <w:p w14:paraId="30283C1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Once the root bridge, root port and designated port are elected successfully, the whole tree topology is established. The following describes the specific process of implementing the STP algorithm with an example.</w:t>
      </w:r>
    </w:p>
    <w:p w14:paraId="132BB299">
      <w:pPr>
        <w:pStyle w:val="9"/>
        <w:spacing w:line="240" w:lineRule="auto"/>
        <w:jc w:val="center"/>
        <w:rPr>
          <w:rFonts w:hint="default" w:ascii="Times New Roman" w:hAnsi="Times New Roman" w:cs="Times New Roman"/>
          <w:sz w:val="22"/>
          <w:szCs w:val="22"/>
        </w:rPr>
      </w:pPr>
      <w:bookmarkStart w:id="178" w:name="fig_dc_fd_stp_000702"/>
      <w:bookmarkEnd w:id="178"/>
      <w:r>
        <w:rPr>
          <w:rFonts w:hint="default" w:ascii="Times New Roman" w:hAnsi="Times New Roman" w:cs="Times New Roman"/>
          <w:sz w:val="22"/>
          <w:szCs w:val="22"/>
          <w:lang w:bidi="en-US"/>
        </w:rPr>
        <w:drawing>
          <wp:inline distT="0" distB="0" distL="0" distR="0">
            <wp:extent cx="3990975" cy="2703195"/>
            <wp:effectExtent l="0" t="0" r="4445" b="6985"/>
            <wp:docPr id="13" name="图片 13" descr="https://download.huawei.com/mdl/image/download?uuid=8f324eae81a74e0c9dd9133508eb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download.huawei.com/mdl/image/download?uuid=8f324eae81a74e0c9dd9133508eb93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008239" cy="2714899"/>
                    </a:xfrm>
                    <a:prstGeom prst="rect">
                      <a:avLst/>
                    </a:prstGeom>
                    <a:noFill/>
                    <a:ln>
                      <a:noFill/>
                    </a:ln>
                  </pic:spPr>
                </pic:pic>
              </a:graphicData>
            </a:graphic>
          </wp:inline>
        </w:drawing>
      </w:r>
    </w:p>
    <w:p w14:paraId="10697897">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STP algorithm implementation process networking diagram and calculated topology</w:t>
      </w:r>
    </w:p>
    <w:p w14:paraId="602CABB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the priorities of DeviceA, DeviceB, and DeviceC are 0, 1, and 2, respectively. The path cost of the links between DeviceA and DeviceB, between DeviceA and DeviceC, and between DeviceB and DeviceC 5, 10 and 4 respectively.</w:t>
      </w:r>
    </w:p>
    <w:p w14:paraId="5812115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Initial state of each device</w:t>
      </w:r>
    </w:p>
    <w:p w14:paraId="441DD2F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initial state of each device is shown in the table below.</w:t>
      </w:r>
    </w:p>
    <w:p w14:paraId="0D72AD1E">
      <w:pPr>
        <w:pStyle w:val="9"/>
        <w:spacing w:line="240" w:lineRule="auto"/>
        <w:rPr>
          <w:rFonts w:hint="default" w:ascii="Times New Roman" w:hAnsi="Times New Roman" w:cs="Times New Roman"/>
          <w:sz w:val="22"/>
          <w:szCs w:val="22"/>
        </w:rPr>
      </w:pPr>
      <w:bookmarkStart w:id="179" w:name="tab_dc_fd_stp_000703"/>
      <w:bookmarkEnd w:id="179"/>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7</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Initial state of each device</w:t>
      </w:r>
    </w:p>
    <w:tbl>
      <w:tblPr>
        <w:tblStyle w:val="7"/>
        <w:tblW w:w="0" w:type="auto"/>
        <w:tblInd w:w="40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420"/>
        <w:gridCol w:w="1725"/>
        <w:gridCol w:w="6899"/>
      </w:tblGrid>
      <w:tr w14:paraId="78DA63B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7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9C2863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w:t>
            </w:r>
          </w:p>
        </w:tc>
        <w:tc>
          <w:tcPr>
            <w:tcW w:w="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DBD74D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Name</w:t>
            </w:r>
          </w:p>
        </w:tc>
        <w:tc>
          <w:tcPr>
            <w:tcW w:w="34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D05176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configuration message</w:t>
            </w:r>
          </w:p>
          <w:p w14:paraId="299BF79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 Root bridge ID, cumulative root path cost, sender BID, sender port PID&gt;</w:t>
            </w:r>
          </w:p>
        </w:tc>
      </w:tr>
      <w:tr w14:paraId="0C215C7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700" w:type="pct"/>
            <w:vMerge w:val="restar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354618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DeviceA</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C048A3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A1</w:t>
            </w:r>
          </w:p>
        </w:tc>
        <w:tc>
          <w:tcPr>
            <w:tcW w:w="3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791DA6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&lt;0,0,0,Port A1&gt;</w:t>
            </w:r>
          </w:p>
        </w:tc>
      </w:tr>
      <w:tr w14:paraId="3661A39C">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015BE9AF">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0A3BD9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A2</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61CC10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&lt;0,0,0,Port A2&gt;</w:t>
            </w:r>
          </w:p>
        </w:tc>
      </w:tr>
      <w:tr w14:paraId="6991A9D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700" w:type="pct"/>
            <w:vMerge w:val="restar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646C5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DeviceB</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A14D09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B1</w:t>
            </w:r>
          </w:p>
        </w:tc>
        <w:tc>
          <w:tcPr>
            <w:tcW w:w="3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C2A0EE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&lt;1,0,1,Port B1&gt;</w:t>
            </w:r>
          </w:p>
        </w:tc>
      </w:tr>
      <w:tr w14:paraId="40F7F7F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6955E065">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449207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B2</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7D06F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&lt;1,0,1,Port B2&gt;</w:t>
            </w:r>
          </w:p>
        </w:tc>
      </w:tr>
      <w:tr w14:paraId="4BE8EB0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700" w:type="pct"/>
            <w:vMerge w:val="restar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DA4CCC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DeviceC</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30C03E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C1</w:t>
            </w:r>
          </w:p>
        </w:tc>
        <w:tc>
          <w:tcPr>
            <w:tcW w:w="3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BBDB19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&lt;2,0,2,Port C1&gt;</w:t>
            </w:r>
          </w:p>
        </w:tc>
      </w:tr>
      <w:tr w14:paraId="6BC13C2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7D7A9532">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BB97D9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C2</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9E6633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&lt;2,0,2,Port C2&gt;</w:t>
            </w:r>
          </w:p>
        </w:tc>
      </w:tr>
    </w:tbl>
    <w:p w14:paraId="1A90E9A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Comparison process and results of each device</w:t>
      </w:r>
    </w:p>
    <w:p w14:paraId="7B72986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comparison process and results of each device are shown in the table below.</w:t>
      </w:r>
    </w:p>
    <w:p w14:paraId="50490DAC">
      <w:pPr>
        <w:pStyle w:val="9"/>
        <w:spacing w:line="240" w:lineRule="auto"/>
        <w:rPr>
          <w:rFonts w:hint="default" w:ascii="Times New Roman" w:hAnsi="Times New Roman" w:cs="Times New Roman"/>
          <w:sz w:val="22"/>
          <w:szCs w:val="22"/>
        </w:rPr>
      </w:pPr>
      <w:bookmarkStart w:id="180" w:name="tab_dc_fd_stp_000704"/>
      <w:bookmarkEnd w:id="180"/>
      <w:bookmarkStart w:id="181" w:name="ZH-CN_CONCEPT_0141117368__tab_dc_fd_stp_"/>
      <w:bookmarkEnd w:id="181"/>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8</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STP topology calculation process and results</w:t>
      </w:r>
    </w:p>
    <w:tbl>
      <w:tblPr>
        <w:tblStyle w:val="7"/>
        <w:tblW w:w="0" w:type="auto"/>
        <w:tblInd w:w="40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262"/>
        <w:gridCol w:w="5659"/>
        <w:gridCol w:w="3123"/>
      </w:tblGrid>
      <w:tr w14:paraId="01F9B12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4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2CBC874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w:t>
            </w:r>
          </w:p>
        </w:tc>
        <w:tc>
          <w:tcPr>
            <w:tcW w:w="29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22E9C86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Comparison process</w:t>
            </w:r>
          </w:p>
        </w:tc>
        <w:tc>
          <w:tcPr>
            <w:tcW w:w="16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549DA1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Configuration message of port after comparison</w:t>
            </w:r>
          </w:p>
        </w:tc>
      </w:tr>
      <w:tr w14:paraId="5DEA2E13">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DA6A1A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DeviceA</w:t>
            </w:r>
          </w:p>
        </w:tc>
        <w:tc>
          <w:tcPr>
            <w:tcW w:w="29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438867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A1 received the configuration message of Port B1 &lt;1, 0, 1, Port B1&gt;, and found that its configuration message &lt; 0, 0, 0, Port A1&gt; was better, so it throw away.</w:t>
            </w:r>
          </w:p>
          <w:p w14:paraId="11325CB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A2 receives the configuration message &lt;2, 0, 2, Port C1&gt; of Port C1, and finds that its configuration message &lt; 0, 0, 0, Port A2&gt; is better, so it throw away.</w:t>
            </w:r>
          </w:p>
          <w:p w14:paraId="44490C4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DeviceA finds that both the root bridge and the designated bridge in the configuration messages of its ports are itself, so it thinks that it is the root bridge, and the configuration messages of each port do not make any changes, and then periodically send out Send configuration message.</w:t>
            </w:r>
          </w:p>
        </w:tc>
        <w:tc>
          <w:tcPr>
            <w:tcW w:w="1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91F192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A1: &lt;0, 0, 0, Port A1&gt;</w:t>
            </w:r>
          </w:p>
          <w:p w14:paraId="57BE735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A2: &lt;0, 0, 0, Port A2&gt;</w:t>
            </w:r>
          </w:p>
        </w:tc>
      </w:tr>
      <w:tr w14:paraId="70AC3252">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400" w:type="pct"/>
            <w:vMerge w:val="restar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CAAC9B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DeviceB</w:t>
            </w:r>
          </w:p>
        </w:tc>
        <w:tc>
          <w:tcPr>
            <w:tcW w:w="29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4F244E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B1 receives the configuration message of Port A1 &lt;0,0,0,Port A1&gt;, and finds that it is better than its own configuration message &lt;1,0,1,Port B1&gt;, so Update your own configuration message.</w:t>
            </w:r>
          </w:p>
          <w:p w14:paraId="200F8F2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B2 receives the configuration message of Port C2 &lt;2, 0, 2, Port C2&gt;, and finds that its configuration message &lt; 1, 0, 1, Port B2&gt; is better, so it throw away.</w:t>
            </w:r>
          </w:p>
        </w:tc>
        <w:tc>
          <w:tcPr>
            <w:tcW w:w="1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AD6FD3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B1: &lt;0, 0, 0, Port A1&gt;</w:t>
            </w:r>
          </w:p>
          <w:p w14:paraId="55AD22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B2: &lt;1, 0, 1, Port B2&gt;</w:t>
            </w:r>
          </w:p>
        </w:tc>
      </w:tr>
      <w:tr w14:paraId="39C315D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39A62AE5">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BB3F8F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DeviceB compares the configuration messages of its own ports and finds that the configuration messages of Port B1 are optimal, so this port is determined as the root port, and its configuration messages remain unchanged.</w:t>
            </w:r>
          </w:p>
          <w:p w14:paraId="1355AF2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DeviceB calculates the configuration message &lt;0, 5, 1, Port B2&gt; of the designated port for Port B2 according to the configuration message and path cost of the root port, and then matches the configuration message of Port B2 itself &lt; 1, 0, 1, and Port B2&gt; are compared, and it is found that the calculated configuration message is better, so Port B2 is determined as the designated port, and its configuration message is also replaced with the calculated configuration message and sent out periodically. .</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AFE1A4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port B1: &lt;0, 0, 0, Port A1&gt;</w:t>
            </w:r>
          </w:p>
          <w:p w14:paraId="1B6A55D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Designated port B2: &lt;0, 5, 1, Port B2&gt;</w:t>
            </w:r>
          </w:p>
        </w:tc>
      </w:tr>
      <w:tr w14:paraId="2391F99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400" w:type="pct"/>
            <w:vMerge w:val="restar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24E1C7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DeviceC</w:t>
            </w:r>
          </w:p>
        </w:tc>
        <w:tc>
          <w:tcPr>
            <w:tcW w:w="29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4F5EDE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C1 receives the configuration message of Port A2 &lt;0,0,0,Port A2&gt;, and finds that it is better than its own configuration message &lt;2,0,2,Port C1&gt;, so Update your own configuration message.</w:t>
            </w:r>
          </w:p>
          <w:p w14:paraId="252D1F7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C2 receives the configuration message &lt;1, 0, 1, Port B2&gt; before the update of Port B2, and finds that it is better than its own configuration message &lt; 2, 0, 2, Port C2&gt; , so update your own configuration message.</w:t>
            </w:r>
          </w:p>
        </w:tc>
        <w:tc>
          <w:tcPr>
            <w:tcW w:w="1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4991C6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C1 :&lt;0, 0, 0, Port A2&gt;</w:t>
            </w:r>
          </w:p>
          <w:p w14:paraId="1B51077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C2: &lt;1, 0, 1, Port B2&gt;</w:t>
            </w:r>
          </w:p>
        </w:tc>
      </w:tr>
      <w:tr w14:paraId="39D00CE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79C64860">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3AD801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DeviceC compares the configuration messages of its own ports and finds that the configuration messages of Port C1 are optimal, so the port is determined as the root port, and its configuration messages remain unchanged.</w:t>
            </w:r>
          </w:p>
          <w:p w14:paraId="0105FB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DeviceC calculates the configuration message &lt;0, 10, 2, Port C2&gt; of the designated port for Port C2 according to the configuration message and path cost of the root port, and then matches the configuration message of Port C2 itself &lt; 1, 0, 1, Port B2&gt; compare and find that the calculated configuration message is better, so Port C2 is determined as the designated port, and its configuration message is also replaced with the calculated configuration message.</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112B05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port C1: &lt;0, 0, 0, Port A2&gt;</w:t>
            </w:r>
          </w:p>
          <w:p w14:paraId="3D31E3D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Designated port C2: &lt;0, 10, 2, Port C2&gt;</w:t>
            </w:r>
          </w:p>
        </w:tc>
      </w:tr>
      <w:tr w14:paraId="6F5D093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67155116">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B43296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C2 received the updated configuration message &lt;0, 5, 1, Port B2&gt; from Port B2, and found that it is better than its own configuration message &lt;0, 10, 2, Port C2&gt; , so update your own configuration message.</w:t>
            </w:r>
          </w:p>
          <w:p w14:paraId="2DEECFB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C1 receives the configuration message &lt;0, 0, 0, Port A2&gt; periodically sent by Port A2, and finds that it is the same as its own configuration message, so it discards it.</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03158B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C1 :&lt;0, 0, 0, Port A2&gt;</w:t>
            </w:r>
          </w:p>
          <w:p w14:paraId="58C1A45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C2: &lt;0, 5, 1, Port B2&gt;</w:t>
            </w:r>
          </w:p>
        </w:tc>
      </w:tr>
      <w:tr w14:paraId="08AFD5D3">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outset" w:color="auto" w:sz="6" w:space="0"/>
              <w:left w:val="outset" w:color="auto" w:sz="6" w:space="0"/>
              <w:bottom w:val="outset" w:color="auto" w:sz="6" w:space="0"/>
              <w:right w:val="outset" w:color="auto" w:sz="6" w:space="0"/>
            </w:tcBorders>
            <w:vAlign w:val="center"/>
          </w:tcPr>
          <w:p w14:paraId="2021CCA8">
            <w:pPr>
              <w:spacing w:line="240" w:lineRule="auto"/>
              <w:rPr>
                <w:rFonts w:hint="default" w:ascii="Times New Roman" w:hAnsi="Times New Roman" w:cs="Times New Roman"/>
                <w:sz w:val="22"/>
                <w:szCs w:val="22"/>
              </w:rPr>
            </w:pP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407CFF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DeviceC compares the root path cost 10 of Port C1 (the root path cost 0 in the received configuration message + the path cost 10 of the link where the port is located) and the root path cost 9 of Port C2 (received The root path cost in the configuration message is 5 + the path cost of the link where this port is located 4). It is found that the latter is smaller, so the configuration message of Port C2 is better, so Port C2 is determined as the root port, and its configuration message remains unchanged.</w:t>
            </w:r>
          </w:p>
          <w:p w14:paraId="5202AAC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DeviceC calculates the configuration message &lt;0, 9, 2, Port C1&gt; of the designated port for Port C1 according to the configuration message and path cost of the root port, and then matches the configuration message of Port C1 itself &lt; 0, 0, 0, Port A2&gt; compared, and found that its own configuration message is better, so Port C1 is blocked, and its configuration message remains unchanged. From now on, Port C1 will no longer forward data until a new situation that triggers spanning tree calculation occurs, such as the link between DeviceB and DeviceC is down.</w:t>
            </w:r>
          </w:p>
        </w:tc>
        <w:tc>
          <w:tcPr>
            <w:tcW w:w="0" w:type="auto"/>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B9299D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Blocking port C1: &lt;0, 0, 0, Port A2&gt;</w:t>
            </w:r>
          </w:p>
          <w:p w14:paraId="7E4BFE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port C2: &lt;0, 5, 1, Port B2&gt;</w:t>
            </w:r>
          </w:p>
        </w:tc>
      </w:tr>
    </w:tbl>
    <w:p w14:paraId="3F21647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topology is stable, the root bridge still sends configuration BPDUs according to the interval specified by the Hello Timer. Non-root bridge devices receive configuration BPDUs from the root port and forward them through the designated port. If it receives a configuration BPDU with a higher priority than itself, the non-root bridge device will update the configuration BPDU information stored on its corresponding port according to the information carried in the received configuration BPDU.</w:t>
      </w:r>
    </w:p>
    <w:p w14:paraId="1C54D814">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STP topology change</w:t>
      </w:r>
    </w:p>
    <w:p w14:paraId="4F3A9FF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STP topology change processing process is shown in the figure below.</w:t>
      </w:r>
    </w:p>
    <w:p w14:paraId="0126A6EA">
      <w:pPr>
        <w:pStyle w:val="9"/>
        <w:spacing w:line="240" w:lineRule="auto"/>
        <w:jc w:val="center"/>
        <w:rPr>
          <w:rFonts w:hint="default" w:ascii="Times New Roman" w:hAnsi="Times New Roman" w:cs="Times New Roman"/>
          <w:sz w:val="22"/>
          <w:szCs w:val="22"/>
        </w:rPr>
      </w:pPr>
      <w:bookmarkStart w:id="182" w:name="ZH-CN_CONCEPT_0141117368__fig_dc_fd_stp_"/>
      <w:bookmarkEnd w:id="182"/>
      <w:bookmarkStart w:id="183" w:name="fig_dc_fd_stp_000703"/>
      <w:bookmarkEnd w:id="183"/>
      <w:r>
        <w:rPr>
          <w:rFonts w:hint="default" w:ascii="Times New Roman" w:hAnsi="Times New Roman" w:cs="Times New Roman"/>
          <w:sz w:val="22"/>
          <w:szCs w:val="22"/>
          <w:lang w:bidi="en-US"/>
        </w:rPr>
        <w:drawing>
          <wp:inline distT="0" distB="0" distL="0" distR="0">
            <wp:extent cx="3515360" cy="1948815"/>
            <wp:effectExtent l="0" t="0" r="5080" b="6985"/>
            <wp:docPr id="280978668" name="图片 280978668" descr="https://download.huawei.com/mdl/image/download?uuid=e1a329a1447f4da1907429b3eb63a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78668" name="图片 280978668" descr="https://download.huawei.com/mdl/image/download?uuid=e1a329a1447f4da1907429b3eb63a5b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532456" cy="1958811"/>
                    </a:xfrm>
                    <a:prstGeom prst="rect">
                      <a:avLst/>
                    </a:prstGeom>
                    <a:noFill/>
                    <a:ln>
                      <a:noFill/>
                    </a:ln>
                  </pic:spPr>
                </pic:pic>
              </a:graphicData>
            </a:graphic>
          </wp:inline>
        </w:drawing>
      </w:r>
    </w:p>
    <w:p w14:paraId="2D11D6D1">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Figure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10</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TCN sending and TC flooding</w:t>
      </w:r>
    </w:p>
    <w:p w14:paraId="7BF8876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network topology changes, the downstream device will continuously send TCN BPDUs to the upstream device.</w:t>
      </w:r>
    </w:p>
    <w:p w14:paraId="5FC962E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upstream device receives the TCN BPDU message from the downstream device, only the designated port processes the TCN BPDU message. Other ports may also receive TCN BPDUs, but will not process them.</w:t>
      </w:r>
    </w:p>
    <w:p w14:paraId="73B9FEE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upstream device will set the TCA bit of the Flags in the configuration BPDU message to 1, and then send it to the downstream device to tell the downstream device to stop sending TCN BPDU messages.</w:t>
      </w:r>
    </w:p>
    <w:p w14:paraId="44AF9B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upstream device copies a TCN BPDU and sends it to the root bridge.</w:t>
      </w:r>
    </w:p>
    <w:p w14:paraId="0F5DBAE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Repeat steps 1, 2, 3, and 4 until the root bridge receives a TCN BPDU.</w:t>
      </w:r>
    </w:p>
    <w:p w14:paraId="72EE1C2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root bridge sets the TC and TCA bits of the Flags in the configuration BPDU message to 1 and sends it to notify the downstream device to delete the bridge MAC address entry directly.</w:t>
      </w:r>
    </w:p>
    <w:p w14:paraId="7D8B0E0F">
      <w:pPr>
        <w:pStyle w:val="4"/>
        <w:spacing w:line="240" w:lineRule="auto"/>
        <w:rPr>
          <w:rFonts w:hint="default" w:ascii="Times New Roman" w:hAnsi="Times New Roman" w:cs="Times New Roman"/>
          <w:sz w:val="22"/>
          <w:szCs w:val="22"/>
        </w:rPr>
      </w:pPr>
      <w:bookmarkStart w:id="184" w:name="_Toc6905"/>
      <w:r>
        <w:rPr>
          <w:rFonts w:hint="default" w:ascii="Times New Roman" w:hAnsi="Times New Roman" w:cs="Times New Roman"/>
          <w:sz w:val="22"/>
          <w:szCs w:val="22"/>
          <w:lang w:bidi="en-US"/>
        </w:rPr>
        <w:t>RSTP</w:t>
      </w:r>
      <w:bookmarkEnd w:id="184"/>
    </w:p>
    <w:p w14:paraId="5971CDAE">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Requirement Background</w:t>
      </w:r>
    </w:p>
    <w:p w14:paraId="26B4E6E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802.1w standard released by the IEEE in 2001 defines the Rapid Spanning Tree Protocol (RSTP), which is based on the STP protocol and makes more detailed modifications and additions to the original STP protocol.</w:t>
      </w:r>
    </w:p>
    <w:p w14:paraId="376DF56D">
      <w:pPr>
        <w:spacing w:line="240" w:lineRule="auto"/>
        <w:rPr>
          <w:rFonts w:hint="default" w:ascii="Times New Roman" w:hAnsi="Times New Roman" w:cs="Times New Roman"/>
          <w:b/>
          <w:sz w:val="22"/>
          <w:szCs w:val="22"/>
          <w:lang w:bidi="en-US"/>
        </w:rPr>
      </w:pPr>
      <w:r>
        <w:rPr>
          <w:rFonts w:hint="default" w:ascii="Times New Roman" w:hAnsi="Times New Roman" w:cs="Times New Roman"/>
          <w:b/>
          <w:sz w:val="22"/>
          <w:szCs w:val="22"/>
          <w:lang w:bidi="en-US"/>
        </w:rPr>
        <w:t>STP deficiencies</w:t>
      </w:r>
    </w:p>
    <w:p w14:paraId="140B4B8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Although the STP protocol can solve the loop problem, the slow convergence of the network topology affects the quality of user communication. If the topology in the network changes frequently, the network will also lose connectivity frequently, resulting in frequent interruption of user communication, which is unbearable for users.</w:t>
      </w:r>
    </w:p>
    <w:p w14:paraId="7EDA7EB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disadvantages of STP are as follows:</w:t>
      </w:r>
    </w:p>
    <w:p w14:paraId="32F054E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STP does not distinguish port status and port role in detail, which is not conducive to beginners' learning and deployment.</w:t>
      </w:r>
    </w:p>
    <w:p w14:paraId="4AE3003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quality of a network protocol often depends on whether the protocol distinguishes each situation carefully.</w:t>
      </w:r>
    </w:p>
    <w:p w14:paraId="73F0301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the user's point of view, there is no difference between the Listening, Learning and Blocking states, and they also do not forward user traffic.</w:t>
      </w:r>
    </w:p>
    <w:p w14:paraId="3CEC4B1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the perspective of usage and configuration, the most essential difference between ports is not the state of the port, but the role the port plays.</w:t>
      </w:r>
    </w:p>
    <w:p w14:paraId="46734A8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root port and the designated port can both be in the Listening state or both in the Forwarding state.</w:t>
      </w:r>
    </w:p>
    <w:p w14:paraId="508DA39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STP algorithm is a passive algorithm. It relies on the timer to wait to determine the topology change, and the convergence speed is slow.</w:t>
      </w:r>
    </w:p>
    <w:p w14:paraId="2D03D65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STP algorithm requires that in a stable topology, the root bridge actively sends out configuration BPDUs, and other devices process them and spread them throughout the STP network. This is also one of the main reasons for slow topology convergence.</w:t>
      </w:r>
    </w:p>
    <w:p w14:paraId="1C0A5373">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RSTP improves STP</w:t>
      </w:r>
    </w:p>
    <w:p w14:paraId="16ABC64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According to the insufficiency of STP, RSTP deletes 3 port states, adds 2 new port roles, and fully decouples port attributes according to state and role; in addition, RSTP also adds some corresponding Enhanced features and protection measures to achieve network stability and rapid convergence</w:t>
      </w:r>
      <w:bookmarkStart w:id="185" w:name="li_dc_fd_stp_00080201"/>
      <w:bookmarkEnd w:id="185"/>
      <w:r>
        <w:rPr>
          <w:rFonts w:hint="default" w:ascii="Times New Roman" w:hAnsi="Times New Roman" w:cs="Times New Roman"/>
          <w:sz w:val="22"/>
          <w:szCs w:val="22"/>
          <w:lang w:bidi="en-US"/>
        </w:rPr>
        <w:t>, simplifies the understanding and deployment of Spanning Tree Protocol by adding port roles.</w:t>
      </w:r>
    </w:p>
    <w:p w14:paraId="3C41D754">
      <w:pPr>
        <w:pStyle w:val="9"/>
        <w:spacing w:line="240" w:lineRule="auto"/>
        <w:jc w:val="center"/>
        <w:rPr>
          <w:rFonts w:hint="default" w:ascii="Times New Roman" w:hAnsi="Times New Roman" w:cs="Times New Roman"/>
          <w:sz w:val="22"/>
          <w:szCs w:val="22"/>
          <w:lang w:bidi="en-US"/>
        </w:rPr>
      </w:pPr>
      <w:bookmarkStart w:id="186" w:name="fig_dc_fd_stp_000801"/>
      <w:bookmarkEnd w:id="186"/>
      <w:r>
        <w:rPr>
          <w:rFonts w:hint="default" w:ascii="Times New Roman" w:hAnsi="Times New Roman" w:cs="Times New Roman"/>
          <w:sz w:val="22"/>
          <w:szCs w:val="22"/>
          <w:lang w:bidi="en-US"/>
        </w:rPr>
        <w:drawing>
          <wp:inline distT="0" distB="0" distL="0" distR="0">
            <wp:extent cx="1933575" cy="4006850"/>
            <wp:effectExtent l="0" t="0" r="8255" b="2540"/>
            <wp:docPr id="17" name="图片 17" descr="https://download.huawei.com/mdl/image/download?uuid=4e669e9fc2054527b36a540d95a6b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download.huawei.com/mdl/image/download?uuid=4e669e9fc2054527b36a540d95a6b46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940439" cy="4021079"/>
                    </a:xfrm>
                    <a:prstGeom prst="rect">
                      <a:avLst/>
                    </a:prstGeom>
                    <a:noFill/>
                    <a:ln>
                      <a:noFill/>
                    </a:ln>
                  </pic:spPr>
                </pic:pic>
              </a:graphicData>
            </a:graphic>
          </wp:inline>
        </w:drawing>
      </w:r>
    </w:p>
    <w:p w14:paraId="2D181900">
      <w:pPr>
        <w:spacing w:line="240" w:lineRule="auto"/>
        <w:jc w:val="center"/>
        <w:rPr>
          <w:rFonts w:hint="default" w:ascii="Times New Roman" w:hAnsi="Times New Roman" w:cs="Times New Roman"/>
          <w:sz w:val="22"/>
          <w:szCs w:val="22"/>
          <w:lang w:bidi="en-US"/>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Port Role Schematic</w:t>
      </w:r>
    </w:p>
    <w:p w14:paraId="2DD5952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above, there are four types of RSTP port roles: root port, designated port, alternate port and backup port.</w:t>
      </w:r>
    </w:p>
    <w:p w14:paraId="20FE0B3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functions of the root port and the designated port are the same as those defined in the STP protocol. The description of the alternate port and the backup port is as follows:</w:t>
      </w:r>
    </w:p>
    <w:p w14:paraId="5B31FDC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the perspective of configuring BPDU sending:</w:t>
      </w:r>
    </w:p>
    <w:p w14:paraId="495999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Alternate port is a port that is blocked due to learning configuration BPDUs sent by other bridges.</w:t>
      </w:r>
    </w:p>
    <w:p w14:paraId="6573AF2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backup port is the port that is blocked due to learning the configuration BPDUs sent by itself.</w:t>
      </w:r>
    </w:p>
    <w:p w14:paraId="7BB711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a user traffic perspective:</w:t>
      </w:r>
    </w:p>
    <w:p w14:paraId="2538BF1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Alternate port provides an alternate switchable path from the designated bridge to the root, acting as a backup port for the root port.</w:t>
      </w:r>
    </w:p>
    <w:p w14:paraId="0F72A84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Backup port acts as a backup of the designated port, providing another backup path from the root bridge to the corresponding network segment.</w:t>
      </w:r>
    </w:p>
    <w:p w14:paraId="38CFF76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process of assigning roles to all ports in an RSTP network is the process of topology convergence.</w:t>
      </w:r>
    </w:p>
    <w:p w14:paraId="0909704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Repartition of port state</w:t>
      </w:r>
    </w:p>
    <w:p w14:paraId="5C7ED5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RSTP state specification reduces the original 5 states to 3. Divided according to whether the port forwards user traffic and learns the MAC address:</w:t>
      </w:r>
    </w:p>
    <w:p w14:paraId="43C5B9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user traffic is not forwarded and the MAC address is not learned, the port state is Discarding state.</w:t>
      </w:r>
    </w:p>
    <w:p w14:paraId="3C40F74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user traffic is not forwarded but the MAC address is learned, the port state is the Learning state.</w:t>
      </w:r>
    </w:p>
    <w:p w14:paraId="678FABE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both user traffic is forwarded and the MAC address is learned, the port state is the Forwarding state.</w:t>
      </w:r>
    </w:p>
    <w:p w14:paraId="09A0EA9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_Ref111539794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Table12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new port state is compared with the port state specified by STP. Port status and port role are not necessarily related. The table shows the port status that various port roles can have.</w:t>
      </w:r>
    </w:p>
    <w:p w14:paraId="7B01F0A5">
      <w:pPr>
        <w:pStyle w:val="9"/>
        <w:spacing w:line="240" w:lineRule="auto"/>
        <w:rPr>
          <w:rFonts w:hint="default" w:ascii="Times New Roman" w:hAnsi="Times New Roman" w:cs="Times New Roman"/>
          <w:sz w:val="22"/>
          <w:szCs w:val="22"/>
        </w:rPr>
      </w:pPr>
      <w:bookmarkStart w:id="187" w:name="tab_dc_fd_stp_000801"/>
      <w:bookmarkEnd w:id="187"/>
      <w:bookmarkStart w:id="188" w:name="_Ref111539794"/>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9</w:t>
      </w:r>
      <w:r>
        <w:rPr>
          <w:rFonts w:hint="default" w:ascii="Times New Roman" w:hAnsi="Times New Roman" w:cs="Times New Roman"/>
          <w:sz w:val="22"/>
          <w:szCs w:val="22"/>
          <w:lang w:bidi="en-US"/>
        </w:rPr>
        <w:fldChar w:fldCharType="end"/>
      </w:r>
      <w:bookmarkEnd w:id="188"/>
      <w:r>
        <w:rPr>
          <w:rFonts w:hint="default" w:ascii="Times New Roman" w:hAnsi="Times New Roman" w:cs="Times New Roman"/>
          <w:sz w:val="22"/>
          <w:szCs w:val="22"/>
          <w:lang w:bidi="en-US"/>
        </w:rPr>
        <w:t xml:space="preserve"> STP and RSTP Port Status Role Correspondence Table</w:t>
      </w:r>
    </w:p>
    <w:tbl>
      <w:tblPr>
        <w:tblStyle w:val="7"/>
        <w:tblW w:w="0" w:type="auto"/>
        <w:tblInd w:w="28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2315"/>
        <w:gridCol w:w="2849"/>
        <w:gridCol w:w="3651"/>
      </w:tblGrid>
      <w:tr w14:paraId="6825FEE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3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31AA44C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STP port status</w:t>
            </w:r>
          </w:p>
        </w:tc>
        <w:tc>
          <w:tcPr>
            <w:tcW w:w="16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2EFC3B9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RSTP port status</w:t>
            </w:r>
          </w:p>
        </w:tc>
        <w:tc>
          <w:tcPr>
            <w:tcW w:w="20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4EBDD7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role of the port in the topology</w:t>
            </w:r>
          </w:p>
        </w:tc>
      </w:tr>
      <w:tr w14:paraId="470C910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E02E9F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Forwarding</w:t>
            </w:r>
          </w:p>
        </w:tc>
        <w:tc>
          <w:tcPr>
            <w:tcW w:w="1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AFAD2A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Forwarding</w:t>
            </w:r>
          </w:p>
        </w:tc>
        <w:tc>
          <w:tcPr>
            <w:tcW w:w="2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A3505F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Include root port, designated port</w:t>
            </w:r>
          </w:p>
        </w:tc>
      </w:tr>
      <w:tr w14:paraId="5514A82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760481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Learning</w:t>
            </w:r>
          </w:p>
        </w:tc>
        <w:tc>
          <w:tcPr>
            <w:tcW w:w="1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28D21D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Learning</w:t>
            </w:r>
          </w:p>
        </w:tc>
        <w:tc>
          <w:tcPr>
            <w:tcW w:w="2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8E409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Include root port, designated port</w:t>
            </w:r>
          </w:p>
        </w:tc>
      </w:tr>
      <w:tr w14:paraId="1B320DC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980167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Listening</w:t>
            </w:r>
          </w:p>
        </w:tc>
        <w:tc>
          <w:tcPr>
            <w:tcW w:w="1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2703D4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Discarding</w:t>
            </w:r>
          </w:p>
        </w:tc>
        <w:tc>
          <w:tcPr>
            <w:tcW w:w="2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6928CB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Include root port, designated port</w:t>
            </w:r>
          </w:p>
        </w:tc>
      </w:tr>
      <w:tr w14:paraId="5ABE9F9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5C1EEC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Blocking</w:t>
            </w:r>
          </w:p>
        </w:tc>
        <w:tc>
          <w:tcPr>
            <w:tcW w:w="1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91C457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Discarding</w:t>
            </w:r>
          </w:p>
        </w:tc>
        <w:tc>
          <w:tcPr>
            <w:tcW w:w="2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547981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Include Alternate port, Backup port</w:t>
            </w:r>
          </w:p>
        </w:tc>
      </w:tr>
      <w:tr w14:paraId="6AD3763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B677E2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Disabled</w:t>
            </w:r>
          </w:p>
        </w:tc>
        <w:tc>
          <w:tcPr>
            <w:tcW w:w="1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CE48F1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Discarding</w:t>
            </w:r>
          </w:p>
        </w:tc>
        <w:tc>
          <w:tcPr>
            <w:tcW w:w="2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E3A9DC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Include Disable port</w:t>
            </w:r>
          </w:p>
        </w:tc>
      </w:tr>
    </w:tbl>
    <w:p w14:paraId="7CCA75C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change of the configuration BPDU format makes full use of the Flag field in the STP protocol message and clarifies the port role.</w:t>
      </w:r>
    </w:p>
    <w:p w14:paraId="28E2FAA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addition to ensuring that the format of the BPDU is basically the same as the STP format, RSTP has made some minor changes:</w:t>
      </w:r>
    </w:p>
    <w:p w14:paraId="290D3EF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Type field, the configuration BPDU type is no longer 0 but 2, so the device running STP will discard the RSTP configuration BPDU when it receives it.</w:t>
      </w:r>
    </w:p>
    <w:p w14:paraId="6A1DCAF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Flags field, using the original reserved middle 6 bits, so the changed configuration BPDU is called RST BPDU, as shown in the following figure.</w:t>
      </w:r>
    </w:p>
    <w:p w14:paraId="05A6C598">
      <w:pPr>
        <w:pStyle w:val="9"/>
        <w:spacing w:line="240" w:lineRule="auto"/>
        <w:jc w:val="center"/>
        <w:rPr>
          <w:rFonts w:hint="default" w:ascii="Times New Roman" w:hAnsi="Times New Roman" w:cs="Times New Roman"/>
          <w:sz w:val="22"/>
          <w:szCs w:val="22"/>
        </w:rPr>
      </w:pPr>
      <w:bookmarkStart w:id="189" w:name="ZH-CN_CONCEPT_0141117387__fig_dc_fd_stp_"/>
      <w:bookmarkEnd w:id="189"/>
      <w:bookmarkStart w:id="190" w:name="fig_dc_fd_stp_000802"/>
      <w:bookmarkEnd w:id="190"/>
      <w:r>
        <w:rPr>
          <w:rFonts w:hint="default" w:ascii="Times New Roman" w:hAnsi="Times New Roman" w:cs="Times New Roman"/>
          <w:sz w:val="22"/>
          <w:szCs w:val="22"/>
          <w:lang w:bidi="en-US"/>
        </w:rPr>
        <w:drawing>
          <wp:inline distT="0" distB="0" distL="0" distR="0">
            <wp:extent cx="3706495" cy="1363345"/>
            <wp:effectExtent l="0" t="0" r="9525" b="5715"/>
            <wp:docPr id="16" name="图片 16" descr="https://download.huawei.com/mdl/image/download?uuid=da3d7c72188e4dde85c0f4a81da1d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download.huawei.com/mdl/image/download?uuid=da3d7c72188e4dde85c0f4a81da1da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742505" cy="1376782"/>
                    </a:xfrm>
                    <a:prstGeom prst="rect">
                      <a:avLst/>
                    </a:prstGeom>
                    <a:noFill/>
                    <a:ln>
                      <a:noFill/>
                    </a:ln>
                  </pic:spPr>
                </pic:pic>
              </a:graphicData>
            </a:graphic>
          </wp:inline>
        </w:drawing>
      </w:r>
    </w:p>
    <w:p w14:paraId="6FDBAD54">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RSTP Flag field format</w:t>
      </w:r>
    </w:p>
    <w:p w14:paraId="6B26A049">
      <w:pPr>
        <w:pStyle w:val="30"/>
        <w:numPr>
          <w:ilvl w:val="0"/>
          <w:numId w:val="9"/>
        </w:numPr>
        <w:spacing w:line="240" w:lineRule="auto"/>
        <w:jc w:val="both"/>
        <w:rPr>
          <w:rFonts w:hint="default" w:ascii="Times New Roman" w:hAnsi="Times New Roman" w:cs="Times New Roman"/>
          <w:b/>
          <w:sz w:val="22"/>
          <w:szCs w:val="22"/>
        </w:rPr>
      </w:pPr>
      <w:r>
        <w:rPr>
          <w:rFonts w:hint="default" w:ascii="Times New Roman" w:hAnsi="Times New Roman" w:cs="Times New Roman"/>
          <w:b/>
          <w:sz w:val="22"/>
          <w:szCs w:val="22"/>
          <w:lang w:bidi="en-US"/>
        </w:rPr>
        <w:t>The processing of configuration BPDUs has changed</w:t>
      </w:r>
    </w:p>
    <w:p w14:paraId="57B5C59A">
      <w:pPr>
        <w:pStyle w:val="30"/>
        <w:numPr>
          <w:ilvl w:val="0"/>
          <w:numId w:val="13"/>
        </w:numPr>
        <w:spacing w:line="240" w:lineRule="auto"/>
        <w:jc w:val="both"/>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Transmission frequency of configuration BPDUs</w:t>
      </w:r>
    </w:p>
    <w:p w14:paraId="418AC53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topology is stable, the root bridge sends configuration BPDUs at the interval specified by the Hello Timer. Other non-root bridge devices will trigger configuration BPDUs after receiving the configuration BPDUs sent by the upstream device. This method makes the calculation of the STP protocol complicated and slow. RSTP has been improved, that is, after the topology is stable, no matter whether the non-root bridge device receives the configuration BPDU from the root bridge or not, the non-root bridge device still follows the interval specified by Hello Timer. Sending a configuration BPDU, this behavior is entirely autonomous for each device.</w:t>
      </w:r>
    </w:p>
    <w:p w14:paraId="50525459">
      <w:pPr>
        <w:pStyle w:val="30"/>
        <w:numPr>
          <w:ilvl w:val="0"/>
          <w:numId w:val="14"/>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Shorter BPDU timeout</w:t>
      </w:r>
    </w:p>
    <w:p w14:paraId="6BFAC58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a port does not receive a configuration BPDU from an upstream device within 3 consecutive Hello Time, the device considers that the negotiation with this neighbor has failed. Instead of waiting for a Max Age like STP.</w:t>
      </w:r>
    </w:p>
    <w:p w14:paraId="44633AA4">
      <w:pPr>
        <w:pStyle w:val="30"/>
        <w:numPr>
          <w:ilvl w:val="0"/>
          <w:numId w:val="14"/>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Process inferior BPDUs</w:t>
      </w:r>
    </w:p>
    <w:p w14:paraId="0630ED9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a port receives an RST BPDU from an upstream designated bridge, the port will compare its own stored RST BPDU with the received RST BPDU.</w:t>
      </w:r>
    </w:p>
    <w:p w14:paraId="447BA14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priority of the RST BPDU stored by the port is higher than that of the received RST BPDU, the port will directly discard the received RST BPDU and immediately respond to its own stored RST BPDU. When the upstream device receives the RST BPDU responded by the downstream device, the upstream device will immediately update its stored RST BPDU according to the corresponding fields in the received RST BPDU.</w:t>
      </w:r>
    </w:p>
    <w:p w14:paraId="3950E4E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Therefore, RSTP processing inferior BPDUs no longer relies on any timer to solve topology convergence through timeout, thus speeding up topology convergence.</w:t>
      </w:r>
    </w:p>
    <w:p w14:paraId="1F84B35F">
      <w:pPr>
        <w:pStyle w:val="30"/>
        <w:numPr>
          <w:ilvl w:val="0"/>
          <w:numId w:val="9"/>
        </w:numPr>
        <w:spacing w:line="240" w:lineRule="auto"/>
        <w:jc w:val="both"/>
        <w:rPr>
          <w:rFonts w:hint="default" w:ascii="Times New Roman" w:hAnsi="Times New Roman" w:cs="Times New Roman"/>
          <w:b/>
          <w:sz w:val="22"/>
          <w:szCs w:val="22"/>
        </w:rPr>
      </w:pPr>
      <w:bookmarkStart w:id="191" w:name="li_dc_fd_stp_00080205"/>
      <w:bookmarkEnd w:id="191"/>
      <w:r>
        <w:rPr>
          <w:rFonts w:hint="default" w:ascii="Times New Roman" w:hAnsi="Times New Roman" w:cs="Times New Roman"/>
          <w:b/>
          <w:sz w:val="22"/>
          <w:szCs w:val="22"/>
          <w:lang w:bidi="en-US"/>
        </w:rPr>
        <w:t>fast convergence</w:t>
      </w:r>
    </w:p>
    <w:p w14:paraId="39DF2042">
      <w:pPr>
        <w:pStyle w:val="30"/>
        <w:numPr>
          <w:ilvl w:val="0"/>
          <w:numId w:val="15"/>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Proposal/Agreement mechanism</w:t>
      </w:r>
    </w:p>
    <w:p w14:paraId="35D3B10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a port is elected as the designated port, in STP, the port will wait at least one Forward Delay (Learning) time before transitioning to the Forwarding state. In RSTP, this port will first enter the Discarding state, and then quickly enter the Forward state through the Proposal/Agreement mechanism. This mechanism must be used on point-to-point full-duplex links.</w:t>
      </w:r>
    </w:p>
    <w:p w14:paraId="4EFED68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Proposal/Agreement mechanism is referred to as P/A mechanism.</w:t>
      </w:r>
    </w:p>
    <w:p w14:paraId="46DEB068">
      <w:pPr>
        <w:pStyle w:val="30"/>
        <w:numPr>
          <w:ilvl w:val="0"/>
          <w:numId w:val="15"/>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Root port fast switching mechanism</w:t>
      </w:r>
    </w:p>
    <w:p w14:paraId="7716153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a root port in the network fails, the optimal alternate port in the network will become the root port and enter the Forwarding state. Because there must be a designated port on the network segment connected through this alternate port that can lead to the root bridge.</w:t>
      </w:r>
    </w:p>
    <w:p w14:paraId="0B8EA64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Introduction of edge ports</w:t>
      </w:r>
    </w:p>
    <w:p w14:paraId="106CD8F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RSTP, if a designated port is located at the edge of the entire network, that is, it is no longer connected to other switching devices, but directly connected to terminal devices. This port is called an edge port.</w:t>
      </w:r>
    </w:p>
    <w:p w14:paraId="61512E8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edge port does not receive and process configuration BPDUs, and does not participate in RSTP operations. It can go to the Forwarding state directly from Disable without experiencing delay, just like disabling STP on the port. But once the edge port receives the configuration BPDU, it loses the edge port attributes, becomes a normal STP port, and recalculates the spanning tree, which causes network flapping.</w:t>
      </w:r>
    </w:p>
    <w:p w14:paraId="5C767DA9">
      <w:pPr>
        <w:pStyle w:val="30"/>
        <w:numPr>
          <w:ilvl w:val="0"/>
          <w:numId w:val="9"/>
        </w:numPr>
        <w:spacing w:line="240" w:lineRule="auto"/>
        <w:jc w:val="both"/>
        <w:rPr>
          <w:rFonts w:hint="default" w:ascii="Times New Roman" w:hAnsi="Times New Roman" w:cs="Times New Roman"/>
          <w:sz w:val="22"/>
          <w:szCs w:val="22"/>
        </w:rPr>
      </w:pPr>
      <w:bookmarkStart w:id="192" w:name="li_dc_fd_stp_00080206"/>
      <w:bookmarkEnd w:id="192"/>
      <w:bookmarkStart w:id="193" w:name="ZH-CN_CONCEPT_0141117387__li_dc_fd_stp_0"/>
      <w:bookmarkEnd w:id="193"/>
      <w:r>
        <w:rPr>
          <w:rFonts w:hint="default" w:ascii="Times New Roman" w:hAnsi="Times New Roman" w:cs="Times New Roman"/>
          <w:sz w:val="22"/>
          <w:szCs w:val="22"/>
          <w:lang w:bidi="en-US"/>
        </w:rPr>
        <w:t>protection function</w:t>
      </w:r>
    </w:p>
    <w:p w14:paraId="7A8DA0C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protection functions provided by RSTP are shown in the table below.</w:t>
      </w:r>
    </w:p>
    <w:p w14:paraId="287C5885">
      <w:pPr>
        <w:keepNext/>
        <w:spacing w:line="240" w:lineRule="auto"/>
        <w:rPr>
          <w:rFonts w:hint="default" w:ascii="Times New Roman" w:hAnsi="Times New Roman" w:cs="Times New Roman"/>
          <w:sz w:val="22"/>
          <w:szCs w:val="22"/>
        </w:rPr>
      </w:pPr>
      <w:bookmarkStart w:id="194" w:name="ZH-CN_CONCEPT_0141117387__tab_dc_fd_stp_"/>
      <w:bookmarkEnd w:id="194"/>
      <w:bookmarkStart w:id="195" w:name="tab_dc_fd_stp_000802"/>
      <w:bookmarkEnd w:id="195"/>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10</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Protection function</w:t>
      </w:r>
    </w:p>
    <w:tbl>
      <w:tblPr>
        <w:tblStyle w:val="7"/>
        <w:tblW w:w="4826" w:type="pct"/>
        <w:tblInd w:w="28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628"/>
        <w:gridCol w:w="3567"/>
        <w:gridCol w:w="4893"/>
      </w:tblGrid>
      <w:tr w14:paraId="51D9710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807"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37F63BD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Protection function</w:t>
            </w:r>
          </w:p>
        </w:tc>
        <w:tc>
          <w:tcPr>
            <w:tcW w:w="1768"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AA89BF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Scene</w:t>
            </w:r>
          </w:p>
        </w:tc>
        <w:tc>
          <w:tcPr>
            <w:tcW w:w="2425"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63E490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Principle</w:t>
            </w:r>
          </w:p>
        </w:tc>
      </w:tr>
      <w:tr w14:paraId="54F0371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807"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972655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BPDU Protection</w:t>
            </w:r>
          </w:p>
        </w:tc>
        <w:tc>
          <w:tcPr>
            <w:tcW w:w="1768"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3BA909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On switching devices, the ports directly connected to non-switching devices such as user terminals (such as PCs) or file servers are usually configured as edge ports.</w:t>
            </w:r>
          </w:p>
          <w:p w14:paraId="1BA33DE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Normally, edge ports will not receive RST BPDUs. If someone forges an RST BPDU to maliciously attack a switching device, when an edge port receives an RST BPDU, the switching device will automatically set the edge port as a non-edge port and recalculate the spanning tree, causing network flapping .</w:t>
            </w:r>
          </w:p>
        </w:tc>
        <w:tc>
          <w:tcPr>
            <w:tcW w:w="2425"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6809CA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BPDU protection function is enabled on the switching device, if the edge port receives an RST BPDU, the edge port will be error-down, but the edge port attributes will remain unchanged, and the network management system will be notified at the same time.</w:t>
            </w:r>
          </w:p>
        </w:tc>
      </w:tr>
      <w:tr w14:paraId="1FBD513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807"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20167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Protection</w:t>
            </w:r>
          </w:p>
        </w:tc>
        <w:tc>
          <w:tcPr>
            <w:tcW w:w="1768"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C59BF1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Due to the misconfiguration of the maintenance personnel or the malicious attacks in the network, the legitimate root bridges in the network may receive RST BPDUs with higher priority, so that the legitimate root bridges lose their root status, thus causing the network topology Incorrect change of structure. This illegal topology change will cause traffic that should have passed through the high-speed link to be pulled to the low-speed link, causing network congestion.</w:t>
            </w:r>
          </w:p>
        </w:tc>
        <w:tc>
          <w:tcPr>
            <w:tcW w:w="2425"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65A49A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 the designated port with root protection function enabled, its port role can only remain as designated port. Once a designated port with the root protection function enabled receives a RST BPDU with a higher priority, the port state will enter the Discarding state and will no longer forward packets. After a period of time (usually twice the Forward Delay), if the port has not received RST BPDUs with higher priority, the port will automatically return to the normal Forwarding state.</w:t>
            </w:r>
          </w:p>
          <w:p w14:paraId="1816F7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p w14:paraId="3FCDA29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protection can only be configured on designated ports.</w:t>
            </w:r>
          </w:p>
        </w:tc>
      </w:tr>
    </w:tbl>
    <w:p w14:paraId="09ED08C2">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Technical Principles</w:t>
      </w:r>
    </w:p>
    <w:p w14:paraId="566AB57C">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Proposal/Agreement mechanism</w:t>
      </w:r>
    </w:p>
    <w:p w14:paraId="6656FF6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purpose is to make a designated port enter the Forwarding state as soon as possible. As shown in the figure below, a new link has been added between the root bridge S1 and S2. In the current state, the other ports p2 of S2 are alternate ports, p3 is the designated port and is in the forwarding state, and p4 is the edge port.</w:t>
      </w:r>
    </w:p>
    <w:p w14:paraId="79A41486">
      <w:pPr>
        <w:pStyle w:val="9"/>
        <w:spacing w:line="240" w:lineRule="auto"/>
        <w:jc w:val="center"/>
        <w:rPr>
          <w:rFonts w:hint="default" w:ascii="Times New Roman" w:hAnsi="Times New Roman" w:cs="Times New Roman"/>
          <w:sz w:val="22"/>
          <w:szCs w:val="22"/>
        </w:rPr>
      </w:pPr>
      <w:bookmarkStart w:id="196" w:name="fig_dc_fd_stp_000901"/>
      <w:bookmarkEnd w:id="196"/>
      <w:bookmarkStart w:id="197" w:name="ZH-CN_CONCEPT_0141117397__fig_dc_fd_stp_"/>
      <w:bookmarkEnd w:id="197"/>
      <w:r>
        <w:rPr>
          <w:rFonts w:hint="default" w:ascii="Times New Roman" w:hAnsi="Times New Roman" w:cs="Times New Roman"/>
          <w:sz w:val="22"/>
          <w:szCs w:val="22"/>
        </w:rPr>
        <w:drawing>
          <wp:inline distT="0" distB="0" distL="0" distR="0">
            <wp:extent cx="2465070" cy="3037840"/>
            <wp:effectExtent l="0" t="0" r="7620" b="7620"/>
            <wp:docPr id="10" name="图片 10" descr="https://download.huawei.com/mdl/image/download?uuid=684b799a64ee4a049bae0c8e1ad1d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download.huawei.com/mdl/image/download?uuid=684b799a64ee4a049bae0c8e1ad1d1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470496" cy="3044679"/>
                    </a:xfrm>
                    <a:prstGeom prst="rect">
                      <a:avLst/>
                    </a:prstGeom>
                    <a:noFill/>
                    <a:ln>
                      <a:noFill/>
                    </a:ln>
                  </pic:spPr>
                </pic:pic>
              </a:graphicData>
            </a:graphic>
          </wp:inline>
        </w:drawing>
      </w:r>
    </w:p>
    <w:p w14:paraId="2D025D86">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13</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Proposal/Agreement Process Diagram</w:t>
      </w:r>
    </w:p>
    <w:p w14:paraId="7F3FE4A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new link is successfully connected, the P/A mechanism negotiation process is as follows:</w:t>
      </w:r>
    </w:p>
    <w:p w14:paraId="341B4790">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Both ports p0 and p1 will immediately become designated ports and send RST BPDUs.</w:t>
      </w:r>
    </w:p>
    <w:p w14:paraId="212AF24E">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The p1 port of S2 received a better RST BPDU, and immediately realized that it would become the root port, not the designated port, and stopped sending RST BPDUs.</w:t>
      </w:r>
    </w:p>
    <w:p w14:paraId="586F2C0E">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P0 of S1 enters the Discarding state, so the proposal is set to 1 in the sent RST BPDU.</w:t>
      </w:r>
    </w:p>
    <w:p w14:paraId="24C169F1">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S2 receives the RST BPDU with proposal sent by the root bridge, and starts to set all its own ports into the sync variable.</w:t>
      </w:r>
    </w:p>
    <w:p w14:paraId="6BDF1933">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p2 has been blocked and the state remains unchanged; p4 is an edge port and does not participate in the operation; so only the non-edge designated port p3 needs to be blocked.</w:t>
      </w:r>
    </w:p>
    <w:p w14:paraId="65337E0F">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After both p2 and p3 enter the Discarding state, the synced variable of the port is set, and the synced of the root port p1 is also set, so the response RST BPDU with the Agreement bit set is returned to S1. This RST BPDU carries the same information as the BPDU sent by the root bridge just now, except that the Agreement bit is set (the Proposal bit is cleared).</w:t>
      </w:r>
    </w:p>
    <w:p w14:paraId="081F8CC9">
      <w:pPr>
        <w:pStyle w:val="30"/>
        <w:numPr>
          <w:ilvl w:val="0"/>
          <w:numId w:val="16"/>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When S1 determines that this is a response to the proposal just sent, port p0 immediately enters the Forwarding state.</w:t>
      </w:r>
    </w:p>
    <w:p w14:paraId="15517D9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downstream device continues the P/A negotiation process.</w:t>
      </w:r>
    </w:p>
    <w:p w14:paraId="10B55A0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fact, for STP, the selection of the designated port can be completed very quickly. The main speed bottleneck is: in order to avoid loops, it is necessary to wait long enough to make the port status of the entire network all determined, that is Says that all ports must wait for at least one Forward Delay before forwarding. The main purpose of RSTP is to eliminate this bottleneck by blocking its own non-root ports to ensure that there will be no loops. Using the P/A mechanism speeds up the upstream port's transition to the Forwarding state.</w:t>
      </w:r>
    </w:p>
    <w:p w14:paraId="0855939E">
      <w:pPr>
        <w:spacing w:line="240" w:lineRule="auto"/>
        <w:rPr>
          <w:rFonts w:hint="default" w:ascii="Times New Roman" w:hAnsi="Times New Roman" w:cs="Times New Roman"/>
          <w:b/>
          <w:sz w:val="22"/>
          <w:szCs w:val="22"/>
          <w:lang w:bidi="en-US"/>
        </w:rPr>
      </w:pPr>
      <w:r>
        <w:rPr>
          <w:rFonts w:hint="default" w:ascii="Times New Roman" w:hAnsi="Times New Roman" w:cs="Times New Roman"/>
          <w:b/>
          <w:sz w:val="22"/>
          <w:szCs w:val="22"/>
          <w:lang w:bidi="en-US"/>
        </w:rPr>
        <w:t>RSTP topology change processing</w:t>
      </w:r>
    </w:p>
    <w:p w14:paraId="054FFEA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There is only one criterion for detecting topology changes in RSTP: a non-edge port migrates to the Forwarding state.</w:t>
      </w:r>
    </w:p>
    <w:p w14:paraId="68486A0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Once a topology change is detected, the following processing will be performed:</w:t>
      </w:r>
    </w:p>
    <w:p w14:paraId="5696E92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Start a TC While Timer for all non-edge designated ports of this switching device. The timer value is twice the Hello Time.</w:t>
      </w:r>
    </w:p>
    <w:p w14:paraId="1296153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During this time, clear the MAC addresses learned on all ports.</w:t>
      </w:r>
    </w:p>
    <w:p w14:paraId="77B1B27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At the same time, a RST BPDU is sent out from the non-edge port, with TC set. Once the TC While Timer times out, stop sending RST BPDUs.</w:t>
      </w:r>
    </w:p>
    <w:p w14:paraId="4F3FEAB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receiving the RST BPDU, other switching devices clear all ports to learn the MAC address, except the port that received the RST BPDU. Then also start the TC While Timer for all non-edge designated ports and root ports, and repeat the above process.</w:t>
      </w:r>
    </w:p>
    <w:p w14:paraId="79C0216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this way, a flood of RST BPDUs will occur in the network.</w:t>
      </w:r>
    </w:p>
    <w:p w14:paraId="15599DF2">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RSTP and STP interoperability</w:t>
      </w:r>
    </w:p>
    <w:p w14:paraId="4E849A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RSTP can interoperate with STP, but the advantages of RSTP such as fast convergence will be lost at this time.</w:t>
      </w:r>
    </w:p>
    <w:p w14:paraId="5537D12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a network segment has both STP and RSTP switching devices, the STP switching device will ignore RSTP BPDUs. The switching device running RSTP receives the configuration BPDU sent by the switching device running STP on a port, and after two Hello Time times, it switches its port to STP working mode and sends the configuration BPDU , thus enabling interoperability.</w:t>
      </w:r>
    </w:p>
    <w:p w14:paraId="1E729585">
      <w:pPr>
        <w:pStyle w:val="4"/>
        <w:spacing w:line="240" w:lineRule="auto"/>
        <w:rPr>
          <w:rFonts w:hint="default" w:ascii="Times New Roman" w:hAnsi="Times New Roman" w:cs="Times New Roman"/>
          <w:sz w:val="22"/>
          <w:szCs w:val="22"/>
        </w:rPr>
      </w:pPr>
      <w:bookmarkStart w:id="198" w:name="_Toc23996"/>
      <w:r>
        <w:rPr>
          <w:rFonts w:hint="default" w:ascii="Times New Roman" w:hAnsi="Times New Roman" w:cs="Times New Roman"/>
          <w:sz w:val="22"/>
          <w:szCs w:val="22"/>
          <w:lang w:bidi="en-US"/>
        </w:rPr>
        <w:t>MSTP</w:t>
      </w:r>
      <w:bookmarkEnd w:id="198"/>
    </w:p>
    <w:p w14:paraId="6507D424">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Requirement Background</w:t>
      </w:r>
    </w:p>
    <w:p w14:paraId="37536D8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RSTP has been improved on the basis of STP to achieve rapid network topology convergence. But RSTP and STP still have the same defect: because all VLANs in the LAN share a spanning tree, load balancing of data traffic between VLANs cannot be achieved, and the link will not carry any traffic after it is blocked. traffic, resulting in wasted bandwidth, and may also cause some VLAN packets to fail to be forwarded.</w:t>
      </w:r>
    </w:p>
    <w:p w14:paraId="41857F6F">
      <w:pPr>
        <w:pStyle w:val="9"/>
        <w:spacing w:line="240" w:lineRule="auto"/>
        <w:jc w:val="center"/>
        <w:rPr>
          <w:rFonts w:hint="default" w:ascii="Times New Roman" w:hAnsi="Times New Roman" w:cs="Times New Roman"/>
          <w:sz w:val="22"/>
          <w:szCs w:val="22"/>
        </w:rPr>
      </w:pPr>
      <w:bookmarkStart w:id="199" w:name="fig_dc_fd_stp_001101"/>
      <w:bookmarkEnd w:id="199"/>
      <w:r>
        <w:rPr>
          <w:rFonts w:hint="default" w:ascii="Times New Roman" w:hAnsi="Times New Roman" w:cs="Times New Roman"/>
          <w:sz w:val="22"/>
          <w:szCs w:val="22"/>
          <w:lang w:bidi="en-US"/>
        </w:rPr>
        <w:drawing>
          <wp:inline distT="0" distB="0" distL="0" distR="0">
            <wp:extent cx="3107690" cy="1959610"/>
            <wp:effectExtent l="0" t="0" r="7620" b="10160"/>
            <wp:docPr id="22" name="图片 22" descr="https://download.huawei.com/mdl/image/download?uuid=0e5cdad5ddef4735a6524ba6c91bf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download.huawei.com/mdl/image/download?uuid=0e5cdad5ddef4735a6524ba6c91bf45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114520" cy="1964128"/>
                    </a:xfrm>
                    <a:prstGeom prst="rect">
                      <a:avLst/>
                    </a:prstGeom>
                    <a:noFill/>
                    <a:ln>
                      <a:noFill/>
                    </a:ln>
                  </pic:spPr>
                </pic:pic>
              </a:graphicData>
            </a:graphic>
          </wp:inline>
        </w:drawing>
      </w:r>
    </w:p>
    <w:p w14:paraId="021E3C47">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14</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STP/RSTP defect diagram</w:t>
      </w:r>
    </w:p>
    <w:p w14:paraId="382E270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the network shown above, STP or RSTP is applied in the local area network. The spanning tree structure is represented by a dotted line in the figure, and S6 is the root switching device. The links between S2 and S5 and between S1 and S4 are blocked. Except for the links marked 'VLAN2' or 'VLAN3' in the figure, the corresponding VLAN packets are allowed to pass through. The packets of VLAN2 and VLAN3 are not allowed to pass through.</w:t>
      </w:r>
    </w:p>
    <w:p w14:paraId="0DB1C0D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ServerA and ServerB belong to VLAN2, because the link between S2 and S5 is blocked, and the link between S3 and S6 does not allow packets from VLAN2 to pass, so ServerA and ServerB cannot communicate with each other. communicate with each other.</w:t>
      </w:r>
    </w:p>
    <w:p w14:paraId="0142F65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order to make up for the shortcomings of STP and RSTP, the 802.1S standard released by IEEE in 2002 defines MSTP. MSTP is compatible with STP and RSTP, which can not only converge quickly, but also provide multiple redundant paths for data forwarding to achieve load balancing of VLAN data during data forwarding.</w:t>
      </w:r>
    </w:p>
    <w:p w14:paraId="09F5C6F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 switching network is divided into multiple regions through MSTP, and multiple spanning trees are formed in each region, and the spanning trees are independent of each other. Each spanning tree is called a Multiple Spanning Tree Instance (MSTI), and each region is called an MST Region (MST Region: Multiple Spanning Tree Region).</w:t>
      </w:r>
    </w:p>
    <w:p w14:paraId="29F55D66">
      <w:pPr>
        <w:pStyle w:val="9"/>
        <w:spacing w:line="240" w:lineRule="auto"/>
        <w:jc w:val="center"/>
        <w:rPr>
          <w:rFonts w:hint="default" w:ascii="Times New Roman" w:hAnsi="Times New Roman" w:cs="Times New Roman"/>
          <w:sz w:val="22"/>
          <w:szCs w:val="22"/>
          <w:lang w:bidi="en-US"/>
        </w:rPr>
      </w:pPr>
      <w:bookmarkStart w:id="200" w:name="fig_dc_fd_stp_001102"/>
      <w:bookmarkEnd w:id="200"/>
      <w:bookmarkStart w:id="201" w:name="ZH-CN_CONCEPT_0141113797__fig_dc_fd_stp_"/>
      <w:bookmarkEnd w:id="201"/>
      <w:r>
        <w:rPr>
          <w:rFonts w:hint="default" w:ascii="Times New Roman" w:hAnsi="Times New Roman" w:cs="Times New Roman"/>
          <w:sz w:val="22"/>
          <w:szCs w:val="22"/>
          <w:lang w:bidi="en-US"/>
        </w:rPr>
        <w:drawing>
          <wp:inline distT="0" distB="0" distL="0" distR="0">
            <wp:extent cx="3477895" cy="2345055"/>
            <wp:effectExtent l="0" t="0" r="635" b="1905"/>
            <wp:docPr id="20" name="图片 20" descr="https://download.huawei.com/mdl/image/download?uuid=b7d75256dc1d472387c340315cedd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download.huawei.com/mdl/image/download?uuid=b7d75256dc1d472387c340315cedd39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483710" cy="2348651"/>
                    </a:xfrm>
                    <a:prstGeom prst="rect">
                      <a:avLst/>
                    </a:prstGeom>
                    <a:noFill/>
                    <a:ln>
                      <a:noFill/>
                    </a:ln>
                  </pic:spPr>
                </pic:pic>
              </a:graphicData>
            </a:graphic>
          </wp:inline>
        </w:drawing>
      </w:r>
    </w:p>
    <w:p w14:paraId="256B7A05">
      <w:pPr>
        <w:spacing w:line="240" w:lineRule="auto"/>
        <w:jc w:val="center"/>
        <w:rPr>
          <w:rFonts w:hint="default" w:ascii="Times New Roman" w:hAnsi="Times New Roman" w:cs="Times New Roman"/>
          <w:sz w:val="22"/>
          <w:szCs w:val="22"/>
          <w:lang w:bidi="en-US"/>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15</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Multiple spanning trees in the MST region</w:t>
      </w:r>
    </w:p>
    <w:p w14:paraId="13E011E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above, MSTP connects VLAN and MSTI by setting the VLAN mapping table (that is, the correspondence table between VLAN and MSTI). Each VLAN can only correspond to one MSTI, that is, the data of the same VLAN can only be transmitted in one MSTI, and one MSTI may correspond to multiple VLANs.</w:t>
      </w:r>
    </w:p>
    <w:p w14:paraId="4A35CA5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calculation, two spanning trees are finally generated:</w:t>
      </w:r>
    </w:p>
    <w:p w14:paraId="67F8F6C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MSTI1 uses S4 as the root switching device to forward packets of VLAN2.</w:t>
      </w:r>
    </w:p>
    <w:p w14:paraId="209214F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MSTI2 uses S6 as the root switching device to forward packets of VLAN3.</w:t>
      </w:r>
    </w:p>
    <w:p w14:paraId="0BA8E97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this way, all VLANs can communicate with each other, and packets of different VLANs are forwarded along different paths, realizing load balancing.</w:t>
      </w:r>
    </w:p>
    <w:p w14:paraId="4A040856">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Basic Concepts</w:t>
      </w:r>
    </w:p>
    <w:p w14:paraId="53198965">
      <w:pPr>
        <w:spacing w:line="240" w:lineRule="auto"/>
        <w:rPr>
          <w:rFonts w:hint="default" w:ascii="Times New Roman" w:hAnsi="Times New Roman" w:cs="Times New Roman"/>
          <w:b/>
          <w:sz w:val="22"/>
          <w:szCs w:val="22"/>
          <w:lang w:bidi="en-US"/>
        </w:rPr>
      </w:pPr>
      <w:r>
        <w:rPr>
          <w:rFonts w:hint="default" w:ascii="Times New Roman" w:hAnsi="Times New Roman" w:cs="Times New Roman"/>
          <w:b/>
          <w:sz w:val="22"/>
          <w:szCs w:val="22"/>
          <w:lang w:bidi="en-US"/>
        </w:rPr>
        <w:t>MSTP Network</w:t>
      </w:r>
    </w:p>
    <w:p w14:paraId="69B9698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below, the MSTP network contains one or more MST regions (MST Regions), and each MST Region contains one or more MSTIs. MSTI is composed of switching equipment running STP/RSTP/MSTP. MSTI is a tree network formed by all switching equipment running STP/RSTP/MSTP after MSTP protocol calculation.</w:t>
      </w:r>
    </w:p>
    <w:p w14:paraId="3C6B1F16">
      <w:pPr>
        <w:pStyle w:val="9"/>
        <w:spacing w:line="240" w:lineRule="auto"/>
        <w:jc w:val="center"/>
        <w:rPr>
          <w:rFonts w:hint="default" w:ascii="Times New Roman" w:hAnsi="Times New Roman" w:cs="Times New Roman"/>
          <w:sz w:val="22"/>
          <w:szCs w:val="22"/>
        </w:rPr>
      </w:pPr>
      <w:bookmarkStart w:id="202" w:name="fig_dc_fd_stp_001201"/>
      <w:bookmarkEnd w:id="202"/>
      <w:r>
        <w:rPr>
          <w:rFonts w:hint="default" w:ascii="Times New Roman" w:hAnsi="Times New Roman" w:cs="Times New Roman"/>
          <w:sz w:val="22"/>
          <w:szCs w:val="22"/>
          <w:lang w:bidi="en-US"/>
        </w:rPr>
        <w:drawing>
          <wp:inline distT="0" distB="0" distL="0" distR="0">
            <wp:extent cx="3409950" cy="2160905"/>
            <wp:effectExtent l="0" t="0" r="12700" b="4445"/>
            <wp:docPr id="29" name="图片 29" descr="https://download.huawei.com/mdl/image/download?uuid=2cf042ef6aee4ba0aedb64caa5d9c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download.huawei.com/mdl/image/download?uuid=2cf042ef6aee4ba0aedb64caa5d9c2d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415588" cy="2164749"/>
                    </a:xfrm>
                    <a:prstGeom prst="rect">
                      <a:avLst/>
                    </a:prstGeom>
                    <a:noFill/>
                    <a:ln>
                      <a:noFill/>
                    </a:ln>
                  </pic:spPr>
                </pic:pic>
              </a:graphicData>
            </a:graphic>
          </wp:inline>
        </w:drawing>
      </w:r>
    </w:p>
    <w:p w14:paraId="46441BCE">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16</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MSTP Network Diagram</w:t>
      </w:r>
    </w:p>
    <w:p w14:paraId="1264596D">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MST Region</w:t>
      </w:r>
    </w:p>
    <w:p w14:paraId="73DB871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MST region is a Multiple Spanning Tree Region, which consists of multiple switching devices in the switching network and the network segments between them. Devices in the same MST region have the following characteristics:</w:t>
      </w:r>
    </w:p>
    <w:p w14:paraId="1B81A22E">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MSTP is enabled.</w:t>
      </w:r>
    </w:p>
    <w:p w14:paraId="36A40B9F">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Has the same region name.</w:t>
      </w:r>
    </w:p>
    <w:p w14:paraId="051B02E6">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Has the same VLAN to Spanning Tree instance mapping configuration.</w:t>
      </w:r>
    </w:p>
    <w:p w14:paraId="4A9960BD">
      <w:pPr>
        <w:pStyle w:val="30"/>
        <w:numPr>
          <w:ilvl w:val="0"/>
          <w:numId w:val="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Has the same MSTP revision level configuration.</w:t>
      </w:r>
    </w:p>
    <w:p w14:paraId="7A0840C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 LAN can have multiple MST regions, and the MST regions are physically connected directly or indirectly. Users can divide multiple switching devices into the same MST region through MSTP configuration commands.</w:t>
      </w:r>
    </w:p>
    <w:p w14:paraId="4FEBED6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below, MST Region D0 consists of switching devices S1, S2, S3 and S4, and there are 3 MSTIs in the region.</w:t>
      </w:r>
    </w:p>
    <w:p w14:paraId="176D32B3">
      <w:pPr>
        <w:pStyle w:val="9"/>
        <w:spacing w:line="240" w:lineRule="auto"/>
        <w:jc w:val="center"/>
        <w:rPr>
          <w:rFonts w:hint="default" w:ascii="Times New Roman" w:hAnsi="Times New Roman" w:cs="Times New Roman"/>
          <w:sz w:val="22"/>
          <w:szCs w:val="22"/>
          <w:lang w:bidi="en-US"/>
        </w:rPr>
      </w:pPr>
      <w:bookmarkStart w:id="203" w:name="fig_dc_fd_stp_001202"/>
      <w:bookmarkEnd w:id="203"/>
      <w:r>
        <w:rPr>
          <w:rFonts w:hint="default" w:ascii="Times New Roman" w:hAnsi="Times New Roman" w:cs="Times New Roman"/>
          <w:sz w:val="22"/>
          <w:szCs w:val="22"/>
          <w:lang w:bidi="en-US"/>
        </w:rPr>
        <w:drawing>
          <wp:inline distT="0" distB="0" distL="0" distR="0">
            <wp:extent cx="3644900" cy="2491105"/>
            <wp:effectExtent l="0" t="0" r="1270" b="9525"/>
            <wp:docPr id="28" name="图片 28" descr="https://download.huawei.com/mdl/image/download?uuid=13abe4b18b574b94a4c6bf7af4fd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download.huawei.com/mdl/image/download?uuid=13abe4b18b574b94a4c6bf7af4fd19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655301" cy="2498038"/>
                    </a:xfrm>
                    <a:prstGeom prst="rect">
                      <a:avLst/>
                    </a:prstGeom>
                    <a:noFill/>
                    <a:ln>
                      <a:noFill/>
                    </a:ln>
                  </pic:spPr>
                </pic:pic>
              </a:graphicData>
            </a:graphic>
          </wp:inline>
        </w:drawing>
      </w:r>
      <w:bookmarkStart w:id="204" w:name="_Ref111541592"/>
    </w:p>
    <w:p w14:paraId="1711821C">
      <w:pPr>
        <w:pStyle w:val="9"/>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17</w:t>
      </w:r>
      <w:r>
        <w:rPr>
          <w:rFonts w:hint="default" w:ascii="Times New Roman" w:hAnsi="Times New Roman" w:cs="Times New Roman"/>
          <w:sz w:val="22"/>
          <w:szCs w:val="22"/>
          <w:lang w:bidi="en-US"/>
        </w:rPr>
        <w:fldChar w:fldCharType="end"/>
      </w:r>
      <w:bookmarkEnd w:id="204"/>
      <w:r>
        <w:rPr>
          <w:rFonts w:hint="default" w:ascii="Times New Roman" w:hAnsi="Times New Roman" w:cs="Times New Roman"/>
          <w:sz w:val="22"/>
          <w:szCs w:val="22"/>
          <w:lang w:bidi="en-US"/>
        </w:rPr>
        <w:t xml:space="preserve"> Basic Concept Diagram of MST Region</w:t>
      </w:r>
    </w:p>
    <w:p w14:paraId="14A01CBF">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VLAN mapping table</w:t>
      </w:r>
    </w:p>
    <w:p w14:paraId="099DEC5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VLAN mapping table is an attribute of MST region, which describes the mapping relationship between VLAN and MSTI.</w:t>
      </w:r>
    </w:p>
    <w:p w14:paraId="71B740A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above, the VLAN mapping table of MST region D0 is:</w:t>
      </w:r>
    </w:p>
    <w:p w14:paraId="3B1FBF5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VLAN1 maps to MSTI1</w:t>
      </w:r>
    </w:p>
    <w:p w14:paraId="4CFDCE6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VLAN2 and VLAN3 are mapped to MSTI2</w:t>
      </w:r>
    </w:p>
    <w:p w14:paraId="57534A4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rest of the VLANs are mapped to MSTI0</w:t>
      </w:r>
    </w:p>
    <w:p w14:paraId="31D87C43">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Regional Root</w:t>
      </w:r>
    </w:p>
    <w:p w14:paraId="1A51D07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Regional Root is divided into IST (Internal Spanning Tree) regional root and MSTI regional root.</w:t>
      </w:r>
    </w:p>
    <w:p w14:paraId="0F02521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IST regional root is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_Ref111541424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In B0, C0 and D0, the switching device closest to the total root (CIST Root) in the IST spanning tree is the IST regional root.</w:t>
      </w:r>
    </w:p>
    <w:p w14:paraId="7D3F71E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Multiple spanning trees can be generated in one MST region, and each spanning tree is called an MSTI. The MSTI regional root is the root of each multiple spanning tree instance. 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_Ref111541378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18</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different MSTIs in the region have their own regional root.</w:t>
      </w:r>
    </w:p>
    <w:p w14:paraId="027677AA">
      <w:pPr>
        <w:pStyle w:val="9"/>
        <w:spacing w:line="240" w:lineRule="auto"/>
        <w:jc w:val="center"/>
        <w:rPr>
          <w:rFonts w:hint="default" w:ascii="Times New Roman" w:hAnsi="Times New Roman" w:cs="Times New Roman"/>
          <w:sz w:val="22"/>
          <w:szCs w:val="22"/>
        </w:rPr>
      </w:pPr>
      <w:bookmarkStart w:id="205" w:name="fig_dc_fd_stp_001204"/>
      <w:bookmarkEnd w:id="205"/>
      <w:r>
        <w:rPr>
          <w:rFonts w:hint="default" w:ascii="Times New Roman" w:hAnsi="Times New Roman" w:cs="Times New Roman"/>
          <w:sz w:val="22"/>
          <w:szCs w:val="22"/>
          <w:lang w:bidi="en-US"/>
        </w:rPr>
        <w:drawing>
          <wp:inline distT="0" distB="0" distL="0" distR="0">
            <wp:extent cx="3268345" cy="3602990"/>
            <wp:effectExtent l="0" t="0" r="635" b="1270"/>
            <wp:docPr id="27" name="图片 27" descr="https://download.huawei.com/mdl/image/download?uuid=475354b9bb954654abbfdc9569fa0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download.huawei.com/mdl/image/download?uuid=475354b9bb954654abbfdc9569fa0d8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284591" cy="3621111"/>
                    </a:xfrm>
                    <a:prstGeom prst="rect">
                      <a:avLst/>
                    </a:prstGeom>
                    <a:noFill/>
                    <a:ln>
                      <a:noFill/>
                    </a:ln>
                  </pic:spPr>
                </pic:pic>
              </a:graphicData>
            </a:graphic>
          </wp:inline>
        </w:drawing>
      </w:r>
    </w:p>
    <w:p w14:paraId="652B5366">
      <w:pPr>
        <w:spacing w:line="240" w:lineRule="auto"/>
        <w:jc w:val="center"/>
        <w:rPr>
          <w:rFonts w:hint="default" w:ascii="Times New Roman" w:hAnsi="Times New Roman" w:cs="Times New Roman"/>
          <w:sz w:val="22"/>
          <w:szCs w:val="22"/>
        </w:rPr>
      </w:pPr>
      <w:bookmarkStart w:id="206" w:name="_Ref111541378"/>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18</w:t>
      </w:r>
      <w:r>
        <w:rPr>
          <w:rFonts w:hint="default" w:ascii="Times New Roman" w:hAnsi="Times New Roman" w:cs="Times New Roman"/>
          <w:sz w:val="22"/>
          <w:szCs w:val="22"/>
          <w:lang w:bidi="en-US"/>
        </w:rPr>
        <w:fldChar w:fldCharType="end"/>
      </w:r>
      <w:bookmarkEnd w:id="206"/>
      <w:r>
        <w:rPr>
          <w:rFonts w:hint="default" w:ascii="Times New Roman" w:hAnsi="Times New Roman" w:cs="Times New Roman"/>
          <w:sz w:val="22"/>
          <w:szCs w:val="22"/>
          <w:lang w:bidi="en-US"/>
        </w:rPr>
        <w:t xml:space="preserve"> MSTI basic concept diagram</w:t>
      </w:r>
    </w:p>
    <w:p w14:paraId="3AE6C40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MSTIs are independent of each other, and MSTIs can correspond to one or more VLANs. But a VLAN can only correspond to one MSTI.</w:t>
      </w:r>
    </w:p>
    <w:p w14:paraId="4D1692C3">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Master Bridge</w:t>
      </w:r>
    </w:p>
    <w:p w14:paraId="5C48C0F8">
      <w:p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xml:space="preserve">The Master Bridge, also known as the IST Master, is the switching device closest to the root in the region. S1 as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_Ref111541592 \h  \* MERGEFORMAT </w:instrText>
      </w:r>
      <w:r>
        <w:rPr>
          <w:rFonts w:hint="default" w:ascii="Times New Roman" w:hAnsi="Times New Roman" w:cs="Times New Roman"/>
          <w:sz w:val="22"/>
          <w:szCs w:val="22"/>
          <w:lang w:bidi="en-US"/>
        </w:rPr>
        <w:fldChar w:fldCharType="separate"/>
      </w:r>
    </w:p>
    <w:p w14:paraId="387A0EA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17</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w:t>
      </w:r>
    </w:p>
    <w:p w14:paraId="0CA978C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master root is in the MST region, then the master root is the master bridge for this region.</w:t>
      </w:r>
    </w:p>
    <w:p w14:paraId="1021122A">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CIST Root</w:t>
      </w:r>
    </w:p>
    <w:p w14:paraId="1FEC63D5">
      <w:pPr>
        <w:pStyle w:val="9"/>
        <w:spacing w:line="240" w:lineRule="auto"/>
        <w:jc w:val="center"/>
        <w:rPr>
          <w:rFonts w:hint="default" w:ascii="Times New Roman" w:hAnsi="Times New Roman" w:cs="Times New Roman"/>
          <w:sz w:val="22"/>
          <w:szCs w:val="22"/>
        </w:rPr>
      </w:pPr>
      <w:bookmarkStart w:id="207" w:name="fig_dc_fd_stp_001203"/>
      <w:bookmarkEnd w:id="207"/>
      <w:r>
        <w:rPr>
          <w:rFonts w:hint="default" w:ascii="Times New Roman" w:hAnsi="Times New Roman" w:cs="Times New Roman"/>
          <w:sz w:val="22"/>
          <w:szCs w:val="22"/>
          <w:lang w:bidi="en-US"/>
        </w:rPr>
        <w:drawing>
          <wp:inline distT="0" distB="0" distL="0" distR="0">
            <wp:extent cx="2551430" cy="2706370"/>
            <wp:effectExtent l="0" t="0" r="5080" b="3810"/>
            <wp:docPr id="26" name="图片 26" descr="https://download.huawei.com/mdl/image/download?uuid=b6fb5baa1f434391bc4e7afe056e1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download.huawei.com/mdl/image/download?uuid=b6fb5baa1f434391bc4e7afe056e19b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557955" cy="2713055"/>
                    </a:xfrm>
                    <a:prstGeom prst="rect">
                      <a:avLst/>
                    </a:prstGeom>
                    <a:noFill/>
                    <a:ln>
                      <a:noFill/>
                    </a:ln>
                  </pic:spPr>
                </pic:pic>
              </a:graphicData>
            </a:graphic>
          </wp:inline>
        </w:drawing>
      </w:r>
    </w:p>
    <w:p w14:paraId="3FF3943D">
      <w:pPr>
        <w:spacing w:line="240" w:lineRule="auto"/>
        <w:jc w:val="center"/>
        <w:rPr>
          <w:rFonts w:hint="default" w:ascii="Times New Roman" w:hAnsi="Times New Roman" w:cs="Times New Roman"/>
          <w:sz w:val="22"/>
          <w:szCs w:val="22"/>
        </w:rPr>
      </w:pPr>
      <w:bookmarkStart w:id="208" w:name="_Ref111541424"/>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19</w:t>
      </w:r>
      <w:r>
        <w:rPr>
          <w:rFonts w:hint="default" w:ascii="Times New Roman" w:hAnsi="Times New Roman" w:cs="Times New Roman"/>
          <w:sz w:val="22"/>
          <w:szCs w:val="22"/>
          <w:lang w:bidi="en-US"/>
        </w:rPr>
        <w:fldChar w:fldCharType="end"/>
      </w:r>
      <w:bookmarkEnd w:id="208"/>
      <w:r>
        <w:rPr>
          <w:rFonts w:hint="default" w:ascii="Times New Roman" w:hAnsi="Times New Roman" w:cs="Times New Roman"/>
          <w:sz w:val="22"/>
          <w:szCs w:val="22"/>
          <w:lang w:bidi="en-US"/>
        </w:rPr>
        <w:t xml:space="preserve"> MSTP network basic concept diagram</w:t>
      </w:r>
    </w:p>
    <w:p w14:paraId="518C76A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above, the total root is the root bridge of CIST (Common and Internal Spanning Tree). The total root is a device in area A0.</w:t>
      </w:r>
    </w:p>
    <w:p w14:paraId="086F08C8">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CST</w:t>
      </w:r>
    </w:p>
    <w:p w14:paraId="016A058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Common Spanning Tree (CST) is a spanning tree that connects all MST regions in a switched network.</w:t>
      </w:r>
    </w:p>
    <w:p w14:paraId="7D95367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each MST region is regarded as a node, the CST is a spanning tree calculated and generated by these nodes through the STP or RSTP protocol.</w:t>
      </w:r>
    </w:p>
    <w:p w14:paraId="7EBEE37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_Ref111541424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thicker lines connect fields to form CST.</w:t>
      </w:r>
    </w:p>
    <w:p w14:paraId="0B648FDA">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IST</w:t>
      </w:r>
    </w:p>
    <w:p w14:paraId="08E6567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Internal Spanning Tree IST (Internal Spanning Tree) is a spanning tree in each MST region.</w:t>
      </w:r>
    </w:p>
    <w:p w14:paraId="12AB028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IST is a special MSTI, the ID of MSTI is 0, usually called MSTI0.</w:t>
      </w:r>
    </w:p>
    <w:p w14:paraId="68C2BDD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IST is a fragment of CIST in the MST region.</w:t>
      </w:r>
    </w:p>
    <w:p w14:paraId="098BE6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_Ref111541424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thinner lines in the region connect all switching devices in the region to form the IST.</w:t>
      </w:r>
    </w:p>
    <w:p w14:paraId="2038B7DE">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CIST</w:t>
      </w:r>
    </w:p>
    <w:p w14:paraId="2259ABD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Common and Internal Spanning Tree CIST is calculated and generated by STP or RSTP protocol, connecting all switching devices in a single spanning tree in a switching network.</w:t>
      </w:r>
    </w:p>
    <w:p w14:paraId="770C37C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_Ref111541424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IST plus CST of all MST regions constitutes a complete spanning tree, namely CIST.</w:t>
      </w:r>
    </w:p>
    <w:p w14:paraId="3F75686F">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SST</w:t>
      </w:r>
    </w:p>
    <w:p w14:paraId="672AAF2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There are two cases of forming a single spanning tree SST (Single Spanning Tree):</w:t>
      </w:r>
    </w:p>
    <w:p w14:paraId="193D099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 switching device running STP or RSTP can only belong to one spanning tree.</w:t>
      </w:r>
    </w:p>
    <w:p w14:paraId="34F5FD3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There is only one switching device in the MST region, and this switching device constitutes a single spanning tree.</w:t>
      </w:r>
    </w:p>
    <w:p w14:paraId="6EA0FF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_Ref111541424 \h  \* MERGEFORMAT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19</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switching device in B0 is a single spanning tree.</w:t>
      </w:r>
    </w:p>
    <w:p w14:paraId="35069A99">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Port role</w:t>
      </w:r>
    </w:p>
    <w:p w14:paraId="615EFD9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 adds 2 new ports based on RSTP. MSTP has 7 port roles: root port, designated port, alternate port, backup port, edge port, master port and regional edge port.</w:t>
      </w:r>
    </w:p>
    <w:p w14:paraId="6D8E31B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functions of root port, designated port, alternate port, backup port and edge port are the same as those defined in RSTP protocol. All port roles defined in MSTP are shown in the following table.</w:t>
      </w:r>
    </w:p>
    <w:p w14:paraId="268592ED">
      <w:pPr>
        <w:pStyle w:val="9"/>
        <w:spacing w:line="240" w:lineRule="auto"/>
        <w:rPr>
          <w:rFonts w:hint="default" w:ascii="Times New Roman" w:hAnsi="Times New Roman" w:cs="Times New Roman"/>
          <w:sz w:val="22"/>
          <w:szCs w:val="22"/>
        </w:rPr>
      </w:pPr>
      <w:bookmarkStart w:id="209" w:name="tab_dc_fd_stp_001201"/>
      <w:bookmarkEnd w:id="209"/>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Port Role</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470"/>
        <w:gridCol w:w="8982"/>
      </w:tblGrid>
      <w:tr w14:paraId="577931B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6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1C5F7A3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Role</w:t>
            </w:r>
          </w:p>
        </w:tc>
        <w:tc>
          <w:tcPr>
            <w:tcW w:w="43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37B2183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tc>
      </w:tr>
      <w:tr w14:paraId="013B391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9E68D7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91D033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On a non-root bridge, the port closest to the root bridge is the root port of this switch. The root switch device has no root port.</w:t>
            </w:r>
          </w:p>
          <w:p w14:paraId="74C41AF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root port is responsible for forwarding data to the root of the tree.</w:t>
            </w:r>
          </w:p>
          <w:p w14:paraId="5C49F0F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_Ref111542206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20</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S1 is the root bridge, CP1 is the root port of S3, and BP1 is the root port of S2.</w:t>
            </w:r>
          </w:p>
        </w:tc>
      </w:tr>
      <w:tr w14:paraId="4583AB8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F9F17C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Designated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CE92BF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 a switching device, its designated port is the port that forwards BPDUs to downstream switching devices.</w:t>
            </w:r>
          </w:p>
          <w:p w14:paraId="2D1E70B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_Ref111542206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20</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AP2 and AP3 are designated ports of S1, and CP2 is designated port of S3.</w:t>
            </w:r>
          </w:p>
        </w:tc>
      </w:tr>
      <w:tr w14:paraId="5A76CBC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03E7FB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Alternate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8C0002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the perspective of sending configuration BPDUs, the alternate port is a port that is blocked by learning configuration BPDUs sent by other bridges.</w:t>
            </w:r>
          </w:p>
          <w:p w14:paraId="67AA7B5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a user traffic perspective, the Alternate port provides another switchable path from the designated bridge to the root, acting as a backup port to the root port.</w:t>
            </w:r>
          </w:p>
          <w:p w14:paraId="4042717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_Ref111542206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20</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BP2 is an alternate port.</w:t>
            </w:r>
          </w:p>
        </w:tc>
      </w:tr>
      <w:tr w14:paraId="0863D6A7">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FFAFAC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Backup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BEE818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the perspective of sending configuration BPDUs, the Backup port is a port that is blocked by learning the configuration BPDUs sent by itself.</w:t>
            </w:r>
          </w:p>
          <w:p w14:paraId="0A705AE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From the perspective of user traffic, the Backup port acts as a backup of the designated port, providing another backup path from the root node to the leaf node.</w:t>
            </w:r>
          </w:p>
          <w:p w14:paraId="11CAA9A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_Ref111542206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20</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CP3 is the backup port.</w:t>
            </w:r>
          </w:p>
        </w:tc>
      </w:tr>
      <w:tr w14:paraId="0EFD786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812874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Master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05CAB6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master port is the port on the shortest path among all paths connecting the MST region to the general root. It is the port on the switching device that connects the MST region to the general root.</w:t>
            </w:r>
          </w:p>
          <w:p w14:paraId="5990AB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master port is the only way for packets in the region to go to the master root.</w:t>
            </w:r>
          </w:p>
          <w:p w14:paraId="1ADD72E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master port is a special regional edge port. The role of the master port on the CIST is the root port, and the role of the master port on other instances is the master port.</w:t>
            </w:r>
          </w:p>
          <w:p w14:paraId="392E59E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_Ref111542254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the switching devices S1, S2, S3, S4 and the links between them constitute an MST region, and the port AP1 of the S1 switching device is in all ports in the region to the total root The path cost is the least, so AP1 is the master port.</w:t>
            </w:r>
          </w:p>
        </w:tc>
      </w:tr>
      <w:tr w14:paraId="216994E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6B8F4F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Regional Edge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2F33A2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 regional edge port is a port located at the edge of an MST region and connected to other MST regions or SSTs.</w:t>
            </w:r>
          </w:p>
          <w:p w14:paraId="6714EBA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performing MSTP calculations, the role of the regional edge port on the MSTI is the same as the role of the CIST instance. That is, if the role of the edge port on the CIST instance is the Master port (the port on the shortest path among all paths connecting the region and the general root), then its role on all MSTIs in the region is also the Master port.</w:t>
            </w:r>
          </w:p>
          <w:p w14:paraId="2168051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As shown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_Ref111542254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AP1, DP1 and DP2 in the MST region are directly connected to other regions, and they are all regional edge ports in this MST region.</w:t>
            </w:r>
          </w:p>
          <w:p w14:paraId="380FD70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The role of regional edge ports on spanning tree instances is the same as on CIST. For example, in </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REF _Ref111542254 \h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Figure12</w:t>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t>21</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AP1 is the regional edge port, and its role in the CIST is the master port, then the role of AP1 in all spanning tree instances in the MST region is the master port.</w:t>
            </w:r>
          </w:p>
        </w:tc>
      </w:tr>
      <w:tr w14:paraId="5394DF9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6C7904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Edge Port</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57F208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designated port is located at the edge of the entire region and is no longer connected to any switching device, this port is called an edge port.</w:t>
            </w:r>
          </w:p>
          <w:p w14:paraId="0EA5F7E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Edge ports are generally connected directly to user terminal equipment.</w:t>
            </w:r>
          </w:p>
          <w:p w14:paraId="204954E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the MSTP function is enabled on a port, the automatic edge port detection function will be enabled by default. When the port does not receive BPDUs within (2 × Hello Timer + 1) seconds, the port will be automatically set to Edge port, otherwise set to non-edge port.</w:t>
            </w:r>
          </w:p>
        </w:tc>
      </w:tr>
    </w:tbl>
    <w:p w14:paraId="7F7F24C2">
      <w:pPr>
        <w:pStyle w:val="9"/>
        <w:spacing w:line="240" w:lineRule="auto"/>
        <w:jc w:val="center"/>
        <w:rPr>
          <w:rFonts w:hint="default" w:ascii="Times New Roman" w:hAnsi="Times New Roman" w:cs="Times New Roman"/>
          <w:sz w:val="22"/>
          <w:szCs w:val="22"/>
        </w:rPr>
      </w:pPr>
      <w:bookmarkStart w:id="210" w:name="fig_dc_fd_stp_001205"/>
      <w:bookmarkEnd w:id="210"/>
      <w:r>
        <w:rPr>
          <w:rFonts w:hint="default" w:ascii="Times New Roman" w:hAnsi="Times New Roman" w:cs="Times New Roman"/>
          <w:sz w:val="22"/>
          <w:szCs w:val="22"/>
          <w:lang w:bidi="en-US"/>
        </w:rPr>
        <w:drawing>
          <wp:inline distT="0" distB="0" distL="0" distR="0">
            <wp:extent cx="2038350" cy="2425065"/>
            <wp:effectExtent l="0" t="0" r="1270" b="5715"/>
            <wp:docPr id="24" name="图片 24" descr="https://download.huawei.com/mdl/image/download?uuid=b7b1768f5b81499290db6ec7888aa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download.huawei.com/mdl/image/download?uuid=b7b1768f5b81499290db6ec7888aa5b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049550" cy="2438090"/>
                    </a:xfrm>
                    <a:prstGeom prst="rect">
                      <a:avLst/>
                    </a:prstGeom>
                    <a:noFill/>
                    <a:ln>
                      <a:noFill/>
                    </a:ln>
                  </pic:spPr>
                </pic:pic>
              </a:graphicData>
            </a:graphic>
          </wp:inline>
        </w:drawing>
      </w:r>
    </w:p>
    <w:p w14:paraId="176CC7E6">
      <w:pPr>
        <w:spacing w:line="240" w:lineRule="auto"/>
        <w:jc w:val="center"/>
        <w:rPr>
          <w:rFonts w:hint="default" w:ascii="Times New Roman" w:hAnsi="Times New Roman" w:cs="Times New Roman"/>
          <w:sz w:val="22"/>
          <w:szCs w:val="22"/>
        </w:rPr>
      </w:pPr>
      <w:bookmarkStart w:id="211" w:name="_Ref111542206"/>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20</w:t>
      </w:r>
      <w:r>
        <w:rPr>
          <w:rFonts w:hint="default" w:ascii="Times New Roman" w:hAnsi="Times New Roman" w:cs="Times New Roman"/>
          <w:sz w:val="22"/>
          <w:szCs w:val="22"/>
          <w:lang w:bidi="en-US"/>
        </w:rPr>
        <w:fldChar w:fldCharType="end"/>
      </w:r>
      <w:bookmarkEnd w:id="211"/>
      <w:r>
        <w:rPr>
          <w:rFonts w:hint="default" w:ascii="Times New Roman" w:hAnsi="Times New Roman" w:cs="Times New Roman"/>
          <w:sz w:val="22"/>
          <w:szCs w:val="22"/>
          <w:lang w:bidi="en-US"/>
        </w:rPr>
        <w:t xml:space="preserve"> Root Port, Designated Port, Alternate Port and Backup Port Schematic</w:t>
      </w:r>
    </w:p>
    <w:p w14:paraId="121FF37F">
      <w:pPr>
        <w:pStyle w:val="9"/>
        <w:spacing w:line="240" w:lineRule="auto"/>
        <w:jc w:val="center"/>
        <w:rPr>
          <w:rFonts w:hint="default" w:ascii="Times New Roman" w:hAnsi="Times New Roman" w:cs="Times New Roman"/>
          <w:sz w:val="22"/>
          <w:szCs w:val="22"/>
        </w:rPr>
      </w:pPr>
      <w:bookmarkStart w:id="212" w:name="ZH-CN_CONCEPT_0141113810__fig_dc_fd_stp_"/>
      <w:bookmarkEnd w:id="212"/>
      <w:bookmarkStart w:id="213" w:name="fig_dc_fd_stp_001206"/>
      <w:bookmarkEnd w:id="213"/>
      <w:r>
        <w:rPr>
          <w:rFonts w:hint="default" w:ascii="Times New Roman" w:hAnsi="Times New Roman" w:cs="Times New Roman"/>
          <w:sz w:val="22"/>
          <w:szCs w:val="22"/>
          <w:lang w:bidi="en-US"/>
        </w:rPr>
        <w:drawing>
          <wp:inline distT="0" distB="0" distL="0" distR="0">
            <wp:extent cx="1988820" cy="2853690"/>
            <wp:effectExtent l="0" t="0" r="8890" b="10160"/>
            <wp:docPr id="23" name="图片 23" descr="https://download.huawei.com/mdl/image/download?uuid=1c2d2e76577d4341bc10faff61c99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download.huawei.com/mdl/image/download?uuid=1c2d2e76577d4341bc10faff61c998e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996319" cy="2864159"/>
                    </a:xfrm>
                    <a:prstGeom prst="rect">
                      <a:avLst/>
                    </a:prstGeom>
                    <a:noFill/>
                    <a:ln>
                      <a:noFill/>
                    </a:ln>
                  </pic:spPr>
                </pic:pic>
              </a:graphicData>
            </a:graphic>
          </wp:inline>
        </w:drawing>
      </w:r>
    </w:p>
    <w:p w14:paraId="0B1F70EA">
      <w:pPr>
        <w:spacing w:line="240" w:lineRule="auto"/>
        <w:jc w:val="center"/>
        <w:rPr>
          <w:rFonts w:hint="default" w:ascii="Times New Roman" w:hAnsi="Times New Roman" w:cs="Times New Roman"/>
          <w:sz w:val="22"/>
          <w:szCs w:val="22"/>
        </w:rPr>
      </w:pPr>
      <w:bookmarkStart w:id="214" w:name="_Ref111542254"/>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21</w:t>
      </w:r>
      <w:r>
        <w:rPr>
          <w:rFonts w:hint="default" w:ascii="Times New Roman" w:hAnsi="Times New Roman" w:cs="Times New Roman"/>
          <w:sz w:val="22"/>
          <w:szCs w:val="22"/>
          <w:lang w:bidi="en-US"/>
        </w:rPr>
        <w:fldChar w:fldCharType="end"/>
      </w:r>
      <w:bookmarkEnd w:id="214"/>
      <w:r>
        <w:rPr>
          <w:rFonts w:hint="default" w:ascii="Times New Roman" w:hAnsi="Times New Roman" w:cs="Times New Roman"/>
          <w:sz w:val="22"/>
          <w:szCs w:val="22"/>
          <w:lang w:bidi="en-US"/>
        </w:rPr>
        <w:t xml:space="preserve"> Master Port and Regional Edge Port Diagram</w:t>
      </w:r>
    </w:p>
    <w:p w14:paraId="20E4C90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 port status</w:t>
      </w:r>
    </w:p>
    <w:p w14:paraId="6685816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state defined by MSTP is the same as that defined in the RSTP protocol, as shown in the following table.</w:t>
      </w:r>
    </w:p>
    <w:p w14:paraId="7A5A6771">
      <w:pPr>
        <w:pStyle w:val="9"/>
        <w:spacing w:line="240" w:lineRule="auto"/>
        <w:rPr>
          <w:rFonts w:hint="default" w:ascii="Times New Roman" w:hAnsi="Times New Roman" w:cs="Times New Roman"/>
          <w:sz w:val="22"/>
          <w:szCs w:val="22"/>
        </w:rPr>
      </w:pPr>
      <w:bookmarkStart w:id="215" w:name="tab_dc_fd_stp_001202"/>
      <w:bookmarkEnd w:id="215"/>
      <w:r>
        <w:rPr>
          <w:rFonts w:hint="default" w:ascii="Times New Roman" w:hAnsi="Times New Roman" w:cs="Times New Roman"/>
          <w:sz w:val="22"/>
          <w:szCs w:val="22"/>
          <w:lang w:bidi="en-US"/>
        </w:rPr>
        <w:t xml:space="preserve"> 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Port Status</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507"/>
        <w:gridCol w:w="8945"/>
      </w:tblGrid>
      <w:tr w14:paraId="7736BBC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6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219BF7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Status</w:t>
            </w:r>
          </w:p>
        </w:tc>
        <w:tc>
          <w:tcPr>
            <w:tcW w:w="43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F3B2D9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tc>
      </w:tr>
      <w:tr w14:paraId="4ECB459C">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24676F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Forwarding</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D04CC8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this state, the port both forwards user traffic and receives/sends BPDUs.</w:t>
            </w:r>
          </w:p>
        </w:tc>
      </w:tr>
      <w:tr w14:paraId="651DBE1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FA9913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Learning</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EF7184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This is a transitional state. Under Learning, the switching device will build a MAC address table according to the received user traffic, but will not forward the user traffic, so it is called the learning state.</w:t>
            </w:r>
          </w:p>
          <w:p w14:paraId="6730187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in the Learning state receives/sends BPDUs and does not forward user traffic.</w:t>
            </w:r>
          </w:p>
        </w:tc>
      </w:tr>
      <w:tr w14:paraId="3DAD9DD3">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4B6AFB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Discarding</w:t>
            </w:r>
          </w:p>
        </w:tc>
        <w:tc>
          <w:tcPr>
            <w:tcW w:w="43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0EE3B9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in Discarding state only receives BPDU packets.</w:t>
            </w:r>
          </w:p>
        </w:tc>
      </w:tr>
    </w:tbl>
    <w:p w14:paraId="1A9C05F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status and port role are not necessarily related. The following table shows the port status that various port roles can have.</w:t>
      </w:r>
    </w:p>
    <w:p w14:paraId="564007D5">
      <w:pPr>
        <w:pStyle w:val="9"/>
        <w:spacing w:line="240" w:lineRule="auto"/>
        <w:rPr>
          <w:rFonts w:hint="default" w:ascii="Times New Roman" w:hAnsi="Times New Roman" w:cs="Times New Roman"/>
          <w:sz w:val="22"/>
          <w:szCs w:val="22"/>
        </w:rPr>
      </w:pPr>
      <w:bookmarkStart w:id="216" w:name="ZH-CN_CONCEPT_0141113810__tab_dc_fd_stp_"/>
      <w:bookmarkEnd w:id="216"/>
      <w:bookmarkStart w:id="217" w:name="tab_dc_fd_stp_001203"/>
      <w:bookmarkEnd w:id="217"/>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13</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Port Status and Port Role Correspondence Table</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507"/>
        <w:gridCol w:w="1789"/>
        <w:gridCol w:w="1789"/>
        <w:gridCol w:w="1789"/>
        <w:gridCol w:w="1789"/>
        <w:gridCol w:w="1789"/>
      </w:tblGrid>
      <w:tr w14:paraId="0664A0E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6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13088A1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Port Status</w:t>
            </w:r>
          </w:p>
        </w:tc>
        <w:tc>
          <w:tcPr>
            <w:tcW w:w="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A8BC27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Port/Master Port</w:t>
            </w:r>
          </w:p>
        </w:tc>
        <w:tc>
          <w:tcPr>
            <w:tcW w:w="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EE127C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Designated port</w:t>
            </w:r>
          </w:p>
        </w:tc>
        <w:tc>
          <w:tcPr>
            <w:tcW w:w="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C23775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Regional Edge Port</w:t>
            </w:r>
          </w:p>
        </w:tc>
        <w:tc>
          <w:tcPr>
            <w:tcW w:w="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1DD6E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Alternate port</w:t>
            </w:r>
          </w:p>
        </w:tc>
        <w:tc>
          <w:tcPr>
            <w:tcW w:w="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9AEFDB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Backup port</w:t>
            </w:r>
          </w:p>
        </w:tc>
      </w:tr>
      <w:tr w14:paraId="2FD97632">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0E969A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Forwarding</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5D4412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2BDF5A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CED3CE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FEEDE7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No</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166D98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No</w:t>
            </w:r>
          </w:p>
        </w:tc>
      </w:tr>
      <w:tr w14:paraId="70D1BE72">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89D1C4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Learning</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43D52C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FBB190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2498CC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665B3C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No</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B15DB5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No</w:t>
            </w:r>
          </w:p>
        </w:tc>
      </w:tr>
      <w:tr w14:paraId="3A61741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6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10CB58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Discarding</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63CD5C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34B478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19B3C8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F0F90A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c>
          <w:tcPr>
            <w:tcW w:w="8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9D8F89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w:t>
            </w:r>
          </w:p>
        </w:tc>
      </w:tr>
    </w:tbl>
    <w:p w14:paraId="707F222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Yes: indicates the port support status. No: indicates that the port is not supported.</w:t>
      </w:r>
    </w:p>
    <w:p w14:paraId="601FF125">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Message Format</w:t>
      </w:r>
    </w:p>
    <w:p w14:paraId="55EDF3D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 uses Multiple Spanning Tree Bridge Protocol Data Unit (MST BPDU) as the basis for spanning tree calculation. MST BPDUs are used to calculate spanning tree topology, maintain network topology, and communicate topology change records.</w:t>
      </w:r>
    </w:p>
    <w:p w14:paraId="18EBC95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difference between configuration BPDUs defined in STP, RST BPDUs defined in RSTP, MST BPDUs defined in MSTP, and TCN BPDUs is shown in the following table.</w:t>
      </w:r>
    </w:p>
    <w:p w14:paraId="0A4C8927">
      <w:pPr>
        <w:pStyle w:val="9"/>
        <w:spacing w:line="240" w:lineRule="auto"/>
        <w:rPr>
          <w:rFonts w:hint="default" w:ascii="Times New Roman" w:hAnsi="Times New Roman" w:cs="Times New Roman"/>
          <w:sz w:val="22"/>
          <w:szCs w:val="22"/>
        </w:rPr>
      </w:pPr>
      <w:bookmarkStart w:id="218" w:name="tab_dc_fd_stp_001301"/>
      <w:bookmarkEnd w:id="218"/>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14</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Four BPDU Difference Comparison</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1833"/>
        <w:gridCol w:w="2357"/>
        <w:gridCol w:w="2357"/>
      </w:tblGrid>
      <w:tr w14:paraId="0C95FDD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4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15009B9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Version</w:t>
            </w:r>
          </w:p>
        </w:tc>
        <w:tc>
          <w:tcPr>
            <w:tcW w:w="18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2CED57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Type</w:t>
            </w:r>
          </w:p>
        </w:tc>
        <w:tc>
          <w:tcPr>
            <w:tcW w:w="18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3518885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Name</w:t>
            </w:r>
          </w:p>
        </w:tc>
      </w:tr>
      <w:tr w14:paraId="380316C7">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17A4B6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CCC11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0x00</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73691D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Configuration BPDU</w:t>
            </w:r>
          </w:p>
        </w:tc>
      </w:tr>
      <w:tr w14:paraId="12BB430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80400C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D960FF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0x80</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548047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TCN BPDU</w:t>
            </w:r>
          </w:p>
        </w:tc>
      </w:tr>
      <w:tr w14:paraId="1CA13A4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953D39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22809E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0x02</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03B568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RST BPDU</w:t>
            </w:r>
          </w:p>
        </w:tc>
      </w:tr>
      <w:tr w14:paraId="63495EC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4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B01587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3</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E1BD89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0x02</w:t>
            </w:r>
          </w:p>
        </w:tc>
        <w:tc>
          <w:tcPr>
            <w:tcW w:w="1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EE14A7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 BPDU</w:t>
            </w:r>
          </w:p>
        </w:tc>
      </w:tr>
    </w:tbl>
    <w:p w14:paraId="5B2F5B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 message format</w:t>
      </w:r>
    </w:p>
    <w:p w14:paraId="553E45E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structure of the MST BPDU is shown in the figure below.</w:t>
      </w:r>
    </w:p>
    <w:p w14:paraId="033A877C">
      <w:pPr>
        <w:pStyle w:val="9"/>
        <w:spacing w:line="240" w:lineRule="auto"/>
        <w:jc w:val="center"/>
        <w:rPr>
          <w:rFonts w:hint="default" w:ascii="Times New Roman" w:hAnsi="Times New Roman" w:cs="Times New Roman"/>
          <w:sz w:val="22"/>
          <w:szCs w:val="22"/>
        </w:rPr>
      </w:pPr>
      <w:bookmarkStart w:id="219" w:name="fig_dc_fd_stp_001301"/>
      <w:bookmarkEnd w:id="219"/>
      <w:bookmarkStart w:id="220" w:name="ZH-CN_CONCEPT_0141113844__fig_dc_fd_stp_"/>
      <w:bookmarkEnd w:id="220"/>
      <w:r>
        <w:rPr>
          <w:rFonts w:hint="default" w:ascii="Times New Roman" w:hAnsi="Times New Roman" w:cs="Times New Roman"/>
          <w:sz w:val="22"/>
          <w:szCs w:val="22"/>
          <w:lang w:bidi="en-US"/>
        </w:rPr>
        <w:drawing>
          <wp:inline distT="0" distB="0" distL="0" distR="0">
            <wp:extent cx="2619375" cy="2953385"/>
            <wp:effectExtent l="0" t="0" r="6985" b="8255"/>
            <wp:docPr id="30" name="图片 30" descr="https://download.huawei.com/mdl/image/download?uuid=014b95b410bf4968bf36b554a2c1d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download.huawei.com/mdl/image/download?uuid=014b95b410bf4968bf36b554a2c1dd6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629950" cy="2965538"/>
                    </a:xfrm>
                    <a:prstGeom prst="rect">
                      <a:avLst/>
                    </a:prstGeom>
                    <a:noFill/>
                    <a:ln>
                      <a:noFill/>
                    </a:ln>
                  </pic:spPr>
                </pic:pic>
              </a:graphicData>
            </a:graphic>
          </wp:inline>
        </w:drawing>
      </w:r>
    </w:p>
    <w:p w14:paraId="1E5D176C">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22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MST BPDU structure</w:t>
      </w:r>
    </w:p>
    <w:p w14:paraId="4DCF72C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Whether it is an intra-region MST BPDU or an inter-region MST BPDU, the first 36 bytes are the same as the RST BPDU.</w:t>
      </w:r>
    </w:p>
    <w:p w14:paraId="6A2AA99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Starting from the 37th byte is an MSTP-specific field. The last MSTI configuration information field consists of several MSTI configuration information groups concatenated.</w:t>
      </w:r>
    </w:p>
    <w:p w14:paraId="2ACFF2E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main information in the MST BPDU is shown in the table below.</w:t>
      </w:r>
    </w:p>
    <w:p w14:paraId="385B404A">
      <w:pPr>
        <w:pStyle w:val="9"/>
        <w:spacing w:line="240" w:lineRule="auto"/>
        <w:rPr>
          <w:rFonts w:hint="default" w:ascii="Times New Roman" w:hAnsi="Times New Roman" w:cs="Times New Roman"/>
          <w:sz w:val="22"/>
          <w:szCs w:val="22"/>
        </w:rPr>
      </w:pPr>
      <w:bookmarkStart w:id="221" w:name="tab_dc_fd_stp_001302"/>
      <w:bookmarkEnd w:id="221"/>
      <w:bookmarkStart w:id="222" w:name="ZH-CN_CONCEPT_0141113844__tab_dc_fd_stp_"/>
      <w:bookmarkEnd w:id="222"/>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15</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Main information description in MST BPDU</w:t>
      </w:r>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2006"/>
        <w:gridCol w:w="2006"/>
        <w:gridCol w:w="6440"/>
      </w:tblGrid>
      <w:tr w14:paraId="297C062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9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A54109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Field Content</w:t>
            </w:r>
          </w:p>
        </w:tc>
        <w:tc>
          <w:tcPr>
            <w:tcW w:w="9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20E9513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bytes</w:t>
            </w:r>
          </w:p>
        </w:tc>
        <w:tc>
          <w:tcPr>
            <w:tcW w:w="30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1406898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tc>
      </w:tr>
      <w:tr w14:paraId="0E53BE4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4D9BCA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Protocol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F0443F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B1EE56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Protocol identifier.</w:t>
            </w:r>
          </w:p>
        </w:tc>
      </w:tr>
      <w:tr w14:paraId="0EEEA8A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2458E6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Protocol Version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242963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86C2A7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Protocol version identifier, STP is 0, RSTP is 2, MSTP is 3.</w:t>
            </w:r>
          </w:p>
        </w:tc>
      </w:tr>
      <w:tr w14:paraId="4046552C">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7CE0FD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BPDU Type</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5B4589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31A583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BPDU type:</w:t>
            </w:r>
          </w:p>
          <w:p w14:paraId="2D99C91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0x00: Configuration BPDU of STP</w:t>
            </w:r>
          </w:p>
          <w:p w14:paraId="1C0F00A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0x80: STP TCN BPDU (Topology Change Notification BPDU)</w:t>
            </w:r>
          </w:p>
          <w:p w14:paraId="3251CE8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0x02: RST BPDU (Rapid Spanning-Tree BPDU) or MST BPDU (Multiple Spanning-Tree BPDU)</w:t>
            </w:r>
          </w:p>
        </w:tc>
      </w:tr>
      <w:tr w14:paraId="020F9B7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67F232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Flags</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B59874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334A1A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flag field.</w:t>
            </w:r>
          </w:p>
        </w:tc>
      </w:tr>
      <w:tr w14:paraId="3E34F06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A2E283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Root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AE303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8</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EDE185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's total root exchange device ID.</w:t>
            </w:r>
          </w:p>
        </w:tc>
      </w:tr>
      <w:tr w14:paraId="6A4AC7D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EE3F41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External Path Cost</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91DF41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4</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944B8B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CIST external path cost refers to the cumulative path cost from the MST region to which this switching device belongs to the MST region to which the CIST root switching device belongs. CIST external path cost is calculated based on link bandwidth.</w:t>
            </w:r>
          </w:p>
        </w:tc>
      </w:tr>
      <w:tr w14:paraId="150963D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5D3E20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Regional Root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711ED2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8</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F80716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Indicates the ID of the regional root switching device on the CIST, that is, the IST master ID. If the root is in this region, the CIST Regional Root Identifier is the same as the CIST Root Identifier.</w:t>
            </w:r>
          </w:p>
        </w:tc>
      </w:tr>
      <w:tr w14:paraId="1EA89D3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78794A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Port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C46297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84CD63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designated port ID of this port in IST.</w:t>
            </w:r>
          </w:p>
        </w:tc>
      </w:tr>
      <w:tr w14:paraId="76B0361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2BF215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Message Age</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264B1C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B09013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BPDU lifetime.</w:t>
            </w:r>
          </w:p>
        </w:tc>
      </w:tr>
      <w:tr w14:paraId="6F4B0D8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CD4FD7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Max Age</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06DFB8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3B51C4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maximum lifetime of a BPDU packet. If the timeout expires, the link to the root switching device is considered to be faulty.</w:t>
            </w:r>
          </w:p>
        </w:tc>
      </w:tr>
      <w:tr w14:paraId="2E732A0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61266E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Hello Time</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7567D3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DD1D5C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Hello timer, the default is 2 seconds.</w:t>
            </w:r>
          </w:p>
        </w:tc>
      </w:tr>
      <w:tr w14:paraId="4EF337DA">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3CB699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 Delay</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285F0B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FEF5AD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 Delay timer, the default is 15 seconds.</w:t>
            </w:r>
          </w:p>
        </w:tc>
      </w:tr>
      <w:tr w14:paraId="3D4FA59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F01719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Version 1 Length</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7A46BB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C0B515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Version1 BPDU length, the value is fixed to 0.</w:t>
            </w:r>
          </w:p>
        </w:tc>
      </w:tr>
      <w:tr w14:paraId="7E9E88C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A66A9D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Version 3 Length</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7AC899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2</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B1DD70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Version3 length of BPDU.</w:t>
            </w:r>
          </w:p>
        </w:tc>
      </w:tr>
      <w:tr w14:paraId="3879270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56F921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 Configuration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6CE0E5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51</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061D6C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 configuration identifier, indicating the label information of the MST region, including 4 fields.</w:t>
            </w:r>
          </w:p>
        </w:tc>
      </w:tr>
      <w:tr w14:paraId="1668164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57ACB7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Internal Root Path Cost</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E1D44F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4</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0BCFC6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internal path cost refers to the cumulative path cost from this port to the IST Master switching device. CIST internal path cost is calculated based on link bandwidth.</w:t>
            </w:r>
          </w:p>
        </w:tc>
      </w:tr>
      <w:tr w14:paraId="367E67F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8D7003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CIST Bridge Identifier</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6CFBCB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8</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1EBBD0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Indicates the ID of the designated switching device on the CIST.</w:t>
            </w:r>
          </w:p>
        </w:tc>
      </w:tr>
      <w:tr w14:paraId="6FE0456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51CCDE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Indicates the remaining hops of the BPDU in the CIST.</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0DC490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558DE6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remaining hops of the BPDU in the CIST.</w:t>
            </w:r>
          </w:p>
        </w:tc>
      </w:tr>
      <w:tr w14:paraId="08964F9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A984FB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MSTI Configuration Messages(may be absent)</w:t>
            </w:r>
          </w:p>
        </w:tc>
        <w:tc>
          <w:tcPr>
            <w:tcW w:w="9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C637F2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16</w:t>
            </w:r>
          </w:p>
        </w:tc>
        <w:tc>
          <w:tcPr>
            <w:tcW w:w="30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A61DA2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MSTI configuration information. The configuration information of each MSTI occupies 16 bytes. If there are n MSTIs, it occupies n×16 bytes.</w:t>
            </w:r>
          </w:p>
        </w:tc>
      </w:tr>
    </w:tbl>
    <w:p w14:paraId="5B193C9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maximum number of BPDUs that the port can send within each Hello Time is configurable</w:t>
      </w:r>
    </w:p>
    <w:p w14:paraId="772617E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Hello Time is used by the Spanning Tree Protocol to periodically send configuration messages to maintain the stability of the spanning tree. If the switching device does not receive a BPDU within a period of time, it will recalculate the spanning tree due to message timeout.</w:t>
      </w:r>
    </w:p>
    <w:p w14:paraId="286E118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a switching device becomes the root switching device, the switching device will send BPDUs at the interval of the set value. The non-root switching device adopts the Hello Time value set by the root switching device.</w:t>
      </w:r>
    </w:p>
    <w:p w14:paraId="5796F918">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Topology Calculation</w:t>
      </w:r>
    </w:p>
    <w:p w14:paraId="687025A0">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MSTP rationale</w:t>
      </w:r>
    </w:p>
    <w:p w14:paraId="182D37F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 can divide the entire Layer 2 network into multiple MST regions, and CST is generated between each region through calculation. In the region, multiple spanning trees are generated by calculation, and each spanning tree is called a multiple spanning tree instance. where instance 0 is called IST, and the other multiple spanning tree instances are MSTI. MSTP, like STP, uses configuration messages to calculate spanning tree, but the configuration messages carry the configuration information of MSTP on the device.</w:t>
      </w:r>
    </w:p>
    <w:p w14:paraId="293A41F7">
      <w:pPr>
        <w:spacing w:line="240" w:lineRule="auto"/>
        <w:rPr>
          <w:rFonts w:hint="default" w:ascii="Times New Roman" w:hAnsi="Times New Roman" w:cs="Times New Roman"/>
          <w:b/>
          <w:sz w:val="22"/>
          <w:szCs w:val="22"/>
        </w:rPr>
      </w:pPr>
      <w:r>
        <w:rPr>
          <w:rFonts w:hint="default" w:ascii="Times New Roman" w:hAnsi="Times New Roman" w:cs="Times New Roman"/>
          <w:b/>
          <w:sz w:val="22"/>
          <w:szCs w:val="22"/>
          <w:lang w:bidi="en-US"/>
        </w:rPr>
        <w:t>priority vector</w:t>
      </w:r>
    </w:p>
    <w:p w14:paraId="31596BF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Both MSTI and CIST are calculated from priority vectors, which are included in the MST BPDU. The switching devices exchange MST BPDUs with each other to generate MSTI and CIST.</w:t>
      </w:r>
    </w:p>
    <w:p w14:paraId="3974E17D">
      <w:pPr>
        <w:pStyle w:val="30"/>
        <w:numPr>
          <w:ilvl w:val="0"/>
          <w:numId w:val="1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Introduction to Priority Vectors</w:t>
      </w:r>
    </w:p>
    <w:p w14:paraId="61A0E62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priority vector participating in the CIST calculation is:</w:t>
      </w:r>
    </w:p>
    <w:p w14:paraId="61D3334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 Root Switch ID, External Path Cost, Regional Root ID, Internal Path Cost, Designated Switch ID, Designated Port ID, Receive Port ID &gt;</w:t>
      </w:r>
    </w:p>
    <w:p w14:paraId="3F94944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priority vector participating in MSTI calculation is:</w:t>
      </w:r>
    </w:p>
    <w:p w14:paraId="2122619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&lt; Regional Root ID, internal path cost, designated switching device ID, designated port ID, receiving port ID &gt;</w:t>
      </w:r>
    </w:p>
    <w:p w14:paraId="51CEC4C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priority of the vectors in parentheses decreases from left to right.</w:t>
      </w:r>
    </w:p>
    <w:p w14:paraId="4997745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following table explains each priority vector.</w:t>
      </w:r>
    </w:p>
    <w:p w14:paraId="7534889A">
      <w:pPr>
        <w:pStyle w:val="9"/>
        <w:spacing w:line="240" w:lineRule="auto"/>
        <w:rPr>
          <w:rFonts w:hint="default" w:ascii="Times New Roman" w:hAnsi="Times New Roman" w:cs="Times New Roman"/>
          <w:sz w:val="22"/>
          <w:szCs w:val="22"/>
        </w:rPr>
      </w:pPr>
      <w:bookmarkStart w:id="223" w:name="tab_dc_fd_stp_001401"/>
      <w:bookmarkEnd w:id="223"/>
      <w:bookmarkStart w:id="224" w:name="ZH-CN_CONCEPT_0141113848__tab_dc_fd_stp_"/>
      <w:bookmarkEnd w:id="224"/>
      <w:r>
        <w:rPr>
          <w:rFonts w:hint="default" w:ascii="Times New Roman" w:hAnsi="Times New Roman" w:cs="Times New Roman"/>
          <w:sz w:val="22"/>
          <w:szCs w:val="22"/>
          <w:lang w:bidi="en-US"/>
        </w:rPr>
        <w:t>Table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表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16</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t xml:space="preserve"> Vector Description</w:t>
      </w:r>
    </w:p>
    <w:tbl>
      <w:tblPr>
        <w:tblStyle w:val="7"/>
        <w:tblW w:w="0" w:type="auto"/>
        <w:tblInd w:w="288"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2361"/>
        <w:gridCol w:w="7803"/>
      </w:tblGrid>
      <w:tr w14:paraId="430AEE7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1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17AF3B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Vector Name</w:t>
            </w:r>
          </w:p>
        </w:tc>
        <w:tc>
          <w:tcPr>
            <w:tcW w:w="38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5952B2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Description</w:t>
            </w:r>
          </w:p>
        </w:tc>
      </w:tr>
      <w:tr w14:paraId="069332F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DF6A32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Root Switch Device ID</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DF7C50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root switch ID is used to select the root switch in CIST. Root Switch ID = Priority(16bits) + MAC(48bits).</w:t>
            </w:r>
          </w:p>
          <w:p w14:paraId="145B848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Where Priority is the priority of MSTI0.</w:t>
            </w:r>
          </w:p>
        </w:tc>
      </w:tr>
      <w:tr w14:paraId="7BE699AE">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512BE1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External Path Cost (ERPC)</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8A712F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Path cost from the regional root of CIST to the total root. The external path cost stored on all switching devices in the MST region is the same. If the CIST root switching device is in the region, the external path cost stored on all switching devices in the region is 0.</w:t>
            </w:r>
          </w:p>
        </w:tc>
      </w:tr>
      <w:tr w14:paraId="2FC406B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399448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Regional Root ID</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8F0EFB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Regional Root ID is used to select the regional root in MSTI. Regional Root ID = Priority(16bits) + MAC(48bits).</w:t>
            </w:r>
          </w:p>
          <w:p w14:paraId="0573AB3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Where Priority is the priority of MSTI0.</w:t>
            </w:r>
          </w:p>
        </w:tc>
      </w:tr>
      <w:tr w14:paraId="60F223E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50FBCB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Internal Path Cost (IRPC)</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8F08AD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path cost of this bridge to reach the regional root. The internal path cost stored by the regional edge port is greater than the internal path cost stored by the non-regional edge port.</w:t>
            </w:r>
          </w:p>
        </w:tc>
      </w:tr>
      <w:tr w14:paraId="1038F593">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D66368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Specify switch device ID</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8A739A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designated switching device of the CIST or MSTI instance is the nearest upstream bridge from this bridge to the regional root. If this bridge is the general root or regional root, specify the switching device as itself.</w:t>
            </w:r>
          </w:p>
        </w:tc>
      </w:tr>
      <w:tr w14:paraId="5BD29572">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2E861DA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Specify port ID</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F65CF0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Specify the port on the switching device that is connected to the root port on this device. Port ID = Priority(4 digits) + Port number(12 digits). The port priority must be an integer multiple of 16.</w:t>
            </w:r>
          </w:p>
        </w:tc>
      </w:tr>
      <w:tr w14:paraId="3562E92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15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6D3581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Receive port ID</w:t>
            </w:r>
          </w:p>
        </w:tc>
        <w:tc>
          <w:tcPr>
            <w:tcW w:w="38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4D9838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port that received the BPDU. Port ID = Priority(4 digits) + Port number(12 digits). The port priority must be an integer multiple of 16.</w:t>
            </w:r>
          </w:p>
        </w:tc>
      </w:tr>
    </w:tbl>
    <w:p w14:paraId="680DF85D">
      <w:pPr>
        <w:pStyle w:val="30"/>
        <w:numPr>
          <w:ilvl w:val="0"/>
          <w:numId w:val="1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Comparison Principle</w:t>
      </w:r>
    </w:p>
    <w:p w14:paraId="4B43635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Comparing the same vector, the vector with the smallest value has the highest priority.</w:t>
      </w:r>
    </w:p>
    <w:p w14:paraId="790DD56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priority vector comparison principle is as follows.</w:t>
      </w:r>
    </w:p>
    <w:p w14:paraId="48EDA39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First, compare the root swap device ID.</w:t>
      </w:r>
    </w:p>
    <w:p w14:paraId="3277E4F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root switch device ID is the same, then compare the external path cost.</w:t>
      </w:r>
    </w:p>
    <w:p w14:paraId="0DC4D12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external path cost is the same, then compare the regional root ID.</w:t>
      </w:r>
    </w:p>
    <w:p w14:paraId="2D5075B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regional root ID is still the same, compare the internal path costs.</w:t>
      </w:r>
    </w:p>
    <w:p w14:paraId="1C6C529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internal path is still the same, then compare the designated switch ID.</w:t>
      </w:r>
    </w:p>
    <w:p w14:paraId="5911FE1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designated switch device ID is still the same, then compare the designated port ID.</w:t>
      </w:r>
    </w:p>
    <w:p w14:paraId="1C8E474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designated port ID is still the same, then compare the receiving port ID.</w:t>
      </w:r>
    </w:p>
    <w:p w14:paraId="066FD56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If the configuration message contained in the BPDU received by the port is better than the configuration message saved on the port, the configuration message originally saved on the port is replaced by the newly received configuration message. The port also updates the global configuration message saved by the switching device. On the contrary, the newly received BPDU is discarded.</w:t>
      </w:r>
    </w:p>
    <w:p w14:paraId="0AC1E894">
      <w:pPr>
        <w:pStyle w:val="30"/>
        <w:numPr>
          <w:ilvl w:val="0"/>
          <w:numId w:val="17"/>
        </w:numPr>
        <w:spacing w:line="240" w:lineRule="auto"/>
        <w:jc w:val="both"/>
        <w:rPr>
          <w:rFonts w:hint="default" w:ascii="Times New Roman" w:hAnsi="Times New Roman" w:cs="Times New Roman"/>
          <w:sz w:val="22"/>
          <w:szCs w:val="22"/>
          <w:lang w:bidi="en-US"/>
        </w:rPr>
      </w:pPr>
      <w:r>
        <w:rPr>
          <w:rFonts w:hint="default" w:ascii="Times New Roman" w:hAnsi="Times New Roman" w:cs="Times New Roman"/>
          <w:sz w:val="22"/>
          <w:szCs w:val="22"/>
          <w:lang w:bidi="en-US"/>
        </w:rPr>
        <w:t>Calculation of CIST</w:t>
      </w:r>
    </w:p>
    <w:p w14:paraId="341EBF4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After comparing the configuration messages, select a switching device with the highest priority in the entire network as the root of the CIST. MSTP generates IST through calculation in each MST region; at the same time, MSTP treats each MST region as a single switching device, and generates CST between MST regions through calculation. CST and IST constitute the CIST of the entire switching device network.</w:t>
      </w:r>
    </w:p>
    <w:p w14:paraId="1F7BCA3B">
      <w:pPr>
        <w:pStyle w:val="30"/>
        <w:numPr>
          <w:ilvl w:val="0"/>
          <w:numId w:val="1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Calculation of MSTI</w:t>
      </w:r>
    </w:p>
    <w:p w14:paraId="4A53B92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the MST region, MSTP generates different spanning tree instances for different VLANs according to the mapping relationship between VLANs and spanning tree instances. Each spanning tree is calculated independently, and the calculation process is similar to that of STP.</w:t>
      </w:r>
    </w:p>
    <w:p w14:paraId="207BE26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Characteristics of MSTI:</w:t>
      </w:r>
    </w:p>
    <w:p w14:paraId="6563C34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Each MSTI calculates its own spanning tree independently and does not interfere with each other.</w:t>
      </w:r>
    </w:p>
    <w:p w14:paraId="6F2F7E5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spanning tree calculation method of each MSTI is basically the same as that of STP.</w:t>
      </w:r>
    </w:p>
    <w:p w14:paraId="1B8871A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spanning tree for each MSTI can have different roots and different topologies.</w:t>
      </w:r>
    </w:p>
    <w:p w14:paraId="3B221FE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Each MSTI sends BPDUs within its own spanning tree.</w:t>
      </w:r>
    </w:p>
    <w:p w14:paraId="3AEFBB7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topology of each MSTI is determined by command configuration.</w:t>
      </w:r>
    </w:p>
    <w:p w14:paraId="25513B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spanning tree parameters can be different for each port on different MSTIs.</w:t>
      </w:r>
    </w:p>
    <w:p w14:paraId="27DE887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Each port can have different roles and states on different MSTIs.</w:t>
      </w:r>
    </w:p>
    <w:p w14:paraId="72BC9B8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a network running MSTP protocol, a VLAN packet will be forwarded along the following path:</w:t>
      </w:r>
    </w:p>
    <w:p w14:paraId="482D557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In the MST region, forward along its corresponding MSTI.</w:t>
      </w:r>
    </w:p>
    <w:p w14:paraId="2A02286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Forwarding along CST between MST regions.</w:t>
      </w:r>
    </w:p>
    <w:p w14:paraId="7CB0E6ED">
      <w:pPr>
        <w:pStyle w:val="30"/>
        <w:numPr>
          <w:ilvl w:val="0"/>
          <w:numId w:val="1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lang w:bidi="en-US"/>
        </w:rPr>
        <w:t>MSTP handling of topology changes</w:t>
      </w:r>
    </w:p>
    <w:p w14:paraId="1CA4640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MSTP topology change processing is similar to RSTP topology change processing, please refer to RSTP topology change processing.</w:t>
      </w:r>
    </w:p>
    <w:p w14:paraId="7580EAAF">
      <w:pPr>
        <w:pStyle w:val="5"/>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Fast Convergence</w:t>
      </w:r>
    </w:p>
    <w:p w14:paraId="51224C52">
      <w:pPr>
        <w:pStyle w:val="9"/>
        <w:spacing w:line="240" w:lineRule="auto"/>
        <w:jc w:val="center"/>
        <w:rPr>
          <w:rFonts w:hint="default" w:ascii="Times New Roman" w:hAnsi="Times New Roman" w:cs="Times New Roman"/>
          <w:sz w:val="22"/>
          <w:szCs w:val="22"/>
        </w:rPr>
      </w:pPr>
      <w:bookmarkStart w:id="225" w:name="fig_dc_fd_stp_001501"/>
      <w:bookmarkEnd w:id="225"/>
      <w:bookmarkStart w:id="226" w:name="ZH-CN_CONCEPT_0141113849__fig_dc_fd_stp_"/>
      <w:bookmarkEnd w:id="226"/>
      <w:r>
        <w:rPr>
          <w:rFonts w:hint="default" w:ascii="Times New Roman" w:hAnsi="Times New Roman" w:cs="Times New Roman"/>
          <w:sz w:val="22"/>
          <w:szCs w:val="22"/>
        </w:rPr>
        <w:drawing>
          <wp:inline distT="0" distB="0" distL="0" distR="0">
            <wp:extent cx="3354705" cy="2059940"/>
            <wp:effectExtent l="0" t="0" r="12065" b="7620"/>
            <wp:docPr id="12" name="图片 12" descr="https://download.huawei.com/mdl/image/download?uuid=8002c812b2014c198863e7a926856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download.huawei.com/mdl/image/download?uuid=8002c812b2014c198863e7a92685665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3371267" cy="2070321"/>
                    </a:xfrm>
                    <a:prstGeom prst="rect">
                      <a:avLst/>
                    </a:prstGeom>
                    <a:noFill/>
                    <a:ln>
                      <a:noFill/>
                    </a:ln>
                  </pic:spPr>
                </pic:pic>
              </a:graphicData>
            </a:graphic>
          </wp:inline>
        </w:drawing>
      </w:r>
    </w:p>
    <w:p w14:paraId="75F7A1C6">
      <w:pPr>
        <w:spacing w:line="240" w:lineRule="auto"/>
        <w:jc w:val="center"/>
        <w:rPr>
          <w:rFonts w:hint="default" w:ascii="Times New Roman" w:hAnsi="Times New Roman" w:cs="Times New Roman"/>
          <w:sz w:val="22"/>
          <w:szCs w:val="22"/>
        </w:rPr>
      </w:pPr>
      <w:bookmarkStart w:id="227" w:name="_Ref111550795"/>
      <w:r>
        <w:rPr>
          <w:rFonts w:hint="default" w:ascii="Times New Roman" w:hAnsi="Times New Roman" w:cs="Times New Roman"/>
          <w:sz w:val="22"/>
          <w:szCs w:val="22"/>
          <w:lang w:bidi="en-US"/>
        </w:rPr>
        <w:t>Figure</w:t>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STYLEREF 1 \s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12</w:t>
      </w:r>
      <w:r>
        <w:rPr>
          <w:rFonts w:hint="default" w:ascii="Times New Roman" w:hAnsi="Times New Roman" w:cs="Times New Roman"/>
          <w:sz w:val="22"/>
          <w:szCs w:val="22"/>
          <w:lang w:bidi="en-US"/>
        </w:rPr>
        <w:fldChar w:fldCharType="end"/>
      </w:r>
      <w:r>
        <w:rPr>
          <w:rFonts w:hint="default" w:ascii="Times New Roman" w:hAnsi="Times New Roman" w:cs="Times New Roman"/>
          <w:sz w:val="22"/>
          <w:szCs w:val="22"/>
          <w:lang w:bidi="en-US"/>
        </w:rPr>
        <w:noBreakHyphen/>
      </w:r>
      <w:r>
        <w:rPr>
          <w:rFonts w:hint="default" w:ascii="Times New Roman" w:hAnsi="Times New Roman" w:cs="Times New Roman"/>
          <w:sz w:val="22"/>
          <w:szCs w:val="22"/>
          <w:lang w:bidi="en-US"/>
        </w:rPr>
        <w:fldChar w:fldCharType="begin"/>
      </w:r>
      <w:r>
        <w:rPr>
          <w:rFonts w:hint="default" w:ascii="Times New Roman" w:hAnsi="Times New Roman" w:cs="Times New Roman"/>
          <w:sz w:val="22"/>
          <w:szCs w:val="22"/>
          <w:lang w:bidi="en-US"/>
        </w:rPr>
        <w:instrText xml:space="preserve"> SEQ 图 \* ARABIC \s 1 </w:instrText>
      </w:r>
      <w:r>
        <w:rPr>
          <w:rFonts w:hint="default" w:ascii="Times New Roman" w:hAnsi="Times New Roman" w:cs="Times New Roman"/>
          <w:sz w:val="22"/>
          <w:szCs w:val="22"/>
          <w:lang w:bidi="en-US"/>
        </w:rPr>
        <w:fldChar w:fldCharType="separate"/>
      </w:r>
      <w:r>
        <w:rPr>
          <w:rFonts w:hint="default" w:ascii="Times New Roman" w:hAnsi="Times New Roman" w:cs="Times New Roman"/>
          <w:sz w:val="22"/>
          <w:szCs w:val="22"/>
          <w:lang w:bidi="en-US"/>
        </w:rPr>
        <w:t>23</w:t>
      </w:r>
      <w:r>
        <w:rPr>
          <w:rFonts w:hint="default" w:ascii="Times New Roman" w:hAnsi="Times New Roman" w:cs="Times New Roman"/>
          <w:sz w:val="22"/>
          <w:szCs w:val="22"/>
          <w:lang w:bidi="en-US"/>
        </w:rPr>
        <w:fldChar w:fldCharType="end"/>
      </w:r>
      <w:bookmarkEnd w:id="227"/>
      <w:r>
        <w:rPr>
          <w:rFonts w:hint="default" w:ascii="Times New Roman" w:hAnsi="Times New Roman" w:cs="Times New Roman"/>
          <w:sz w:val="22"/>
          <w:szCs w:val="22"/>
          <w:lang w:bidi="en-US"/>
        </w:rPr>
        <w:t xml:space="preserve"> P/A of MSTP Mechanism</w:t>
      </w:r>
    </w:p>
    <w:p w14:paraId="09F8133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As shown in the figure above, in MSTP, the P/A mechanism works as follows:</w:t>
      </w:r>
    </w:p>
    <w:p w14:paraId="70555B5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upstream device sends a Proposal message requesting fast migration. After the downstream device receives it, it sets the port connected to the upstream device as the root port, and blocks all non-edge ports.</w:t>
      </w:r>
    </w:p>
    <w:p w14:paraId="32FCE9E3">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upstream device continues to send Agreement packets. After the downstream device receives it, the root port changes to the Forwarding state.</w:t>
      </w:r>
    </w:p>
    <w:p w14:paraId="28CA23D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downstream device responds to the Agreement message. After the upstream device receives it, it sets the port connected to the downstream device as the designated port, and the designated port enters the Forwarding state.</w:t>
      </w:r>
    </w:p>
    <w:p w14:paraId="5458E5FA">
      <w:pPr>
        <w:pStyle w:val="4"/>
        <w:spacing w:line="240" w:lineRule="auto"/>
        <w:rPr>
          <w:rFonts w:hint="default" w:ascii="Times New Roman" w:hAnsi="Times New Roman" w:cs="Times New Roman"/>
          <w:sz w:val="22"/>
          <w:szCs w:val="22"/>
          <w:lang w:bidi="en-US"/>
        </w:rPr>
      </w:pPr>
      <w:bookmarkStart w:id="228" w:name="_Toc11170"/>
      <w:r>
        <w:rPr>
          <w:rFonts w:hint="default" w:ascii="Times New Roman" w:hAnsi="Times New Roman" w:cs="Times New Roman"/>
          <w:sz w:val="22"/>
          <w:szCs w:val="22"/>
          <w:lang w:bidi="en-US"/>
        </w:rPr>
        <w:t>Standard Specification</w:t>
      </w:r>
      <w:bookmarkEnd w:id="228"/>
    </w:p>
    <w:p w14:paraId="49BAFE5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protocol specifications related to spanning tree are:</w:t>
      </w:r>
    </w:p>
    <w:p w14:paraId="6FBD5F5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IEEE 802.1D: Media Access Control (MAC) Bridges</w:t>
      </w:r>
    </w:p>
    <w:p w14:paraId="5E83671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IEEE 802.1w:Part 3: Media Access Control (MAC) Bridges—Amendment 2: Rapid Reconfiguration</w:t>
      </w:r>
    </w:p>
    <w:p w14:paraId="7AD0A9E6">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IEEE 802.1s: Virtual Bridged Local Area Networks—Amendment 3: Multiple Spanning Trees</w:t>
      </w:r>
    </w:p>
    <w:p w14:paraId="3CCCF78A">
      <w:pPr>
        <w:pStyle w:val="3"/>
        <w:spacing w:line="240" w:lineRule="auto"/>
        <w:rPr>
          <w:rFonts w:hint="default" w:ascii="Times New Roman" w:hAnsi="Times New Roman" w:cs="Times New Roman"/>
          <w:sz w:val="22"/>
          <w:szCs w:val="22"/>
        </w:rPr>
      </w:pPr>
      <w:bookmarkStart w:id="229" w:name="_qak1wef4i79t" w:colFirst="0" w:colLast="0"/>
      <w:bookmarkEnd w:id="229"/>
      <w:bookmarkStart w:id="230" w:name="_Toc8849"/>
      <w:r>
        <w:rPr>
          <w:rFonts w:hint="default" w:ascii="Times New Roman" w:hAnsi="Times New Roman" w:cs="Times New Roman"/>
          <w:sz w:val="22"/>
          <w:szCs w:val="22"/>
          <w:lang w:bidi="en-US"/>
        </w:rPr>
        <w:t>Configuring</w:t>
      </w:r>
      <w:bookmarkEnd w:id="230"/>
    </w:p>
    <w:p w14:paraId="7250BBFC">
      <w:pPr>
        <w:pStyle w:val="4"/>
        <w:spacing w:line="240" w:lineRule="auto"/>
        <w:rPr>
          <w:rFonts w:hint="default" w:ascii="Times New Roman" w:hAnsi="Times New Roman" w:cs="Times New Roman"/>
          <w:sz w:val="22"/>
          <w:szCs w:val="22"/>
        </w:rPr>
      </w:pPr>
      <w:bookmarkStart w:id="231" w:name="_Toc29260"/>
      <w:r>
        <w:rPr>
          <w:rFonts w:hint="default" w:ascii="Times New Roman" w:hAnsi="Times New Roman" w:cs="Times New Roman"/>
          <w:sz w:val="22"/>
          <w:szCs w:val="22"/>
          <w:lang w:bidi="en-US"/>
        </w:rPr>
        <w:t>Default Configuration</w:t>
      </w:r>
      <w:bookmarkEnd w:id="231"/>
    </w:p>
    <w:tbl>
      <w:tblPr>
        <w:tblStyle w:val="7"/>
        <w:tblW w:w="0" w:type="auto"/>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291"/>
        <w:gridCol w:w="5604"/>
      </w:tblGrid>
      <w:tr w14:paraId="1FC37C7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8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5571A3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Parameters</w:t>
            </w:r>
          </w:p>
        </w:tc>
        <w:tc>
          <w:tcPr>
            <w:tcW w:w="315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6F6176A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Default</w:t>
            </w:r>
          </w:p>
        </w:tc>
      </w:tr>
      <w:tr w14:paraId="2629D45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1D94E7D4">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Working mode</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54756D2C">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RSTP mode</w:t>
            </w:r>
          </w:p>
        </w:tc>
      </w:tr>
      <w:tr w14:paraId="59AEF399">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4789ACA9">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rPr>
              <w:t>Status</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0DE28D38">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Global disabled, enabled on all ports</w:t>
            </w:r>
          </w:p>
        </w:tc>
      </w:tr>
      <w:tr w14:paraId="34B67701">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3C981941">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Device priority</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00133049">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32768</w:t>
            </w:r>
          </w:p>
        </w:tc>
      </w:tr>
      <w:tr w14:paraId="7DE846BC">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6156F9BB">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Port Priority</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28F0AE7D">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128</w:t>
            </w:r>
          </w:p>
        </w:tc>
      </w:tr>
      <w:tr w14:paraId="66892C97">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3720534D">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Calculation method of path cost</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3B85CF01">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Dot1t, the IEEE 802.1t standard</w:t>
            </w:r>
          </w:p>
        </w:tc>
      </w:tr>
      <w:tr w14:paraId="447E8964">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6E5C1BA6">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Forward Delay Time</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49DCA4CC">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1500 centiseconds (15 seconds)</w:t>
            </w:r>
          </w:p>
        </w:tc>
      </w:tr>
      <w:tr w14:paraId="400767F0">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55A9E5F5">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Hello Time</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33C2F851">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200 centiseconds (2 seconds)</w:t>
            </w:r>
          </w:p>
        </w:tc>
      </w:tr>
      <w:tr w14:paraId="3353DE5B">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shd w:val="clear" w:color="auto" w:fill="FFFFFF"/>
          <w:tblCellMar>
            <w:top w:w="0" w:type="dxa"/>
            <w:left w:w="0" w:type="dxa"/>
            <w:bottom w:w="0" w:type="dxa"/>
            <w:right w:w="0" w:type="dxa"/>
          </w:tblCellMar>
        </w:tblPrEx>
        <w:tc>
          <w:tcPr>
            <w:tcW w:w="18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3AE00738">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Max Age Time</w:t>
            </w:r>
          </w:p>
        </w:tc>
        <w:tc>
          <w:tcPr>
            <w:tcW w:w="3150" w:type="pct"/>
            <w:tcBorders>
              <w:top w:val="outset" w:color="auto" w:sz="6" w:space="0"/>
              <w:left w:val="outset" w:color="auto" w:sz="6" w:space="0"/>
              <w:bottom w:val="outset" w:color="auto" w:sz="6" w:space="0"/>
              <w:right w:val="outset" w:color="auto" w:sz="6" w:space="0"/>
            </w:tcBorders>
            <w:shd w:val="clear" w:color="auto" w:fill="FFFFFF"/>
            <w:tcMar>
              <w:top w:w="120" w:type="dxa"/>
              <w:left w:w="240" w:type="dxa"/>
              <w:bottom w:w="120" w:type="dxa"/>
              <w:right w:w="240" w:type="dxa"/>
            </w:tcMar>
          </w:tcPr>
          <w:p w14:paraId="0E142104">
            <w:pPr>
              <w:spacing w:line="240" w:lineRule="auto"/>
              <w:rPr>
                <w:rFonts w:hint="default" w:ascii="Times New Roman" w:hAnsi="Times New Roman" w:cs="Times New Roman"/>
                <w:color w:val="494949"/>
                <w:sz w:val="22"/>
                <w:szCs w:val="22"/>
              </w:rPr>
            </w:pPr>
            <w:r>
              <w:rPr>
                <w:rFonts w:hint="default" w:ascii="Times New Roman" w:hAnsi="Times New Roman" w:cs="Times New Roman"/>
                <w:color w:val="494949"/>
                <w:sz w:val="22"/>
                <w:szCs w:val="22"/>
                <w:lang w:bidi="en-US"/>
              </w:rPr>
              <w:t>2000 centiseconds (20 seconds)</w:t>
            </w:r>
          </w:p>
        </w:tc>
      </w:tr>
    </w:tbl>
    <w:p w14:paraId="5E6D1DA9">
      <w:pPr>
        <w:pStyle w:val="4"/>
        <w:spacing w:line="240" w:lineRule="auto"/>
        <w:rPr>
          <w:rFonts w:hint="default" w:ascii="Times New Roman" w:hAnsi="Times New Roman" w:cs="Times New Roman"/>
          <w:sz w:val="22"/>
          <w:szCs w:val="22"/>
        </w:rPr>
      </w:pPr>
      <w:bookmarkStart w:id="232" w:name="_Toc8757"/>
      <w:r>
        <w:rPr>
          <w:rFonts w:hint="default" w:ascii="Times New Roman" w:hAnsi="Times New Roman" w:cs="Times New Roman"/>
          <w:sz w:val="22"/>
          <w:szCs w:val="22"/>
          <w:lang w:bidi="en-US"/>
        </w:rPr>
        <w:t>Configure STP Mode and Status</w:t>
      </w:r>
      <w:bookmarkEnd w:id="232"/>
    </w:p>
    <w:p w14:paraId="321528FD">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STP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7D28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686607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5212468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mode </w:t>
            </w:r>
            <w:r>
              <w:rPr>
                <w:rFonts w:hint="default" w:ascii="Times New Roman" w:hAnsi="Times New Roman" w:eastAsia="Microsoft YaHei" w:cs="Times New Roman"/>
                <w:sz w:val="22"/>
                <w:szCs w:val="22"/>
                <w:lang w:bidi="en-US"/>
              </w:rPr>
              <w:t>&lt;</w:t>
            </w:r>
            <w:r>
              <w:rPr>
                <w:rFonts w:hint="default" w:ascii="Times New Roman" w:hAnsi="Times New Roman" w:eastAsia="Microsoft YaHei" w:cs="Times New Roman"/>
                <w:b/>
                <w:sz w:val="22"/>
                <w:szCs w:val="22"/>
                <w:lang w:bidi="en-US"/>
              </w:rPr>
              <w:t>stp | rstp | mstp</w:t>
            </w:r>
            <w:r>
              <w:rPr>
                <w:rFonts w:hint="default" w:ascii="Times New Roman" w:hAnsi="Times New Roman" w:eastAsia="Microsoft YaHei" w:cs="Times New Roman"/>
                <w:sz w:val="22"/>
                <w:szCs w:val="22"/>
                <w:lang w:bidi="en-US"/>
              </w:rPr>
              <w:t>&gt;</w:t>
            </w:r>
          </w:p>
        </w:tc>
      </w:tr>
      <w:tr w14:paraId="39389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0A3224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03108C0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stp：Spanning tree protocol(IEEE 802.1d)</w:t>
            </w:r>
          </w:p>
          <w:p w14:paraId="48D9447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rstp：Rapid spanning tree protocol(IEEE 802.1w)</w:t>
            </w:r>
          </w:p>
          <w:p w14:paraId="6900C5F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mstp：Multiple spanning tree protocol(IEEE 802.1s) </w:t>
            </w:r>
          </w:p>
          <w:p w14:paraId="2DDFFC2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The default is rstp mode. After the mode is switched, the spanning tree protocol is disabled by default and needs to be re-enabled.</w:t>
            </w:r>
          </w:p>
          <w:p w14:paraId="564BF05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27E3979E">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Enable Spanning Tree Protocol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8392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91EAD7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7E48153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spanning-tree enable</w:t>
            </w:r>
          </w:p>
          <w:p w14:paraId="093D82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enable</w:t>
            </w:r>
          </w:p>
        </w:tc>
      </w:tr>
      <w:tr w14:paraId="0CDAE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0CCA79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7E76EE5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Enable/disable STP function; default disabled.</w:t>
            </w:r>
          </w:p>
          <w:p w14:paraId="2D8DF29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7233A503">
      <w:pPr>
        <w:pStyle w:val="4"/>
        <w:spacing w:line="240" w:lineRule="auto"/>
        <w:rPr>
          <w:rFonts w:hint="default" w:ascii="Times New Roman" w:hAnsi="Times New Roman" w:cs="Times New Roman"/>
          <w:sz w:val="22"/>
          <w:szCs w:val="22"/>
        </w:rPr>
      </w:pPr>
      <w:bookmarkStart w:id="233" w:name="_Toc16158"/>
      <w:r>
        <w:rPr>
          <w:rFonts w:hint="default" w:ascii="Times New Roman" w:hAnsi="Times New Roman" w:cs="Times New Roman"/>
          <w:sz w:val="22"/>
          <w:szCs w:val="22"/>
          <w:lang w:bidi="en-US"/>
        </w:rPr>
        <w:t>Configure STP Election Parameters</w:t>
      </w:r>
      <w:bookmarkEnd w:id="233"/>
    </w:p>
    <w:p w14:paraId="0BDA197B">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Device Priority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5D2F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5C6E01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53721AA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priority </w:t>
            </w:r>
            <w:r>
              <w:rPr>
                <w:rFonts w:hint="default" w:ascii="Times New Roman" w:hAnsi="Times New Roman" w:eastAsia="Microsoft YaHei" w:cs="Times New Roman"/>
                <w:sz w:val="22"/>
                <w:szCs w:val="22"/>
                <w:lang w:bidi="en-US"/>
              </w:rPr>
              <w:t>&lt;0-61440&gt;</w:t>
            </w:r>
          </w:p>
          <w:p w14:paraId="3EB2D77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priority</w:t>
            </w:r>
          </w:p>
          <w:p w14:paraId="2BD61C5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 xml:space="preserve">priority </w:t>
            </w:r>
            <w:r>
              <w:rPr>
                <w:rFonts w:hint="default" w:ascii="Times New Roman" w:hAnsi="Times New Roman" w:eastAsia="Microsoft YaHei" w:cs="Times New Roman"/>
                <w:sz w:val="22"/>
                <w:szCs w:val="22"/>
                <w:lang w:bidi="en-US"/>
              </w:rPr>
              <w:t>&lt;0-61440&gt;</w:t>
            </w:r>
          </w:p>
          <w:p w14:paraId="046F4B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spanning-tree 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priority</w:t>
            </w:r>
          </w:p>
        </w:tc>
      </w:tr>
      <w:tr w14:paraId="5C932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60B718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79C5C8B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STP system priority; default 32768. Optional configuration.</w:t>
            </w:r>
          </w:p>
          <w:p w14:paraId="118BE5F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76AF63EC">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Port Priority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7C87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3F61A5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769A6F7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priority </w:t>
            </w:r>
            <w:r>
              <w:rPr>
                <w:rFonts w:hint="default" w:ascii="Times New Roman" w:hAnsi="Times New Roman" w:eastAsia="Microsoft YaHei" w:cs="Times New Roman"/>
                <w:sz w:val="22"/>
                <w:szCs w:val="22"/>
                <w:lang w:bidi="en-US"/>
              </w:rPr>
              <w:t>&lt;0-240&gt;</w:t>
            </w:r>
          </w:p>
          <w:p w14:paraId="4CB60A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 xml:space="preserve">priority </w:t>
            </w:r>
            <w:r>
              <w:rPr>
                <w:rFonts w:hint="default" w:ascii="Times New Roman" w:hAnsi="Times New Roman" w:eastAsia="Microsoft YaHei" w:cs="Times New Roman"/>
                <w:sz w:val="22"/>
                <w:szCs w:val="22"/>
                <w:lang w:bidi="en-US"/>
              </w:rPr>
              <w:t>&lt;0-240&gt;</w:t>
            </w:r>
          </w:p>
        </w:tc>
      </w:tr>
      <w:tr w14:paraId="47456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B3E60A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21B323F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 port STP priority; default 128. Optional configuration.</w:t>
            </w:r>
          </w:p>
          <w:p w14:paraId="146B754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0135FD79">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Port Path Cost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76F0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0CAE9C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1940E16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path-cost </w:t>
            </w:r>
            <w:r>
              <w:rPr>
                <w:rFonts w:hint="default" w:ascii="Times New Roman" w:hAnsi="Times New Roman" w:eastAsia="Microsoft YaHei" w:cs="Times New Roman"/>
                <w:sz w:val="22"/>
                <w:szCs w:val="22"/>
                <w:lang w:bidi="en-US"/>
              </w:rPr>
              <w:t>&lt;1-200000000&gt;</w:t>
            </w:r>
          </w:p>
          <w:p w14:paraId="7BD0E0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path-cost</w:t>
            </w:r>
          </w:p>
        </w:tc>
      </w:tr>
      <w:tr w14:paraId="4EFD4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3C72D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4A05879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path cost of port; optional configuration.</w:t>
            </w:r>
          </w:p>
          <w:p w14:paraId="190B07B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71F3C6AF">
      <w:pPr>
        <w:pStyle w:val="4"/>
        <w:spacing w:line="240" w:lineRule="auto"/>
        <w:rPr>
          <w:rFonts w:hint="default" w:ascii="Times New Roman" w:hAnsi="Times New Roman" w:cs="Times New Roman"/>
          <w:sz w:val="22"/>
          <w:szCs w:val="22"/>
        </w:rPr>
      </w:pPr>
      <w:bookmarkStart w:id="234" w:name="_Toc1192"/>
      <w:r>
        <w:rPr>
          <w:rFonts w:hint="default" w:ascii="Times New Roman" w:hAnsi="Times New Roman" w:cs="Times New Roman"/>
          <w:sz w:val="22"/>
          <w:szCs w:val="22"/>
          <w:lang w:bidi="en-US"/>
        </w:rPr>
        <w:t>Configure Topology Convergence Parameters</w:t>
      </w:r>
      <w:bookmarkEnd w:id="234"/>
    </w:p>
    <w:p w14:paraId="72F69A02">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Hello Time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8B02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956228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45511FE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hello-time </w:t>
            </w:r>
            <w:r>
              <w:rPr>
                <w:rFonts w:hint="default" w:ascii="Times New Roman" w:hAnsi="Times New Roman" w:eastAsia="Microsoft YaHei" w:cs="Times New Roman"/>
                <w:sz w:val="22"/>
                <w:szCs w:val="22"/>
                <w:lang w:bidi="en-US"/>
              </w:rPr>
              <w:t>&lt;1-10&gt;</w:t>
            </w:r>
          </w:p>
          <w:p w14:paraId="53A7366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hello-time</w:t>
            </w:r>
          </w:p>
        </w:tc>
      </w:tr>
      <w:tr w14:paraId="6C98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C67879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6EA5048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the BPDU packet period, in seconds; the default is 2s. Optional configuration.</w:t>
            </w:r>
          </w:p>
          <w:p w14:paraId="50485A1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3949786E">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Forward-Delay Time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A16D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0ADB08D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6CB29CE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forward-time </w:t>
            </w:r>
            <w:r>
              <w:rPr>
                <w:rFonts w:hint="default" w:ascii="Times New Roman" w:hAnsi="Times New Roman" w:eastAsia="Microsoft YaHei" w:cs="Times New Roman"/>
                <w:sz w:val="22"/>
                <w:szCs w:val="22"/>
                <w:lang w:bidi="en-US"/>
              </w:rPr>
              <w:t>&lt;4-30&gt;</w:t>
            </w:r>
          </w:p>
          <w:p w14:paraId="42563D5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forward-time</w:t>
            </w:r>
          </w:p>
        </w:tc>
      </w:tr>
      <w:tr w14:paraId="6F8D0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7ADEDB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7571CE6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Config/reset STP port forwarding state delay time, in seconds; default is 15s. Optional configuration.</w:t>
            </w:r>
          </w:p>
          <w:p w14:paraId="51254F2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1C427247">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Max-Age Time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7F94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09694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60C6A94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max-age </w:t>
            </w:r>
            <w:r>
              <w:rPr>
                <w:rFonts w:hint="default" w:ascii="Times New Roman" w:hAnsi="Times New Roman" w:eastAsia="Microsoft YaHei" w:cs="Times New Roman"/>
                <w:sz w:val="22"/>
                <w:szCs w:val="22"/>
                <w:lang w:bidi="en-US"/>
              </w:rPr>
              <w:t>&lt;6-40&gt;</w:t>
            </w:r>
          </w:p>
          <w:p w14:paraId="6A878E8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max-age</w:t>
            </w:r>
          </w:p>
        </w:tc>
      </w:tr>
      <w:tr w14:paraId="16038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3F2EF6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50EE194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the lifetime of BPDU packets, in seconds; the default is 20s. Optional configuration.</w:t>
            </w:r>
          </w:p>
          <w:p w14:paraId="369992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Hello Time, Forward-Delay Time, Max-Age Time need to follow the conditions: 2*(Hello Time + 1.0 seconds) &lt;= Max-Age Time &lt;= 2*(Forward-Delay – 1.0 seconds), otherwise it may lead to topology instability.</w:t>
            </w:r>
          </w:p>
          <w:p w14:paraId="75415A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The longest path of the STP/RSTP network is affected by this parameter. The default longest path is 20 devices. When there are more than 20 devices, the configuration needs to be modified (forward-delay 21s, max-age 40s can be configured) , the maximum support for the longest path is 40.</w:t>
            </w:r>
          </w:p>
          <w:p w14:paraId="72FEDF0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3908FE80">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Max-Hops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807D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E7C8C7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1FB0134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max-hops </w:t>
            </w:r>
            <w:r>
              <w:rPr>
                <w:rFonts w:hint="default" w:ascii="Times New Roman" w:hAnsi="Times New Roman" w:eastAsia="Microsoft YaHei" w:cs="Times New Roman"/>
                <w:sz w:val="22"/>
                <w:szCs w:val="22"/>
                <w:lang w:bidi="en-US"/>
              </w:rPr>
              <w:t>&lt;1-40&gt;</w:t>
            </w:r>
          </w:p>
          <w:p w14:paraId="2576A1F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max-hops</w:t>
            </w:r>
          </w:p>
        </w:tc>
      </w:tr>
      <w:tr w14:paraId="65E9E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A60492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0DC316F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the maximum hop count for BPDU packets; the default is 20. Optional configuration.</w:t>
            </w:r>
          </w:p>
          <w:p w14:paraId="0096F1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The longest path of the MSTP network is affected by this parameter. When there are more than 20 devices, the configuration needs to be modified, and the maximum is 40.</w:t>
            </w:r>
          </w:p>
          <w:p w14:paraId="2BEAA71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MSTP is compatible with the max-age function, you need to adjust the max-age parameter at the same time, refer to the corresponding command.</w:t>
            </w:r>
          </w:p>
          <w:p w14:paraId="1AB914D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30EA0F51">
      <w:pPr>
        <w:pStyle w:val="4"/>
        <w:spacing w:line="240" w:lineRule="auto"/>
        <w:rPr>
          <w:rFonts w:hint="default" w:ascii="Times New Roman" w:hAnsi="Times New Roman" w:cs="Times New Roman"/>
          <w:sz w:val="22"/>
          <w:szCs w:val="22"/>
        </w:rPr>
      </w:pPr>
      <w:bookmarkStart w:id="235" w:name="_Toc14499"/>
      <w:r>
        <w:rPr>
          <w:rFonts w:hint="default" w:ascii="Times New Roman" w:hAnsi="Times New Roman" w:cs="Times New Roman"/>
          <w:sz w:val="22"/>
          <w:szCs w:val="22"/>
          <w:lang w:bidi="en-US"/>
        </w:rPr>
        <w:t>Configure Edge Port</w:t>
      </w:r>
      <w:bookmarkEnd w:id="235"/>
    </w:p>
    <w:p w14:paraId="4D823556">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 Configure Edge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B5D4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C9986A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64FF988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&lt;edgeport | autoedge&gt; </w:t>
            </w:r>
          </w:p>
          <w:p w14:paraId="5B0DCAC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&lt;edgeport | autoedge&gt;</w:t>
            </w:r>
          </w:p>
        </w:tc>
      </w:tr>
      <w:tr w14:paraId="4CFBA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FB8FB1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5F75989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the port Edge Port; if configured as edgeport, it means that the device directly connected to the port is not a bridge device and can be forwarded quickly; if configured as autoedge, it means that the port automatically identifies whether it is an edge port according to BPDU; it is disabled by default; Select configuration.</w:t>
            </w:r>
          </w:p>
          <w:p w14:paraId="71285A2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56301BD5">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Open Portfast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FFEC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72B182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1076380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portfast </w:t>
            </w:r>
          </w:p>
          <w:p w14:paraId="4341A75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portfast</w:t>
            </w:r>
          </w:p>
        </w:tc>
      </w:tr>
      <w:tr w14:paraId="4ADE4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53D65A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7160F7E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port portfast; the port will be forwarded directly after opening portfast. But the Port Fast Operational State will be disabled due to the receipt of BPDUs, so that it can normally participate in the STP algorithm and forwarding; it is disabled by default; optional configuration.</w:t>
            </w:r>
          </w:p>
          <w:p w14:paraId="0C67246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1A0F59C1">
      <w:pPr>
        <w:pStyle w:val="4"/>
        <w:spacing w:line="240" w:lineRule="auto"/>
        <w:rPr>
          <w:rFonts w:hint="default" w:ascii="Times New Roman" w:hAnsi="Times New Roman" w:cs="Times New Roman"/>
          <w:sz w:val="22"/>
          <w:szCs w:val="22"/>
        </w:rPr>
      </w:pPr>
      <w:bookmarkStart w:id="236" w:name="_Toc17047"/>
      <w:r>
        <w:rPr>
          <w:rFonts w:hint="default" w:ascii="Times New Roman" w:hAnsi="Times New Roman" w:cs="Times New Roman"/>
          <w:sz w:val="22"/>
          <w:szCs w:val="22"/>
          <w:lang w:bidi="en-US"/>
        </w:rPr>
        <w:t>Configure MST Parameters</w:t>
      </w:r>
      <w:bookmarkEnd w:id="236"/>
      <w:r>
        <w:rPr>
          <w:rFonts w:hint="default" w:ascii="Times New Roman" w:hAnsi="Times New Roman" w:cs="Times New Roman"/>
          <w:sz w:val="22"/>
          <w:szCs w:val="22"/>
          <w:lang w:bidi="en-US"/>
        </w:rPr>
        <w:t xml:space="preserve"> </w:t>
      </w:r>
    </w:p>
    <w:p w14:paraId="7C614DAF">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Enter MST Configuration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F076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E6F34C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57D1AA0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spanning-tree mst configuration</w:t>
            </w:r>
          </w:p>
        </w:tc>
      </w:tr>
      <w:tr w14:paraId="4683D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781E0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7BCF315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Enter MST configuration mode.</w:t>
            </w:r>
          </w:p>
          <w:p w14:paraId="73AB505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337A5043">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MST VLAN Instance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6F8E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C4C859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2F7E412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SWITCH(config-mst)# </w:t>
            </w:r>
            <w:r>
              <w:rPr>
                <w:rFonts w:hint="default" w:ascii="Times New Roman" w:hAnsi="Times New Roman" w:eastAsia="Microsoft YaHei" w:cs="Times New Roman"/>
                <w:b/>
                <w:sz w:val="22"/>
                <w:szCs w:val="22"/>
                <w:lang w:bidi="en-US"/>
              </w:rPr>
              <w:t xml:space="preserve">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vlan</w:t>
            </w:r>
            <w:r>
              <w:rPr>
                <w:rFonts w:hint="default" w:ascii="Times New Roman" w:hAnsi="Times New Roman" w:eastAsia="Microsoft YaHei" w:cs="Times New Roman"/>
                <w:sz w:val="22"/>
                <w:szCs w:val="22"/>
                <w:lang w:bidi="en-US"/>
              </w:rPr>
              <w:t xml:space="preserve"> VLANID</w:t>
            </w:r>
          </w:p>
          <w:p w14:paraId="2DF6922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SWITCH(config-mst)# </w:t>
            </w:r>
            <w:r>
              <w:rPr>
                <w:rFonts w:hint="default" w:ascii="Times New Roman" w:hAnsi="Times New Roman" w:eastAsia="Microsoft YaHei" w:cs="Times New Roman"/>
                <w:b/>
                <w:sz w:val="22"/>
                <w:szCs w:val="22"/>
                <w:lang w:bidi="en-US"/>
              </w:rPr>
              <w:t xml:space="preserve">no 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vlan</w:t>
            </w:r>
            <w:r>
              <w:rPr>
                <w:rFonts w:hint="default" w:ascii="Times New Roman" w:hAnsi="Times New Roman" w:eastAsia="Microsoft YaHei" w:cs="Times New Roman"/>
                <w:sz w:val="22"/>
                <w:szCs w:val="22"/>
                <w:lang w:bidi="en-US"/>
              </w:rPr>
              <w:t xml:space="preserve"> VLANID</w:t>
            </w:r>
          </w:p>
        </w:tc>
      </w:tr>
      <w:tr w14:paraId="189C8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920765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766F44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the association between MST instance and VLAN; optional configuration.</w:t>
            </w:r>
          </w:p>
          <w:p w14:paraId="6FDBEBB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MST configuration mode.</w:t>
            </w:r>
          </w:p>
        </w:tc>
      </w:tr>
    </w:tbl>
    <w:p w14:paraId="61ADCC95">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MST Region Name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F18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7FDD9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3D7D3F3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SWITCH(config-mst)#</w:t>
            </w:r>
            <w:r>
              <w:rPr>
                <w:rFonts w:hint="default" w:ascii="Times New Roman" w:hAnsi="Times New Roman" w:eastAsia="Microsoft YaHei" w:cs="Times New Roman"/>
                <w:b/>
                <w:sz w:val="22"/>
                <w:szCs w:val="22"/>
                <w:lang w:bidi="en-US"/>
              </w:rPr>
              <w:t>region</w:t>
            </w:r>
            <w:r>
              <w:rPr>
                <w:rFonts w:hint="default" w:ascii="Times New Roman" w:hAnsi="Times New Roman" w:eastAsia="Microsoft YaHei" w:cs="Times New Roman"/>
                <w:sz w:val="22"/>
                <w:szCs w:val="22"/>
                <w:lang w:bidi="en-US"/>
              </w:rPr>
              <w:t xml:space="preserve"> NAME</w:t>
            </w:r>
          </w:p>
          <w:p w14:paraId="46143AB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SWITCH(config-mst)#</w:t>
            </w:r>
            <w:r>
              <w:rPr>
                <w:rFonts w:hint="default" w:ascii="Times New Roman" w:hAnsi="Times New Roman" w:eastAsia="Microsoft YaHei" w:cs="Times New Roman"/>
                <w:b/>
                <w:sz w:val="22"/>
                <w:szCs w:val="22"/>
                <w:lang w:bidi="en-US"/>
              </w:rPr>
              <w:t>no region</w:t>
            </w:r>
            <w:r>
              <w:rPr>
                <w:rFonts w:hint="default" w:ascii="Times New Roman" w:hAnsi="Times New Roman" w:eastAsia="Microsoft YaHei" w:cs="Times New Roman"/>
                <w:sz w:val="22"/>
                <w:szCs w:val="22"/>
                <w:lang w:bidi="en-US"/>
              </w:rPr>
              <w:t xml:space="preserve"> NAME</w:t>
            </w:r>
          </w:p>
        </w:tc>
      </w:tr>
      <w:tr w14:paraId="0880C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666D2D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649A35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MST area name; optional configuration.</w:t>
            </w:r>
          </w:p>
          <w:p w14:paraId="309C540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MST configuration mode.</w:t>
            </w:r>
          </w:p>
        </w:tc>
      </w:tr>
    </w:tbl>
    <w:p w14:paraId="1C81E82B">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MST Version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43E2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4A5A7C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38BDB30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SWITCH(config-mst)#</w:t>
            </w:r>
            <w:r>
              <w:rPr>
                <w:rFonts w:hint="default" w:ascii="Times New Roman" w:hAnsi="Times New Roman" w:eastAsia="Microsoft YaHei" w:cs="Times New Roman"/>
                <w:b/>
                <w:sz w:val="22"/>
                <w:szCs w:val="22"/>
                <w:lang w:bidi="en-US"/>
              </w:rPr>
              <w:t xml:space="preserve">revision </w:t>
            </w:r>
            <w:r>
              <w:rPr>
                <w:rFonts w:hint="default" w:ascii="Times New Roman" w:hAnsi="Times New Roman" w:eastAsia="Microsoft YaHei" w:cs="Times New Roman"/>
                <w:sz w:val="22"/>
                <w:szCs w:val="22"/>
                <w:lang w:bidi="en-US"/>
              </w:rPr>
              <w:t>&lt;0-65535&gt;</w:t>
            </w:r>
          </w:p>
        </w:tc>
      </w:tr>
      <w:tr w14:paraId="46517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535190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1AD6FA4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the MST version number, the default is 0; optional configuration.</w:t>
            </w:r>
          </w:p>
          <w:p w14:paraId="7339A58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MST configuration mode.</w:t>
            </w:r>
          </w:p>
        </w:tc>
      </w:tr>
    </w:tbl>
    <w:p w14:paraId="55617433">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MSTI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0D90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3A9BFE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435D281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SWITCH(config-if)# </w:t>
            </w:r>
            <w:r>
              <w:rPr>
                <w:rFonts w:hint="default" w:ascii="Times New Roman" w:hAnsi="Times New Roman" w:eastAsia="Microsoft YaHei" w:cs="Times New Roman"/>
                <w:b/>
                <w:sz w:val="22"/>
                <w:szCs w:val="22"/>
                <w:lang w:bidi="en-US"/>
              </w:rPr>
              <w:t xml:space="preserve">spanning-tree instance </w:t>
            </w:r>
            <w:r>
              <w:rPr>
                <w:rFonts w:hint="default" w:ascii="Times New Roman" w:hAnsi="Times New Roman" w:eastAsia="Microsoft YaHei" w:cs="Times New Roman"/>
                <w:sz w:val="22"/>
                <w:szCs w:val="22"/>
                <w:lang w:bidi="en-US"/>
              </w:rPr>
              <w:t xml:space="preserve">&lt;1-63&gt; </w:t>
            </w:r>
          </w:p>
          <w:p w14:paraId="5173472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SWITCH(config-if)# </w:t>
            </w:r>
            <w:r>
              <w:rPr>
                <w:rFonts w:hint="default" w:ascii="Times New Roman" w:hAnsi="Times New Roman" w:eastAsia="Microsoft YaHei" w:cs="Times New Roman"/>
                <w:b/>
                <w:sz w:val="22"/>
                <w:szCs w:val="22"/>
                <w:lang w:bidi="en-US"/>
              </w:rPr>
              <w:t xml:space="preserve">no spanning-tree instance </w:t>
            </w:r>
            <w:r>
              <w:rPr>
                <w:rFonts w:hint="default" w:ascii="Times New Roman" w:hAnsi="Times New Roman" w:eastAsia="Microsoft YaHei" w:cs="Times New Roman"/>
                <w:sz w:val="22"/>
                <w:szCs w:val="22"/>
                <w:lang w:bidi="en-US"/>
              </w:rPr>
              <w:t>&lt;1-63&gt;</w:t>
            </w:r>
          </w:p>
        </w:tc>
      </w:tr>
      <w:tr w14:paraId="16BF9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2286D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28EF591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port-instance association; optional configuration.</w:t>
            </w:r>
          </w:p>
          <w:p w14:paraId="359082A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By default, when configuring the instance and VLAN relationship, the system will automatically generate port and instance relationship data based on the VLAN and port relationship, and no manual configuration is required.</w:t>
            </w:r>
          </w:p>
          <w:p w14:paraId="73A4D35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After the instance configuration is ready, if the relationship between ports and VLANs is manually modified, such as adding/exiting all VLANs of an instance to ports, you need to manually maintain the relationship between ports and instances through this command.</w:t>
            </w:r>
          </w:p>
          <w:p w14:paraId="6685E1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When there are major configuration changes, it is recommended to automatically generate port and instance data by reconfiguring the instance-VLAN relationship or restarting the device.</w:t>
            </w:r>
          </w:p>
          <w:p w14:paraId="6FD60BD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MST configuration mode.</w:t>
            </w:r>
          </w:p>
        </w:tc>
      </w:tr>
    </w:tbl>
    <w:p w14:paraId="78D42EE8">
      <w:pPr>
        <w:pStyle w:val="4"/>
        <w:spacing w:line="240" w:lineRule="auto"/>
        <w:rPr>
          <w:rFonts w:hint="default" w:ascii="Times New Roman" w:hAnsi="Times New Roman" w:cs="Times New Roman"/>
          <w:sz w:val="22"/>
          <w:szCs w:val="22"/>
        </w:rPr>
      </w:pPr>
      <w:bookmarkStart w:id="237" w:name="_Toc22526"/>
      <w:r>
        <w:rPr>
          <w:rFonts w:hint="default" w:ascii="Times New Roman" w:hAnsi="Times New Roman" w:cs="Times New Roman"/>
          <w:sz w:val="22"/>
          <w:szCs w:val="22"/>
          <w:lang w:bidi="en-US"/>
        </w:rPr>
        <w:t>Configuration Protection Function</w:t>
      </w:r>
      <w:bookmarkEnd w:id="237"/>
    </w:p>
    <w:p w14:paraId="35D4EEAB">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Root Guard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E161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334804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7C980F1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SWITCH(config-if)# </w:t>
            </w:r>
            <w:r>
              <w:rPr>
                <w:rFonts w:hint="default" w:ascii="Times New Roman" w:hAnsi="Times New Roman" w:eastAsia="Microsoft YaHei" w:cs="Times New Roman"/>
                <w:b/>
                <w:sz w:val="22"/>
                <w:szCs w:val="22"/>
                <w:lang w:bidi="en-US"/>
              </w:rPr>
              <w:t>spanning-tree guard root</w:t>
            </w:r>
          </w:p>
          <w:p w14:paraId="48624EB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guard root</w:t>
            </w:r>
          </w:p>
        </w:tc>
      </w:tr>
      <w:tr w14:paraId="19493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969C7F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3D7CEEF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port root guard; when the root guard function is enabled on an interface, the port role on all instances is forced to be the designated port. Once the port receives configuration information with a higher priority, the root guard The function will put the interface into the blocked state; default closed; optional configuration.</w:t>
            </w:r>
          </w:p>
          <w:p w14:paraId="590101F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55AEB924">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BPDU Guard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8198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3B7C8E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4FED29E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spanning-tree portfast bpdu-guard</w:t>
            </w:r>
          </w:p>
          <w:p w14:paraId="138AC4C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portfast bpdu-guard</w:t>
            </w:r>
          </w:p>
          <w:p w14:paraId="62EB4FA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portfast </w:t>
            </w:r>
          </w:p>
          <w:p w14:paraId="35BB27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portfast</w:t>
            </w:r>
          </w:p>
          <w:p w14:paraId="343F9F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or:</w:t>
            </w:r>
          </w:p>
          <w:p w14:paraId="1E07BB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spanning-tree bpdu-guard enable</w:t>
            </w:r>
          </w:p>
          <w:p w14:paraId="0157575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spanning-tree bpdu-guard disable</w:t>
            </w:r>
          </w:p>
        </w:tc>
      </w:tr>
      <w:tr w14:paraId="03A34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1E8867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2516983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BPDU Guard; after the port has BPDU Guard enabled, if a BPDU is received on the port, it will enter the Error-disabled (blocked) state; optional configuration.</w:t>
            </w:r>
          </w:p>
          <w:p w14:paraId="58DDCAF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7EC5EA2A">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BPDU Filter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FB5F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9991FC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266097D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portfast bpdu-filter </w:t>
            </w:r>
          </w:p>
          <w:p w14:paraId="78D5DC0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spanning-tree portfast bpdu-filter </w:t>
            </w:r>
          </w:p>
          <w:p w14:paraId="0AC7F6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spanning-tree portfast</w:t>
            </w:r>
          </w:p>
          <w:p w14:paraId="1F8E532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portfast</w:t>
            </w:r>
          </w:p>
          <w:p w14:paraId="1F43840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or:</w:t>
            </w:r>
          </w:p>
          <w:p w14:paraId="4498496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spanning-tree bpdu-filter enable</w:t>
            </w:r>
          </w:p>
          <w:p w14:paraId="58D38F1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spanning-tree bpdu-filter disable</w:t>
            </w:r>
          </w:p>
        </w:tc>
      </w:tr>
      <w:tr w14:paraId="57862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CC7808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2D24EED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Configure/delete BPDU Filter; after the port opens BPDU Filter, it neither sends BPDU nor receives BPDU message; optional configuration.</w:t>
            </w:r>
          </w:p>
          <w:p w14:paraId="7F76BB2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53C30608">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TC Notification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8589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848C0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342C36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spanning-tree restricted-tcn</w:t>
            </w:r>
          </w:p>
          <w:p w14:paraId="00C205E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restricted-tcn</w:t>
            </w:r>
          </w:p>
          <w:p w14:paraId="4A5A4F0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restricted-tcn</w:t>
            </w:r>
          </w:p>
          <w:p w14:paraId="7A3764E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no spanning-tree instance </w:t>
            </w:r>
            <w:r>
              <w:rPr>
                <w:rFonts w:hint="default" w:ascii="Times New Roman" w:hAnsi="Times New Roman" w:eastAsia="Microsoft YaHei" w:cs="Times New Roman"/>
                <w:sz w:val="22"/>
                <w:szCs w:val="22"/>
                <w:lang w:bidi="en-US"/>
              </w:rPr>
              <w:t xml:space="preserve">&lt;1-63&gt; </w:t>
            </w:r>
            <w:r>
              <w:rPr>
                <w:rFonts w:hint="default" w:ascii="Times New Roman" w:hAnsi="Times New Roman" w:eastAsia="Microsoft YaHei" w:cs="Times New Roman"/>
                <w:b/>
                <w:sz w:val="22"/>
                <w:szCs w:val="22"/>
                <w:lang w:bidi="en-US"/>
              </w:rPr>
              <w:t xml:space="preserve">restricted-tcn </w:t>
            </w:r>
          </w:p>
        </w:tc>
      </w:tr>
      <w:tr w14:paraId="36FAB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67183B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1377090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the topology change notification limit. After configuration, the port will not forward TC BPDUs, nor refresh the address table; optional configuration.</w:t>
            </w:r>
          </w:p>
          <w:p w14:paraId="034069D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451C6D59">
      <w:pPr>
        <w:pStyle w:val="30"/>
        <w:numPr>
          <w:ilvl w:val="0"/>
          <w:numId w:val="0"/>
        </w:numPr>
        <w:spacing w:line="240" w:lineRule="auto"/>
        <w:ind w:leftChars="0"/>
        <w:rPr>
          <w:rFonts w:hint="default" w:ascii="Times New Roman" w:hAnsi="Times New Roman" w:cs="Times New Roman"/>
          <w:sz w:val="22"/>
          <w:szCs w:val="22"/>
        </w:rPr>
      </w:pPr>
    </w:p>
    <w:p w14:paraId="6F4309D0">
      <w:pPr>
        <w:pStyle w:val="30"/>
        <w:numPr>
          <w:ilvl w:val="0"/>
          <w:numId w:val="0"/>
        </w:numPr>
        <w:spacing w:line="240" w:lineRule="auto"/>
        <w:ind w:leftChars="0"/>
        <w:rPr>
          <w:rFonts w:hint="default" w:ascii="Times New Roman" w:hAnsi="Times New Roman" w:cs="Times New Roman"/>
          <w:sz w:val="22"/>
          <w:szCs w:val="22"/>
        </w:rPr>
      </w:pPr>
    </w:p>
    <w:p w14:paraId="6E87DE87">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Configure Error Port Recover Time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2102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047A44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0C3F38A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spanning-tree errdisable-timeout enable</w:t>
            </w:r>
          </w:p>
          <w:p w14:paraId="451ED30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errdisable-timeout enable</w:t>
            </w:r>
          </w:p>
          <w:p w14:paraId="3EEDA1E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errdisable-timeout interval </w:t>
            </w:r>
            <w:r>
              <w:rPr>
                <w:rFonts w:hint="default" w:ascii="Times New Roman" w:hAnsi="Times New Roman" w:eastAsia="Microsoft YaHei" w:cs="Times New Roman"/>
                <w:sz w:val="22"/>
                <w:szCs w:val="22"/>
                <w:lang w:bidi="en-US"/>
              </w:rPr>
              <w:t>&lt;10-1000000&gt;</w:t>
            </w:r>
          </w:p>
          <w:p w14:paraId="2564621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errdisable-timeout interval</w:t>
            </w:r>
          </w:p>
        </w:tc>
      </w:tr>
      <w:tr w14:paraId="0FF1B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ABFD26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54AE562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error port timeout feature.</w:t>
            </w:r>
          </w:p>
          <w:p w14:paraId="26D48D2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By default, the error port timeout function is not enabled, that is, the error port will never timeout and automatically recover, and must be recovered manually.</w:t>
            </w:r>
          </w:p>
          <w:p w14:paraId="7577045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The timeout unit is seconds, the default is 300 seconds;</w:t>
            </w:r>
          </w:p>
          <w:p w14:paraId="4EB173D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Optional configuration.</w:t>
            </w:r>
          </w:p>
          <w:p w14:paraId="2F9E32A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17A954FD">
      <w:pPr>
        <w:pStyle w:val="4"/>
        <w:spacing w:line="240" w:lineRule="auto"/>
        <w:rPr>
          <w:rFonts w:hint="default" w:ascii="Times New Roman" w:hAnsi="Times New Roman" w:cs="Times New Roman"/>
          <w:sz w:val="22"/>
          <w:szCs w:val="22"/>
        </w:rPr>
      </w:pPr>
      <w:bookmarkStart w:id="238" w:name="_Toc20274"/>
      <w:r>
        <w:rPr>
          <w:rFonts w:hint="default" w:ascii="Times New Roman" w:hAnsi="Times New Roman" w:cs="Times New Roman"/>
          <w:sz w:val="22"/>
          <w:szCs w:val="22"/>
          <w:lang w:bidi="en-US"/>
        </w:rPr>
        <w:t>Other Optional Configuration</w:t>
      </w:r>
      <w:bookmarkEnd w:id="238"/>
    </w:p>
    <w:p w14:paraId="41105BDD">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Configure Transmit-Holdcount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6646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8A09E7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7F10953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spanning-tree transmit-holdcount </w:t>
            </w:r>
            <w:r>
              <w:rPr>
                <w:rFonts w:hint="default" w:ascii="Times New Roman" w:hAnsi="Times New Roman" w:eastAsia="Microsoft YaHei" w:cs="Times New Roman"/>
                <w:sz w:val="22"/>
                <w:szCs w:val="22"/>
                <w:lang w:bidi="en-US"/>
              </w:rPr>
              <w:t>&lt;1-10&gt;</w:t>
            </w:r>
          </w:p>
          <w:p w14:paraId="72D39AB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spanning-tree transmit-holdcount</w:t>
            </w:r>
          </w:p>
        </w:tc>
      </w:tr>
      <w:tr w14:paraId="6F342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AD98B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5DAD163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the maximum number of BPDUs sent per second; default is 6. Optional configuration.</w:t>
            </w:r>
          </w:p>
          <w:p w14:paraId="3CD595D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5B542974">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Configure Link-Type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F8D6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1DA406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6093100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 xml:space="preserve">spanning-tree link-type </w:t>
            </w:r>
            <w:r>
              <w:rPr>
                <w:rFonts w:hint="default" w:ascii="Times New Roman" w:hAnsi="Times New Roman" w:eastAsia="Microsoft YaHei" w:cs="Times New Roman"/>
                <w:sz w:val="22"/>
                <w:szCs w:val="22"/>
                <w:lang w:bidi="en-US"/>
              </w:rPr>
              <w:t>&lt;</w:t>
            </w:r>
            <w:r>
              <w:rPr>
                <w:rFonts w:hint="default" w:ascii="Times New Roman" w:hAnsi="Times New Roman" w:eastAsia="Microsoft YaHei" w:cs="Times New Roman"/>
                <w:b/>
                <w:sz w:val="22"/>
                <w:szCs w:val="22"/>
                <w:lang w:bidi="en-US"/>
              </w:rPr>
              <w:t>auto | point-to-point | shared</w:t>
            </w:r>
            <w:r>
              <w:rPr>
                <w:rFonts w:hint="default" w:ascii="Times New Roman" w:hAnsi="Times New Roman" w:eastAsia="Microsoft YaHei" w:cs="Times New Roman"/>
                <w:sz w:val="22"/>
                <w:szCs w:val="22"/>
                <w:lang w:bidi="en-US"/>
              </w:rPr>
              <w:t>&gt;</w:t>
            </w:r>
          </w:p>
          <w:p w14:paraId="6659929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SWITCH(config-if)#</w:t>
            </w:r>
            <w:r>
              <w:rPr>
                <w:rFonts w:hint="default" w:ascii="Times New Roman" w:hAnsi="Times New Roman" w:eastAsia="Microsoft YaHei" w:cs="Times New Roman"/>
                <w:b/>
                <w:sz w:val="22"/>
                <w:szCs w:val="22"/>
                <w:lang w:bidi="en-US"/>
              </w:rPr>
              <w:t>no spanning-tree link-type</w:t>
            </w:r>
          </w:p>
        </w:tc>
      </w:tr>
      <w:tr w14:paraId="65370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1FAD77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01F0830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Configure/reset link type, default is auto. Optional configuration.</w:t>
            </w:r>
          </w:p>
          <w:p w14:paraId="3FEFA7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auto: Automatic setting mode based on the duplex capability of link negotiation, full duplex is point-to-point connection.</w:t>
            </w:r>
          </w:p>
          <w:p w14:paraId="32A80A9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point-to-point: Enable fast forwarding.</w:t>
            </w:r>
          </w:p>
          <w:p w14:paraId="4DE2AF0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shared: Fast Forwarding is disabled.</w:t>
            </w:r>
          </w:p>
          <w:p w14:paraId="6F3DC49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Interface configuration mode.</w:t>
            </w:r>
          </w:p>
        </w:tc>
      </w:tr>
    </w:tbl>
    <w:p w14:paraId="7677A081">
      <w:pPr>
        <w:pStyle w:val="30"/>
        <w:numPr>
          <w:ilvl w:val="0"/>
          <w:numId w:val="2"/>
        </w:num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xml:space="preserve">Configure Protocol Migration Processing </w:t>
      </w:r>
    </w:p>
    <w:tbl>
      <w:tblPr>
        <w:tblStyle w:val="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27"/>
        <w:gridCol w:w="7122"/>
      </w:tblGrid>
      <w:tr w14:paraId="471302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174" w:type="dxa"/>
            <w:shd w:val="clear" w:color="auto" w:fill="CCCCCC"/>
            <w:tcMar>
              <w:top w:w="100" w:type="dxa"/>
              <w:left w:w="100" w:type="dxa"/>
              <w:bottom w:w="100" w:type="dxa"/>
              <w:right w:w="100" w:type="dxa"/>
            </w:tcMar>
          </w:tcPr>
          <w:p w14:paraId="47E51F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32AC028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w:t>
            </w:r>
            <w:r>
              <w:rPr>
                <w:rFonts w:hint="default" w:ascii="Times New Roman" w:hAnsi="Times New Roman" w:eastAsia="Microsoft YaHei" w:cs="Times New Roman"/>
                <w:b/>
                <w:bCs/>
                <w:sz w:val="22"/>
                <w:szCs w:val="22"/>
                <w:lang w:bidi="en-US"/>
              </w:rPr>
              <w:t>clear spanning-tree detected protocols</w:t>
            </w:r>
          </w:p>
        </w:tc>
      </w:tr>
      <w:tr w14:paraId="5982D6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7B0F04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67E9D9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Force version checking on all ports.</w:t>
            </w:r>
          </w:p>
          <w:p w14:paraId="62C3D9D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Execution mode.</w:t>
            </w:r>
            <w:r>
              <w:rPr>
                <w:rFonts w:hint="default" w:ascii="Times New Roman" w:hAnsi="Times New Roman" w:cs="Times New Roman"/>
                <w:sz w:val="22"/>
                <w:szCs w:val="22"/>
                <w:lang w:bidi="en-US"/>
              </w:rPr>
              <w:t xml:space="preserve"> </w:t>
            </w:r>
          </w:p>
        </w:tc>
      </w:tr>
    </w:tbl>
    <w:p w14:paraId="710C4533">
      <w:pPr>
        <w:pStyle w:val="30"/>
        <w:numPr>
          <w:ilvl w:val="0"/>
          <w:numId w:val="2"/>
        </w:numPr>
        <w:spacing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xml:space="preserve">Configure Logging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EE6C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CAC5EF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3AAFA716">
            <w:pPr>
              <w:pStyle w:val="37"/>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bCs/>
                <w:sz w:val="22"/>
                <w:szCs w:val="22"/>
                <w:lang w:bidi="en-US"/>
              </w:rPr>
              <w:t>spanning-tree logging</w:t>
            </w:r>
          </w:p>
          <w:p w14:paraId="1F4EAB59">
            <w:pPr>
              <w:pStyle w:val="37"/>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bCs/>
                <w:sz w:val="22"/>
                <w:szCs w:val="22"/>
                <w:lang w:bidi="en-US"/>
              </w:rPr>
              <w:t>no spanning-tree logging</w:t>
            </w:r>
          </w:p>
        </w:tc>
      </w:tr>
      <w:tr w14:paraId="5CB9B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C7B51F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402D641D">
            <w:pPr>
              <w:pStyle w:val="37"/>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logging.</w:t>
            </w:r>
          </w:p>
          <w:p w14:paraId="627A68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Global configuration mode.</w:t>
            </w:r>
          </w:p>
        </w:tc>
      </w:tr>
    </w:tbl>
    <w:p w14:paraId="0F7B1299">
      <w:pPr>
        <w:pStyle w:val="3"/>
        <w:spacing w:line="240" w:lineRule="auto"/>
        <w:rPr>
          <w:rFonts w:hint="default" w:ascii="Times New Roman" w:hAnsi="Times New Roman" w:cs="Times New Roman"/>
          <w:sz w:val="22"/>
          <w:szCs w:val="22"/>
        </w:rPr>
      </w:pPr>
      <w:bookmarkStart w:id="239" w:name="_fjuey89ew802" w:colFirst="0" w:colLast="0"/>
      <w:bookmarkEnd w:id="239"/>
      <w:bookmarkStart w:id="240" w:name="_Toc4044"/>
      <w:r>
        <w:rPr>
          <w:rFonts w:hint="default" w:ascii="Times New Roman" w:hAnsi="Times New Roman" w:cs="Times New Roman"/>
          <w:sz w:val="22"/>
          <w:szCs w:val="22"/>
          <w:lang w:bidi="en-US"/>
        </w:rPr>
        <w:t>Examples</w:t>
      </w:r>
      <w:bookmarkEnd w:id="240"/>
    </w:p>
    <w:p w14:paraId="36CBC16E">
      <w:pPr>
        <w:pStyle w:val="4"/>
        <w:spacing w:line="240" w:lineRule="auto"/>
        <w:rPr>
          <w:rFonts w:hint="default" w:ascii="Times New Roman" w:hAnsi="Times New Roman" w:cs="Times New Roman"/>
          <w:sz w:val="22"/>
          <w:szCs w:val="22"/>
        </w:rPr>
      </w:pPr>
      <w:bookmarkStart w:id="241" w:name="_Toc13834"/>
      <w:r>
        <w:rPr>
          <w:rFonts w:hint="default" w:ascii="Times New Roman" w:hAnsi="Times New Roman" w:cs="Times New Roman"/>
          <w:sz w:val="22"/>
          <w:szCs w:val="22"/>
          <w:lang w:bidi="en-US"/>
        </w:rPr>
        <w:t>Example for Configuring RSTP</w:t>
      </w:r>
      <w:bookmarkEnd w:id="241"/>
    </w:p>
    <w:p w14:paraId="144C8E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Simplified topology:</w:t>
      </w:r>
    </w:p>
    <w:p w14:paraId="7C8A8954">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drawing>
          <wp:inline distT="0" distB="0" distL="0" distR="0">
            <wp:extent cx="2919095" cy="1367790"/>
            <wp:effectExtent l="0" t="0" r="63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919095" cy="1367790"/>
                    </a:xfrm>
                    <a:prstGeom prst="rect">
                      <a:avLst/>
                    </a:prstGeom>
                    <a:noFill/>
                    <a:ln>
                      <a:noFill/>
                    </a:ln>
                  </pic:spPr>
                </pic:pic>
              </a:graphicData>
            </a:graphic>
          </wp:inline>
        </w:drawing>
      </w:r>
    </w:p>
    <w:p w14:paraId="3B72FC0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User P1 goes under S1, P2 goes under S2, P3{ 5&gt; followed by S3;</w:t>
      </w:r>
    </w:p>
    <w:p w14:paraId="42231A04">
      <w:pPr>
        <w:spacing w:line="240" w:lineRule="auto"/>
        <w:rPr>
          <w:rFonts w:hint="default" w:ascii="Times New Roman" w:hAnsi="Times New Roman" w:cs="Times New Roman"/>
          <w:sz w:val="22"/>
          <w:szCs w:val="22"/>
        </w:rPr>
      </w:pPr>
    </w:p>
    <w:p w14:paraId="7B4BFB9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Requirement description:</w:t>
      </w:r>
    </w:p>
    <w:p w14:paraId="2EFB475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the network is not faulty, the communication between users (ping)is ok</w:t>
      </w:r>
    </w:p>
    <w:p w14:paraId="07BB332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When the network has a single chain failure, the communication between users is still ok</w:t>
      </w:r>
    </w:p>
    <w:p w14:paraId="27681842">
      <w:pPr>
        <w:spacing w:line="240" w:lineRule="auto"/>
        <w:rPr>
          <w:rFonts w:hint="default" w:ascii="Times New Roman" w:hAnsi="Times New Roman" w:cs="Times New Roman"/>
          <w:sz w:val="22"/>
          <w:szCs w:val="22"/>
        </w:rPr>
      </w:pPr>
    </w:p>
    <w:p w14:paraId="6F043BA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Typical configuration:</w:t>
      </w:r>
    </w:p>
    <w:p w14:paraId="0DF0650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S1/S2/S3:</w:t>
      </w:r>
    </w:p>
    <w:p w14:paraId="55DC0361">
      <w:pPr>
        <w:pStyle w:val="30"/>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Enter global configuration mode, configure to use rstp mode, enable stp switch:</w:t>
      </w:r>
    </w:p>
    <w:p w14:paraId="6CA06B6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Use rstp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B9FE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64FA76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spanning-tree mode rstp</w:t>
            </w:r>
          </w:p>
        </w:tc>
      </w:tr>
    </w:tbl>
    <w:p w14:paraId="1A6AA71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Enable stp switch</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4690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7E026B2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spanning-tree enable</w:t>
            </w:r>
          </w:p>
        </w:tc>
      </w:tr>
    </w:tbl>
    <w:p w14:paraId="4CB3113C">
      <w:pPr>
        <w:pStyle w:val="4"/>
        <w:spacing w:line="240" w:lineRule="auto"/>
        <w:rPr>
          <w:rFonts w:hint="default" w:ascii="Times New Roman" w:hAnsi="Times New Roman" w:cs="Times New Roman"/>
          <w:sz w:val="22"/>
          <w:szCs w:val="22"/>
        </w:rPr>
      </w:pPr>
      <w:bookmarkStart w:id="242" w:name="_Toc15134"/>
      <w:r>
        <w:rPr>
          <w:rFonts w:hint="default" w:ascii="Times New Roman" w:hAnsi="Times New Roman" w:cs="Times New Roman"/>
          <w:sz w:val="22"/>
          <w:szCs w:val="22"/>
          <w:lang w:bidi="en-US"/>
        </w:rPr>
        <w:t>Example for Configuring MSTP</w:t>
      </w:r>
      <w:bookmarkEnd w:id="242"/>
    </w:p>
    <w:p w14:paraId="268648E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Simplified topology:</w:t>
      </w:r>
    </w:p>
    <w:p w14:paraId="568DDFB4">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bidi="en-US"/>
        </w:rPr>
        <w:drawing>
          <wp:inline distT="0" distB="0" distL="0" distR="0">
            <wp:extent cx="2694305" cy="1296035"/>
            <wp:effectExtent l="0" t="0" r="1905" b="3175"/>
            <wp:docPr id="330034519" name="图片 33003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34519" name="图片 330034519"/>
                    <pic:cNvPicPr>
                      <a:picLocks noChangeAspect="1"/>
                    </pic:cNvPicPr>
                  </pic:nvPicPr>
                  <pic:blipFill>
                    <a:blip r:embed="rId54"/>
                    <a:stretch>
                      <a:fillRect/>
                    </a:stretch>
                  </pic:blipFill>
                  <pic:spPr>
                    <a:xfrm>
                      <a:off x="0" y="0"/>
                      <a:ext cx="2694305" cy="1296035"/>
                    </a:xfrm>
                    <a:prstGeom prst="rect">
                      <a:avLst/>
                    </a:prstGeom>
                  </pic:spPr>
                </pic:pic>
              </a:graphicData>
            </a:graphic>
          </wp:inline>
        </w:drawing>
      </w:r>
    </w:p>
    <w:p w14:paraId="097282C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Requirement description:</w:t>
      </w:r>
    </w:p>
    <w:p w14:paraId="4BC39F6C">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Users in the same VLAN communicate normally when the network is normal</w:t>
      </w:r>
    </w:p>
    <w:p w14:paraId="2098D2B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 Improve network reliability through redundant links; for example, for VLAN 10 20, a single link failure between Switch ABDs does not affect the communication of users under it.</w:t>
      </w:r>
    </w:p>
    <w:p w14:paraId="39F1FC67">
      <w:pPr>
        <w:spacing w:line="240" w:lineRule="auto"/>
        <w:rPr>
          <w:rFonts w:hint="default" w:ascii="Times New Roman" w:hAnsi="Times New Roman" w:cs="Times New Roman"/>
          <w:sz w:val="22"/>
          <w:szCs w:val="22"/>
        </w:rPr>
      </w:pPr>
    </w:p>
    <w:p w14:paraId="3AF11DE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Configuration plan:</w:t>
      </w:r>
    </w:p>
    <w:p w14:paraId="7DEFEC18">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The devices belong to the same region, the default ‘Default’ region is used here, no additional configuration is required</w:t>
      </w:r>
    </w:p>
    <w:p w14:paraId="351A5E37">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VLAN 20 is a shared vlan and is directly assigned to CST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gridCol w:w="4623"/>
      </w:tblGrid>
      <w:tr w14:paraId="235F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666A8ABF">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Instance</w:t>
            </w:r>
          </w:p>
        </w:tc>
        <w:tc>
          <w:tcPr>
            <w:tcW w:w="4623" w:type="dxa"/>
          </w:tcPr>
          <w:p w14:paraId="400CC4EE">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VLAN</w:t>
            </w:r>
          </w:p>
        </w:tc>
      </w:tr>
      <w:tr w14:paraId="1E4A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165E18F2">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0</w:t>
            </w:r>
          </w:p>
        </w:tc>
        <w:tc>
          <w:tcPr>
            <w:tcW w:w="4623" w:type="dxa"/>
          </w:tcPr>
          <w:p w14:paraId="28083426">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20</w:t>
            </w:r>
          </w:p>
        </w:tc>
      </w:tr>
      <w:tr w14:paraId="60E9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66AFCEBF">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1</w:t>
            </w:r>
          </w:p>
        </w:tc>
        <w:tc>
          <w:tcPr>
            <w:tcW w:w="4623" w:type="dxa"/>
          </w:tcPr>
          <w:p w14:paraId="42EF28A2">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10</w:t>
            </w:r>
          </w:p>
        </w:tc>
      </w:tr>
      <w:tr w14:paraId="4689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01A3B7AB">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3</w:t>
            </w:r>
          </w:p>
        </w:tc>
        <w:tc>
          <w:tcPr>
            <w:tcW w:w="4623" w:type="dxa"/>
          </w:tcPr>
          <w:p w14:paraId="5B9AD491">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30</w:t>
            </w:r>
          </w:p>
        </w:tc>
      </w:tr>
      <w:tr w14:paraId="7A5C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0EB8833A">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4</w:t>
            </w:r>
          </w:p>
        </w:tc>
        <w:tc>
          <w:tcPr>
            <w:tcW w:w="4623" w:type="dxa"/>
          </w:tcPr>
          <w:p w14:paraId="0D131DFC">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lang w:bidi="en-US"/>
              </w:rPr>
              <w:t>40</w:t>
            </w:r>
          </w:p>
        </w:tc>
      </w:tr>
    </w:tbl>
    <w:p w14:paraId="000223DB">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Typical configuration:</w:t>
      </w:r>
    </w:p>
    <w:p w14:paraId="571069DE">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 A :</w:t>
      </w:r>
    </w:p>
    <w:p w14:paraId="5FB917F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VLAN and port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ABF8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1AEA18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SWITCH(config)#vlan 10,20,30,40</w:t>
            </w:r>
          </w:p>
          <w:p w14:paraId="53A7E9D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gigabitEthernet0/9</w:t>
            </w:r>
          </w:p>
          <w:p w14:paraId="6EBA949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3206264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gigabitEthernet0/10</w:t>
            </w:r>
          </w:p>
          <w:p w14:paraId="5EEAAC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16533D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10,20</w:t>
            </w:r>
          </w:p>
          <w:p w14:paraId="605EF38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gigabitEthernet0/11</w:t>
            </w:r>
          </w:p>
          <w:p w14:paraId="6CD6012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5953CD5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20,30</w:t>
            </w:r>
          </w:p>
        </w:tc>
      </w:tr>
    </w:tbl>
    <w:p w14:paraId="19B857C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MSTP instance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5B43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2B7D1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mode mstp</w:t>
            </w:r>
          </w:p>
          <w:p w14:paraId="40E6A4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SWITCH(config)#spanning-tree mst configuration </w:t>
            </w:r>
          </w:p>
          <w:p w14:paraId="6BB03C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1 vlan 10</w:t>
            </w:r>
          </w:p>
          <w:p w14:paraId="764F964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3 vlan 30</w:t>
            </w:r>
          </w:p>
          <w:p w14:paraId="523279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4 vlan 40</w:t>
            </w:r>
          </w:p>
        </w:tc>
      </w:tr>
    </w:tbl>
    <w:p w14:paraId="1B73B51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Enable MSTP</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B0EC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3F608B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enable</w:t>
            </w:r>
          </w:p>
        </w:tc>
      </w:tr>
    </w:tbl>
    <w:p w14:paraId="2484B1F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 B:</w:t>
      </w:r>
    </w:p>
    <w:p w14:paraId="0097F47D">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VLAN and port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4D60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DF2AA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SWITCH(config)#vlan 10,20,30,40</w:t>
            </w:r>
          </w:p>
          <w:p w14:paraId="1FEC3B5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gigabitEthernet0/9</w:t>
            </w:r>
          </w:p>
          <w:p w14:paraId="5279EE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738D436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20,30</w:t>
            </w:r>
          </w:p>
          <w:p w14:paraId="66A1FD7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gigabitEthernet0/10</w:t>
            </w:r>
          </w:p>
          <w:p w14:paraId="5958AE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16C247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gigabitEthernet0/11</w:t>
            </w:r>
          </w:p>
          <w:p w14:paraId="2A90378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0101687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10,20</w:t>
            </w:r>
          </w:p>
        </w:tc>
      </w:tr>
    </w:tbl>
    <w:p w14:paraId="7F2431A4">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MSTP instance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F8E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100CFE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mode mstp</w:t>
            </w:r>
          </w:p>
          <w:p w14:paraId="6095A97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SWITCH(config)#spanning-tree mst configuration </w:t>
            </w:r>
          </w:p>
          <w:p w14:paraId="6E90F2D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1 vlan 10</w:t>
            </w:r>
          </w:p>
          <w:p w14:paraId="23938B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3 vlan 30</w:t>
            </w:r>
          </w:p>
          <w:p w14:paraId="05FD520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4 vlan 40</w:t>
            </w:r>
          </w:p>
        </w:tc>
      </w:tr>
    </w:tbl>
    <w:p w14:paraId="755DBCB9">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Enable MSTP</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1967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EC5416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enable</w:t>
            </w:r>
          </w:p>
        </w:tc>
      </w:tr>
    </w:tbl>
    <w:p w14:paraId="6E74C17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 C:</w:t>
      </w:r>
    </w:p>
    <w:p w14:paraId="75335581">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VLAN and port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6030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917F9F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SWITCH(config)#vlan 10,20,30,40</w:t>
            </w:r>
          </w:p>
          <w:p w14:paraId="76D304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gigabitEthernet0/9</w:t>
            </w:r>
          </w:p>
          <w:p w14:paraId="545E0F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53E440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20,40</w:t>
            </w:r>
          </w:p>
          <w:p w14:paraId="0319E4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gigabitEthernet0/10</w:t>
            </w:r>
          </w:p>
          <w:p w14:paraId="660A24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659C71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20,30</w:t>
            </w:r>
          </w:p>
          <w:p w14:paraId="658661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gigabitEthernet0/11</w:t>
            </w:r>
          </w:p>
          <w:p w14:paraId="34E9F85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4E79DBD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20,30</w:t>
            </w:r>
          </w:p>
        </w:tc>
      </w:tr>
    </w:tbl>
    <w:p w14:paraId="2D2F411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 # Configure MSTP instance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2968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676A6C2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mode mstp</w:t>
            </w:r>
          </w:p>
          <w:p w14:paraId="0489F9B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SWITCH(config)#spanning-tree mst configuration </w:t>
            </w:r>
          </w:p>
          <w:p w14:paraId="227359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1 vlan 10</w:t>
            </w:r>
          </w:p>
          <w:p w14:paraId="29B460A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3 vlan 30</w:t>
            </w:r>
          </w:p>
          <w:p w14:paraId="6AC006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4 vlan 40</w:t>
            </w:r>
          </w:p>
        </w:tc>
      </w:tr>
    </w:tbl>
    <w:p w14:paraId="0C38D105">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Enable MSTP</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676B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555B5F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enable</w:t>
            </w:r>
          </w:p>
        </w:tc>
      </w:tr>
    </w:tbl>
    <w:p w14:paraId="426B83B2">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 D:</w:t>
      </w:r>
    </w:p>
    <w:p w14:paraId="07653CAF">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VLAN and port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34E8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9E0A6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SWITCH(config)#vlan 10,20,30,40</w:t>
            </w:r>
          </w:p>
          <w:p w14:paraId="0EA5291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gigabitEthernet0/9</w:t>
            </w:r>
          </w:p>
          <w:p w14:paraId="5163F6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306F4C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10,20</w:t>
            </w:r>
          </w:p>
          <w:p w14:paraId="426114D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gigabitEthernet0/10</w:t>
            </w:r>
          </w:p>
          <w:p w14:paraId="68B3537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182A90C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20,40</w:t>
            </w:r>
          </w:p>
          <w:p w14:paraId="5A1E3B4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SWITCH(config)#interface gigabitEthernet0/11</w:t>
            </w:r>
          </w:p>
          <w:p w14:paraId="2B07734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mode trunk</w:t>
            </w:r>
          </w:p>
          <w:p w14:paraId="1939EF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SWITCH(config-if)#switchport trunk allowed vlan 10,20</w:t>
            </w:r>
          </w:p>
        </w:tc>
      </w:tr>
    </w:tbl>
    <w:p w14:paraId="3B05206A">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Configure MSTP instance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C0F5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14731F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mode mstp</w:t>
            </w:r>
          </w:p>
          <w:p w14:paraId="622D94D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SWITCH(config)#spanning-tree mst configuration </w:t>
            </w:r>
          </w:p>
          <w:p w14:paraId="57D5E6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1 vlan 10</w:t>
            </w:r>
          </w:p>
          <w:p w14:paraId="46889D4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3 vlan 30</w:t>
            </w:r>
          </w:p>
          <w:p w14:paraId="5E52B44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SWITCH(config-mst)#instance 4 vlan 40</w:t>
            </w:r>
          </w:p>
        </w:tc>
      </w:tr>
    </w:tbl>
    <w:p w14:paraId="27CB54D0">
      <w:p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Enable MSTP</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55F6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D9330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SWITCH(config)#spanning-tree enable</w:t>
            </w:r>
          </w:p>
        </w:tc>
      </w:tr>
    </w:tbl>
    <w:p w14:paraId="663E032B">
      <w:pPr>
        <w:pStyle w:val="3"/>
        <w:spacing w:line="240" w:lineRule="auto"/>
        <w:rPr>
          <w:rFonts w:hint="default" w:ascii="Times New Roman" w:hAnsi="Times New Roman" w:cs="Times New Roman"/>
          <w:sz w:val="22"/>
          <w:szCs w:val="22"/>
        </w:rPr>
      </w:pPr>
      <w:bookmarkStart w:id="243" w:name="_9u5ee9fju3i5" w:colFirst="0" w:colLast="0"/>
      <w:bookmarkEnd w:id="243"/>
      <w:r>
        <w:rPr>
          <w:rFonts w:hint="default" w:ascii="Times New Roman" w:hAnsi="Times New Roman" w:cs="Times New Roman"/>
          <w:sz w:val="22"/>
          <w:szCs w:val="22"/>
          <w:lang w:bidi="en-US"/>
        </w:rPr>
        <w:t xml:space="preserve"> </w:t>
      </w:r>
      <w:bookmarkStart w:id="244" w:name="_Toc29864"/>
      <w:r>
        <w:rPr>
          <w:rFonts w:hint="default" w:ascii="Times New Roman" w:hAnsi="Times New Roman" w:cs="Times New Roman"/>
          <w:sz w:val="22"/>
          <w:szCs w:val="22"/>
          <w:lang w:bidi="en-US"/>
        </w:rPr>
        <w:t>Display Information</w:t>
      </w:r>
      <w:bookmarkEnd w:id="244"/>
    </w:p>
    <w:p w14:paraId="6C48FB67">
      <w:pPr>
        <w:pStyle w:val="30"/>
        <w:numPr>
          <w:ilvl w:val="0"/>
          <w:numId w:val="18"/>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View STP status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2F34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CA72D9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 show spanning-tree</w:t>
            </w:r>
          </w:p>
        </w:tc>
      </w:tr>
    </w:tbl>
    <w:p w14:paraId="27ED041D">
      <w:pPr>
        <w:pStyle w:val="30"/>
        <w:numPr>
          <w:ilvl w:val="0"/>
          <w:numId w:val="18"/>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View MSTP instance status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41F9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5EAAC5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 show spanning-tree mst instance &lt;1-63&gt;</w:t>
            </w:r>
          </w:p>
        </w:tc>
      </w:tr>
    </w:tbl>
    <w:p w14:paraId="413C5065">
      <w:pPr>
        <w:spacing w:line="240" w:lineRule="auto"/>
        <w:rPr>
          <w:rFonts w:hint="default" w:ascii="Times New Roman" w:hAnsi="Times New Roman" w:eastAsia="Microsoft YaHei" w:cs="Times New Roman"/>
          <w:sz w:val="22"/>
          <w:szCs w:val="22"/>
        </w:rPr>
      </w:pPr>
      <w:bookmarkStart w:id="245" w:name="_Toc7467"/>
      <w:r>
        <w:rPr>
          <w:rFonts w:hint="default" w:ascii="Times New Roman" w:hAnsi="Times New Roman" w:eastAsia="Microsoft YaHei" w:cs="Times New Roman"/>
          <w:sz w:val="22"/>
          <w:szCs w:val="22"/>
        </w:rPr>
        <w:br w:type="page"/>
      </w:r>
    </w:p>
    <w:p w14:paraId="1C612289">
      <w:pPr>
        <w:pStyle w:val="2"/>
        <w:pageBreakBefore/>
        <w:tabs>
          <w:tab w:val="left" w:pos="400"/>
          <w:tab w:val="left" w:pos="600"/>
        </w:tabs>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MAC Address</w:t>
      </w:r>
      <w:bookmarkEnd w:id="245"/>
    </w:p>
    <w:p w14:paraId="28059631">
      <w:pPr>
        <w:pStyle w:val="3"/>
        <w:tabs>
          <w:tab w:val="left" w:pos="600"/>
        </w:tabs>
        <w:spacing w:line="240" w:lineRule="auto"/>
        <w:rPr>
          <w:rFonts w:hint="default" w:ascii="Times New Roman" w:hAnsi="Times New Roman" w:eastAsia="Microsoft YaHei" w:cs="Times New Roman"/>
          <w:sz w:val="22"/>
          <w:szCs w:val="22"/>
        </w:rPr>
      </w:pPr>
      <w:bookmarkStart w:id="246" w:name="_iskbm64do951"/>
      <w:bookmarkEnd w:id="246"/>
      <w:r>
        <w:rPr>
          <w:rFonts w:hint="default" w:ascii="Times New Roman" w:hAnsi="Times New Roman" w:eastAsia="Microsoft YaHei" w:cs="Times New Roman"/>
          <w:sz w:val="22"/>
          <w:szCs w:val="22"/>
        </w:rPr>
        <w:t xml:space="preserve"> </w:t>
      </w:r>
      <w:bookmarkStart w:id="247" w:name="_Toc21998"/>
      <w:r>
        <w:rPr>
          <w:rFonts w:hint="default" w:ascii="Times New Roman" w:hAnsi="Times New Roman" w:eastAsia="Microsoft YaHei" w:cs="Times New Roman"/>
          <w:sz w:val="22"/>
          <w:szCs w:val="22"/>
        </w:rPr>
        <w:t>Overview of MAC Address</w:t>
      </w:r>
      <w:bookmarkEnd w:id="247"/>
    </w:p>
    <w:p w14:paraId="266E295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MAC address table contains address information that the switch uses to forward traffic between ports. The switch sends packets between any combination of ports, based on the destination address of the received packet. Using the MAC address table, the switch forwards the packet only to the port associated with the destination address. If the destination address is on the port that sent the packet, the packet is filtered and not forwarded.</w:t>
      </w:r>
    </w:p>
    <w:p w14:paraId="6AE4D8A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MAC address table includes these types of addresses:</w:t>
      </w:r>
    </w:p>
    <w:p w14:paraId="202B2EF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Dynamic address: a source MAC address that the switch learns and then ages when it is not in use.</w:t>
      </w:r>
    </w:p>
    <w:p w14:paraId="18BA9B8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Static address: a manually entered unicast address that does not age and that is not lost when the switch resets.</w:t>
      </w:r>
    </w:p>
    <w:p w14:paraId="1F6D38E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Filter address: Also a static MAC address, but drop the packet with the specified source or destination unicast filter address.</w:t>
      </w:r>
    </w:p>
    <w:p w14:paraId="69ACD6C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All addresses are associated with a VLAN. An address can exist in more than one VLAN and have different destinations in each. Each VLAN maintains its own logical address table. A known address in one VLAN is unknown in another until it is learned or statically associated with a port in the other VLAN.</w:t>
      </w:r>
    </w:p>
    <w:p w14:paraId="545FBF4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Dynamic addresses are source MAC addresses that the switch learns and then ages when they are not in use. You can change the aging time setting for all VLANs or for a specified VLAN. Setting too short an aging time can cause addresses to be prematurely removed from the table. Then when the switch receives a packet for an unknown destination, it floods the packet to all ports in the same VLAN as the receiving port. This unnecessary flooding can impact performance. Setting too long an aging time can cause the address table to be filled with unused addresses, which prevents new addresses from being learned. </w:t>
      </w:r>
    </w:p>
    <w:p w14:paraId="04C7378A">
      <w:pPr>
        <w:pStyle w:val="3"/>
        <w:tabs>
          <w:tab w:val="left" w:pos="600"/>
        </w:tabs>
        <w:spacing w:line="240" w:lineRule="auto"/>
        <w:rPr>
          <w:rFonts w:hint="default" w:ascii="Times New Roman" w:hAnsi="Times New Roman" w:eastAsia="Microsoft YaHei" w:cs="Times New Roman"/>
          <w:sz w:val="22"/>
          <w:szCs w:val="22"/>
        </w:rPr>
      </w:pPr>
      <w:bookmarkStart w:id="248" w:name="_ifl8q6fyh8ky"/>
      <w:bookmarkEnd w:id="248"/>
      <w:r>
        <w:rPr>
          <w:rFonts w:hint="default" w:ascii="Times New Roman" w:hAnsi="Times New Roman" w:eastAsia="Microsoft YaHei" w:cs="Times New Roman"/>
          <w:sz w:val="22"/>
          <w:szCs w:val="22"/>
        </w:rPr>
        <w:t xml:space="preserve"> </w:t>
      </w:r>
      <w:bookmarkStart w:id="249" w:name="_Toc16301"/>
      <w:r>
        <w:rPr>
          <w:rFonts w:hint="default" w:ascii="Times New Roman" w:hAnsi="Times New Roman" w:eastAsia="Microsoft YaHei" w:cs="Times New Roman"/>
          <w:sz w:val="22"/>
          <w:szCs w:val="22"/>
        </w:rPr>
        <w:t>Configuring</w:t>
      </w:r>
      <w:bookmarkEnd w:id="249"/>
    </w:p>
    <w:p w14:paraId="0A63C11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Changing MAC Address Aging Time</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73"/>
        <w:gridCol w:w="8599"/>
      </w:tblGrid>
      <w:tr w14:paraId="79E81D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80"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1B650F2E">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7605"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7428C7E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mac-address-table aging-time</w:t>
            </w:r>
            <w:r>
              <w:rPr>
                <w:rFonts w:hint="default" w:ascii="Times New Roman" w:hAnsi="Times New Roman" w:eastAsia="Microsoft YaHei" w:cs="Times New Roman"/>
                <w:sz w:val="22"/>
                <w:szCs w:val="22"/>
              </w:rPr>
              <w:t xml:space="preserve"> &lt;0-600&gt;</w:t>
            </w:r>
          </w:p>
          <w:p w14:paraId="6D93FB2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mac-address-table aging-time</w:t>
            </w:r>
          </w:p>
        </w:tc>
      </w:tr>
      <w:tr w14:paraId="6FCFF0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80"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3600E17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605"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5CEA999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 the length of time that a dynamic entry remains in the MAC address table.</w:t>
            </w:r>
          </w:p>
          <w:p w14:paraId="695050C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range is 1 to 600 seconds.</w:t>
            </w:r>
          </w:p>
          <w:p w14:paraId="5D5BF6A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default is 300 seconds.</w:t>
            </w:r>
          </w:p>
          <w:p w14:paraId="35305BC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You can also enter 0, which disables aging.</w:t>
            </w:r>
          </w:p>
        </w:tc>
      </w:tr>
    </w:tbl>
    <w:p w14:paraId="65A4D34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Adding Static MAC Address Entries</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73"/>
        <w:gridCol w:w="8599"/>
      </w:tblGrid>
      <w:tr w14:paraId="072F1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80"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14B24FF4">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7605"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7AF92A5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mac-address-table static</w:t>
            </w:r>
            <w:r>
              <w:rPr>
                <w:rFonts w:hint="default" w:ascii="Times New Roman" w:hAnsi="Times New Roman" w:eastAsia="Microsoft YaHei" w:cs="Times New Roman"/>
                <w:sz w:val="22"/>
                <w:szCs w:val="22"/>
              </w:rPr>
              <w:t xml:space="preserve"> MAC_ADDR </w:t>
            </w:r>
            <w:r>
              <w:rPr>
                <w:rFonts w:hint="default" w:ascii="Times New Roman" w:hAnsi="Times New Roman" w:eastAsia="Microsoft YaHei" w:cs="Times New Roman"/>
                <w:b/>
                <w:bCs/>
                <w:sz w:val="22"/>
                <w:szCs w:val="22"/>
              </w:rPr>
              <w:t>vlan</w:t>
            </w:r>
            <w:r>
              <w:rPr>
                <w:rFonts w:hint="default" w:ascii="Times New Roman" w:hAnsi="Times New Roman" w:eastAsia="Microsoft YaHei" w:cs="Times New Roman"/>
                <w:sz w:val="22"/>
                <w:szCs w:val="22"/>
              </w:rPr>
              <w:t xml:space="preserve"> VLANID </w:t>
            </w:r>
            <w:r>
              <w:rPr>
                <w:rFonts w:hint="default" w:ascii="Times New Roman" w:hAnsi="Times New Roman" w:eastAsia="Microsoft YaHei" w:cs="Times New Roman"/>
                <w:b/>
                <w:bCs/>
                <w:sz w:val="22"/>
                <w:szCs w:val="22"/>
              </w:rPr>
              <w:t>interface</w:t>
            </w:r>
            <w:r>
              <w:rPr>
                <w:rFonts w:hint="default" w:ascii="Times New Roman" w:hAnsi="Times New Roman" w:eastAsia="Microsoft YaHei" w:cs="Times New Roman"/>
                <w:sz w:val="22"/>
                <w:szCs w:val="22"/>
              </w:rPr>
              <w:t xml:space="preserve"> IFNAME</w:t>
            </w:r>
          </w:p>
          <w:p w14:paraId="1E53BD0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mac-address-table static</w:t>
            </w:r>
            <w:r>
              <w:rPr>
                <w:rFonts w:hint="default" w:ascii="Times New Roman" w:hAnsi="Times New Roman" w:eastAsia="Microsoft YaHei" w:cs="Times New Roman"/>
                <w:sz w:val="22"/>
                <w:szCs w:val="22"/>
              </w:rPr>
              <w:t xml:space="preserve"> MAC_ADDR </w:t>
            </w:r>
            <w:r>
              <w:rPr>
                <w:rFonts w:hint="default" w:ascii="Times New Roman" w:hAnsi="Times New Roman" w:eastAsia="Microsoft YaHei" w:cs="Times New Roman"/>
                <w:b/>
                <w:bCs/>
                <w:sz w:val="22"/>
                <w:szCs w:val="22"/>
              </w:rPr>
              <w:t>vlan</w:t>
            </w:r>
            <w:r>
              <w:rPr>
                <w:rFonts w:hint="default" w:ascii="Times New Roman" w:hAnsi="Times New Roman" w:eastAsia="Microsoft YaHei" w:cs="Times New Roman"/>
                <w:sz w:val="22"/>
                <w:szCs w:val="22"/>
              </w:rPr>
              <w:t xml:space="preserve"> VLANID </w:t>
            </w:r>
            <w:r>
              <w:rPr>
                <w:rFonts w:hint="default" w:ascii="Times New Roman" w:hAnsi="Times New Roman" w:eastAsia="Microsoft YaHei" w:cs="Times New Roman"/>
                <w:b/>
                <w:bCs/>
                <w:sz w:val="22"/>
                <w:szCs w:val="22"/>
              </w:rPr>
              <w:t>interface</w:t>
            </w:r>
            <w:r>
              <w:rPr>
                <w:rFonts w:hint="default" w:ascii="Times New Roman" w:hAnsi="Times New Roman" w:eastAsia="Microsoft YaHei" w:cs="Times New Roman"/>
                <w:sz w:val="22"/>
                <w:szCs w:val="22"/>
              </w:rPr>
              <w:t xml:space="preserve"> IFNAME</w:t>
            </w:r>
          </w:p>
        </w:tc>
      </w:tr>
      <w:tr w14:paraId="685915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80"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32D3DD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605"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49B31AF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Add a static address to the MAC address table.</w:t>
            </w:r>
          </w:p>
          <w:p w14:paraId="249F7AB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MAC_ADDR: specify the destination MAC unicast address to add to the address table. Packets with this destination address received in the specified VLAN are forwarded to the specified interface.</w:t>
            </w:r>
          </w:p>
          <w:p w14:paraId="317ABDD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VLANID: specify the VLAN for which the packet with the specified MAC address is received, Valid VLAN IDs are 1 to 4094.</w:t>
            </w:r>
          </w:p>
          <w:p w14:paraId="4144F9E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IFNAME: specify the interface to which the received packet is forwarded, Valid interfaces include physical ports or port channels.</w:t>
            </w:r>
          </w:p>
        </w:tc>
      </w:tr>
    </w:tbl>
    <w:p w14:paraId="513CBDED">
      <w:pPr>
        <w:spacing w:line="240" w:lineRule="auto"/>
        <w:rPr>
          <w:rFonts w:hint="default" w:ascii="Times New Roman" w:hAnsi="Times New Roman" w:eastAsia="Microsoft YaHei" w:cs="Times New Roman"/>
          <w:sz w:val="22"/>
          <w:szCs w:val="22"/>
        </w:rPr>
      </w:pPr>
    </w:p>
    <w:p w14:paraId="7FFA1844">
      <w:pPr>
        <w:spacing w:line="240" w:lineRule="auto"/>
        <w:rPr>
          <w:rFonts w:hint="default" w:ascii="Times New Roman" w:hAnsi="Times New Roman" w:eastAsia="Microsoft YaHei" w:cs="Times New Roman"/>
          <w:sz w:val="22"/>
          <w:szCs w:val="22"/>
        </w:rPr>
      </w:pPr>
    </w:p>
    <w:p w14:paraId="70D5E57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Adding Filter MAC Address Entries</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9"/>
        <w:gridCol w:w="8583"/>
      </w:tblGrid>
      <w:tr w14:paraId="3A593C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9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7054C02A">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7590"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2CFF2A9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mac-address-table filter </w:t>
            </w:r>
            <w:r>
              <w:rPr>
                <w:rFonts w:hint="default" w:ascii="Times New Roman" w:hAnsi="Times New Roman" w:eastAsia="Microsoft YaHei" w:cs="Times New Roman"/>
                <w:sz w:val="22"/>
                <w:szCs w:val="22"/>
              </w:rPr>
              <w:t>MAC_ADDR</w:t>
            </w:r>
            <w:r>
              <w:rPr>
                <w:rFonts w:hint="default" w:ascii="Times New Roman" w:hAnsi="Times New Roman" w:eastAsia="Microsoft YaHei" w:cs="Times New Roman"/>
                <w:b/>
                <w:sz w:val="22"/>
                <w:szCs w:val="22"/>
              </w:rPr>
              <w:t xml:space="preserve"> vlan</w:t>
            </w:r>
            <w:r>
              <w:rPr>
                <w:rFonts w:hint="default" w:ascii="Times New Roman" w:hAnsi="Times New Roman" w:eastAsia="Microsoft YaHei" w:cs="Times New Roman"/>
                <w:sz w:val="22"/>
                <w:szCs w:val="22"/>
              </w:rPr>
              <w:t xml:space="preserve"> VLANID</w:t>
            </w:r>
          </w:p>
          <w:p w14:paraId="736E99A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mac-address-table filter</w:t>
            </w:r>
            <w:r>
              <w:rPr>
                <w:rFonts w:hint="default" w:ascii="Times New Roman" w:hAnsi="Times New Roman" w:eastAsia="Microsoft YaHei" w:cs="Times New Roman"/>
                <w:sz w:val="22"/>
                <w:szCs w:val="22"/>
              </w:rPr>
              <w:t xml:space="preserve"> MAC_ADDR </w:t>
            </w:r>
            <w:r>
              <w:rPr>
                <w:rFonts w:hint="default" w:ascii="Times New Roman" w:hAnsi="Times New Roman" w:eastAsia="Microsoft YaHei" w:cs="Times New Roman"/>
                <w:b/>
                <w:bCs/>
                <w:sz w:val="22"/>
                <w:szCs w:val="22"/>
              </w:rPr>
              <w:t>vlan</w:t>
            </w:r>
            <w:r>
              <w:rPr>
                <w:rFonts w:hint="default" w:ascii="Times New Roman" w:hAnsi="Times New Roman" w:eastAsia="Microsoft YaHei" w:cs="Times New Roman"/>
                <w:sz w:val="22"/>
                <w:szCs w:val="22"/>
              </w:rPr>
              <w:t xml:space="preserve"> VLANID</w:t>
            </w:r>
          </w:p>
        </w:tc>
      </w:tr>
      <w:tr w14:paraId="324D9A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95"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597C9CD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590"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22B2C3D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Add a filter address to the MAC address table.</w:t>
            </w:r>
          </w:p>
          <w:p w14:paraId="1224147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VLANID: specify the VLAN for which the packet with the specified MAC address is received, Valid VLAN IDs are 1 to 4094.</w:t>
            </w:r>
          </w:p>
          <w:p w14:paraId="4464B34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IFNAME: specify the interface to which the received packet is dropped, Valid interfaces include physical ports or port channels.</w:t>
            </w:r>
          </w:p>
        </w:tc>
      </w:tr>
    </w:tbl>
    <w:p w14:paraId="4760B54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Clearing Dynamic MAC Address Entries</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551AC6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AA70484">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52F8405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clear mac-address-table dynamic</w:t>
            </w:r>
          </w:p>
          <w:p w14:paraId="5DBF648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clear mac-address-table dynamic vlan</w:t>
            </w:r>
            <w:r>
              <w:rPr>
                <w:rFonts w:hint="default" w:ascii="Times New Roman" w:hAnsi="Times New Roman" w:eastAsia="Microsoft YaHei" w:cs="Times New Roman"/>
                <w:sz w:val="22"/>
                <w:szCs w:val="22"/>
              </w:rPr>
              <w:t xml:space="preserve"> VLANID</w:t>
            </w:r>
          </w:p>
          <w:p w14:paraId="26D0450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clear mac-address-table dynamic interface</w:t>
            </w:r>
            <w:r>
              <w:rPr>
                <w:rFonts w:hint="default" w:ascii="Times New Roman" w:hAnsi="Times New Roman" w:eastAsia="Microsoft YaHei" w:cs="Times New Roman"/>
                <w:sz w:val="22"/>
                <w:szCs w:val="22"/>
              </w:rPr>
              <w:t xml:space="preserve"> IFNAME</w:t>
            </w:r>
          </w:p>
        </w:tc>
      </w:tr>
      <w:tr w14:paraId="79359E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06" w:hRule="atLeast"/>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0AC716B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05BC5F7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Dynamic Mac Address Entries.</w:t>
            </w:r>
          </w:p>
          <w:p w14:paraId="5BE9BF8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 all, based on vlan or based on interface options.</w:t>
            </w:r>
          </w:p>
        </w:tc>
      </w:tr>
    </w:tbl>
    <w:p w14:paraId="6D70CAB1">
      <w:pPr>
        <w:spacing w:line="240" w:lineRule="auto"/>
        <w:rPr>
          <w:rFonts w:hint="default" w:ascii="Times New Roman" w:hAnsi="Times New Roman" w:eastAsia="Microsoft YaHei" w:cs="Times New Roman"/>
          <w:sz w:val="22"/>
          <w:szCs w:val="22"/>
        </w:rPr>
      </w:pPr>
      <w:bookmarkStart w:id="250" w:name="_f7vs5v7pma8y"/>
      <w:bookmarkEnd w:id="250"/>
      <w:r>
        <w:rPr>
          <w:rFonts w:hint="default" w:ascii="Times New Roman" w:hAnsi="Times New Roman" w:eastAsia="Microsoft YaHei" w:cs="Times New Roman"/>
          <w:sz w:val="22"/>
          <w:szCs w:val="22"/>
        </w:rPr>
        <w:t>●     Enable/disable Port MAC Address Learning</w:t>
      </w:r>
    </w:p>
    <w:p w14:paraId="16F556A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Mainly used in the following scenarios：</w:t>
      </w:r>
    </w:p>
    <w:p w14:paraId="3E6745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network is relatively stable and the MAC addresses of the packets are relatively fixed, the device does not need to continue to learn the MAC addresses of all other packets. At this time, by applying a flow policy, the MAC address learning function is disabled for all traffic classifications under the policy, which can not only save the cost of MAC address entries, but also improve the operation efficiency of the device.</w:t>
      </w:r>
    </w:p>
    <w:p w14:paraId="22D0FE1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Some illegal users sometimes attack the network by changing the MAC address frequently. At this time, by applying the flow policy, and disabling the MAC address learning function for all traffic classifications under the policy, the device MAC address table caused by such attacks can be avoided. Item overflow problem to protect device performance from being affected.</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30DAC4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ACC4F12">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7A1BA61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mac-address-table learning disable action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forward</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drop</w:t>
            </w:r>
            <w:r>
              <w:rPr>
                <w:rFonts w:hint="default" w:ascii="Times New Roman" w:hAnsi="Times New Roman" w:eastAsia="Microsoft YaHei" w:cs="Times New Roman"/>
                <w:sz w:val="22"/>
                <w:szCs w:val="22"/>
              </w:rPr>
              <w:t>)</w:t>
            </w:r>
          </w:p>
          <w:p w14:paraId="4EC4E61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mac-address-table learning disable</w:t>
            </w:r>
          </w:p>
        </w:tc>
      </w:tr>
      <w:tr w14:paraId="7B3652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2B715E32">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6BC11AE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command supports physical ports and AP ports, but does not support AP member ports.</w:t>
            </w:r>
          </w:p>
          <w:p w14:paraId="2919BD5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Disabling the port MAC address learning function.</w:t>
            </w:r>
          </w:p>
          <w:p w14:paraId="6A6A4C3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forward: If there is a matching entry in the MAC address table, the packet is forwarded according to the MAC table; if there is no matching entry, the packet is broadcast.</w:t>
            </w:r>
          </w:p>
          <w:p w14:paraId="585FA73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discard: If there is a matching entry in the MAC address table, the packet is forwarded according to the MAC table; if there is no matching entry, the packet is discarded.</w:t>
            </w:r>
          </w:p>
          <w:p w14:paraId="0CE826C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default port MAC address learning is enabled.</w:t>
            </w:r>
          </w:p>
        </w:tc>
      </w:tr>
    </w:tbl>
    <w:p w14:paraId="5782AA0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Port MAC Address Learning Limit</w:t>
      </w:r>
    </w:p>
    <w:p w14:paraId="278D510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order to control the number of access users or prevent the MAC address table from being attacked, you can limit the number of MAC addresses that the switch module is allowed to learn, so as to control the number of access users to improve network security.</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44F1AD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12F7CCB4">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12B9C91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 xml:space="preserve">mac-address-table limit maximum </w:t>
            </w:r>
            <w:r>
              <w:rPr>
                <w:rFonts w:hint="default" w:ascii="Times New Roman" w:hAnsi="Times New Roman" w:eastAsia="Microsoft YaHei" w:cs="Times New Roman"/>
                <w:sz w:val="22"/>
                <w:szCs w:val="22"/>
              </w:rPr>
              <w:t>MAXINUM</w:t>
            </w:r>
            <w:r>
              <w:rPr>
                <w:rFonts w:hint="default" w:ascii="Times New Roman" w:hAnsi="Times New Roman" w:eastAsia="Microsoft YaHei" w:cs="Times New Roman"/>
                <w:b/>
                <w:bCs/>
                <w:sz w:val="22"/>
                <w:szCs w:val="22"/>
              </w:rPr>
              <w:t xml:space="preserve"> action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forward</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drop</w:t>
            </w:r>
            <w:r>
              <w:rPr>
                <w:rFonts w:hint="default" w:ascii="Times New Roman" w:hAnsi="Times New Roman" w:eastAsia="Microsoft YaHei" w:cs="Times New Roman"/>
                <w:sz w:val="22"/>
                <w:szCs w:val="22"/>
              </w:rPr>
              <w:t>)</w:t>
            </w:r>
          </w:p>
          <w:p w14:paraId="5DAD418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mac-address-table limit</w:t>
            </w:r>
          </w:p>
        </w:tc>
      </w:tr>
      <w:tr w14:paraId="41F669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39A143F">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109BA67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command supports physical ports and AP ports, but does not support AP member ports.</w:t>
            </w:r>
          </w:p>
          <w:p w14:paraId="5D897BA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function of limiting the number of learned MAC addresses on a port.</w:t>
            </w:r>
          </w:p>
          <w:p w14:paraId="29DD9E6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MAXINUM: range &lt;1-32767&gt;</w:t>
            </w:r>
          </w:p>
          <w:p w14:paraId="10AB741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forward: After the number of MAC address entries reaches the limit, the packets whose source MAC address is the new MAC address continue to be forwarded, but the MAC address entry is not recorded.</w:t>
            </w:r>
          </w:p>
          <w:p w14:paraId="0B9E705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discard: After the number of MAC address entries reaches the limit, the packets whose source MAC address is the new MAC address will be discarded.</w:t>
            </w:r>
          </w:p>
        </w:tc>
      </w:tr>
    </w:tbl>
    <w:p w14:paraId="2121626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Enable/disable VLAN MAC Address Learning</w:t>
      </w:r>
    </w:p>
    <w:p w14:paraId="59D9959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To improve the security of the device, network administrators can specify certain VLANs to only allow packets from certain MAC addresses to pass through. After the MAC address learning function is disabled, the device will no longer learn a new MAC address from this VLAN, so it will not be able to communicate through this VLAN, which enhances the stability and security of the network.</w:t>
      </w:r>
    </w:p>
    <w:p w14:paraId="0D5ED0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MAC address learning function is enabled, it receives Ethernet frames from peripheral devices, parses out the source MAC address, and adds a new entry to the MAC address entry. Later, when the switching module receives the Ethernet frame destined for the destination MAC address, it can directly query the MAC address entry to obtain the correct sending interface, avoiding broadcast.</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52453F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1617BCA">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5D3303E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 xml:space="preserve">mac-address-table learning disable vlan </w:t>
            </w:r>
            <w:r>
              <w:rPr>
                <w:rFonts w:hint="default" w:ascii="Times New Roman" w:hAnsi="Times New Roman" w:eastAsia="Microsoft YaHei" w:cs="Times New Roman"/>
                <w:sz w:val="22"/>
                <w:szCs w:val="22"/>
              </w:rPr>
              <w:t>VLAN-LIST</w:t>
            </w:r>
            <w:r>
              <w:rPr>
                <w:rFonts w:hint="default" w:ascii="Times New Roman" w:hAnsi="Times New Roman" w:eastAsia="Microsoft YaHei" w:cs="Times New Roman"/>
                <w:b/>
                <w:bCs/>
                <w:sz w:val="22"/>
                <w:szCs w:val="22"/>
              </w:rPr>
              <w:t xml:space="preserve"> action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forward</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drop</w:t>
            </w:r>
            <w:r>
              <w:rPr>
                <w:rFonts w:hint="default" w:ascii="Times New Roman" w:hAnsi="Times New Roman" w:eastAsia="Microsoft YaHei" w:cs="Times New Roman"/>
                <w:sz w:val="22"/>
                <w:szCs w:val="22"/>
              </w:rPr>
              <w:t>)</w:t>
            </w:r>
          </w:p>
          <w:p w14:paraId="4C6315F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mac-address-table learning disable vlan </w:t>
            </w:r>
            <w:r>
              <w:rPr>
                <w:rFonts w:hint="default" w:ascii="Times New Roman" w:hAnsi="Times New Roman" w:eastAsia="Microsoft YaHei" w:cs="Times New Roman"/>
                <w:sz w:val="22"/>
                <w:szCs w:val="22"/>
              </w:rPr>
              <w:t>VLAN-LIST</w:t>
            </w:r>
          </w:p>
        </w:tc>
      </w:tr>
      <w:tr w14:paraId="1B8987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778A950D">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532D8B4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Disabling the VLAN MAC address learning function.</w:t>
            </w:r>
          </w:p>
          <w:p w14:paraId="03483AA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VLAN-LIST: Support single vlan or range mode, for example: 10 or 10-20.</w:t>
            </w:r>
          </w:p>
          <w:p w14:paraId="554EF55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forward: If there is a matching entry in the MAC address table, the packet is forwarded according to the MAC table; if there is no matching entry, the packet is broadcast.</w:t>
            </w:r>
          </w:p>
          <w:p w14:paraId="0766EBC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discard: If there is a matching entry in the MAC address table, the packet is forwarded according to the MAC table; if there is no matching entry, the packet is discarded.</w:t>
            </w:r>
          </w:p>
          <w:p w14:paraId="427E278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default port MAC address learning is enabled.</w:t>
            </w:r>
          </w:p>
        </w:tc>
      </w:tr>
    </w:tbl>
    <w:p w14:paraId="360A26E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Limit the Number of Learned Addresses on VLAN</w:t>
      </w:r>
    </w:p>
    <w:p w14:paraId="6FB86DE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order to control the number of access users or prevent the MAC address table from being attacked, you can limit the number of MAC addresses that the switch module allows to learn in the VLAN, so as to control the number of access users to improve network security.</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17DE37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133A3A88">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0143167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 xml:space="preserve">mac-address-table limit vlan </w:t>
            </w:r>
            <w:r>
              <w:rPr>
                <w:rFonts w:hint="default" w:ascii="Times New Roman" w:hAnsi="Times New Roman" w:eastAsia="Microsoft YaHei" w:cs="Times New Roman"/>
                <w:sz w:val="22"/>
                <w:szCs w:val="22"/>
              </w:rPr>
              <w:t>VLAN-LIST</w:t>
            </w:r>
            <w:r>
              <w:rPr>
                <w:rFonts w:hint="default" w:ascii="Times New Roman" w:hAnsi="Times New Roman" w:eastAsia="Microsoft YaHei" w:cs="Times New Roman"/>
                <w:b/>
                <w:bCs/>
                <w:sz w:val="22"/>
                <w:szCs w:val="22"/>
              </w:rPr>
              <w:t xml:space="preserve"> maximum </w:t>
            </w:r>
            <w:r>
              <w:rPr>
                <w:rFonts w:hint="default" w:ascii="Times New Roman" w:hAnsi="Times New Roman" w:eastAsia="Microsoft YaHei" w:cs="Times New Roman"/>
                <w:sz w:val="22"/>
                <w:szCs w:val="22"/>
              </w:rPr>
              <w:t>MAXINUM</w:t>
            </w:r>
            <w:r>
              <w:rPr>
                <w:rFonts w:hint="default" w:ascii="Times New Roman" w:hAnsi="Times New Roman" w:eastAsia="Microsoft YaHei" w:cs="Times New Roman"/>
                <w:b/>
                <w:bCs/>
                <w:sz w:val="22"/>
                <w:szCs w:val="22"/>
              </w:rPr>
              <w:t xml:space="preserve"> action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forward</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drop</w:t>
            </w:r>
            <w:r>
              <w:rPr>
                <w:rFonts w:hint="default" w:ascii="Times New Roman" w:hAnsi="Times New Roman" w:eastAsia="Microsoft YaHei" w:cs="Times New Roman"/>
                <w:sz w:val="22"/>
                <w:szCs w:val="22"/>
              </w:rPr>
              <w:t>)</w:t>
            </w:r>
          </w:p>
          <w:p w14:paraId="76AE0DC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mac-address-table limit vlan </w:t>
            </w:r>
            <w:r>
              <w:rPr>
                <w:rFonts w:hint="default" w:ascii="Times New Roman" w:hAnsi="Times New Roman" w:eastAsia="Microsoft YaHei" w:cs="Times New Roman"/>
                <w:sz w:val="22"/>
                <w:szCs w:val="22"/>
              </w:rPr>
              <w:t>VLAN-LIST</w:t>
            </w:r>
          </w:p>
        </w:tc>
      </w:tr>
      <w:tr w14:paraId="000D3E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0C670255">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5BAFA46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function of limiting the number of learned VLAN MAC addresses.</w:t>
            </w:r>
          </w:p>
          <w:p w14:paraId="68D8E9B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VLAN-LIST: Support single vlan or range mode, for example: 10 or 10-20.</w:t>
            </w:r>
          </w:p>
          <w:p w14:paraId="7E3C783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MAXINUM: range &lt;1-32767&gt;.</w:t>
            </w:r>
          </w:p>
          <w:p w14:paraId="3B9885D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forward: After the number of MAC address entries reaches the limit, the packets whose source MAC address is the new MAC address continue to be forwarded, but the MAC address entry is not recorded.</w:t>
            </w:r>
          </w:p>
          <w:p w14:paraId="4C49053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discard: After the number of MAC address entries reaches the limit, the packets whose source MAC address is the new MAC address will be discarded.</w:t>
            </w:r>
          </w:p>
        </w:tc>
      </w:tr>
    </w:tbl>
    <w:p w14:paraId="33D990F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Turn On/off the Flipping Function</w:t>
      </w:r>
    </w:p>
    <w:p w14:paraId="15817FD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MAC address flapping means that the MAC address learned by one interface on the device is also learned on another interface in the same VLAN, and the MAC address entry learned later overwrites the original entry.</w:t>
      </w:r>
    </w:p>
    <w:p w14:paraId="27350AF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MAC address flapping may be caused by the following reasons：</w:t>
      </w:r>
    </w:p>
    <w:p w14:paraId="1A0EDDB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network cable of the switch module in the network is incorrectly connected or configured incorrectly to form a ring network, resulting in MAC address drift.</w:t>
      </w:r>
    </w:p>
    <w:p w14:paraId="2E760D8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Some illegal users in the network conduct MAC address attacks.</w:t>
      </w:r>
    </w:p>
    <w:p w14:paraId="79B7EB1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MAC address flapping detection function can detect whether all the MAC addresses on the device are flapping. If drift occurs, the drift event will be recorded, and maintenance personnel can locate the fault according to the alarm information.</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487A0E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3BBF55E7">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475A28F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mac-address-table flapping detect</w:t>
            </w:r>
          </w:p>
          <w:p w14:paraId="7C19818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mac-address-table flapping detect</w:t>
            </w:r>
          </w:p>
        </w:tc>
      </w:tr>
      <w:tr w14:paraId="7058EC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5556F3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6B3993B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the MAC address flapping function, which is disabled by default.</w:t>
            </w:r>
          </w:p>
        </w:tc>
      </w:tr>
    </w:tbl>
    <w:p w14:paraId="5AB25E5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Flapping Detected to Trigger Shutdown</w:t>
      </w:r>
    </w:p>
    <w:p w14:paraId="3100C75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After an interface is configured with a MAC address flapping action, if the system detects that the MAC learned by the interface is flapping, it will shut down the interface.</w:t>
      </w:r>
    </w:p>
    <w:p w14:paraId="29960E7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Whether the port shutdown action is executed depends on whether the Mac-address-table-flapping option of the errdisable module is selected. It is enabled by default.</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56949B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01989815">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0E6AE0F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mac-address-table flapping detect action shutdown</w:t>
            </w:r>
          </w:p>
          <w:p w14:paraId="26AD31A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mac-address-table flapping detect action</w:t>
            </w:r>
          </w:p>
        </w:tc>
      </w:tr>
      <w:tr w14:paraId="28B28B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3047D73F">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4B3D719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and enable the MAC address flapping function, which is disabled by default.</w:t>
            </w:r>
          </w:p>
        </w:tc>
      </w:tr>
    </w:tbl>
    <w:p w14:paraId="7251B27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Configure The Number Of Migrations Triggered By Flipping</w:t>
      </w:r>
    </w:p>
    <w:p w14:paraId="4C36AB7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MAC address migration may be caused by normal unplugging or plugging, or it may be caused by other abnormal reasons such as loops. If the number of MAC address migration exceeds the configured value, it is considered that a flapping event has occurred.</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4145F8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0961BA5A">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477F07A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 xml:space="preserve">mac-address-table flapping detect times </w:t>
            </w:r>
            <w:r>
              <w:rPr>
                <w:rFonts w:hint="default" w:ascii="Times New Roman" w:hAnsi="Times New Roman" w:eastAsia="Microsoft YaHei" w:cs="Times New Roman"/>
                <w:sz w:val="22"/>
                <w:szCs w:val="22"/>
              </w:rPr>
              <w:t>VALUE</w:t>
            </w:r>
          </w:p>
          <w:p w14:paraId="5C221A7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mac-address-table flapping detect times</w:t>
            </w:r>
          </w:p>
        </w:tc>
      </w:tr>
      <w:tr w14:paraId="0D5D7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838891E">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4E6B55B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number of migrations triggered by flipping.</w:t>
            </w:r>
          </w:p>
          <w:p w14:paraId="2D85AB3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VALUE：&lt;1 50&gt;，default value is 5</w:t>
            </w:r>
          </w:p>
        </w:tc>
      </w:tr>
    </w:tbl>
    <w:p w14:paraId="119459D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Clear the Flapping Record Information</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07E28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021BDEC">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shd w:val="clear" w:color="auto" w:fill="CCCCCC"/>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5101B50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clear</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mac-address-table flapping</w:t>
            </w:r>
          </w:p>
        </w:tc>
      </w:tr>
      <w:tr w14:paraId="5EEEAA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7745BC1">
            <w:pPr>
              <w:spacing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eastAsia="Microsoft YaHei"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4537A7E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the flapping record information.</w:t>
            </w:r>
          </w:p>
        </w:tc>
      </w:tr>
    </w:tbl>
    <w:p w14:paraId="24CE0441">
      <w:pPr>
        <w:bidi w:val="0"/>
        <w:spacing w:line="240" w:lineRule="auto"/>
        <w:rPr>
          <w:rFonts w:hint="default" w:ascii="Times New Roman" w:hAnsi="Times New Roman" w:cs="Times New Roman"/>
        </w:rPr>
      </w:pPr>
    </w:p>
    <w:p w14:paraId="1D809858">
      <w:pPr>
        <w:pStyle w:val="3"/>
        <w:tabs>
          <w:tab w:val="left" w:pos="600"/>
        </w:tabs>
        <w:spacing w:line="240" w:lineRule="auto"/>
        <w:rPr>
          <w:rFonts w:hint="default" w:ascii="Times New Roman" w:hAnsi="Times New Roman" w:eastAsia="Microsoft YaHei" w:cs="Times New Roman"/>
          <w:sz w:val="22"/>
          <w:szCs w:val="22"/>
        </w:rPr>
      </w:pPr>
      <w:bookmarkStart w:id="251" w:name="_Toc1422"/>
      <w:r>
        <w:rPr>
          <w:rFonts w:hint="default" w:ascii="Times New Roman" w:hAnsi="Times New Roman" w:eastAsia="Microsoft YaHei" w:cs="Times New Roman"/>
          <w:sz w:val="22"/>
          <w:szCs w:val="22"/>
        </w:rPr>
        <w:t>Examples</w:t>
      </w:r>
      <w:bookmarkEnd w:id="251"/>
    </w:p>
    <w:p w14:paraId="416FD27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1：This example shows how to change MAC Address aging time to 60 seconds.</w:t>
      </w:r>
    </w:p>
    <w:p w14:paraId="041D7EB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Step1: Enter configuration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F271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7CCBB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1AD20686">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Enter configuration commands, one per line.  End with CNTL/Z.</w:t>
            </w:r>
          </w:p>
        </w:tc>
      </w:tr>
    </w:tbl>
    <w:p w14:paraId="554D64F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Step2: Change MAC Address aging time to 60 seconds.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7ED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7E586EF">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eastAsia="Microsoft YaHei" w:cs="Times New Roman"/>
                <w:sz w:val="22"/>
                <w:szCs w:val="22"/>
              </w:rPr>
              <w:t>SWITCH(config)#mac-address-table aging-time 60</w:t>
            </w:r>
          </w:p>
        </w:tc>
      </w:tr>
    </w:tbl>
    <w:p w14:paraId="22ED472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2: This example shows how to add a static MAC Address entry.</w:t>
      </w:r>
    </w:p>
    <w:p w14:paraId="2534B9D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Step1: Enter configuration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C33F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02CB10A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1D71EEB1">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Enter configuration commands, one per line.  End with CNTL/Z.</w:t>
            </w:r>
          </w:p>
        </w:tc>
      </w:tr>
    </w:tbl>
    <w:p w14:paraId="0C6B194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Step2: Add a static MAC Address entry.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BF1D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0A9BBC6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SWITCH(config)#mac-address-table static 000E.C6C1.C8AB vlan 1 interface gigabitEthernet0/1</w:t>
            </w:r>
          </w:p>
        </w:tc>
      </w:tr>
    </w:tbl>
    <w:p w14:paraId="7B7A10B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3: This example shows how to add a filter MAC Address entry.</w:t>
      </w:r>
    </w:p>
    <w:p w14:paraId="1C366C3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Step1: Enter configuration mode：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819B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40DCF29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710D5860">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Enter configuration commands, one per line.  End with CNTL/Z.</w:t>
            </w:r>
          </w:p>
        </w:tc>
      </w:tr>
    </w:tbl>
    <w:p w14:paraId="0D96237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Step2: Add a filter MAC Address entry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9401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5AFABC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SWITCH(config)#mac-address-table filter 000E.C6C1.C8AB vlan 1</w:t>
            </w:r>
          </w:p>
        </w:tc>
      </w:tr>
    </w:tbl>
    <w:p w14:paraId="105F34C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4: This example shows how to clear dynamic MAC Address entries.</w:t>
      </w:r>
    </w:p>
    <w:p w14:paraId="21D1795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Step1: Clear MAC Address entries by interface.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0FB2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0007AE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SWITCH#clear mac-address-table dynamic interface gigabitEthernet0/1</w:t>
            </w:r>
          </w:p>
        </w:tc>
      </w:tr>
    </w:tbl>
    <w:p w14:paraId="33812771">
      <w:pPr>
        <w:pStyle w:val="3"/>
        <w:tabs>
          <w:tab w:val="left" w:pos="600"/>
        </w:tabs>
        <w:spacing w:line="240" w:lineRule="auto"/>
        <w:rPr>
          <w:rFonts w:hint="default" w:ascii="Times New Roman" w:hAnsi="Times New Roman" w:eastAsia="Microsoft YaHei" w:cs="Times New Roman"/>
          <w:sz w:val="22"/>
          <w:szCs w:val="22"/>
        </w:rPr>
      </w:pPr>
      <w:bookmarkStart w:id="252" w:name="_sud65loormk7"/>
      <w:bookmarkEnd w:id="252"/>
      <w:r>
        <w:rPr>
          <w:rFonts w:hint="default" w:ascii="Times New Roman" w:hAnsi="Times New Roman" w:eastAsia="Microsoft YaHei" w:cs="Times New Roman"/>
          <w:sz w:val="22"/>
          <w:szCs w:val="22"/>
        </w:rPr>
        <w:t xml:space="preserve">  </w:t>
      </w:r>
      <w:bookmarkStart w:id="253" w:name="_Toc11522"/>
      <w:r>
        <w:rPr>
          <w:rFonts w:hint="default" w:ascii="Times New Roman" w:hAnsi="Times New Roman" w:eastAsia="Microsoft YaHei" w:cs="Times New Roman"/>
          <w:sz w:val="22"/>
          <w:szCs w:val="22"/>
        </w:rPr>
        <w:t>Display Information</w:t>
      </w:r>
      <w:bookmarkEnd w:id="253"/>
    </w:p>
    <w:p w14:paraId="616470D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Display MAC Address Table Entries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BD05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70CC74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mac-address-table </w:t>
            </w:r>
          </w:p>
          <w:p w14:paraId="6378C2A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VLAN     MAC Address     Type      Ports </w:t>
            </w:r>
          </w:p>
          <w:p w14:paraId="29BF64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3263D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20     0000.0000.0009   filter    drop       </w:t>
            </w:r>
          </w:p>
          <w:p w14:paraId="6B5E17D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20     0000.0000.000a   filter    drop  </w:t>
            </w:r>
          </w:p>
        </w:tc>
      </w:tr>
    </w:tbl>
    <w:p w14:paraId="26DE4CD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Display MAC Address Table Statistics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0137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3CF26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mac-address-table count</w:t>
            </w:r>
          </w:p>
          <w:p w14:paraId="47394A9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Static Address Count: 0 </w:t>
            </w:r>
          </w:p>
          <w:p w14:paraId="75D5939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Filter Address Count: 2 </w:t>
            </w:r>
          </w:p>
          <w:p w14:paraId="0533B5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Dynamic Address Count: 0</w:t>
            </w:r>
          </w:p>
        </w:tc>
      </w:tr>
    </w:tbl>
    <w:p w14:paraId="07E28A2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Display MAC Address Learning Configuration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3915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36AA3F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mac-address-table learning </w:t>
            </w:r>
          </w:p>
          <w:p w14:paraId="2857538C">
            <w:pPr>
              <w:pStyle w:val="38"/>
              <w:spacing w:after="0" w:line="240" w:lineRule="auto"/>
              <w:rPr>
                <w:rFonts w:hint="default" w:ascii="Times New Roman" w:hAnsi="Times New Roman" w:cs="Times New Roman"/>
                <w:sz w:val="22"/>
                <w:szCs w:val="22"/>
              </w:rPr>
            </w:pPr>
          </w:p>
          <w:p w14:paraId="152033F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Status          Action      </w:t>
            </w:r>
          </w:p>
          <w:p w14:paraId="7BA888F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2E42DF1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GiE0/4                  Disabled        Forward     </w:t>
            </w:r>
          </w:p>
          <w:p w14:paraId="2883BE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Vlan 3-6                Disabled        Drop        </w:t>
            </w:r>
          </w:p>
          <w:p w14:paraId="3E4D07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Vlan 9-10               Disabled        Drop        </w:t>
            </w:r>
          </w:p>
        </w:tc>
      </w:tr>
    </w:tbl>
    <w:p w14:paraId="4E1A175C">
      <w:pPr>
        <w:spacing w:line="240" w:lineRule="auto"/>
        <w:rPr>
          <w:rFonts w:hint="default" w:ascii="Times New Roman" w:hAnsi="Times New Roman" w:eastAsia="Microsoft YaHei" w:cs="Times New Roman"/>
          <w:sz w:val="22"/>
          <w:szCs w:val="22"/>
        </w:rPr>
      </w:pPr>
    </w:p>
    <w:p w14:paraId="253BE87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Display MAC Address Limit Configuration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30E4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1A131C8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mac-address-table limit </w:t>
            </w:r>
          </w:p>
          <w:p w14:paraId="12448B5E">
            <w:pPr>
              <w:pStyle w:val="38"/>
              <w:spacing w:after="0" w:line="240" w:lineRule="auto"/>
              <w:rPr>
                <w:rFonts w:hint="default" w:ascii="Times New Roman" w:hAnsi="Times New Roman" w:cs="Times New Roman"/>
                <w:sz w:val="22"/>
                <w:szCs w:val="22"/>
              </w:rPr>
            </w:pPr>
          </w:p>
          <w:p w14:paraId="26FA039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Limit           Action      </w:t>
            </w:r>
          </w:p>
          <w:p w14:paraId="2D4782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36CD3C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GiE0/5                  1000            Drop        </w:t>
            </w:r>
          </w:p>
          <w:p w14:paraId="5C62393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Vlan 20-25              100             forward     </w:t>
            </w:r>
          </w:p>
        </w:tc>
      </w:tr>
    </w:tbl>
    <w:p w14:paraId="30E3540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Display MAC Address Flapping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2CCE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24B784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mac-address-table flapping </w:t>
            </w:r>
          </w:p>
          <w:p w14:paraId="20968424">
            <w:pPr>
              <w:pStyle w:val="38"/>
              <w:spacing w:after="0" w:line="240" w:lineRule="auto"/>
              <w:rPr>
                <w:rFonts w:hint="default" w:ascii="Times New Roman" w:hAnsi="Times New Roman" w:cs="Times New Roman"/>
                <w:sz w:val="22"/>
                <w:szCs w:val="22"/>
              </w:rPr>
            </w:pPr>
          </w:p>
          <w:p w14:paraId="6952291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Mac-address-table Flapping Configurations:</w:t>
            </w:r>
          </w:p>
          <w:p w14:paraId="6C6D86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06A462F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Mac-address-table flapping detect   :  Disabled</w:t>
            </w:r>
          </w:p>
          <w:p w14:paraId="478786D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Mac-address-table flapping times    :  5</w:t>
            </w:r>
          </w:p>
          <w:p w14:paraId="020380E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Mac-address-table flapping action   :  none</w:t>
            </w:r>
          </w:p>
          <w:p w14:paraId="43AB120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00B2E4B7">
            <w:pPr>
              <w:pStyle w:val="38"/>
              <w:spacing w:after="0" w:line="240" w:lineRule="auto"/>
              <w:rPr>
                <w:rFonts w:hint="default" w:ascii="Times New Roman" w:hAnsi="Times New Roman" w:cs="Times New Roman"/>
                <w:sz w:val="22"/>
                <w:szCs w:val="22"/>
              </w:rPr>
            </w:pPr>
          </w:p>
          <w:p w14:paraId="786D943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Mac-address-table Flapping entries  :  0</w:t>
            </w:r>
          </w:p>
        </w:tc>
      </w:tr>
    </w:tbl>
    <w:p w14:paraId="0DD094D4">
      <w:pPr>
        <w:spacing w:line="240" w:lineRule="auto"/>
        <w:rPr>
          <w:rFonts w:hint="default" w:ascii="Times New Roman" w:hAnsi="Times New Roman" w:cs="Times New Roman"/>
          <w:sz w:val="22"/>
          <w:szCs w:val="22"/>
        </w:rPr>
      </w:pPr>
    </w:p>
    <w:p w14:paraId="10486509">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254" w:name="_Toc1041"/>
      <w:r>
        <w:rPr>
          <w:rFonts w:hint="default" w:ascii="Times New Roman" w:hAnsi="Times New Roman" w:eastAsia="Microsoft YaHei" w:cs="Times New Roman"/>
          <w:sz w:val="22"/>
          <w:szCs w:val="22"/>
        </w:rPr>
        <w:t>Configuring LLDP</w:t>
      </w:r>
      <w:bookmarkEnd w:id="254"/>
    </w:p>
    <w:p w14:paraId="2A0266E3">
      <w:pPr>
        <w:pStyle w:val="3"/>
        <w:tabs>
          <w:tab w:val="left" w:pos="600"/>
        </w:tabs>
        <w:spacing w:line="240" w:lineRule="auto"/>
        <w:rPr>
          <w:rFonts w:hint="default" w:ascii="Times New Roman" w:hAnsi="Times New Roman" w:cs="Times New Roman"/>
          <w:sz w:val="22"/>
          <w:szCs w:val="22"/>
        </w:rPr>
      </w:pPr>
      <w:bookmarkStart w:id="255" w:name="_ucv7i6cjrf5t" w:colFirst="0" w:colLast="0"/>
      <w:bookmarkEnd w:id="255"/>
      <w:bookmarkStart w:id="256" w:name="_Toc11406"/>
      <w:r>
        <w:rPr>
          <w:rFonts w:hint="default" w:ascii="Times New Roman" w:hAnsi="Times New Roman" w:cs="Times New Roman"/>
          <w:sz w:val="22"/>
          <w:szCs w:val="22"/>
        </w:rPr>
        <w:t>Overview of LLDP</w:t>
      </w:r>
      <w:bookmarkEnd w:id="256"/>
    </w:p>
    <w:p w14:paraId="66C1939F">
      <w:pPr>
        <w:pStyle w:val="48"/>
        <w:spacing w:before="0" w:beforeAutospacing="0" w:after="0" w:afterAutospacing="0" w:line="240" w:lineRule="auto"/>
        <w:jc w:val="both"/>
        <w:rPr>
          <w:rFonts w:hint="default" w:ascii="Times New Roman" w:hAnsi="Times New Roman" w:cs="Times New Roman"/>
          <w:sz w:val="22"/>
          <w:szCs w:val="22"/>
        </w:rPr>
      </w:pPr>
      <w:r>
        <w:rPr>
          <w:rFonts w:hint="default" w:ascii="Times New Roman" w:hAnsi="Times New Roman" w:eastAsia="Microsoft YaHei" w:cs="Times New Roman"/>
          <w:sz w:val="22"/>
          <w:szCs w:val="22"/>
        </w:rPr>
        <w:t>LLDP (Link Layer Discovery Protocol) provides a standard link layer discovery method, enabling devices of different manufacturers to discover each other in the network and exchange their system and configuration information. LLDP encapsulates the information of the local device (including main capabilities, management address, device identification, interface identification, etc.) in LLDPDU (Link Layer Discovery Protocol Data Unit) It is released to the neighbors directly connected to itself. After receiving the information, the neighbors save it in the form of standard MIB up for the network management system to query and judge the communication status of the link.</w:t>
      </w:r>
    </w:p>
    <w:p w14:paraId="5D351346">
      <w:pPr>
        <w:pStyle w:val="48"/>
        <w:spacing w:before="0" w:beforeAutospacing="0" w:after="0" w:afterAutospacing="0" w:line="240" w:lineRule="auto"/>
        <w:jc w:val="both"/>
        <w:rPr>
          <w:rFonts w:hint="default" w:ascii="Times New Roman" w:hAnsi="Times New Roman" w:eastAsia="Microsoft YaHei" w:cs="Times New Roman"/>
          <w:b/>
          <w:bCs/>
          <w:sz w:val="22"/>
          <w:szCs w:val="22"/>
        </w:rPr>
      </w:pPr>
      <w:bookmarkStart w:id="257" w:name="_Toc222109341"/>
      <w:r>
        <w:rPr>
          <w:rFonts w:hint="default" w:ascii="Times New Roman" w:hAnsi="Times New Roman" w:eastAsia="Microsoft YaHei" w:cs="Times New Roman"/>
          <w:b/>
          <w:bCs/>
          <w:sz w:val="22"/>
          <w:szCs w:val="22"/>
        </w:rPr>
        <w:t>LLDPDU</w:t>
      </w:r>
      <w:bookmarkEnd w:id="257"/>
    </w:p>
    <w:p w14:paraId="6535BF27">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LLDPDU is a data unit encapsulated in the data part of an LLDP message. Before forming an LLDPDU, the device first encapsulates the local information into a TLV format, and then combines several TLVs into one LLDPDU and encapsulates it in the data part of the LLDP packet for transmission.</w:t>
      </w:r>
    </w:p>
    <w:p w14:paraId="0D26DFBC">
      <w:pPr>
        <w:pStyle w:val="9"/>
        <w:spacing w:line="240" w:lineRule="auto"/>
        <w:rPr>
          <w:rFonts w:hint="default" w:ascii="Times New Roman" w:hAnsi="Times New Roman" w:cs="Times New Roman"/>
          <w:sz w:val="22"/>
          <w:szCs w:val="22"/>
        </w:rPr>
      </w:pPr>
      <w:bookmarkStart w:id="258" w:name="_Ref333909017"/>
      <w:bookmarkEnd w:id="258"/>
      <w:bookmarkStart w:id="259" w:name="_Ref217979679"/>
      <w:bookmarkEnd w:id="259"/>
      <w:bookmarkStart w:id="260" w:name="_Ref222113264"/>
      <w:bookmarkEnd w:id="260"/>
      <w:bookmarkStart w:id="261" w:name="_Ref96076186"/>
      <w:bookmarkStart w:id="262" w:name="_Toc207424695"/>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End w:id="261"/>
      <w:r>
        <w:rPr>
          <w:rFonts w:hint="default" w:ascii="Times New Roman" w:hAnsi="Times New Roman" w:cs="Times New Roman"/>
          <w:sz w:val="22"/>
          <w:szCs w:val="22"/>
        </w:rPr>
        <w:t xml:space="preserve"> LLDPDU</w:t>
      </w:r>
      <w:bookmarkEnd w:id="262"/>
      <w:r>
        <w:rPr>
          <w:rFonts w:hint="default" w:ascii="Times New Roman" w:hAnsi="Times New Roman" w:cs="Times New Roman"/>
          <w:sz w:val="22"/>
          <w:szCs w:val="22"/>
        </w:rPr>
        <w:t xml:space="preserve"> encapsulation format</w:t>
      </w:r>
    </w:p>
    <w:p w14:paraId="32583AEC">
      <w:pPr>
        <w:pStyle w:val="49"/>
        <w:shd w:val="clear" w:color="auto" w:fill="FFFFFF"/>
        <w:spacing w:before="40" w:beforeAutospacing="0" w:after="40" w:afterAutospacing="0" w:line="240" w:lineRule="auto"/>
        <w:textAlignment w:val="baseline"/>
        <w:rPr>
          <w:rFonts w:hint="default" w:ascii="Times New Roman" w:hAnsi="Times New Roman" w:cs="Times New Roman"/>
          <w:color w:val="000000"/>
          <w:sz w:val="22"/>
          <w:szCs w:val="22"/>
        </w:rPr>
      </w:pPr>
      <w:r>
        <w:rPr>
          <w:rFonts w:hint="default" w:ascii="Times New Roman" w:hAnsi="Times New Roman" w:cs="Times New Roman"/>
          <w:sz w:val="22"/>
          <w:szCs w:val="22"/>
        </w:rPr>
        <w:drawing>
          <wp:inline distT="0" distB="0" distL="0" distR="0">
            <wp:extent cx="5071745" cy="254000"/>
            <wp:effectExtent l="0" t="0" r="13335" b="11430"/>
            <wp:docPr id="1855953206" name="图片 1855953206" descr="http://www.h3c.com/cn/res/201905/17/20190517_4188011_image004_1184406_300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53206" name="图片 1855953206" descr="http://www.h3c.com/cn/res/201905/17/20190517_4188011_image004_1184406_30005_0.png"/>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071820" cy="254605"/>
                    </a:xfrm>
                    <a:prstGeom prst="rect">
                      <a:avLst/>
                    </a:prstGeom>
                  </pic:spPr>
                </pic:pic>
              </a:graphicData>
            </a:graphic>
          </wp:inline>
        </w:drawing>
      </w:r>
    </w:p>
    <w:p w14:paraId="613D8256">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As shown in </w:t>
      </w:r>
      <w:r>
        <w:rPr>
          <w:rFonts w:hint="default" w:ascii="Times New Roman" w:hAnsi="Times New Roman" w:eastAsia="Microsoft YaHei" w:cs="Times New Roman"/>
          <w:sz w:val="22"/>
          <w:szCs w:val="22"/>
        </w:rPr>
        <w:fldChar w:fldCharType="begin"/>
      </w:r>
      <w:r>
        <w:rPr>
          <w:rFonts w:hint="default" w:ascii="Times New Roman" w:hAnsi="Times New Roman" w:eastAsia="Microsoft YaHei" w:cs="Times New Roman"/>
          <w:sz w:val="22"/>
          <w:szCs w:val="22"/>
        </w:rPr>
        <w:instrText xml:space="preserve"> REF _Ref96076186 \h  \* MERGEFORMAT </w:instrText>
      </w:r>
      <w:r>
        <w:rPr>
          <w:rFonts w:hint="default" w:ascii="Times New Roman" w:hAnsi="Times New Roman" w:eastAsia="Microsoft YaHei" w:cs="Times New Roman"/>
          <w:sz w:val="22"/>
          <w:szCs w:val="22"/>
        </w:rPr>
        <w:fldChar w:fldCharType="separate"/>
      </w:r>
      <w:r>
        <w:rPr>
          <w:rFonts w:hint="default" w:ascii="Times New Roman" w:hAnsi="Times New Roman" w:eastAsia="Microsoft YaHei" w:cs="Times New Roman"/>
          <w:sz w:val="22"/>
          <w:szCs w:val="22"/>
        </w:rPr>
        <w:t>Figure 1</w:t>
      </w:r>
      <w:r>
        <w:rPr>
          <w:rFonts w:hint="default" w:ascii="Times New Roman" w:hAnsi="Times New Roman" w:eastAsia="Microsoft YaHei" w:cs="Times New Roman"/>
          <w:sz w:val="22"/>
          <w:szCs w:val="22"/>
        </w:rPr>
        <w:fldChar w:fldCharType="end"/>
      </w:r>
      <w:r>
        <w:rPr>
          <w:rFonts w:hint="default" w:ascii="Times New Roman" w:hAnsi="Times New Roman" w:eastAsia="Microsoft YaHei" w:cs="Times New Roman"/>
          <w:sz w:val="22"/>
          <w:szCs w:val="22"/>
        </w:rPr>
        <w:t>, the blue Chassis ID TLV, Port ID TLV, and Time To Live TLV must be carried by each LLDPDU, and the remaining TLVs are optional. Each LLDPDU can carry up to 32 TLVs.</w:t>
      </w:r>
    </w:p>
    <w:p w14:paraId="7EE2EA3B">
      <w:pPr>
        <w:pStyle w:val="48"/>
        <w:spacing w:before="0" w:beforeAutospacing="0" w:after="0" w:afterAutospacing="0" w:line="240" w:lineRule="auto"/>
        <w:jc w:val="both"/>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TLV</w:t>
      </w:r>
    </w:p>
    <w:p w14:paraId="7760CDA9">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TLV is the unit that makes up LLDPDU, and each TLV represents a piece of information. The TLVs that LLDP can encapsulate include basic TLVs, 802.1 organization-defined TLVs, 802.3 organization-defined TLVs, and LLDP-MED (Link Layer Discovery Protocol Media Endpoint Discovery, Link Layer Discovery Protocol Media Endpoint Discovery) TLVs.</w:t>
      </w:r>
    </w:p>
    <w:p w14:paraId="5C42FAFF">
      <w:pPr>
        <w:pStyle w:val="48"/>
        <w:spacing w:before="0" w:beforeAutospacing="0" w:after="0" w:afterAutospacing="0" w:line="240" w:lineRule="auto"/>
        <w:jc w:val="both"/>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Basic TLV</w:t>
      </w:r>
    </w:p>
    <w:p w14:paraId="600066CF">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Basic TLVs are a set of TLVs that are the basis for network device management. 802.1 organization-defined TLVs, 802.3 organization-defined TLVs, and LLDP-MED TLVs are TLVs defined by standards organizations or other organizations to enhance the management of network devices. Need to choose whether to send in LLDPDU.</w:t>
      </w:r>
    </w:p>
    <w:p w14:paraId="533839AE">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Among the basic TLVs, there are several TLVs that are mandatory for implementing the LLDP function, that is, they must be published in the LLDPDU, as shown in </w:t>
      </w:r>
      <w:r>
        <w:rPr>
          <w:rFonts w:hint="default" w:ascii="Times New Roman" w:hAnsi="Times New Roman" w:eastAsia="Microsoft YaHei" w:cs="Times New Roman"/>
          <w:sz w:val="22"/>
          <w:szCs w:val="22"/>
        </w:rPr>
        <w:fldChar w:fldCharType="begin"/>
      </w:r>
      <w:r>
        <w:rPr>
          <w:rFonts w:hint="default" w:ascii="Times New Roman" w:hAnsi="Times New Roman" w:eastAsia="Microsoft YaHei" w:cs="Times New Roman"/>
          <w:sz w:val="22"/>
          <w:szCs w:val="22"/>
        </w:rPr>
        <w:instrText xml:space="preserve"> REF _Ref96076228 \h  \* MERGEFORMAT </w:instrText>
      </w:r>
      <w:r>
        <w:rPr>
          <w:rFonts w:hint="default" w:ascii="Times New Roman" w:hAnsi="Times New Roman" w:eastAsia="Microsoft YaHei" w:cs="Times New Roman"/>
          <w:sz w:val="22"/>
          <w:szCs w:val="22"/>
        </w:rPr>
        <w:fldChar w:fldCharType="separate"/>
      </w:r>
      <w:r>
        <w:rPr>
          <w:rFonts w:hint="default" w:ascii="Times New Roman" w:hAnsi="Times New Roman" w:eastAsia="Microsoft YaHei" w:cs="Times New Roman"/>
          <w:sz w:val="22"/>
          <w:szCs w:val="22"/>
        </w:rPr>
        <w:t>Table 1</w:t>
      </w:r>
      <w:r>
        <w:rPr>
          <w:rFonts w:hint="default" w:ascii="Times New Roman" w:hAnsi="Times New Roman" w:eastAsia="Microsoft YaHei" w:cs="Times New Roman"/>
          <w:sz w:val="22"/>
          <w:szCs w:val="22"/>
        </w:rPr>
        <w:fldChar w:fldCharType="end"/>
      </w:r>
      <w:r>
        <w:rPr>
          <w:rFonts w:hint="default" w:ascii="Times New Roman" w:hAnsi="Times New Roman" w:eastAsia="Microsoft YaHei" w:cs="Times New Roman"/>
          <w:sz w:val="22"/>
          <w:szCs w:val="22"/>
        </w:rPr>
        <w:t>.</w:t>
      </w:r>
    </w:p>
    <w:p w14:paraId="1DB9BDCB">
      <w:pPr>
        <w:pStyle w:val="9"/>
        <w:spacing w:line="240" w:lineRule="auto"/>
        <w:rPr>
          <w:rFonts w:hint="default" w:ascii="Times New Roman" w:hAnsi="Times New Roman" w:cs="Times New Roman"/>
          <w:sz w:val="22"/>
          <w:szCs w:val="22"/>
        </w:rPr>
      </w:pPr>
      <w:bookmarkStart w:id="263" w:name="_Ref96076228"/>
      <w:bookmarkStart w:id="264" w:name="_Ref153273089"/>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End w:id="263"/>
      <w:r>
        <w:rPr>
          <w:rFonts w:hint="default" w:ascii="Times New Roman" w:hAnsi="Times New Roman" w:cs="Times New Roman"/>
          <w:sz w:val="22"/>
          <w:szCs w:val="22"/>
        </w:rPr>
        <w:t xml:space="preserve"> Basic TLV</w:t>
      </w:r>
      <w:bookmarkEnd w:id="264"/>
    </w:p>
    <w:tbl>
      <w:tblPr>
        <w:tblStyle w:val="7"/>
        <w:tblW w:w="8235" w:type="dxa"/>
        <w:jc w:val="center"/>
        <w:tblLayout w:type="autofit"/>
        <w:tblCellMar>
          <w:top w:w="0" w:type="dxa"/>
          <w:left w:w="0" w:type="dxa"/>
          <w:bottom w:w="0" w:type="dxa"/>
          <w:right w:w="0" w:type="dxa"/>
        </w:tblCellMar>
      </w:tblPr>
      <w:tblGrid>
        <w:gridCol w:w="1843"/>
        <w:gridCol w:w="4722"/>
        <w:gridCol w:w="1670"/>
      </w:tblGrid>
      <w:tr w14:paraId="48CAE342">
        <w:tblPrEx>
          <w:tblCellMar>
            <w:top w:w="0" w:type="dxa"/>
            <w:left w:w="0" w:type="dxa"/>
            <w:bottom w:w="0" w:type="dxa"/>
            <w:right w:w="0" w:type="dxa"/>
          </w:tblCellMar>
        </w:tblPrEx>
        <w:trPr>
          <w:trHeight w:val="63" w:hRule="atLeast"/>
          <w:tblHeader/>
          <w:jc w:val="center"/>
        </w:trPr>
        <w:tc>
          <w:tcPr>
            <w:tcW w:w="1843" w:type="dxa"/>
            <w:tcBorders>
              <w:top w:val="single" w:color="auto" w:sz="8" w:space="0"/>
              <w:left w:val="nil"/>
              <w:bottom w:val="single" w:color="808080" w:sz="8" w:space="0"/>
              <w:right w:val="single" w:color="808080" w:sz="8" w:space="0"/>
            </w:tcBorders>
            <w:shd w:val="clear" w:color="auto" w:fill="D9D9D9"/>
            <w:tcMar>
              <w:top w:w="0" w:type="dxa"/>
              <w:left w:w="108" w:type="dxa"/>
              <w:bottom w:w="0" w:type="dxa"/>
              <w:right w:w="108" w:type="dxa"/>
            </w:tcMar>
          </w:tcPr>
          <w:p w14:paraId="2F9CA61E">
            <w:pPr>
              <w:pStyle w:val="50"/>
              <w:spacing w:before="80" w:beforeAutospacing="0" w:after="80" w:afterAutospacing="0" w:line="240" w:lineRule="auto"/>
              <w:jc w:val="center"/>
              <w:textAlignment w:val="baseline"/>
              <w:rPr>
                <w:rFonts w:hint="default" w:ascii="Times New Roman" w:hAnsi="Times New Roman" w:cs="Times New Roman"/>
                <w:sz w:val="22"/>
                <w:szCs w:val="22"/>
              </w:rPr>
            </w:pPr>
            <w:r>
              <w:rPr>
                <w:rFonts w:hint="default" w:ascii="Times New Roman" w:hAnsi="Times New Roman" w:cs="Times New Roman"/>
                <w:sz w:val="22"/>
                <w:szCs w:val="22"/>
              </w:rPr>
              <w:t>TLV name</w:t>
            </w:r>
          </w:p>
        </w:tc>
        <w:tc>
          <w:tcPr>
            <w:tcW w:w="4722" w:type="dxa"/>
            <w:tcBorders>
              <w:top w:val="single" w:color="auto" w:sz="8" w:space="0"/>
              <w:left w:val="nil"/>
              <w:bottom w:val="single" w:color="808080" w:sz="8" w:space="0"/>
              <w:right w:val="single" w:color="808080" w:sz="8" w:space="0"/>
            </w:tcBorders>
            <w:shd w:val="clear" w:color="auto" w:fill="D9D9D9"/>
            <w:tcMar>
              <w:top w:w="0" w:type="dxa"/>
              <w:left w:w="108" w:type="dxa"/>
              <w:bottom w:w="0" w:type="dxa"/>
              <w:right w:w="108" w:type="dxa"/>
            </w:tcMar>
          </w:tcPr>
          <w:p w14:paraId="1A402413">
            <w:pPr>
              <w:pStyle w:val="50"/>
              <w:wordWrap w:val="0"/>
              <w:spacing w:before="80" w:beforeAutospacing="0" w:after="80" w:afterAutospacing="0" w:line="240" w:lineRule="auto"/>
              <w:jc w:val="center"/>
              <w:textAlignment w:val="baseline"/>
              <w:rPr>
                <w:rFonts w:hint="default" w:ascii="Times New Roman" w:hAnsi="Times New Roman" w:cs="Times New Roman"/>
                <w:sz w:val="22"/>
                <w:szCs w:val="22"/>
              </w:rPr>
            </w:pPr>
            <w:r>
              <w:rPr>
                <w:rFonts w:hint="default" w:ascii="Times New Roman" w:hAnsi="Times New Roman" w:cs="Times New Roman"/>
                <w:sz w:val="22"/>
                <w:szCs w:val="22"/>
              </w:rPr>
              <w:t>instruction</w:t>
            </w:r>
          </w:p>
        </w:tc>
        <w:tc>
          <w:tcPr>
            <w:tcW w:w="1670" w:type="dxa"/>
            <w:tcBorders>
              <w:top w:val="single" w:color="auto" w:sz="8" w:space="0"/>
              <w:left w:val="nil"/>
              <w:bottom w:val="single" w:color="808080" w:sz="8" w:space="0"/>
              <w:right w:val="nil"/>
            </w:tcBorders>
            <w:shd w:val="clear" w:color="auto" w:fill="D9D9D9"/>
            <w:tcMar>
              <w:top w:w="0" w:type="dxa"/>
              <w:left w:w="108" w:type="dxa"/>
              <w:bottom w:w="0" w:type="dxa"/>
              <w:right w:w="108" w:type="dxa"/>
            </w:tcMar>
          </w:tcPr>
          <w:p w14:paraId="0079337B">
            <w:pPr>
              <w:pStyle w:val="50"/>
              <w:wordWrap w:val="0"/>
              <w:spacing w:before="80" w:beforeAutospacing="0" w:after="80" w:afterAutospacing="0" w:line="240" w:lineRule="auto"/>
              <w:jc w:val="center"/>
              <w:textAlignment w:val="baseline"/>
              <w:rPr>
                <w:rFonts w:hint="default" w:ascii="Times New Roman" w:hAnsi="Times New Roman" w:cs="Times New Roman"/>
                <w:sz w:val="22"/>
                <w:szCs w:val="22"/>
              </w:rPr>
            </w:pPr>
            <w:r>
              <w:rPr>
                <w:rFonts w:hint="default" w:ascii="Times New Roman" w:hAnsi="Times New Roman" w:cs="Times New Roman"/>
                <w:sz w:val="22"/>
                <w:szCs w:val="22"/>
              </w:rPr>
              <w:t>Must be published</w:t>
            </w:r>
          </w:p>
        </w:tc>
      </w:tr>
      <w:tr w14:paraId="5BAB6A23">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4F5FA1E2">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Chassis ID</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0FE391BC">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Bridge MAC address of the sending device</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56FFAD54">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551D5172">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96FC0BF">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Port ID</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441BCE7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Identifies the port of the sender of the LLDPDU. If LLDP-MED TLV is carried in LLDPDU, its content is the MAC address of the port; otherwise, its content is the name of the port</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5B1B9CE4">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6F3E7D7C">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FC0A8D8">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Time To Live</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B7B2833">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survival time of this device information on the neighbor device</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3F1AF86C">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78197CEE">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19E2AF7">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End of LLDPDU</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C59060F">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end identifier of the LLDPDU, which is the last TLV of the LLDPDU</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1968D489">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w:t>
            </w:r>
          </w:p>
        </w:tc>
      </w:tr>
      <w:tr w14:paraId="776BEA43">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545D8CE0">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Port Description</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48BB2248">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Description of the port</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462CD98E">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w:t>
            </w:r>
          </w:p>
        </w:tc>
      </w:tr>
      <w:tr w14:paraId="675840BE">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449AB09E">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System Name</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25452A0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name of the device</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25D56944">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w:t>
            </w:r>
          </w:p>
        </w:tc>
      </w:tr>
      <w:tr w14:paraId="53ECDE33">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F963832">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System Description</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2FA1FD29">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description of the system</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54CAE251">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w:t>
            </w:r>
          </w:p>
        </w:tc>
      </w:tr>
      <w:tr w14:paraId="0CE2CF9D">
        <w:tblPrEx>
          <w:tblCellMar>
            <w:top w:w="0" w:type="dxa"/>
            <w:left w:w="0" w:type="dxa"/>
            <w:bottom w:w="0" w:type="dxa"/>
            <w:right w:w="0" w:type="dxa"/>
          </w:tblCellMar>
        </w:tblPrEx>
        <w:trPr>
          <w:trHeight w:val="63" w:hRule="atLeast"/>
          <w:jc w:val="center"/>
        </w:trPr>
        <w:tc>
          <w:tcPr>
            <w:tcW w:w="1843"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5541071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System Capabilities</w:t>
            </w:r>
          </w:p>
        </w:tc>
        <w:tc>
          <w:tcPr>
            <w:tcW w:w="4722"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F479749">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main functions of the system and the function items that have been turned on</w:t>
            </w:r>
          </w:p>
        </w:tc>
        <w:tc>
          <w:tcPr>
            <w:tcW w:w="1670" w:type="dxa"/>
            <w:tcBorders>
              <w:top w:val="nil"/>
              <w:left w:val="nil"/>
              <w:bottom w:val="single" w:color="808080" w:sz="8" w:space="0"/>
              <w:right w:val="nil"/>
            </w:tcBorders>
            <w:shd w:val="clear" w:color="auto" w:fill="auto"/>
            <w:tcMar>
              <w:top w:w="0" w:type="dxa"/>
              <w:left w:w="108" w:type="dxa"/>
              <w:bottom w:w="0" w:type="dxa"/>
              <w:right w:w="108" w:type="dxa"/>
            </w:tcMar>
          </w:tcPr>
          <w:p w14:paraId="37E41F00">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w:t>
            </w:r>
          </w:p>
        </w:tc>
      </w:tr>
      <w:tr w14:paraId="5A125E2D">
        <w:tblPrEx>
          <w:tblCellMar>
            <w:top w:w="0" w:type="dxa"/>
            <w:left w:w="0" w:type="dxa"/>
            <w:bottom w:w="0" w:type="dxa"/>
            <w:right w:w="0" w:type="dxa"/>
          </w:tblCellMar>
        </w:tblPrEx>
        <w:trPr>
          <w:trHeight w:val="63" w:hRule="atLeast"/>
          <w:jc w:val="center"/>
        </w:trPr>
        <w:tc>
          <w:tcPr>
            <w:tcW w:w="1843" w:type="dxa"/>
            <w:tcBorders>
              <w:top w:val="nil"/>
              <w:left w:val="nil"/>
              <w:bottom w:val="single" w:color="auto" w:sz="8" w:space="0"/>
              <w:right w:val="single" w:color="808080" w:sz="8" w:space="0"/>
            </w:tcBorders>
            <w:shd w:val="clear" w:color="auto" w:fill="auto"/>
            <w:tcMar>
              <w:top w:w="0" w:type="dxa"/>
              <w:left w:w="108" w:type="dxa"/>
              <w:bottom w:w="0" w:type="dxa"/>
              <w:right w:w="108" w:type="dxa"/>
            </w:tcMar>
          </w:tcPr>
          <w:p w14:paraId="07C09180">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Management</w:t>
            </w:r>
          </w:p>
          <w:p w14:paraId="18FDD84B">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Address</w:t>
            </w:r>
          </w:p>
        </w:tc>
        <w:tc>
          <w:tcPr>
            <w:tcW w:w="4722" w:type="dxa"/>
            <w:tcBorders>
              <w:top w:val="nil"/>
              <w:left w:val="nil"/>
              <w:bottom w:val="single" w:color="auto" w:sz="8" w:space="0"/>
              <w:right w:val="single" w:color="808080" w:sz="8" w:space="0"/>
            </w:tcBorders>
            <w:shd w:val="clear" w:color="auto" w:fill="auto"/>
            <w:tcMar>
              <w:top w:w="0" w:type="dxa"/>
              <w:left w:w="108" w:type="dxa"/>
              <w:bottom w:w="0" w:type="dxa"/>
              <w:right w:w="108" w:type="dxa"/>
            </w:tcMar>
          </w:tcPr>
          <w:p w14:paraId="23E4AA02">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Management address, as well as the interface number and OID (Object Identifier) corresponding to the address</w:t>
            </w:r>
          </w:p>
        </w:tc>
        <w:tc>
          <w:tcPr>
            <w:tcW w:w="1670" w:type="dxa"/>
            <w:tcBorders>
              <w:top w:val="nil"/>
              <w:left w:val="nil"/>
              <w:bottom w:val="single" w:color="auto" w:sz="8" w:space="0"/>
              <w:right w:val="nil"/>
            </w:tcBorders>
            <w:shd w:val="clear" w:color="auto" w:fill="auto"/>
            <w:tcMar>
              <w:top w:w="0" w:type="dxa"/>
              <w:left w:w="108" w:type="dxa"/>
              <w:bottom w:w="0" w:type="dxa"/>
              <w:right w:w="108" w:type="dxa"/>
            </w:tcMar>
          </w:tcPr>
          <w:p w14:paraId="5183FE02">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w:t>
            </w:r>
          </w:p>
        </w:tc>
      </w:tr>
    </w:tbl>
    <w:p w14:paraId="220CD416">
      <w:pPr>
        <w:pStyle w:val="48"/>
        <w:spacing w:before="0" w:beforeAutospacing="0" w:after="0" w:afterAutospacing="0" w:line="240" w:lineRule="auto"/>
        <w:jc w:val="both"/>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802.1 Organization-Defined TLV</w:t>
      </w:r>
    </w:p>
    <w:p w14:paraId="7805FA77">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The content of TLV defined by IEEE 802.1 organization is shown in </w:t>
      </w:r>
      <w:r>
        <w:rPr>
          <w:rFonts w:hint="default" w:ascii="Times New Roman" w:hAnsi="Times New Roman" w:eastAsia="Microsoft YaHei" w:cs="Times New Roman"/>
          <w:sz w:val="22"/>
          <w:szCs w:val="22"/>
        </w:rPr>
        <w:fldChar w:fldCharType="begin"/>
      </w:r>
      <w:r>
        <w:rPr>
          <w:rFonts w:hint="default" w:ascii="Times New Roman" w:hAnsi="Times New Roman" w:eastAsia="Microsoft YaHei" w:cs="Times New Roman"/>
          <w:sz w:val="22"/>
          <w:szCs w:val="22"/>
        </w:rPr>
        <w:instrText xml:space="preserve"> REF _Ref41657337 \h  \* MERGEFORMAT </w:instrText>
      </w:r>
      <w:r>
        <w:rPr>
          <w:rFonts w:hint="default" w:ascii="Times New Roman" w:hAnsi="Times New Roman" w:eastAsia="Microsoft YaHei" w:cs="Times New Roman"/>
          <w:sz w:val="22"/>
          <w:szCs w:val="22"/>
        </w:rPr>
        <w:fldChar w:fldCharType="separate"/>
      </w:r>
      <w:r>
        <w:rPr>
          <w:rFonts w:hint="default" w:ascii="Times New Roman" w:hAnsi="Times New Roman" w:eastAsia="Microsoft YaHei" w:cs="Times New Roman"/>
          <w:sz w:val="22"/>
          <w:szCs w:val="22"/>
        </w:rPr>
        <w:t>Table2</w:t>
      </w:r>
      <w:r>
        <w:rPr>
          <w:rFonts w:hint="default" w:ascii="Times New Roman" w:hAnsi="Times New Roman" w:eastAsia="Microsoft YaHei" w:cs="Times New Roman"/>
          <w:sz w:val="22"/>
          <w:szCs w:val="22"/>
        </w:rPr>
        <w:fldChar w:fldCharType="end"/>
      </w:r>
      <w:r>
        <w:rPr>
          <w:rFonts w:hint="default" w:ascii="Times New Roman" w:hAnsi="Times New Roman" w:eastAsia="Microsoft YaHei" w:cs="Times New Roman"/>
          <w:sz w:val="22"/>
          <w:szCs w:val="22"/>
        </w:rPr>
        <w:t>.</w:t>
      </w:r>
    </w:p>
    <w:p w14:paraId="1493C100">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Currently, the devices do not support sending Protocol Identity TLV and VID Usage Digest TLV, but can receive these two types of TLVs.</w:t>
      </w:r>
    </w:p>
    <w:p w14:paraId="3EDCEFCB">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Layer 3 Ethernet interfaces only support Link Aggregation TLVs.</w:t>
      </w:r>
    </w:p>
    <w:p w14:paraId="3E367E1E">
      <w:pPr>
        <w:pStyle w:val="9"/>
        <w:spacing w:line="240" w:lineRule="auto"/>
        <w:rPr>
          <w:rFonts w:hint="default" w:ascii="Times New Roman" w:hAnsi="Times New Roman" w:cs="Times New Roman"/>
          <w:sz w:val="22"/>
          <w:szCs w:val="22"/>
        </w:rPr>
      </w:pPr>
      <w:bookmarkStart w:id="265" w:name="_Ref41657337"/>
      <w:bookmarkStart w:id="266" w:name="_Ref212349041"/>
      <w:r>
        <w:rPr>
          <w:rFonts w:hint="default" w:ascii="Times New Roman" w:hAnsi="Times New Roman" w:cs="Times New Roman"/>
          <w:sz w:val="22"/>
          <w:szCs w:val="22"/>
        </w:rPr>
        <w:t>Table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End w:id="265"/>
      <w:r>
        <w:rPr>
          <w:rFonts w:hint="default" w:ascii="Times New Roman" w:hAnsi="Times New Roman" w:cs="Times New Roman"/>
          <w:sz w:val="22"/>
          <w:szCs w:val="22"/>
        </w:rPr>
        <w:t xml:space="preserve"> IEEE 802.1</w:t>
      </w:r>
      <w:bookmarkEnd w:id="266"/>
      <w:r>
        <w:rPr>
          <w:rFonts w:hint="default" w:ascii="Times New Roman" w:hAnsi="Times New Roman" w:cs="Times New Roman"/>
          <w:sz w:val="22"/>
          <w:szCs w:val="22"/>
        </w:rPr>
        <w:t>Organization defined TLV</w:t>
      </w:r>
    </w:p>
    <w:tbl>
      <w:tblPr>
        <w:tblStyle w:val="7"/>
        <w:tblW w:w="8263" w:type="dxa"/>
        <w:jc w:val="center"/>
        <w:tblLayout w:type="autofit"/>
        <w:tblCellMar>
          <w:top w:w="0" w:type="dxa"/>
          <w:left w:w="0" w:type="dxa"/>
          <w:bottom w:w="0" w:type="dxa"/>
          <w:right w:w="0" w:type="dxa"/>
        </w:tblCellMar>
      </w:tblPr>
      <w:tblGrid>
        <w:gridCol w:w="2225"/>
        <w:gridCol w:w="6038"/>
      </w:tblGrid>
      <w:tr w14:paraId="5CCD8F53">
        <w:tblPrEx>
          <w:tblCellMar>
            <w:top w:w="0" w:type="dxa"/>
            <w:left w:w="0" w:type="dxa"/>
            <w:bottom w:w="0" w:type="dxa"/>
            <w:right w:w="0" w:type="dxa"/>
          </w:tblCellMar>
        </w:tblPrEx>
        <w:trPr>
          <w:trHeight w:val="66" w:hRule="atLeast"/>
          <w:tblHeader/>
          <w:jc w:val="center"/>
        </w:trPr>
        <w:tc>
          <w:tcPr>
            <w:tcW w:w="2225" w:type="dxa"/>
            <w:tcBorders>
              <w:top w:val="single" w:color="auto" w:sz="8" w:space="0"/>
              <w:left w:val="nil"/>
              <w:bottom w:val="single" w:color="808080" w:sz="8" w:space="0"/>
              <w:right w:val="single" w:color="808080" w:sz="8" w:space="0"/>
            </w:tcBorders>
            <w:shd w:val="clear" w:color="auto" w:fill="D9D9D9"/>
            <w:tcMar>
              <w:top w:w="0" w:type="dxa"/>
              <w:left w:w="108" w:type="dxa"/>
              <w:bottom w:w="0" w:type="dxa"/>
              <w:right w:w="108" w:type="dxa"/>
            </w:tcMar>
          </w:tcPr>
          <w:p w14:paraId="62C8367F">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TLV name</w:t>
            </w:r>
          </w:p>
        </w:tc>
        <w:tc>
          <w:tcPr>
            <w:tcW w:w="6038" w:type="dxa"/>
            <w:tcBorders>
              <w:top w:val="single" w:color="auto" w:sz="8" w:space="0"/>
              <w:left w:val="nil"/>
              <w:bottom w:val="single" w:color="808080" w:sz="8" w:space="0"/>
              <w:right w:val="nil"/>
            </w:tcBorders>
            <w:shd w:val="clear" w:color="auto" w:fill="D9D9D9"/>
            <w:tcMar>
              <w:top w:w="0" w:type="dxa"/>
              <w:left w:w="108" w:type="dxa"/>
              <w:bottom w:w="0" w:type="dxa"/>
              <w:right w:w="108" w:type="dxa"/>
            </w:tcMar>
          </w:tcPr>
          <w:p w14:paraId="0CBCAAEE">
            <w:pPr>
              <w:pStyle w:val="50"/>
              <w:wordWrap w:val="0"/>
              <w:spacing w:before="80" w:beforeAutospacing="0" w:after="80" w:afterAutospacing="0" w:line="240" w:lineRule="auto"/>
              <w:jc w:val="center"/>
              <w:textAlignment w:val="baseline"/>
              <w:rPr>
                <w:rFonts w:hint="default" w:ascii="Times New Roman" w:hAnsi="Times New Roman" w:cs="Times New Roman"/>
                <w:sz w:val="22"/>
                <w:szCs w:val="22"/>
              </w:rPr>
            </w:pPr>
            <w:r>
              <w:rPr>
                <w:rFonts w:hint="default" w:ascii="Times New Roman" w:hAnsi="Times New Roman" w:cs="Times New Roman"/>
                <w:sz w:val="22"/>
                <w:szCs w:val="22"/>
              </w:rPr>
              <w:t>instruction</w:t>
            </w:r>
          </w:p>
        </w:tc>
      </w:tr>
      <w:tr w14:paraId="1D746DB8">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22A6466A">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Port VLAN ID (PVID)</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516811BE">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Port VLAN ID</w:t>
            </w:r>
          </w:p>
        </w:tc>
      </w:tr>
      <w:tr w14:paraId="44935DF1">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78FED056">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Port and protocol VLAN ID (PPVID)</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378C5211">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Port Protocol VLAN ID</w:t>
            </w:r>
          </w:p>
        </w:tc>
      </w:tr>
      <w:tr w14:paraId="58FB2D27">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03E35199">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VLAN Name</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79475F31">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name of the VLAN to which the port belongs</w:t>
            </w:r>
          </w:p>
        </w:tc>
      </w:tr>
      <w:tr w14:paraId="1254C91D">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7D501F37">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Protocol Identity</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7BE0F5FA">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type of protocol supported by the port</w:t>
            </w:r>
          </w:p>
        </w:tc>
      </w:tr>
      <w:tr w14:paraId="7E752B2E">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EABEF59">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DCBX</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16DB285A">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Data Center Bridging Exchange Protocol</w:t>
            </w:r>
          </w:p>
        </w:tc>
      </w:tr>
      <w:tr w14:paraId="2F8F48A2">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AA81E98">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EVB module</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0C11C61B">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(Not currently supported) Edge Virtual Bridging module, including EVB TLV and CDCP (S-Channel Discovery and Configuration Protocol, S-Channel Discovery and Configuration Protocol) TLV. For the detailed introduction of these two TLVs, please refer to "EVB Configuration Guide"</w:t>
            </w:r>
          </w:p>
        </w:tc>
      </w:tr>
      <w:tr w14:paraId="1E53A208">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B84186E">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Link Aggregation</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38523B70">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Whether the port supports link aggregation and whether link aggregation is enabled</w:t>
            </w:r>
          </w:p>
        </w:tc>
      </w:tr>
      <w:tr w14:paraId="67DDFCE3">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894D27C">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Management VID</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16FB206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management VLAN</w:t>
            </w:r>
          </w:p>
        </w:tc>
      </w:tr>
      <w:tr w14:paraId="40334AE0">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293DED9B">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VID Usage Digest</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27704F8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Data containing a summary of VLAN ID usage</w:t>
            </w:r>
          </w:p>
        </w:tc>
      </w:tr>
      <w:tr w14:paraId="372DDEF0">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766CFA1A">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ETS Configuration</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5148C3EA">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Enhanced Transmission Selection configuration</w:t>
            </w:r>
          </w:p>
        </w:tc>
      </w:tr>
      <w:tr w14:paraId="04F48067">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05D9B881">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ETS Recommendations</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71F3AABB">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Enhanced transfer selection recommendation</w:t>
            </w:r>
          </w:p>
        </w:tc>
      </w:tr>
      <w:tr w14:paraId="3BD7F29A">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E78A4AC">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PFC</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3FCB862F">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Priority-based Flow Control</w:t>
            </w:r>
          </w:p>
        </w:tc>
      </w:tr>
      <w:tr w14:paraId="2A724489">
        <w:tblPrEx>
          <w:tblCellMar>
            <w:top w:w="0" w:type="dxa"/>
            <w:left w:w="0" w:type="dxa"/>
            <w:bottom w:w="0" w:type="dxa"/>
            <w:right w:w="0" w:type="dxa"/>
          </w:tblCellMar>
        </w:tblPrEx>
        <w:trPr>
          <w:trHeight w:val="66" w:hRule="atLeast"/>
          <w:jc w:val="center"/>
        </w:trPr>
        <w:tc>
          <w:tcPr>
            <w:tcW w:w="2225"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28348D7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APP</w:t>
            </w:r>
          </w:p>
        </w:tc>
        <w:tc>
          <w:tcPr>
            <w:tcW w:w="6038" w:type="dxa"/>
            <w:tcBorders>
              <w:top w:val="nil"/>
              <w:left w:val="nil"/>
              <w:bottom w:val="single" w:color="808080" w:sz="8" w:space="0"/>
              <w:right w:val="nil"/>
            </w:tcBorders>
            <w:shd w:val="clear" w:color="auto" w:fill="auto"/>
            <w:tcMar>
              <w:top w:w="0" w:type="dxa"/>
              <w:left w:w="108" w:type="dxa"/>
              <w:bottom w:w="0" w:type="dxa"/>
              <w:right w:w="108" w:type="dxa"/>
            </w:tcMar>
          </w:tcPr>
          <w:p w14:paraId="42DE384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Application Protocol</w:t>
            </w:r>
          </w:p>
        </w:tc>
      </w:tr>
      <w:tr w14:paraId="492F89FF">
        <w:tblPrEx>
          <w:tblCellMar>
            <w:top w:w="0" w:type="dxa"/>
            <w:left w:w="0" w:type="dxa"/>
            <w:bottom w:w="0" w:type="dxa"/>
            <w:right w:w="0" w:type="dxa"/>
          </w:tblCellMar>
        </w:tblPrEx>
        <w:trPr>
          <w:trHeight w:val="66" w:hRule="atLeast"/>
          <w:jc w:val="center"/>
        </w:trPr>
        <w:tc>
          <w:tcPr>
            <w:tcW w:w="2225" w:type="dxa"/>
            <w:tcBorders>
              <w:top w:val="nil"/>
              <w:left w:val="nil"/>
              <w:bottom w:val="single" w:color="auto" w:sz="8" w:space="0"/>
              <w:right w:val="single" w:color="808080" w:sz="8" w:space="0"/>
            </w:tcBorders>
            <w:shd w:val="clear" w:color="auto" w:fill="auto"/>
            <w:tcMar>
              <w:top w:w="0" w:type="dxa"/>
              <w:left w:w="108" w:type="dxa"/>
              <w:bottom w:w="0" w:type="dxa"/>
              <w:right w:w="108" w:type="dxa"/>
            </w:tcMar>
          </w:tcPr>
          <w:p w14:paraId="79D8213F">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QCN</w:t>
            </w:r>
          </w:p>
        </w:tc>
        <w:tc>
          <w:tcPr>
            <w:tcW w:w="6038" w:type="dxa"/>
            <w:tcBorders>
              <w:top w:val="nil"/>
              <w:left w:val="nil"/>
              <w:bottom w:val="single" w:color="auto" w:sz="8" w:space="0"/>
              <w:right w:val="nil"/>
            </w:tcBorders>
            <w:shd w:val="clear" w:color="auto" w:fill="auto"/>
            <w:tcMar>
              <w:top w:w="0" w:type="dxa"/>
              <w:left w:w="108" w:type="dxa"/>
              <w:bottom w:w="0" w:type="dxa"/>
              <w:right w:w="108" w:type="dxa"/>
            </w:tcMar>
          </w:tcPr>
          <w:p w14:paraId="0F04F16E">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(Not currently supported) Quantized Congestion Notification</w:t>
            </w:r>
          </w:p>
        </w:tc>
      </w:tr>
    </w:tbl>
    <w:p w14:paraId="6FB86BD4">
      <w:pPr>
        <w:pStyle w:val="48"/>
        <w:spacing w:before="0" w:beforeAutospacing="0" w:after="0" w:afterAutospacing="0" w:line="240" w:lineRule="auto"/>
        <w:jc w:val="both"/>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802.3 Organization-Defined TLV</w:t>
      </w:r>
    </w:p>
    <w:p w14:paraId="540D4F71">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The content of TLV defined by </w:t>
      </w:r>
      <w:r>
        <w:rPr>
          <w:rFonts w:hint="default" w:ascii="Times New Roman" w:hAnsi="Times New Roman" w:eastAsia="Microsoft YaHei" w:cs="Times New Roman"/>
          <w:sz w:val="22"/>
          <w:szCs w:val="22"/>
        </w:rPr>
        <w:fldChar w:fldCharType="begin"/>
      </w:r>
      <w:r>
        <w:rPr>
          <w:rFonts w:hint="default" w:ascii="Times New Roman" w:hAnsi="Times New Roman" w:eastAsia="Microsoft YaHei" w:cs="Times New Roman"/>
          <w:sz w:val="22"/>
          <w:szCs w:val="22"/>
        </w:rPr>
        <w:instrText xml:space="preserve"> REF _Ref41657365 \h  \* MERGEFORMAT </w:instrText>
      </w:r>
      <w:r>
        <w:rPr>
          <w:rFonts w:hint="default" w:ascii="Times New Roman" w:hAnsi="Times New Roman" w:eastAsia="Microsoft YaHei" w:cs="Times New Roman"/>
          <w:sz w:val="22"/>
          <w:szCs w:val="22"/>
        </w:rPr>
        <w:fldChar w:fldCharType="separate"/>
      </w:r>
      <w:r>
        <w:rPr>
          <w:rFonts w:hint="default" w:ascii="Times New Roman" w:hAnsi="Times New Roman" w:eastAsia="Microsoft YaHei" w:cs="Times New Roman"/>
          <w:sz w:val="22"/>
          <w:szCs w:val="22"/>
        </w:rPr>
        <w:t>Table3</w:t>
      </w:r>
      <w:r>
        <w:rPr>
          <w:rFonts w:hint="default" w:ascii="Times New Roman" w:hAnsi="Times New Roman" w:eastAsia="Microsoft YaHei" w:cs="Times New Roman"/>
          <w:sz w:val="22"/>
          <w:szCs w:val="22"/>
        </w:rPr>
        <w:fldChar w:fldCharType="end"/>
      </w:r>
      <w:r>
        <w:rPr>
          <w:rFonts w:hint="default" w:ascii="Times New Roman" w:hAnsi="Times New Roman" w:eastAsia="Microsoft YaHei" w:cs="Times New Roman"/>
          <w:sz w:val="22"/>
          <w:szCs w:val="22"/>
        </w:rPr>
        <w:t>.</w:t>
      </w:r>
    </w:p>
    <w:p w14:paraId="193DF7BF">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Power Stateful Control TLV was defined in the IEEE P802.3at D1.0 version, and later versions no longer support this TLV. The device will only send this type of TLV after receiving the Power Stateful Control TLV.</w:t>
      </w:r>
    </w:p>
    <w:p w14:paraId="3EB72BE7">
      <w:pPr>
        <w:pStyle w:val="9"/>
        <w:spacing w:line="240" w:lineRule="auto"/>
        <w:rPr>
          <w:rFonts w:hint="default" w:ascii="Times New Roman" w:hAnsi="Times New Roman" w:cs="Times New Roman"/>
          <w:sz w:val="22"/>
          <w:szCs w:val="22"/>
        </w:rPr>
      </w:pPr>
      <w:bookmarkStart w:id="267" w:name="_Ref41657365"/>
      <w:bookmarkStart w:id="268" w:name="_Ref212349054"/>
      <w:r>
        <w:rPr>
          <w:rFonts w:hint="default" w:ascii="Times New Roman" w:hAnsi="Times New Roman" w:cs="Times New Roman"/>
          <w:sz w:val="22"/>
          <w:szCs w:val="22"/>
        </w:rPr>
        <w:t>Table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End w:id="267"/>
      <w:r>
        <w:rPr>
          <w:rFonts w:hint="default" w:ascii="Times New Roman" w:hAnsi="Times New Roman" w:cs="Times New Roman"/>
          <w:sz w:val="22"/>
          <w:szCs w:val="22"/>
        </w:rPr>
        <w:t xml:space="preserve"> IEEE 802.3</w:t>
      </w:r>
      <w:bookmarkEnd w:id="268"/>
      <w:r>
        <w:rPr>
          <w:rFonts w:hint="default" w:ascii="Times New Roman" w:hAnsi="Times New Roman" w:cs="Times New Roman"/>
          <w:sz w:val="22"/>
          <w:szCs w:val="22"/>
        </w:rPr>
        <w:t>Organization defined TLV</w:t>
      </w:r>
    </w:p>
    <w:tbl>
      <w:tblPr>
        <w:tblStyle w:val="7"/>
        <w:tblW w:w="8328" w:type="dxa"/>
        <w:jc w:val="center"/>
        <w:tblLayout w:type="autofit"/>
        <w:tblCellMar>
          <w:top w:w="0" w:type="dxa"/>
          <w:left w:w="0" w:type="dxa"/>
          <w:bottom w:w="0" w:type="dxa"/>
          <w:right w:w="0" w:type="dxa"/>
        </w:tblCellMar>
      </w:tblPr>
      <w:tblGrid>
        <w:gridCol w:w="2529"/>
        <w:gridCol w:w="5799"/>
      </w:tblGrid>
      <w:tr w14:paraId="5BD651D6">
        <w:tblPrEx>
          <w:tblCellMar>
            <w:top w:w="0" w:type="dxa"/>
            <w:left w:w="0" w:type="dxa"/>
            <w:bottom w:w="0" w:type="dxa"/>
            <w:right w:w="0" w:type="dxa"/>
          </w:tblCellMar>
        </w:tblPrEx>
        <w:trPr>
          <w:trHeight w:val="63" w:hRule="atLeast"/>
          <w:tblHeader/>
          <w:jc w:val="center"/>
        </w:trPr>
        <w:tc>
          <w:tcPr>
            <w:tcW w:w="2529" w:type="dxa"/>
            <w:tcBorders>
              <w:top w:val="single" w:color="auto" w:sz="8" w:space="0"/>
              <w:left w:val="nil"/>
              <w:bottom w:val="single" w:color="808080" w:sz="8" w:space="0"/>
              <w:right w:val="single" w:color="808080" w:sz="8" w:space="0"/>
            </w:tcBorders>
            <w:shd w:val="clear" w:color="auto" w:fill="D9D9D9"/>
            <w:tcMar>
              <w:top w:w="0" w:type="dxa"/>
              <w:left w:w="108" w:type="dxa"/>
              <w:bottom w:w="0" w:type="dxa"/>
              <w:right w:w="108" w:type="dxa"/>
            </w:tcMar>
          </w:tcPr>
          <w:p w14:paraId="14620638">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TLV name</w:t>
            </w:r>
          </w:p>
        </w:tc>
        <w:tc>
          <w:tcPr>
            <w:tcW w:w="5799" w:type="dxa"/>
            <w:tcBorders>
              <w:top w:val="single" w:color="auto" w:sz="8" w:space="0"/>
              <w:left w:val="nil"/>
              <w:bottom w:val="single" w:color="808080" w:sz="8" w:space="0"/>
              <w:right w:val="nil"/>
            </w:tcBorders>
            <w:shd w:val="clear" w:color="auto" w:fill="D9D9D9"/>
            <w:tcMar>
              <w:top w:w="0" w:type="dxa"/>
              <w:left w:w="108" w:type="dxa"/>
              <w:bottom w:w="0" w:type="dxa"/>
              <w:right w:w="108" w:type="dxa"/>
            </w:tcMar>
          </w:tcPr>
          <w:p w14:paraId="40526DB0">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instruction</w:t>
            </w:r>
          </w:p>
        </w:tc>
      </w:tr>
      <w:tr w14:paraId="4823C416">
        <w:tblPrEx>
          <w:tblCellMar>
            <w:top w:w="0" w:type="dxa"/>
            <w:left w:w="0" w:type="dxa"/>
            <w:bottom w:w="0" w:type="dxa"/>
            <w:right w:w="0" w:type="dxa"/>
          </w:tblCellMar>
        </w:tblPrEx>
        <w:trPr>
          <w:trHeight w:val="63" w:hRule="atLeast"/>
          <w:jc w:val="center"/>
        </w:trPr>
        <w:tc>
          <w:tcPr>
            <w:tcW w:w="2529"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78374298">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MAC/PHY Configuration/Status</w:t>
            </w:r>
          </w:p>
        </w:tc>
        <w:tc>
          <w:tcPr>
            <w:tcW w:w="5799" w:type="dxa"/>
            <w:tcBorders>
              <w:top w:val="nil"/>
              <w:left w:val="nil"/>
              <w:bottom w:val="single" w:color="808080" w:sz="8" w:space="0"/>
              <w:right w:val="nil"/>
            </w:tcBorders>
            <w:shd w:val="clear" w:color="auto" w:fill="auto"/>
            <w:tcMar>
              <w:top w:w="0" w:type="dxa"/>
              <w:left w:w="108" w:type="dxa"/>
              <w:bottom w:w="0" w:type="dxa"/>
              <w:right w:w="108" w:type="dxa"/>
            </w:tcMar>
          </w:tcPr>
          <w:p w14:paraId="1E2A8E1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rate and duplex status supported by the port, whether it supports port rate auto-negotiation, whether the auto-negotiation function is enabled, and the current rate and duplex status</w:t>
            </w:r>
          </w:p>
        </w:tc>
      </w:tr>
      <w:tr w14:paraId="2A2A142E">
        <w:tblPrEx>
          <w:tblCellMar>
            <w:top w:w="0" w:type="dxa"/>
            <w:left w:w="0" w:type="dxa"/>
            <w:bottom w:w="0" w:type="dxa"/>
            <w:right w:w="0" w:type="dxa"/>
          </w:tblCellMar>
        </w:tblPrEx>
        <w:trPr>
          <w:trHeight w:val="63" w:hRule="atLeast"/>
          <w:jc w:val="center"/>
        </w:trPr>
        <w:tc>
          <w:tcPr>
            <w:tcW w:w="2529"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11453686">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Link Aggregation</w:t>
            </w:r>
          </w:p>
        </w:tc>
        <w:tc>
          <w:tcPr>
            <w:tcW w:w="5799" w:type="dxa"/>
            <w:tcBorders>
              <w:top w:val="nil"/>
              <w:left w:val="nil"/>
              <w:bottom w:val="single" w:color="808080" w:sz="8" w:space="0"/>
              <w:right w:val="nil"/>
            </w:tcBorders>
            <w:shd w:val="clear" w:color="auto" w:fill="auto"/>
            <w:tcMar>
              <w:top w:w="0" w:type="dxa"/>
              <w:left w:w="108" w:type="dxa"/>
              <w:bottom w:w="0" w:type="dxa"/>
              <w:right w:w="108" w:type="dxa"/>
            </w:tcMar>
          </w:tcPr>
          <w:p w14:paraId="24BA61DC">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Whether the port supports link aggregation and whether link aggregation is enabled</w:t>
            </w:r>
          </w:p>
        </w:tc>
      </w:tr>
      <w:tr w14:paraId="2A531E58">
        <w:tblPrEx>
          <w:tblCellMar>
            <w:top w:w="0" w:type="dxa"/>
            <w:left w:w="0" w:type="dxa"/>
            <w:bottom w:w="0" w:type="dxa"/>
            <w:right w:w="0" w:type="dxa"/>
          </w:tblCellMar>
        </w:tblPrEx>
        <w:trPr>
          <w:trHeight w:val="63" w:hRule="atLeast"/>
          <w:jc w:val="center"/>
        </w:trPr>
        <w:tc>
          <w:tcPr>
            <w:tcW w:w="2529"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6D99FAB9">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Power Via MDI</w:t>
            </w:r>
          </w:p>
        </w:tc>
        <w:tc>
          <w:tcPr>
            <w:tcW w:w="5799" w:type="dxa"/>
            <w:tcBorders>
              <w:top w:val="nil"/>
              <w:left w:val="nil"/>
              <w:bottom w:val="single" w:color="808080" w:sz="8" w:space="0"/>
              <w:right w:val="nil"/>
            </w:tcBorders>
            <w:shd w:val="clear" w:color="auto" w:fill="auto"/>
            <w:tcMar>
              <w:top w:w="0" w:type="dxa"/>
              <w:left w:w="108" w:type="dxa"/>
              <w:bottom w:w="0" w:type="dxa"/>
              <w:right w:w="108" w:type="dxa"/>
            </w:tcMar>
          </w:tcPr>
          <w:p w14:paraId="7C082F85">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power supply capability of the port, including the type of PoE (Power over Ethernet) (including PSE (Power Sourcing Equipment) and PD (Powered Device)), the remote power supply mode of the PoE port, Whether PSE power supply is supported, whether PSE power supply is enabled, whether the power supply mode is controllable, power supply type, power source, power priority, PD requested power value, and PSE allocated power value</w:t>
            </w:r>
          </w:p>
        </w:tc>
      </w:tr>
      <w:tr w14:paraId="3BFD31A3">
        <w:tblPrEx>
          <w:tblCellMar>
            <w:top w:w="0" w:type="dxa"/>
            <w:left w:w="0" w:type="dxa"/>
            <w:bottom w:w="0" w:type="dxa"/>
            <w:right w:w="0" w:type="dxa"/>
          </w:tblCellMar>
        </w:tblPrEx>
        <w:trPr>
          <w:trHeight w:val="63" w:hRule="atLeast"/>
          <w:jc w:val="center"/>
        </w:trPr>
        <w:tc>
          <w:tcPr>
            <w:tcW w:w="2529"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4D650C8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Maximum Frame Size</w:t>
            </w:r>
          </w:p>
        </w:tc>
        <w:tc>
          <w:tcPr>
            <w:tcW w:w="5799" w:type="dxa"/>
            <w:tcBorders>
              <w:top w:val="nil"/>
              <w:left w:val="nil"/>
              <w:bottom w:val="single" w:color="808080" w:sz="8" w:space="0"/>
              <w:right w:val="nil"/>
            </w:tcBorders>
            <w:shd w:val="clear" w:color="auto" w:fill="auto"/>
            <w:tcMar>
              <w:top w:w="0" w:type="dxa"/>
              <w:left w:w="108" w:type="dxa"/>
              <w:bottom w:w="0" w:type="dxa"/>
              <w:right w:w="108" w:type="dxa"/>
            </w:tcMar>
          </w:tcPr>
          <w:p w14:paraId="5B4BDC0C">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Maximum frame length supported by the port</w:t>
            </w:r>
          </w:p>
        </w:tc>
      </w:tr>
      <w:tr w14:paraId="66DB00B5">
        <w:tblPrEx>
          <w:tblCellMar>
            <w:top w:w="0" w:type="dxa"/>
            <w:left w:w="0" w:type="dxa"/>
            <w:bottom w:w="0" w:type="dxa"/>
            <w:right w:w="0" w:type="dxa"/>
          </w:tblCellMar>
        </w:tblPrEx>
        <w:trPr>
          <w:trHeight w:val="63" w:hRule="atLeast"/>
          <w:jc w:val="center"/>
        </w:trPr>
        <w:tc>
          <w:tcPr>
            <w:tcW w:w="2529" w:type="dxa"/>
            <w:tcBorders>
              <w:top w:val="nil"/>
              <w:left w:val="nil"/>
              <w:bottom w:val="single" w:color="808080" w:sz="8" w:space="0"/>
              <w:right w:val="single" w:color="808080" w:sz="8" w:space="0"/>
            </w:tcBorders>
            <w:shd w:val="clear" w:color="auto" w:fill="auto"/>
            <w:tcMar>
              <w:top w:w="0" w:type="dxa"/>
              <w:left w:w="108" w:type="dxa"/>
              <w:bottom w:w="0" w:type="dxa"/>
              <w:right w:w="108" w:type="dxa"/>
            </w:tcMar>
          </w:tcPr>
          <w:p w14:paraId="5558056A">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Power Stateful Control</w:t>
            </w:r>
          </w:p>
        </w:tc>
        <w:tc>
          <w:tcPr>
            <w:tcW w:w="5799" w:type="dxa"/>
            <w:tcBorders>
              <w:top w:val="nil"/>
              <w:left w:val="nil"/>
              <w:bottom w:val="single" w:color="808080" w:sz="8" w:space="0"/>
              <w:right w:val="nil"/>
            </w:tcBorders>
            <w:shd w:val="clear" w:color="auto" w:fill="auto"/>
            <w:tcMar>
              <w:top w:w="0" w:type="dxa"/>
              <w:left w:w="108" w:type="dxa"/>
              <w:bottom w:w="0" w:type="dxa"/>
              <w:right w:w="108" w:type="dxa"/>
            </w:tcMar>
          </w:tcPr>
          <w:p w14:paraId="7796B6FB">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Power status control of ports, including the type of power used by the PSE/PD, the priority of supplying/receiving power, and the power supplied/received</w:t>
            </w:r>
          </w:p>
        </w:tc>
      </w:tr>
      <w:tr w14:paraId="4F47CB59">
        <w:tblPrEx>
          <w:tblCellMar>
            <w:top w:w="0" w:type="dxa"/>
            <w:left w:w="0" w:type="dxa"/>
            <w:bottom w:w="0" w:type="dxa"/>
            <w:right w:w="0" w:type="dxa"/>
          </w:tblCellMar>
        </w:tblPrEx>
        <w:trPr>
          <w:trHeight w:val="63" w:hRule="atLeast"/>
          <w:jc w:val="center"/>
        </w:trPr>
        <w:tc>
          <w:tcPr>
            <w:tcW w:w="2529" w:type="dxa"/>
            <w:tcBorders>
              <w:top w:val="nil"/>
              <w:left w:val="nil"/>
              <w:bottom w:val="single" w:color="auto" w:sz="8" w:space="0"/>
              <w:right w:val="single" w:color="808080" w:sz="8" w:space="0"/>
            </w:tcBorders>
            <w:shd w:val="clear" w:color="auto" w:fill="auto"/>
            <w:tcMar>
              <w:top w:w="0" w:type="dxa"/>
              <w:left w:w="108" w:type="dxa"/>
              <w:bottom w:w="0" w:type="dxa"/>
              <w:right w:w="108" w:type="dxa"/>
            </w:tcMar>
          </w:tcPr>
          <w:p w14:paraId="1D0B65FD">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Energy-Efficient Ethernet</w:t>
            </w:r>
          </w:p>
        </w:tc>
        <w:tc>
          <w:tcPr>
            <w:tcW w:w="5799" w:type="dxa"/>
            <w:tcBorders>
              <w:top w:val="nil"/>
              <w:left w:val="nil"/>
              <w:bottom w:val="single" w:color="auto" w:sz="8" w:space="0"/>
              <w:right w:val="nil"/>
            </w:tcBorders>
            <w:shd w:val="clear" w:color="auto" w:fill="auto"/>
            <w:tcMar>
              <w:top w:w="0" w:type="dxa"/>
              <w:left w:w="108" w:type="dxa"/>
              <w:bottom w:w="0" w:type="dxa"/>
              <w:right w:w="108" w:type="dxa"/>
            </w:tcMar>
          </w:tcPr>
          <w:p w14:paraId="5925DED8">
            <w:pPr>
              <w:pStyle w:val="51"/>
              <w:wordWrap w:val="0"/>
              <w:spacing w:before="80" w:beforeAutospacing="0" w:after="40" w:afterAutospacing="0"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Energy Efficient Ethernet</w:t>
            </w:r>
          </w:p>
        </w:tc>
      </w:tr>
    </w:tbl>
    <w:p w14:paraId="72E88FE7">
      <w:pPr>
        <w:pStyle w:val="48"/>
        <w:spacing w:before="0" w:beforeAutospacing="0" w:after="0" w:afterAutospacing="0" w:line="240" w:lineRule="auto"/>
        <w:jc w:val="both"/>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management address</w:t>
      </w:r>
    </w:p>
    <w:p w14:paraId="645B38E2">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management address is an address for the network management system to identify and manage network devices. The management address can clearly identify a device, which facilitates the drawing of network topology and facilitates network management. The management address is encapsulated in the Management Address TLV of the LLDP packet and advertised.</w:t>
      </w:r>
    </w:p>
    <w:p w14:paraId="38707E62">
      <w:pPr>
        <w:pStyle w:val="48"/>
        <w:spacing w:before="0" w:beforeAutospacing="0" w:after="0" w:afterAutospacing="0" w:line="240" w:lineRule="auto"/>
        <w:jc w:val="both"/>
        <w:rPr>
          <w:rFonts w:hint="default" w:ascii="Times New Roman" w:hAnsi="Times New Roman" w:eastAsia="Microsoft YaHei" w:cs="Times New Roman"/>
          <w:sz w:val="22"/>
          <w:szCs w:val="22"/>
        </w:rPr>
      </w:pPr>
      <w:bookmarkStart w:id="269" w:name="_Toc8638652"/>
      <w:r>
        <w:rPr>
          <w:rFonts w:hint="default" w:ascii="Times New Roman" w:hAnsi="Times New Roman" w:eastAsia="Microsoft YaHei" w:cs="Times New Roman"/>
          <w:sz w:val="22"/>
          <w:szCs w:val="22"/>
        </w:rPr>
        <w:t>LLDP Mode</w:t>
      </w:r>
      <w:bookmarkEnd w:id="269"/>
    </w:p>
    <w:p w14:paraId="549BADC1">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Under the specified type of LLDP proxy, LLDP has the following four working modes:</w:t>
      </w:r>
    </w:p>
    <w:p w14:paraId="485A3B41">
      <w:pPr>
        <w:pStyle w:val="52"/>
        <w:numPr>
          <w:ilvl w:val="0"/>
          <w:numId w:val="19"/>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TxRx: Both send and receive LLDP packets.</w:t>
      </w:r>
    </w:p>
    <w:p w14:paraId="739EB4A6">
      <w:pPr>
        <w:pStyle w:val="52"/>
        <w:numPr>
          <w:ilvl w:val="0"/>
          <w:numId w:val="19"/>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Tx: Only sends and does not receive LLDP packets.</w:t>
      </w:r>
    </w:p>
    <w:p w14:paraId="362BF9A2">
      <w:pPr>
        <w:pStyle w:val="52"/>
        <w:numPr>
          <w:ilvl w:val="0"/>
          <w:numId w:val="19"/>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Rx: only receives and does not send LLDP packets.</w:t>
      </w:r>
    </w:p>
    <w:p w14:paraId="43435C45">
      <w:pPr>
        <w:pStyle w:val="52"/>
        <w:numPr>
          <w:ilvl w:val="0"/>
          <w:numId w:val="19"/>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Disable: Neither sends nor receives LLDP packets.</w:t>
      </w:r>
    </w:p>
    <w:p w14:paraId="5FA3720F">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LLDP working mode of the port changes, the port will initialize the protocol state machine. To prevent the port from continuously performing initialization operations due to frequent changes in the working mode of the port, you can configure the port initialization delay time.</w:t>
      </w:r>
    </w:p>
    <w:p w14:paraId="043787B4">
      <w:pPr>
        <w:pStyle w:val="48"/>
        <w:spacing w:before="0" w:beforeAutospacing="0" w:after="0" w:afterAutospacing="0" w:line="240" w:lineRule="auto"/>
        <w:jc w:val="both"/>
        <w:rPr>
          <w:rFonts w:hint="default" w:ascii="Times New Roman" w:hAnsi="Times New Roman" w:eastAsia="Microsoft YaHei" w:cs="Times New Roman"/>
          <w:b/>
          <w:bCs/>
          <w:sz w:val="22"/>
          <w:szCs w:val="22"/>
        </w:rPr>
      </w:pPr>
      <w:bookmarkStart w:id="270" w:name="_Toc8638655"/>
      <w:r>
        <w:rPr>
          <w:rFonts w:hint="default" w:ascii="Times New Roman" w:hAnsi="Times New Roman" w:eastAsia="Microsoft YaHei" w:cs="Times New Roman"/>
          <w:b/>
          <w:bCs/>
          <w:sz w:val="22"/>
          <w:szCs w:val="22"/>
        </w:rPr>
        <w:t>Protocol Specification</w:t>
      </w:r>
      <w:bookmarkEnd w:id="270"/>
    </w:p>
    <w:p w14:paraId="2CF3EC33">
      <w:pPr>
        <w:pStyle w:val="52"/>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protocol specifications related to LLDP are:</w:t>
      </w:r>
    </w:p>
    <w:p w14:paraId="5494ECCE">
      <w:pPr>
        <w:pStyle w:val="52"/>
        <w:numPr>
          <w:ilvl w:val="0"/>
          <w:numId w:val="20"/>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IEEE 802.1AB-2005: Station and Media Access Control Connectivity Discovery.</w:t>
      </w:r>
    </w:p>
    <w:p w14:paraId="17ED243B">
      <w:pPr>
        <w:pStyle w:val="52"/>
        <w:numPr>
          <w:ilvl w:val="0"/>
          <w:numId w:val="20"/>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IEEE 802.1AB 2009: Station and Media Access Control Connectivity Discovery.</w:t>
      </w:r>
    </w:p>
    <w:p w14:paraId="0E5B8E5D">
      <w:pPr>
        <w:pStyle w:val="52"/>
        <w:numPr>
          <w:ilvl w:val="0"/>
          <w:numId w:val="20"/>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ANSI/TIA-1057: Link Layer Discovery Protocol for Media Endpoint Devices</w:t>
      </w:r>
      <w:bookmarkStart w:id="271" w:name="_Toc139440068"/>
      <w:bookmarkEnd w:id="271"/>
      <w:bookmarkStart w:id="272" w:name="_Toc108496483"/>
      <w:bookmarkEnd w:id="272"/>
      <w:r>
        <w:rPr>
          <w:rFonts w:hint="default" w:ascii="Times New Roman" w:hAnsi="Times New Roman" w:cs="Times New Roman"/>
          <w:sz w:val="22"/>
          <w:szCs w:val="22"/>
        </w:rPr>
        <w:t>.</w:t>
      </w:r>
    </w:p>
    <w:p w14:paraId="335CCADC">
      <w:pPr>
        <w:pStyle w:val="52"/>
        <w:numPr>
          <w:ilvl w:val="0"/>
          <w:numId w:val="20"/>
        </w:numPr>
        <w:spacing w:before="120" w:beforeAutospacing="0" w:after="120" w:afterAutospacing="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IEEE Std 802.1Qaz-2011: Media Access Control (MAC) Bridges and Virtual Bridged Local Area Networks-Amendment 18: Enhanced Transmission Selection for Bandwidth Sharing Between Traffic Classes.</w:t>
      </w:r>
    </w:p>
    <w:p w14:paraId="2C0C2A88">
      <w:pPr>
        <w:pStyle w:val="3"/>
        <w:tabs>
          <w:tab w:val="left" w:pos="600"/>
        </w:tabs>
        <w:spacing w:line="240" w:lineRule="auto"/>
        <w:rPr>
          <w:rFonts w:hint="default" w:ascii="Times New Roman" w:hAnsi="Times New Roman" w:cs="Times New Roman"/>
          <w:sz w:val="22"/>
          <w:szCs w:val="22"/>
        </w:rPr>
      </w:pPr>
      <w:bookmarkStart w:id="273" w:name="_cqzzb03ih0qo" w:colFirst="0" w:colLast="0"/>
      <w:bookmarkEnd w:id="273"/>
      <w:bookmarkStart w:id="274" w:name="_Toc10313"/>
      <w:r>
        <w:rPr>
          <w:rFonts w:hint="default" w:ascii="Times New Roman" w:hAnsi="Times New Roman" w:cs="Times New Roman"/>
          <w:sz w:val="22"/>
          <w:szCs w:val="22"/>
        </w:rPr>
        <w:t>Configuring</w:t>
      </w:r>
      <w:bookmarkEnd w:id="274"/>
    </w:p>
    <w:p w14:paraId="25167A02">
      <w:pPr>
        <w:pStyle w:val="4"/>
        <w:spacing w:line="240" w:lineRule="auto"/>
        <w:rPr>
          <w:rFonts w:hint="default" w:ascii="Times New Roman" w:hAnsi="Times New Roman" w:cs="Times New Roman"/>
          <w:sz w:val="22"/>
          <w:szCs w:val="22"/>
        </w:rPr>
      </w:pPr>
      <w:bookmarkStart w:id="275" w:name="_Toc6896"/>
      <w:r>
        <w:rPr>
          <w:rFonts w:hint="default" w:ascii="Times New Roman" w:hAnsi="Times New Roman" w:cs="Times New Roman"/>
          <w:sz w:val="22"/>
          <w:szCs w:val="22"/>
        </w:rPr>
        <w:t>Configuring Switch and Operating Mode</w:t>
      </w:r>
      <w:bookmarkEnd w:id="275"/>
    </w:p>
    <w:p w14:paraId="51A53194">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Enabling/disabling the LLDP Function Globally</w:t>
      </w:r>
    </w:p>
    <w:tbl>
      <w:tblPr>
        <w:tblStyle w:val="7"/>
        <w:tblW w:w="8176"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4"/>
        <w:gridCol w:w="7032"/>
      </w:tblGrid>
      <w:tr w14:paraId="304F0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1144" w:type="dxa"/>
            <w:shd w:val="clear" w:color="auto" w:fill="CCCCCC"/>
            <w:tcMar>
              <w:top w:w="100" w:type="dxa"/>
              <w:left w:w="100" w:type="dxa"/>
              <w:bottom w:w="100" w:type="dxa"/>
              <w:right w:w="100" w:type="dxa"/>
            </w:tcMar>
          </w:tcPr>
          <w:p w14:paraId="6B037DD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32" w:type="dxa"/>
            <w:tcMar>
              <w:top w:w="100" w:type="dxa"/>
              <w:left w:w="100" w:type="dxa"/>
              <w:bottom w:w="100" w:type="dxa"/>
              <w:right w:w="100" w:type="dxa"/>
            </w:tcMar>
          </w:tcPr>
          <w:p w14:paraId="13757EF9">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lldp run</w:t>
            </w:r>
          </w:p>
          <w:p w14:paraId="78424440">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no lldp run</w:t>
            </w:r>
          </w:p>
        </w:tc>
      </w:tr>
      <w:tr w14:paraId="05722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144" w:type="dxa"/>
            <w:shd w:val="clear" w:color="auto" w:fill="CCCCCC"/>
            <w:tcMar>
              <w:top w:w="100" w:type="dxa"/>
              <w:left w:w="100" w:type="dxa"/>
              <w:bottom w:w="100" w:type="dxa"/>
              <w:right w:w="100" w:type="dxa"/>
            </w:tcMar>
          </w:tcPr>
          <w:p w14:paraId="60815F61">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32" w:type="dxa"/>
            <w:tcMar>
              <w:top w:w="100" w:type="dxa"/>
              <w:left w:w="100" w:type="dxa"/>
              <w:bottom w:w="100" w:type="dxa"/>
              <w:right w:w="100" w:type="dxa"/>
            </w:tcMar>
          </w:tcPr>
          <w:p w14:paraId="2CB42241">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 mode.</w:t>
            </w:r>
          </w:p>
          <w:p w14:paraId="76F4C724">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Enable/disable LLDP function.</w:t>
            </w:r>
          </w:p>
          <w:p w14:paraId="03583EFF">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required.</w:t>
            </w:r>
          </w:p>
        </w:tc>
      </w:tr>
    </w:tbl>
    <w:p w14:paraId="0CDE1C7F">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Entering LLDP Interface Proxy Configuration Mode</w:t>
      </w:r>
    </w:p>
    <w:tbl>
      <w:tblPr>
        <w:tblStyle w:val="7"/>
        <w:tblW w:w="8186"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6"/>
        <w:gridCol w:w="7040"/>
      </w:tblGrid>
      <w:tr w14:paraId="6F014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146" w:type="dxa"/>
            <w:shd w:val="clear" w:color="auto" w:fill="CCCCCC"/>
            <w:tcMar>
              <w:top w:w="100" w:type="dxa"/>
              <w:left w:w="100" w:type="dxa"/>
              <w:bottom w:w="100" w:type="dxa"/>
              <w:right w:w="100" w:type="dxa"/>
            </w:tcMar>
          </w:tcPr>
          <w:p w14:paraId="0B2AFCB1">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40" w:type="dxa"/>
            <w:tcMar>
              <w:top w:w="100" w:type="dxa"/>
              <w:left w:w="100" w:type="dxa"/>
              <w:bottom w:w="100" w:type="dxa"/>
              <w:right w:w="100" w:type="dxa"/>
            </w:tcMar>
          </w:tcPr>
          <w:p w14:paraId="60D1EC97">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lldp -agent</w:t>
            </w:r>
          </w:p>
          <w:p w14:paraId="4634112F">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exit</w:t>
            </w:r>
          </w:p>
        </w:tc>
      </w:tr>
      <w:tr w14:paraId="3531A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146" w:type="dxa"/>
            <w:shd w:val="clear" w:color="auto" w:fill="CCCCCC"/>
            <w:tcMar>
              <w:top w:w="100" w:type="dxa"/>
              <w:left w:w="100" w:type="dxa"/>
              <w:bottom w:w="100" w:type="dxa"/>
              <w:right w:w="100" w:type="dxa"/>
            </w:tcMar>
          </w:tcPr>
          <w:p w14:paraId="20170C93">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40" w:type="dxa"/>
            <w:tcMar>
              <w:top w:w="100" w:type="dxa"/>
              <w:left w:w="100" w:type="dxa"/>
              <w:bottom w:w="100" w:type="dxa"/>
              <w:right w:w="100" w:type="dxa"/>
            </w:tcMar>
          </w:tcPr>
          <w:p w14:paraId="09700C1F">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configuration mode.</w:t>
            </w:r>
          </w:p>
          <w:p w14:paraId="5B4FF1DA">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Enter the LLDP interface proxy configuration mode.</w:t>
            </w:r>
          </w:p>
          <w:p w14:paraId="1724729C">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5D301316">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the Working Mode of an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7"/>
        <w:gridCol w:w="7040"/>
      </w:tblGrid>
      <w:tr w14:paraId="24388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6" w:hRule="atLeast"/>
        </w:trPr>
        <w:tc>
          <w:tcPr>
            <w:tcW w:w="1147" w:type="dxa"/>
            <w:shd w:val="clear" w:color="auto" w:fill="CCCCCC"/>
            <w:tcMar>
              <w:top w:w="100" w:type="dxa"/>
              <w:left w:w="100" w:type="dxa"/>
              <w:bottom w:w="100" w:type="dxa"/>
              <w:right w:w="100" w:type="dxa"/>
            </w:tcMar>
          </w:tcPr>
          <w:p w14:paraId="689B086C">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40" w:type="dxa"/>
            <w:tcMar>
              <w:top w:w="100" w:type="dxa"/>
              <w:left w:w="100" w:type="dxa"/>
              <w:bottom w:w="100" w:type="dxa"/>
              <w:right w:w="100" w:type="dxa"/>
            </w:tcMar>
          </w:tcPr>
          <w:p w14:paraId="421F8328">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enable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rxonly</w:t>
            </w:r>
            <w:r>
              <w:rPr>
                <w:rFonts w:hint="default" w:ascii="Times New Roman" w:hAnsi="Times New Roman" w:cs="Times New Roman"/>
                <w:sz w:val="22"/>
                <w:szCs w:val="22"/>
              </w:rPr>
              <w:t xml:space="preserve"> | </w:t>
            </w:r>
            <w:r>
              <w:rPr>
                <w:rFonts w:hint="default" w:ascii="Times New Roman" w:hAnsi="Times New Roman" w:cs="Times New Roman"/>
                <w:b/>
                <w:bCs/>
                <w:sz w:val="22"/>
                <w:szCs w:val="22"/>
              </w:rPr>
              <w:t>txonly</w:t>
            </w:r>
            <w:r>
              <w:rPr>
                <w:rFonts w:hint="default" w:ascii="Times New Roman" w:hAnsi="Times New Roman" w:cs="Times New Roman"/>
                <w:sz w:val="22"/>
                <w:szCs w:val="22"/>
              </w:rPr>
              <w:t xml:space="preserve"> | </w:t>
            </w:r>
            <w:r>
              <w:rPr>
                <w:rFonts w:hint="default" w:ascii="Times New Roman" w:hAnsi="Times New Roman" w:cs="Times New Roman"/>
                <w:b/>
                <w:bCs/>
                <w:sz w:val="22"/>
                <w:szCs w:val="22"/>
              </w:rPr>
              <w:t>txrx</w:t>
            </w:r>
            <w:r>
              <w:rPr>
                <w:rFonts w:hint="default" w:ascii="Times New Roman" w:hAnsi="Times New Roman" w:cs="Times New Roman"/>
                <w:sz w:val="22"/>
                <w:szCs w:val="22"/>
              </w:rPr>
              <w:t xml:space="preserve"> }</w:t>
            </w:r>
          </w:p>
          <w:p w14:paraId="5CEB74F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lldp disable</w:t>
            </w:r>
          </w:p>
        </w:tc>
      </w:tr>
      <w:tr w14:paraId="042DB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147" w:type="dxa"/>
            <w:shd w:val="clear" w:color="auto" w:fill="CCCCCC"/>
            <w:tcMar>
              <w:top w:w="100" w:type="dxa"/>
              <w:left w:w="100" w:type="dxa"/>
              <w:bottom w:w="100" w:type="dxa"/>
              <w:right w:w="100" w:type="dxa"/>
            </w:tcMar>
          </w:tcPr>
          <w:p w14:paraId="7A01698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40" w:type="dxa"/>
            <w:tcMar>
              <w:top w:w="100" w:type="dxa"/>
              <w:left w:w="100" w:type="dxa"/>
              <w:bottom w:w="100" w:type="dxa"/>
              <w:right w:w="100" w:type="dxa"/>
            </w:tcMar>
          </w:tcPr>
          <w:p w14:paraId="2196DFBE">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52450D73">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working mode of the LLDP interface.</w:t>
            </w:r>
          </w:p>
          <w:p w14:paraId="18B29BB2">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DC503B2">
      <w:pPr>
        <w:pStyle w:val="4"/>
        <w:spacing w:line="240" w:lineRule="auto"/>
        <w:rPr>
          <w:rFonts w:hint="default" w:ascii="Times New Roman" w:hAnsi="Times New Roman" w:cs="Times New Roman"/>
          <w:sz w:val="22"/>
          <w:szCs w:val="22"/>
        </w:rPr>
      </w:pPr>
      <w:bookmarkStart w:id="276" w:name="_Toc293"/>
      <w:r>
        <w:rPr>
          <w:rFonts w:hint="default" w:ascii="Times New Roman" w:hAnsi="Times New Roman" w:cs="Times New Roman"/>
          <w:sz w:val="22"/>
          <w:szCs w:val="22"/>
        </w:rPr>
        <w:t>Configuring Optional Basic Parameter</w:t>
      </w:r>
      <w:bookmarkEnd w:id="276"/>
    </w:p>
    <w:p w14:paraId="68422704">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System Name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8"/>
        <w:gridCol w:w="7039"/>
      </w:tblGrid>
      <w:tr w14:paraId="0C1C4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1158" w:type="dxa"/>
            <w:shd w:val="clear" w:color="auto" w:fill="CCCCCC"/>
            <w:tcMar>
              <w:top w:w="100" w:type="dxa"/>
              <w:left w:w="100" w:type="dxa"/>
              <w:bottom w:w="100" w:type="dxa"/>
              <w:right w:w="100" w:type="dxa"/>
            </w:tcMar>
          </w:tcPr>
          <w:p w14:paraId="5A34524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13" w:type="dxa"/>
            <w:tcMar>
              <w:top w:w="100" w:type="dxa"/>
              <w:left w:w="100" w:type="dxa"/>
              <w:bottom w:w="100" w:type="dxa"/>
              <w:right w:w="100" w:type="dxa"/>
            </w:tcMar>
          </w:tcPr>
          <w:p w14:paraId="123A6E2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 xml:space="preserve">lldp system-name </w:t>
            </w:r>
            <w:r>
              <w:rPr>
                <w:rFonts w:hint="default" w:ascii="Times New Roman" w:hAnsi="Times New Roman" w:cs="Times New Roman"/>
                <w:sz w:val="22"/>
                <w:szCs w:val="22"/>
              </w:rPr>
              <w:t>NAME</w:t>
            </w:r>
          </w:p>
          <w:p w14:paraId="7242216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no lldp system-name</w:t>
            </w:r>
          </w:p>
        </w:tc>
      </w:tr>
      <w:tr w14:paraId="6E003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158" w:type="dxa"/>
            <w:shd w:val="clear" w:color="auto" w:fill="CCCCCC"/>
            <w:tcMar>
              <w:top w:w="100" w:type="dxa"/>
              <w:left w:w="100" w:type="dxa"/>
              <w:bottom w:w="100" w:type="dxa"/>
              <w:right w:w="100" w:type="dxa"/>
            </w:tcMar>
          </w:tcPr>
          <w:p w14:paraId="213D258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13" w:type="dxa"/>
            <w:tcMar>
              <w:top w:w="100" w:type="dxa"/>
              <w:left w:w="100" w:type="dxa"/>
              <w:bottom w:w="100" w:type="dxa"/>
              <w:right w:w="100" w:type="dxa"/>
            </w:tcMar>
          </w:tcPr>
          <w:p w14:paraId="116FB99B">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 mode.</w:t>
            </w:r>
          </w:p>
          <w:p w14:paraId="3B9D9A20">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Configure/reset the system name.</w:t>
            </w:r>
          </w:p>
          <w:p w14:paraId="7CE1A4F7">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03B6E2EC">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System Descriptor</w:t>
      </w:r>
    </w:p>
    <w:tbl>
      <w:tblPr>
        <w:tblStyle w:val="7"/>
        <w:tblW w:w="8204"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8"/>
        <w:gridCol w:w="7056"/>
      </w:tblGrid>
      <w:tr w14:paraId="2FBDF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148" w:type="dxa"/>
            <w:shd w:val="clear" w:color="auto" w:fill="CCCCCC"/>
            <w:tcMar>
              <w:top w:w="100" w:type="dxa"/>
              <w:left w:w="100" w:type="dxa"/>
              <w:bottom w:w="100" w:type="dxa"/>
              <w:right w:w="100" w:type="dxa"/>
            </w:tcMar>
          </w:tcPr>
          <w:p w14:paraId="6B09F077">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56" w:type="dxa"/>
            <w:tcMar>
              <w:top w:w="100" w:type="dxa"/>
              <w:left w:w="100" w:type="dxa"/>
              <w:bottom w:w="100" w:type="dxa"/>
              <w:right w:w="100" w:type="dxa"/>
            </w:tcMar>
          </w:tcPr>
          <w:p w14:paraId="31DE8CC6">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 xml:space="preserve">lldp system-description </w:t>
            </w:r>
            <w:r>
              <w:rPr>
                <w:rFonts w:hint="default" w:ascii="Times New Roman" w:hAnsi="Times New Roman" w:cs="Times New Roman"/>
                <w:sz w:val="22"/>
                <w:szCs w:val="22"/>
              </w:rPr>
              <w:t>LINE</w:t>
            </w:r>
          </w:p>
          <w:p w14:paraId="0DA5D223">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no lldp system-description</w:t>
            </w:r>
          </w:p>
        </w:tc>
      </w:tr>
      <w:tr w14:paraId="67FAD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148" w:type="dxa"/>
            <w:shd w:val="clear" w:color="auto" w:fill="CCCCCC"/>
            <w:tcMar>
              <w:top w:w="100" w:type="dxa"/>
              <w:left w:w="100" w:type="dxa"/>
              <w:bottom w:w="100" w:type="dxa"/>
              <w:right w:w="100" w:type="dxa"/>
            </w:tcMar>
          </w:tcPr>
          <w:p w14:paraId="2390E018">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56" w:type="dxa"/>
            <w:tcMar>
              <w:top w:w="100" w:type="dxa"/>
              <w:left w:w="100" w:type="dxa"/>
              <w:bottom w:w="100" w:type="dxa"/>
              <w:right w:w="100" w:type="dxa"/>
            </w:tcMar>
          </w:tcPr>
          <w:p w14:paraId="0316D102">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 mode.</w:t>
            </w:r>
          </w:p>
          <w:p w14:paraId="704004DB">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/reset system descriptors.</w:t>
            </w:r>
          </w:p>
          <w:p w14:paraId="2E061108">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7793668">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Device Locally-assigned</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113F3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6014DF9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6AF8CEA">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 xml:space="preserve">lldp chassis locally-assigned </w:t>
            </w:r>
            <w:r>
              <w:rPr>
                <w:rFonts w:hint="default" w:ascii="Times New Roman" w:hAnsi="Times New Roman" w:cs="Times New Roman"/>
                <w:sz w:val="22"/>
                <w:szCs w:val="22"/>
              </w:rPr>
              <w:t>NAME</w:t>
            </w:r>
          </w:p>
          <w:p w14:paraId="57318707">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bCs/>
                <w:sz w:val="22"/>
                <w:szCs w:val="22"/>
              </w:rPr>
              <w:t>no lldp chassis locally-assigned</w:t>
            </w:r>
          </w:p>
        </w:tc>
      </w:tr>
      <w:tr w14:paraId="3F741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783D323B">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482DD787">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 mode.</w:t>
            </w:r>
          </w:p>
          <w:p w14:paraId="4577AB81">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Configure/reset the device locally-assigned .</w:t>
            </w:r>
          </w:p>
          <w:p w14:paraId="15F1C08A">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748A7C9D">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Locally-assigned</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49CD1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3D7DE88C">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56B49EAB">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bCs/>
                <w:sz w:val="22"/>
                <w:szCs w:val="22"/>
              </w:rPr>
              <w:t xml:space="preserve">lldp locally-assigned </w:t>
            </w:r>
            <w:r>
              <w:rPr>
                <w:rFonts w:hint="default" w:ascii="Times New Roman" w:hAnsi="Times New Roman" w:cs="Times New Roman"/>
                <w:sz w:val="22"/>
                <w:szCs w:val="22"/>
              </w:rPr>
              <w:t>NAME</w:t>
            </w:r>
          </w:p>
          <w:p w14:paraId="6783139C">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bCs/>
                <w:sz w:val="22"/>
                <w:szCs w:val="22"/>
              </w:rPr>
              <w:t>no lldp locally-assigned</w:t>
            </w:r>
          </w:p>
        </w:tc>
      </w:tr>
      <w:tr w14:paraId="12CC0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5345C1C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7527EE24">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configuration mode.</w:t>
            </w:r>
          </w:p>
          <w:p w14:paraId="209D5601">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Configure/reset the interface locally-assigned .</w:t>
            </w:r>
          </w:p>
          <w:p w14:paraId="4BD04BC0">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E6B05F0">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Proxy Cable Identification</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78DAB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36FA0A97">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2879FD48">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lldp agt-circuit-id</w:t>
            </w:r>
            <w:r>
              <w:rPr>
                <w:rFonts w:hint="default" w:ascii="Times New Roman" w:hAnsi="Times New Roman" w:eastAsia="Microsoft YaHei" w:cs="Times New Roman"/>
                <w:sz w:val="22"/>
                <w:szCs w:val="22"/>
              </w:rPr>
              <w:t xml:space="preserve"> VALUE</w:t>
            </w:r>
          </w:p>
          <w:p w14:paraId="0F5CE603">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bCs/>
                <w:sz w:val="22"/>
                <w:szCs w:val="22"/>
              </w:rPr>
              <w:t>no lldp agt-circuit-id</w:t>
            </w:r>
          </w:p>
        </w:tc>
      </w:tr>
      <w:tr w14:paraId="79C19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0292FDA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68E247BB">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configuration mode.</w:t>
            </w:r>
          </w:p>
          <w:p w14:paraId="49C3D30B">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Configuration/reset interfaceagt-circuit-id.can be used as a value for </w:t>
            </w:r>
            <w:r>
              <w:rPr>
                <w:rFonts w:hint="default" w:ascii="Times New Roman" w:hAnsi="Times New Roman" w:eastAsia="Microsoft YaHei" w:cs="Times New Roman"/>
                <w:bCs/>
                <w:sz w:val="22"/>
                <w:szCs w:val="22"/>
              </w:rPr>
              <w:t>port-id-tlv.</w:t>
            </w:r>
          </w:p>
          <w:p w14:paraId="1F3AB1F4">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6E05B63A">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Interface Port Descriptor</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1E3C3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43B2C192">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0F8EE1AA">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lldp port-description</w:t>
            </w:r>
            <w:r>
              <w:rPr>
                <w:rFonts w:hint="default" w:ascii="Times New Roman" w:hAnsi="Times New Roman" w:eastAsia="Microsoft YaHei" w:cs="Times New Roman"/>
                <w:sz w:val="22"/>
                <w:szCs w:val="22"/>
              </w:rPr>
              <w:t xml:space="preserve"> LINE</w:t>
            </w:r>
          </w:p>
          <w:p w14:paraId="2A4061C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bCs/>
                <w:sz w:val="22"/>
                <w:szCs w:val="22"/>
              </w:rPr>
              <w:t>no lldp port-description</w:t>
            </w:r>
          </w:p>
        </w:tc>
      </w:tr>
      <w:tr w14:paraId="13035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219B6CFD">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B032223">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configuration mode.</w:t>
            </w:r>
          </w:p>
          <w:p w14:paraId="58465A5B">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Configure/reset interface port descriptors.</w:t>
            </w:r>
          </w:p>
          <w:p w14:paraId="29C376A0">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01CA2783">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the Device ID Type of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0DAE0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1BFDCCB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74260AD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chassis-id-tlv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 xml:space="preserve">if-alias | if-name | ip-address | locally-assigned | mac-address </w:t>
            </w:r>
            <w:r>
              <w:rPr>
                <w:rFonts w:hint="default" w:ascii="Times New Roman" w:hAnsi="Times New Roman" w:cs="Times New Roman"/>
                <w:sz w:val="22"/>
                <w:szCs w:val="22"/>
              </w:rPr>
              <w:t>}</w:t>
            </w:r>
          </w:p>
          <w:p w14:paraId="2EF4C47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chassis-id-tlv</w:t>
            </w:r>
          </w:p>
        </w:tc>
      </w:tr>
      <w:tr w14:paraId="72AA9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5A910F99">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F109265">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3A3FB2C9">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device identification type of the LLDP interface.</w:t>
            </w:r>
          </w:p>
          <w:p w14:paraId="46DC0B4F">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1398B29B">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the Management Address Type of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39B1E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364D279A">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0D6A6C37">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management-address-tlv </w:t>
            </w:r>
            <w:r>
              <w:rPr>
                <w:rFonts w:hint="default" w:ascii="Times New Roman" w:hAnsi="Times New Roman" w:cs="Times New Roman"/>
                <w:sz w:val="22"/>
                <w:szCs w:val="22"/>
              </w:rPr>
              <w:t>{</w:t>
            </w:r>
            <w:r>
              <w:rPr>
                <w:rFonts w:hint="default" w:ascii="Times New Roman" w:hAnsi="Times New Roman" w:cs="Times New Roman"/>
                <w:b/>
                <w:bCs/>
                <w:sz w:val="22"/>
                <w:szCs w:val="22"/>
              </w:rPr>
              <w:t xml:space="preserve"> ip-address | mac-address</w:t>
            </w:r>
            <w:r>
              <w:rPr>
                <w:rFonts w:hint="default" w:ascii="Times New Roman" w:hAnsi="Times New Roman" w:cs="Times New Roman"/>
                <w:sz w:val="22"/>
                <w:szCs w:val="22"/>
              </w:rPr>
              <w:t xml:space="preserve"> }</w:t>
            </w:r>
          </w:p>
          <w:p w14:paraId="26A6FAF3">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management-address-tlv</w:t>
            </w:r>
          </w:p>
        </w:tc>
      </w:tr>
      <w:tr w14:paraId="706CB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3C60D22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5C9115DB">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17AD1836">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management address type of the LLDP interface.</w:t>
            </w:r>
          </w:p>
          <w:p w14:paraId="2F30783E">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396CED1B">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the Port ID Type of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66CFE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161" w:type="dxa"/>
            <w:shd w:val="clear" w:color="auto" w:fill="CCCCCC"/>
            <w:tcMar>
              <w:top w:w="100" w:type="dxa"/>
              <w:left w:w="100" w:type="dxa"/>
              <w:bottom w:w="100" w:type="dxa"/>
              <w:right w:w="100" w:type="dxa"/>
            </w:tcMar>
          </w:tcPr>
          <w:p w14:paraId="02FD42AC">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26" w:type="dxa"/>
            <w:tcMar>
              <w:top w:w="100" w:type="dxa"/>
              <w:left w:w="100" w:type="dxa"/>
              <w:bottom w:w="100" w:type="dxa"/>
              <w:right w:w="100" w:type="dxa"/>
            </w:tcMar>
          </w:tcPr>
          <w:p w14:paraId="55CBF917">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SWITCH(lldp-agent)# </w:t>
            </w:r>
            <w:r>
              <w:rPr>
                <w:rFonts w:hint="default" w:ascii="Times New Roman" w:hAnsi="Times New Roman" w:eastAsia="Microsoft YaHei" w:cs="Times New Roman"/>
                <w:b/>
                <w:bCs/>
                <w:sz w:val="22"/>
                <w:szCs w:val="22"/>
              </w:rPr>
              <w:t xml:space="preserve">lldp port-id-tlv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agt-circuit-id | if-alias | if-name | ip-address | locally-assigned | mac-address</w:t>
            </w:r>
            <w:r>
              <w:rPr>
                <w:rFonts w:hint="default" w:ascii="Times New Roman" w:hAnsi="Times New Roman" w:eastAsia="Microsoft YaHei" w:cs="Times New Roman"/>
                <w:sz w:val="22"/>
                <w:szCs w:val="22"/>
              </w:rPr>
              <w:t xml:space="preserve"> }</w:t>
            </w:r>
          </w:p>
          <w:p w14:paraId="29C41362">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port-id-tlv</w:t>
            </w:r>
          </w:p>
        </w:tc>
      </w:tr>
      <w:tr w14:paraId="01D89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161" w:type="dxa"/>
            <w:shd w:val="clear" w:color="auto" w:fill="CCCCCC"/>
            <w:tcMar>
              <w:top w:w="100" w:type="dxa"/>
              <w:left w:w="100" w:type="dxa"/>
              <w:bottom w:w="100" w:type="dxa"/>
              <w:right w:w="100" w:type="dxa"/>
            </w:tcMar>
          </w:tcPr>
          <w:p w14:paraId="0387B73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26" w:type="dxa"/>
            <w:tcMar>
              <w:top w:w="100" w:type="dxa"/>
              <w:left w:w="100" w:type="dxa"/>
              <w:bottom w:w="100" w:type="dxa"/>
              <w:right w:w="100" w:type="dxa"/>
            </w:tcMar>
          </w:tcPr>
          <w:p w14:paraId="7BE1ABBB">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468B574D">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port ID type of the LLDP interface.</w:t>
            </w:r>
          </w:p>
          <w:p w14:paraId="6C40D402">
            <w:pPr>
              <w:pStyle w:val="56"/>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71D76286">
      <w:pPr>
        <w:pStyle w:val="4"/>
        <w:spacing w:line="240" w:lineRule="auto"/>
        <w:rPr>
          <w:rFonts w:hint="default" w:ascii="Times New Roman" w:hAnsi="Times New Roman" w:cs="Times New Roman"/>
          <w:sz w:val="22"/>
          <w:szCs w:val="22"/>
        </w:rPr>
      </w:pPr>
      <w:bookmarkStart w:id="277" w:name="_Toc1278"/>
      <w:r>
        <w:rPr>
          <w:rFonts w:hint="default" w:ascii="Times New Roman" w:hAnsi="Times New Roman" w:cs="Times New Roman"/>
          <w:sz w:val="22"/>
          <w:szCs w:val="22"/>
        </w:rPr>
        <w:t>Configuring Optional State Machine Parameter</w:t>
      </w:r>
      <w:bookmarkEnd w:id="277"/>
    </w:p>
    <w:p w14:paraId="78F6952E">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MsgTxHold Parameter of an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7DF0C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53DF92B1">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74C9D51A">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msg-tx-hold </w:t>
            </w:r>
            <w:r>
              <w:rPr>
                <w:rFonts w:hint="default" w:ascii="Times New Roman" w:hAnsi="Times New Roman" w:cs="Times New Roman"/>
                <w:sz w:val="22"/>
                <w:szCs w:val="22"/>
              </w:rPr>
              <w:t>&lt;1-100&gt;</w:t>
            </w:r>
          </w:p>
          <w:p w14:paraId="4DE79F12">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msg-tx-hold</w:t>
            </w:r>
          </w:p>
        </w:tc>
      </w:tr>
      <w:tr w14:paraId="64692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008D1FD3">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1E025267">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5278EE85">
            <w:pPr>
              <w:pStyle w:val="55"/>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variable is used as a multiplier for msgTxInterval to determine the value of txTTL carried in LLDP frames transmitted by the LLDP proxy.The default msgTxHold is 4. Administrators can change this value to any value in the range 1 to 100.TTL= msgTxInterval * msgTxHold + 1 .</w:t>
            </w:r>
          </w:p>
          <w:p w14:paraId="49A5632D">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170BA275">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TxFastInit Parameter of the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3762A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4C03D401">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349BD7F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tx-fast-init </w:t>
            </w:r>
            <w:r>
              <w:rPr>
                <w:rFonts w:hint="default" w:ascii="Times New Roman" w:hAnsi="Times New Roman" w:cs="Times New Roman"/>
                <w:sz w:val="22"/>
                <w:szCs w:val="22"/>
              </w:rPr>
              <w:t>&lt;1-8&gt;</w:t>
            </w:r>
          </w:p>
          <w:p w14:paraId="0AC095C1">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tx-fast-init</w:t>
            </w:r>
          </w:p>
        </w:tc>
      </w:tr>
      <w:tr w14:paraId="6D6CD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03F4084B">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6FD449D1">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2FB64656">
            <w:pPr>
              <w:pStyle w:val="55"/>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variable is used as the initial value of the txFast variable. This value determines the number of LLDPDUs transmitted during the fast transmission period.The default value of txFastInit is 4. Administrators can change this value to any value between 1 and 8.</w:t>
            </w:r>
          </w:p>
          <w:p w14:paraId="798BF095">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54E0C659">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TxCredit Parameter of the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4EA61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6030A8D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0255EAF2">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tx-max-credit </w:t>
            </w:r>
            <w:r>
              <w:rPr>
                <w:rFonts w:hint="default" w:ascii="Times New Roman" w:hAnsi="Times New Roman" w:cs="Times New Roman"/>
                <w:sz w:val="22"/>
                <w:szCs w:val="22"/>
              </w:rPr>
              <w:t>&lt;1-8&gt;</w:t>
            </w:r>
          </w:p>
          <w:p w14:paraId="1C605A08">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tx-max-credit</w:t>
            </w:r>
          </w:p>
        </w:tc>
      </w:tr>
      <w:tr w14:paraId="3D34A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2B04EB9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1BDCE4A0">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183934F2">
            <w:pPr>
              <w:pStyle w:val="55"/>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maximum value of txCredit.The default value is 5. Administrators can change this value to any value in the range 1 to 10.</w:t>
            </w:r>
          </w:p>
          <w:p w14:paraId="400A79AA">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1A6131E4">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msgFastTx Parameter of the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4012B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161" w:type="dxa"/>
            <w:shd w:val="clear" w:color="auto" w:fill="CCCCCC"/>
            <w:tcMar>
              <w:top w:w="100" w:type="dxa"/>
              <w:left w:w="100" w:type="dxa"/>
              <w:bottom w:w="100" w:type="dxa"/>
              <w:right w:w="100" w:type="dxa"/>
            </w:tcMar>
          </w:tcPr>
          <w:p w14:paraId="24C021F6">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26" w:type="dxa"/>
            <w:tcMar>
              <w:top w:w="100" w:type="dxa"/>
              <w:left w:w="100" w:type="dxa"/>
              <w:bottom w:w="100" w:type="dxa"/>
              <w:right w:w="100" w:type="dxa"/>
            </w:tcMar>
          </w:tcPr>
          <w:p w14:paraId="0B55B68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timer msg-fast-tx </w:t>
            </w:r>
            <w:r>
              <w:rPr>
                <w:rFonts w:hint="default" w:ascii="Times New Roman" w:hAnsi="Times New Roman" w:cs="Times New Roman"/>
                <w:sz w:val="22"/>
                <w:szCs w:val="22"/>
              </w:rPr>
              <w:t>&lt;1-3600&gt;</w:t>
            </w:r>
          </w:p>
          <w:p w14:paraId="5EE75A74">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timer msg-fast-tx</w:t>
            </w:r>
          </w:p>
        </w:tc>
      </w:tr>
      <w:tr w14:paraId="7D081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161" w:type="dxa"/>
            <w:shd w:val="clear" w:color="auto" w:fill="CCCCCC"/>
            <w:tcMar>
              <w:top w:w="100" w:type="dxa"/>
              <w:left w:w="100" w:type="dxa"/>
              <w:bottom w:w="100" w:type="dxa"/>
              <w:right w:w="100" w:type="dxa"/>
            </w:tcMar>
          </w:tcPr>
          <w:p w14:paraId="409FF9D1">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26" w:type="dxa"/>
            <w:tcMar>
              <w:top w:w="100" w:type="dxa"/>
              <w:left w:w="100" w:type="dxa"/>
              <w:bottom w:w="100" w:type="dxa"/>
              <w:right w:w="100" w:type="dxa"/>
            </w:tcMar>
          </w:tcPr>
          <w:p w14:paraId="235F7668">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0C1B451C">
            <w:pPr>
              <w:pStyle w:val="55"/>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variable defines the time interval of the timer interval between two transfers in a fast transfer period (i.e. txFast is not zero). The default value for msgFastTx is 1; administrators can change this value to any value between 1 and 3600.</w:t>
            </w:r>
          </w:p>
          <w:p w14:paraId="2263241B">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655465C">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MsgTxInterval Parameter of the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56445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161" w:type="dxa"/>
            <w:shd w:val="clear" w:color="auto" w:fill="CCCCCC"/>
            <w:tcMar>
              <w:top w:w="100" w:type="dxa"/>
              <w:left w:w="100" w:type="dxa"/>
              <w:bottom w:w="100" w:type="dxa"/>
              <w:right w:w="100" w:type="dxa"/>
            </w:tcMar>
          </w:tcPr>
          <w:p w14:paraId="3423C37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26" w:type="dxa"/>
            <w:tcMar>
              <w:top w:w="100" w:type="dxa"/>
              <w:left w:w="100" w:type="dxa"/>
              <w:bottom w:w="100" w:type="dxa"/>
              <w:right w:w="100" w:type="dxa"/>
            </w:tcMar>
          </w:tcPr>
          <w:p w14:paraId="03757319">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timer msg-tx-interval </w:t>
            </w:r>
            <w:r>
              <w:rPr>
                <w:rFonts w:hint="default" w:ascii="Times New Roman" w:hAnsi="Times New Roman" w:cs="Times New Roman"/>
                <w:sz w:val="22"/>
                <w:szCs w:val="22"/>
              </w:rPr>
              <w:t>&lt;5-3600&gt;</w:t>
            </w:r>
          </w:p>
          <w:p w14:paraId="04C7A5F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timer msg-tx-interval</w:t>
            </w:r>
          </w:p>
        </w:tc>
      </w:tr>
      <w:tr w14:paraId="7DCD4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161" w:type="dxa"/>
            <w:shd w:val="clear" w:color="auto" w:fill="CCCCCC"/>
            <w:tcMar>
              <w:top w:w="100" w:type="dxa"/>
              <w:left w:w="100" w:type="dxa"/>
              <w:bottom w:w="100" w:type="dxa"/>
              <w:right w:w="100" w:type="dxa"/>
            </w:tcMar>
          </w:tcPr>
          <w:p w14:paraId="45F7439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26" w:type="dxa"/>
            <w:tcMar>
              <w:top w:w="100" w:type="dxa"/>
              <w:left w:w="100" w:type="dxa"/>
              <w:bottom w:w="100" w:type="dxa"/>
              <w:right w:w="100" w:type="dxa"/>
            </w:tcMar>
          </w:tcPr>
          <w:p w14:paraId="5332588D">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6D1E813F">
            <w:pPr>
              <w:pStyle w:val="55"/>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variable defines the timer interval between normal transfers (i.e. txFast is zero). The default value for msgTxInterval is 30 s; admin can change this value to any value between5and 300.</w:t>
            </w:r>
          </w:p>
          <w:p w14:paraId="190E1BE4">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ED265C2">
      <w:pPr>
        <w:pStyle w:val="57"/>
        <w:numPr>
          <w:ilvl w:val="0"/>
          <w:numId w:val="21"/>
        </w:numPr>
        <w:spacing w:line="240" w:lineRule="auto"/>
        <w:ind w:left="-170" w:firstLine="17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the ReinitDelay Parameter of an LLDP Interface</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3C29D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161" w:type="dxa"/>
            <w:shd w:val="clear" w:color="auto" w:fill="CCCCCC"/>
            <w:tcMar>
              <w:top w:w="100" w:type="dxa"/>
              <w:left w:w="100" w:type="dxa"/>
              <w:bottom w:w="100" w:type="dxa"/>
              <w:right w:w="100" w:type="dxa"/>
            </w:tcMar>
          </w:tcPr>
          <w:p w14:paraId="79F29347">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26" w:type="dxa"/>
            <w:tcMar>
              <w:top w:w="100" w:type="dxa"/>
              <w:left w:w="100" w:type="dxa"/>
              <w:bottom w:w="100" w:type="dxa"/>
              <w:right w:w="100" w:type="dxa"/>
            </w:tcMar>
          </w:tcPr>
          <w:p w14:paraId="6A4F0CC0">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 xml:space="preserve">lldp timer reinit-delay </w:t>
            </w:r>
            <w:r>
              <w:rPr>
                <w:rFonts w:hint="default" w:ascii="Times New Roman" w:hAnsi="Times New Roman" w:cs="Times New Roman"/>
                <w:sz w:val="22"/>
                <w:szCs w:val="22"/>
              </w:rPr>
              <w:t>&lt;1-10&gt;</w:t>
            </w:r>
          </w:p>
          <w:p w14:paraId="301457A9">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w:t>
            </w:r>
            <w:r>
              <w:rPr>
                <w:rFonts w:hint="default" w:ascii="Times New Roman" w:hAnsi="Times New Roman" w:cs="Times New Roman"/>
                <w:b/>
                <w:bCs/>
                <w:sz w:val="22"/>
                <w:szCs w:val="22"/>
              </w:rPr>
              <w:t>no lldp timer reinit-delay</w:t>
            </w:r>
          </w:p>
        </w:tc>
      </w:tr>
      <w:tr w14:paraId="5CC39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161" w:type="dxa"/>
            <w:shd w:val="clear" w:color="auto" w:fill="CCCCCC"/>
            <w:tcMar>
              <w:top w:w="100" w:type="dxa"/>
              <w:left w:w="100" w:type="dxa"/>
              <w:bottom w:w="100" w:type="dxa"/>
              <w:right w:w="100" w:type="dxa"/>
            </w:tcMar>
          </w:tcPr>
          <w:p w14:paraId="49E64B7D">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26" w:type="dxa"/>
            <w:tcMar>
              <w:top w:w="100" w:type="dxa"/>
              <w:left w:w="100" w:type="dxa"/>
              <w:bottom w:w="100" w:type="dxa"/>
              <w:right w:w="100" w:type="dxa"/>
            </w:tcMar>
          </w:tcPr>
          <w:p w14:paraId="4A543E7B">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6D00F449">
            <w:pPr>
              <w:pStyle w:val="55"/>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parameter represents the amount of delay between when adminStatus becomes "disabled" and when reinitialization is attempted. The default value of reinitDelay is 2 s.</w:t>
            </w:r>
          </w:p>
          <w:p w14:paraId="414729AA">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12FFF9FD">
      <w:pPr>
        <w:pStyle w:val="4"/>
        <w:spacing w:line="240" w:lineRule="auto"/>
        <w:rPr>
          <w:rFonts w:hint="default" w:ascii="Times New Roman" w:hAnsi="Times New Roman" w:cs="Times New Roman"/>
          <w:sz w:val="22"/>
          <w:szCs w:val="22"/>
        </w:rPr>
      </w:pPr>
      <w:bookmarkStart w:id="278" w:name="_Toc17205"/>
      <w:r>
        <w:rPr>
          <w:rFonts w:hint="default" w:ascii="Times New Roman" w:hAnsi="Times New Roman" w:cs="Times New Roman"/>
          <w:sz w:val="22"/>
          <w:szCs w:val="22"/>
        </w:rPr>
        <w:t>Configuring Send Tlv List</w:t>
      </w:r>
      <w:bookmarkEnd w:id="278"/>
    </w:p>
    <w:p w14:paraId="0CF4CEFB">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Configuring Tlv Selection for LLDP Interfaces</w:t>
      </w:r>
    </w:p>
    <w:tbl>
      <w:tblPr>
        <w:tblStyle w:val="7"/>
        <w:tblW w:w="8187"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1"/>
        <w:gridCol w:w="7026"/>
      </w:tblGrid>
      <w:tr w14:paraId="358AB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260" w:type="dxa"/>
            <w:shd w:val="clear" w:color="auto" w:fill="CCCCCC"/>
            <w:tcMar>
              <w:top w:w="100" w:type="dxa"/>
              <w:left w:w="100" w:type="dxa"/>
              <w:bottom w:w="100" w:type="dxa"/>
              <w:right w:w="100" w:type="dxa"/>
            </w:tcMar>
          </w:tcPr>
          <w:p w14:paraId="670B885E">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24EF09F5">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SWITCH(lldp-agent)# [ </w:t>
            </w:r>
            <w:r>
              <w:rPr>
                <w:rFonts w:hint="default" w:ascii="Times New Roman" w:hAnsi="Times New Roman" w:cs="Times New Roman"/>
                <w:b/>
                <w:bCs/>
                <w:sz w:val="22"/>
                <w:szCs w:val="22"/>
              </w:rPr>
              <w:t xml:space="preserve">no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 xml:space="preserve">lldp tlv-select basic-mgmt </w:t>
            </w:r>
            <w:r>
              <w:rPr>
                <w:rFonts w:hint="default" w:ascii="Times New Roman" w:hAnsi="Times New Roman" w:cs="Times New Roman"/>
                <w:sz w:val="22"/>
                <w:szCs w:val="22"/>
              </w:rPr>
              <w:t>{ management-address | port-description | system-capabilities | system-description | system-name}</w:t>
            </w:r>
          </w:p>
          <w:p w14:paraId="1DB0CDC2">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SWITCH(lldp-agent)# [ </w:t>
            </w:r>
            <w:r>
              <w:rPr>
                <w:rFonts w:hint="default" w:ascii="Times New Roman" w:hAnsi="Times New Roman" w:eastAsia="Microsoft YaHei" w:cs="Times New Roman"/>
                <w:b/>
                <w:bCs/>
                <w:sz w:val="22"/>
                <w:szCs w:val="22"/>
              </w:rPr>
              <w:t xml:space="preserve">no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lldp tlv-select ieee-8021-org-specific</w:t>
            </w:r>
            <w:r>
              <w:rPr>
                <w:rFonts w:hint="default" w:ascii="Times New Roman" w:hAnsi="Times New Roman" w:eastAsia="Microsoft YaHei" w:cs="Times New Roman"/>
                <w:sz w:val="22"/>
                <w:szCs w:val="22"/>
              </w:rPr>
              <w:t xml:space="preserve"> { link-agg | mgmt-vid | port-ptcl-vlanid | port-vlanid | ptcl-identity | vid-digest | vlan-name }</w:t>
            </w:r>
          </w:p>
          <w:p w14:paraId="08736DD7">
            <w:pPr>
              <w:pStyle w:val="55"/>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SWITCH(lldp-agent)# [ </w:t>
            </w:r>
            <w:r>
              <w:rPr>
                <w:rFonts w:hint="default" w:ascii="Times New Roman" w:hAnsi="Times New Roman" w:eastAsia="Microsoft YaHei" w:cs="Times New Roman"/>
                <w:b/>
                <w:bCs/>
                <w:sz w:val="22"/>
                <w:szCs w:val="22"/>
              </w:rPr>
              <w:t xml:space="preserve">no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lldp tlv-select ieee-802 3 -org-specific</w:t>
            </w:r>
            <w:r>
              <w:rPr>
                <w:rFonts w:hint="default" w:ascii="Times New Roman" w:hAnsi="Times New Roman" w:eastAsia="Microsoft YaHei" w:cs="Times New Roman"/>
                <w:sz w:val="22"/>
                <w:szCs w:val="22"/>
              </w:rPr>
              <w:t xml:space="preserve"> { mac-phy | max-mtu-size }</w:t>
            </w:r>
          </w:p>
        </w:tc>
      </w:tr>
      <w:tr w14:paraId="2E695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260" w:type="dxa"/>
            <w:shd w:val="clear" w:color="auto" w:fill="CCCCCC"/>
            <w:tcMar>
              <w:top w:w="100" w:type="dxa"/>
              <w:left w:w="100" w:type="dxa"/>
              <w:bottom w:w="100" w:type="dxa"/>
              <w:right w:w="100" w:type="dxa"/>
            </w:tcMar>
          </w:tcPr>
          <w:p w14:paraId="00EE4C14">
            <w:pPr>
              <w:pStyle w:val="5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960ED73">
            <w:pPr>
              <w:pStyle w:val="56"/>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LLDP interface proxy configuration mode.</w:t>
            </w:r>
          </w:p>
          <w:p w14:paraId="1E177F95">
            <w:pPr>
              <w:pStyle w:val="5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tlvs can be selected with multiple commands.</w:t>
            </w:r>
          </w:p>
          <w:p w14:paraId="5C264B99">
            <w:pPr>
              <w:pStyle w:val="5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p w14:paraId="557AF255">
            <w:pPr>
              <w:pStyle w:val="54"/>
              <w:spacing w:line="240" w:lineRule="auto"/>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sz w:val="22"/>
                <w:szCs w:val="22"/>
              </w:rPr>
              <w:t>Note: When there are many VLAN configurations on the device, the VLAN-related tlv may cause the packet length to exceed the MTU, resulting in packet sending errors. It is necessary to configure not to send this type of tlv.</w:t>
            </w:r>
          </w:p>
        </w:tc>
      </w:tr>
    </w:tbl>
    <w:p w14:paraId="3AE4454E">
      <w:pPr>
        <w:pStyle w:val="3"/>
        <w:tabs>
          <w:tab w:val="left" w:pos="600"/>
        </w:tabs>
        <w:spacing w:line="240" w:lineRule="auto"/>
        <w:rPr>
          <w:rFonts w:hint="default" w:ascii="Times New Roman" w:hAnsi="Times New Roman" w:cs="Times New Roman"/>
          <w:sz w:val="22"/>
          <w:szCs w:val="22"/>
        </w:rPr>
      </w:pPr>
      <w:bookmarkStart w:id="279" w:name="_v3knezb6szcl" w:colFirst="0" w:colLast="0"/>
      <w:bookmarkEnd w:id="279"/>
      <w:bookmarkStart w:id="280" w:name="_Toc9143"/>
      <w:r>
        <w:rPr>
          <w:rFonts w:hint="default" w:ascii="Times New Roman" w:hAnsi="Times New Roman" w:cs="Times New Roman"/>
          <w:sz w:val="22"/>
          <w:szCs w:val="22"/>
        </w:rPr>
        <w:t>Examples</w:t>
      </w:r>
      <w:bookmarkEnd w:id="280"/>
    </w:p>
    <w:p w14:paraId="20FB5700">
      <w:pPr>
        <w:pStyle w:val="4"/>
        <w:spacing w:line="240" w:lineRule="auto"/>
        <w:rPr>
          <w:rFonts w:hint="default" w:ascii="Times New Roman" w:hAnsi="Times New Roman" w:cs="Times New Roman"/>
          <w:sz w:val="22"/>
          <w:szCs w:val="22"/>
        </w:rPr>
      </w:pPr>
      <w:bookmarkStart w:id="281" w:name="_Toc156965397"/>
      <w:bookmarkStart w:id="282" w:name="_Toc1905"/>
      <w:r>
        <w:rPr>
          <w:rFonts w:hint="default" w:ascii="Times New Roman" w:hAnsi="Times New Roman" w:cs="Times New Roman"/>
          <w:sz w:val="22"/>
          <w:szCs w:val="22"/>
        </w:rPr>
        <w:t xml:space="preserve">LLDP </w:t>
      </w:r>
      <w:bookmarkEnd w:id="281"/>
      <w:r>
        <w:rPr>
          <w:rFonts w:hint="default" w:ascii="Times New Roman" w:hAnsi="Times New Roman" w:cs="Times New Roman"/>
          <w:sz w:val="22"/>
          <w:szCs w:val="22"/>
        </w:rPr>
        <w:t>Basic Function Configuration Example</w:t>
      </w:r>
      <w:bookmarkEnd w:id="282"/>
    </w:p>
    <w:p w14:paraId="2635827E">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Requirements</w:t>
      </w:r>
    </w:p>
    <w:p w14:paraId="787BFA0E">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NMS (Network Management System, network management system) is connected to Switch A, and Switch A is connected to the Terminal device and Switch B respectively.</w:t>
      </w:r>
    </w:p>
    <w:p w14:paraId="7764052E">
      <w:pPr>
        <w:pStyle w:val="48"/>
        <w:spacing w:before="0" w:beforeAutospacing="0" w:after="0" w:afterAutospacing="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configuring the LLDP function on Switch A and Switch B, the NMS can judge the communication status of the link between Switch A and the terminal device, and between Switch A and Switch B.</w:t>
      </w:r>
    </w:p>
    <w:p w14:paraId="6C90702E">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0F3A7C51">
      <w:pPr>
        <w:pStyle w:val="9"/>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Figure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LLDP basic function configuration network diagram</w:t>
      </w:r>
    </w:p>
    <w:p w14:paraId="6CB00FF7">
      <w:pPr>
        <w:pStyle w:val="49"/>
        <w:shd w:val="clear" w:color="auto" w:fill="FFFFFF"/>
        <w:spacing w:before="40" w:beforeAutospacing="0" w:after="40" w:afterAutospacing="0" w:line="240" w:lineRule="auto"/>
        <w:jc w:val="center"/>
        <w:textAlignment w:val="baseline"/>
        <w:rPr>
          <w:rFonts w:hint="default" w:ascii="Times New Roman" w:hAnsi="Times New Roman" w:cs="Times New Roman"/>
          <w:color w:val="000000"/>
          <w:sz w:val="22"/>
          <w:szCs w:val="22"/>
        </w:rPr>
      </w:pPr>
      <w:r>
        <w:rPr>
          <w:rFonts w:hint="default" w:ascii="Times New Roman" w:hAnsi="Times New Roman" w:cs="Times New Roman"/>
          <w:sz w:val="22"/>
          <w:szCs w:val="22"/>
        </w:rPr>
        <w:object>
          <v:shape id="_x0000_i1038" o:spt="75" type="#_x0000_t75" style="height:187.5pt;width:384.75pt;" o:ole="t" filled="f" o:preferrelative="t" stroked="f" coordsize="21600,21600">
            <v:path/>
            <v:fill on="f" focussize="0,0"/>
            <v:stroke on="f" joinstyle="miter"/>
            <v:imagedata r:id="rId57" o:title=""/>
            <o:lock v:ext="edit" aspectratio="t"/>
            <w10:wrap type="none"/>
            <w10:anchorlock/>
          </v:shape>
          <o:OLEObject Type="Embed" ProgID="Visio.Drawing.15" ShapeID="_x0000_i1038" DrawAspect="Content" ObjectID="_1468075728" r:id="rId56">
            <o:LockedField>false</o:LockedField>
          </o:OLEObject>
        </w:object>
      </w:r>
    </w:p>
    <w:p w14:paraId="4AAB05B6">
      <w:pPr>
        <w:pStyle w:val="59"/>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5E936281">
      <w:pPr>
        <w:pStyle w:val="6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 A/B:</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B5D8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14409BE4">
            <w:pPr>
              <w:pStyle w:val="61"/>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Lldp run</w:t>
            </w:r>
          </w:p>
        </w:tc>
      </w:tr>
    </w:tbl>
    <w:p w14:paraId="7A21565F">
      <w:pPr>
        <w:pStyle w:val="3"/>
        <w:tabs>
          <w:tab w:val="left" w:pos="600"/>
        </w:tabs>
        <w:spacing w:line="240" w:lineRule="auto"/>
        <w:rPr>
          <w:rFonts w:hint="default" w:ascii="Times New Roman" w:hAnsi="Times New Roman" w:cs="Times New Roman"/>
          <w:sz w:val="22"/>
          <w:szCs w:val="22"/>
        </w:rPr>
      </w:pPr>
      <w:bookmarkStart w:id="283" w:name="_5etcqz64v1g8" w:colFirst="0" w:colLast="0"/>
      <w:bookmarkEnd w:id="283"/>
      <w:bookmarkStart w:id="284" w:name="_Toc2168"/>
      <w:r>
        <w:rPr>
          <w:rFonts w:hint="default" w:ascii="Times New Roman" w:hAnsi="Times New Roman" w:cs="Times New Roman"/>
          <w:sz w:val="22"/>
          <w:szCs w:val="22"/>
        </w:rPr>
        <w:t>Display Information</w:t>
      </w:r>
      <w:bookmarkEnd w:id="284"/>
    </w:p>
    <w:p w14:paraId="38300C56">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Display the Status of the LLDP Interface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9530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02800C0F">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#show lldp interface gigabitEthernet0/2</w:t>
            </w:r>
          </w:p>
          <w:p w14:paraId="03CF2C80">
            <w:pPr>
              <w:pStyle w:val="62"/>
              <w:spacing w:after="0" w:line="240" w:lineRule="auto"/>
              <w:ind w:left="420" w:firstLine="0"/>
              <w:rPr>
                <w:rFonts w:hint="default" w:ascii="Times New Roman" w:hAnsi="Times New Roman" w:cs="Times New Roman"/>
                <w:sz w:val="22"/>
                <w:szCs w:val="22"/>
              </w:rPr>
            </w:pPr>
          </w:p>
          <w:p w14:paraId="43234694">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Agent Mode : Nearest bridge</w:t>
            </w:r>
          </w:p>
          <w:p w14:paraId="0401FF55">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Enable (tx/rx): Y/Y</w:t>
            </w:r>
          </w:p>
          <w:p w14:paraId="0B4C6243">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Message fast transmit time:1</w:t>
            </w:r>
          </w:p>
          <w:p w14:paraId="0FFF1536">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Message transmission interval: 30</w:t>
            </w:r>
          </w:p>
          <w:p w14:paraId="3DC4E05F">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Reinitialisation delay: 2</w:t>
            </w:r>
          </w:p>
          <w:p w14:paraId="52F23C46">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Enabled:Y</w:t>
            </w:r>
          </w:p>
          <w:p w14:paraId="6442F4DB">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Device Type: NOT_DEFINED</w:t>
            </w:r>
          </w:p>
          <w:p w14:paraId="68186B9A">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LLDP Agent traffic statistics:</w:t>
            </w:r>
          </w:p>
          <w:p w14:paraId="1B7F1D24">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frames transmitted: 4608</w:t>
            </w:r>
          </w:p>
          <w:p w14:paraId="02D0E2D7">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entries aged: 0</w:t>
            </w:r>
          </w:p>
          <w:p w14:paraId="7C729D91">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frames received: 150</w:t>
            </w:r>
          </w:p>
          <w:p w14:paraId="1E4FDF75">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frames received in error: 0</w:t>
            </w:r>
          </w:p>
          <w:p w14:paraId="3B4DF8CD">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frames discarded: 0</w:t>
            </w:r>
          </w:p>
          <w:p w14:paraId="05BCD27F">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discarded TLVs: 0</w:t>
            </w:r>
          </w:p>
          <w:p w14:paraId="486E1970">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Total unrecognised TLVs: 0</w:t>
            </w:r>
          </w:p>
        </w:tc>
      </w:tr>
    </w:tbl>
    <w:p w14:paraId="613B9172">
      <w:pPr>
        <w:pStyle w:val="53"/>
        <w:numPr>
          <w:ilvl w:val="0"/>
          <w:numId w:val="21"/>
        </w:numPr>
        <w:spacing w:line="240" w:lineRule="auto"/>
        <w:ind w:left="-170" w:firstLine="170"/>
        <w:rPr>
          <w:rFonts w:hint="default" w:ascii="Times New Roman" w:hAnsi="Times New Roman" w:cs="Times New Roman"/>
          <w:sz w:val="22"/>
          <w:szCs w:val="22"/>
        </w:rPr>
      </w:pPr>
      <w:r>
        <w:rPr>
          <w:rFonts w:hint="default" w:ascii="Times New Roman" w:hAnsi="Times New Roman" w:cs="Times New Roman"/>
          <w:sz w:val="22"/>
          <w:szCs w:val="22"/>
        </w:rPr>
        <w:t>Show LLDP Interface Neighbors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74B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C766CAA">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#show lldp interface gigabitEthernet0/2 neighbor</w:t>
            </w:r>
          </w:p>
          <w:p w14:paraId="1FC0F1C8">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Nearest bridge Neighbors</w:t>
            </w:r>
          </w:p>
          <w:p w14:paraId="71DD5067">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Interface Name : gigabitEthernet0/2</w:t>
            </w:r>
          </w:p>
          <w:p w14:paraId="3F75B49B">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System Name :</w:t>
            </w:r>
          </w:p>
          <w:p w14:paraId="15473119">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System Description :</w:t>
            </w:r>
          </w:p>
          <w:p w14:paraId="0EB7D639">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Port Description :</w:t>
            </w:r>
          </w:p>
          <w:p w14:paraId="17519AEB">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TTL: 3601</w:t>
            </w:r>
          </w:p>
          <w:p w14:paraId="3B463BD5">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System Capabilities : Routing</w:t>
            </w:r>
          </w:p>
          <w:p w14:paraId="6CEA0D75">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Mandatory TLVs :</w:t>
            </w:r>
          </w:p>
          <w:p w14:paraId="4B80480A">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CHASSIS ID TYPE :</w:t>
            </w:r>
          </w:p>
          <w:p w14:paraId="33EF7E6F">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Chassis MAC Address: 000e.c6c1.3841</w:t>
            </w:r>
          </w:p>
          <w:p w14:paraId="6AB2FD18">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PORT ID TYPE :</w:t>
            </w:r>
          </w:p>
          <w:p w14:paraId="3D00E6FC">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Port MAC Address: 000e.c6c1.3841</w:t>
            </w:r>
          </w:p>
          <w:p w14:paraId="5E6E45BD">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8021 ORIGIN SPECIFIC TLV</w:t>
            </w:r>
          </w:p>
          <w:p w14:paraId="5EB30288">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Port Vlan id :0</w:t>
            </w:r>
          </w:p>
          <w:p w14:paraId="0E72557D">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PP Vlan id :0</w:t>
            </w:r>
          </w:p>
          <w:p w14:paraId="0CC3CE0B">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Remote Protocols Advertised :</w:t>
            </w:r>
          </w:p>
          <w:p w14:paraId="53B621E3">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Remote VID Usage Digest : 0</w:t>
            </w:r>
          </w:p>
          <w:p w14:paraId="5ADD3706">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Remote Management Vlan : 0</w:t>
            </w:r>
          </w:p>
          <w:p w14:paraId="0AE3012E">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Link Aggregation Status : Disabled</w:t>
            </w:r>
          </w:p>
          <w:p w14:paraId="38AC4E89">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Link Aggregation Port ID : 0</w:t>
            </w:r>
          </w:p>
          <w:p w14:paraId="10B30CEF">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8023 ORIGIN SPECIFIC TLV</w:t>
            </w:r>
          </w:p>
          <w:p w14:paraId="68318F81">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AutoNego Support : Supported Enabled</w:t>
            </w:r>
          </w:p>
          <w:p w14:paraId="5AFFD3E2">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AutoNego Capability : 1</w:t>
            </w:r>
          </w:p>
          <w:p w14:paraId="067A5B24">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Operational MAU Type : 0</w:t>
            </w:r>
          </w:p>
          <w:p w14:paraId="67424778">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Max Frame Size : 0</w:t>
            </w:r>
          </w:p>
          <w:p w14:paraId="31E2B941">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Capabilities : Capabilities</w:t>
            </w:r>
          </w:p>
          <w:p w14:paraId="518B3283">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Capabilities Dev Type : End Point Class-1</w:t>
            </w:r>
          </w:p>
          <w:p w14:paraId="0E23BD04">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Application Type : Reserved</w:t>
            </w:r>
          </w:p>
          <w:p w14:paraId="2F2D7C26">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Vlan id : 0</w:t>
            </w:r>
          </w:p>
          <w:p w14:paraId="76CEC996">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Tag/Untag: Untagged</w:t>
            </w:r>
          </w:p>
          <w:p w14:paraId="077DCD5B">
            <w:pPr>
              <w:pStyle w:val="62"/>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L2 Priority : 0</w:t>
            </w:r>
          </w:p>
          <w:p w14:paraId="6E74FF8C">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MED DSCP Val : 0</w:t>
            </w:r>
          </w:p>
        </w:tc>
      </w:tr>
    </w:tbl>
    <w:p w14:paraId="313C5A8B">
      <w:pPr>
        <w:spacing w:line="240" w:lineRule="auto"/>
        <w:rPr>
          <w:rFonts w:hint="default" w:ascii="Times New Roman" w:hAnsi="Times New Roman" w:cs="Times New Roman"/>
          <w:sz w:val="22"/>
          <w:szCs w:val="22"/>
        </w:rPr>
      </w:pPr>
    </w:p>
    <w:p w14:paraId="247AAA2A">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285" w:name="_Toc3315"/>
      <w:r>
        <w:rPr>
          <w:rFonts w:hint="default" w:ascii="Times New Roman" w:hAnsi="Times New Roman" w:eastAsia="Microsoft YaHei" w:cs="Times New Roman"/>
          <w:sz w:val="22"/>
          <w:szCs w:val="22"/>
        </w:rPr>
        <w:t>Configuring LOOP-DETECT</w:t>
      </w:r>
      <w:bookmarkEnd w:id="285"/>
    </w:p>
    <w:p w14:paraId="223B6687">
      <w:pPr>
        <w:pStyle w:val="3"/>
        <w:tabs>
          <w:tab w:val="left" w:pos="600"/>
        </w:tabs>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bookmarkStart w:id="286" w:name="_Toc1090"/>
      <w:r>
        <w:rPr>
          <w:rFonts w:hint="default" w:ascii="Times New Roman" w:hAnsi="Times New Roman" w:eastAsia="Microsoft YaHei" w:cs="Times New Roman"/>
          <w:sz w:val="22"/>
          <w:szCs w:val="22"/>
        </w:rPr>
        <w:t>Overview of LOOP-DETECT</w:t>
      </w:r>
      <w:bookmarkEnd w:id="286"/>
    </w:p>
    <w:p w14:paraId="5DB7016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LOOP-DETECT is an Ethernet loop detection protocol, which is used to quickly detect loop faults on downlink interfaces. If a fault is found, LOOP-DETECT will notify the user to manually close or automatically close the relevant port according to the fault handling method configured by the user, so as to avoid affecting the normal data exchange.</w:t>
      </w:r>
    </w:p>
    <w:p w14:paraId="0B02CB6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 control: Enable control is divided into global enable control and port enable control. When the global enable control is enabled and the loop detection is enabled on the port, the port supports the loop detection function.</w:t>
      </w:r>
    </w:p>
    <w:p w14:paraId="466BE06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Loop action: When a loop fault is detected on the port, the user will be notified to manually handle the loop fault by default, and the automatic closing of the port can also be configured. When the port is automatically shut down, the port can recover from the fault by waiting for timeout, shutdown/no shutdown port, recovery command, or restarting the device.</w:t>
      </w:r>
    </w:p>
    <w:p w14:paraId="541CEE6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Specify vlan: By default, the port vlan attribute is ignored; if you need to detect whether a loop fault occurs in a specific vlan domain, you can configure the specified vlan on the port, and only detect Whether there is a loop data path in this vlan domain.</w:t>
      </w:r>
    </w:p>
    <w:p w14:paraId="17D3E91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device supports loop fault alarm and loop fault recovery message traps to the snmp server, which is disabled by default.</w:t>
      </w:r>
    </w:p>
    <w:p w14:paraId="34B644EC">
      <w:pPr>
        <w:pStyle w:val="3"/>
        <w:tabs>
          <w:tab w:val="left" w:pos="600"/>
        </w:tabs>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bookmarkStart w:id="287" w:name="_Toc32198"/>
      <w:r>
        <w:rPr>
          <w:rFonts w:hint="default" w:ascii="Times New Roman" w:hAnsi="Times New Roman" w:eastAsia="Microsoft YaHei" w:cs="Times New Roman"/>
          <w:sz w:val="22"/>
          <w:szCs w:val="22"/>
        </w:rPr>
        <w:t>Configuring</w:t>
      </w:r>
      <w:bookmarkEnd w:id="287"/>
    </w:p>
    <w:p w14:paraId="403019C6">
      <w:pPr>
        <w:pStyle w:val="4"/>
        <w:spacing w:line="240" w:lineRule="auto"/>
        <w:rPr>
          <w:rFonts w:hint="default" w:ascii="Times New Roman" w:hAnsi="Times New Roman" w:eastAsia="Microsoft YaHei" w:cs="Times New Roman"/>
          <w:sz w:val="22"/>
          <w:szCs w:val="22"/>
        </w:rPr>
      </w:pPr>
      <w:bookmarkStart w:id="288" w:name="_Toc27093"/>
      <w:r>
        <w:rPr>
          <w:rFonts w:hint="default" w:ascii="Times New Roman" w:hAnsi="Times New Roman" w:eastAsia="Microsoft YaHei" w:cs="Times New Roman"/>
          <w:sz w:val="22"/>
          <w:szCs w:val="22"/>
        </w:rPr>
        <w:t>Enable LOOP-DETECT Globally</w:t>
      </w:r>
      <w:bookmarkEnd w:id="288"/>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73"/>
        <w:gridCol w:w="8599"/>
      </w:tblGrid>
      <w:tr w14:paraId="32E41F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80"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599FD613">
            <w:pPr>
              <w:spacing w:before="6" w:after="6"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cs="Times New Roman"/>
                <w:sz w:val="22"/>
                <w:szCs w:val="22"/>
              </w:rPr>
              <w:t>Command</w:t>
            </w:r>
          </w:p>
        </w:tc>
        <w:tc>
          <w:tcPr>
            <w:tcW w:w="7605"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55182BE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loop-detect enable</w:t>
            </w:r>
          </w:p>
          <w:p w14:paraId="08D519A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loop-detect enable</w:t>
            </w:r>
          </w:p>
        </w:tc>
      </w:tr>
      <w:tr w14:paraId="11FB5B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80"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0D62806">
            <w:pPr>
              <w:spacing w:before="6" w:after="6" w:line="240" w:lineRule="auto"/>
              <w:rPr>
                <w:rFonts w:hint="default" w:ascii="Times New Roman" w:hAnsi="Times New Roman" w:eastAsia="Microsoft YaHei" w:cs="Times New Roman"/>
                <w:sz w:val="22"/>
                <w:szCs w:val="22"/>
                <w:shd w:val="clear" w:color="auto" w:fill="CCCCCC"/>
              </w:rPr>
            </w:pPr>
            <w:r>
              <w:rPr>
                <w:rFonts w:hint="default" w:ascii="Times New Roman" w:hAnsi="Times New Roman" w:cs="Times New Roman"/>
                <w:sz w:val="22"/>
                <w:szCs w:val="22"/>
              </w:rPr>
              <w:t>Description</w:t>
            </w:r>
          </w:p>
        </w:tc>
        <w:tc>
          <w:tcPr>
            <w:tcW w:w="7605"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2F88471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 the LOOP-DETECT function globally.</w:t>
            </w:r>
          </w:p>
          <w:p w14:paraId="423C6BF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Disabled by default.</w:t>
            </w:r>
          </w:p>
        </w:tc>
      </w:tr>
    </w:tbl>
    <w:p w14:paraId="722993A4">
      <w:pPr>
        <w:pStyle w:val="4"/>
        <w:spacing w:line="240" w:lineRule="auto"/>
        <w:rPr>
          <w:rFonts w:hint="default" w:ascii="Times New Roman" w:hAnsi="Times New Roman" w:eastAsia="Microsoft YaHei" w:cs="Times New Roman"/>
          <w:sz w:val="22"/>
          <w:szCs w:val="22"/>
        </w:rPr>
      </w:pPr>
      <w:bookmarkStart w:id="289" w:name="_Toc30464"/>
      <w:r>
        <w:rPr>
          <w:rFonts w:hint="default" w:ascii="Times New Roman" w:hAnsi="Times New Roman" w:eastAsia="Microsoft YaHei" w:cs="Times New Roman"/>
          <w:sz w:val="22"/>
          <w:szCs w:val="22"/>
        </w:rPr>
        <w:t>Enable LOOP-DETECT On Interface</w:t>
      </w:r>
      <w:bookmarkEnd w:id="289"/>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77"/>
        <w:gridCol w:w="8595"/>
      </w:tblGrid>
      <w:tr w14:paraId="4928B2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8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E6CF13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001"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58A45DD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loop-detect enable</w:t>
            </w:r>
          </w:p>
          <w:p w14:paraId="36178F3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 loop-detect enable</w:t>
            </w:r>
          </w:p>
        </w:tc>
      </w:tr>
      <w:tr w14:paraId="3C3DB9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85"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0B82753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001"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788562A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Enabe the LOOP-DETECT Function Based on Ports.</w:t>
            </w:r>
          </w:p>
          <w:p w14:paraId="47A0363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Disabled by default.</w:t>
            </w:r>
          </w:p>
          <w:p w14:paraId="22317DA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Supports physical ports and AP ports, does not support AP members.</w:t>
            </w:r>
          </w:p>
        </w:tc>
      </w:tr>
    </w:tbl>
    <w:p w14:paraId="252C026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pict>
          <v:rect id="_x0000_i1039" o:spt="1" style="height:1.5pt;width:0pt;" fillcolor="#A0A0A0" filled="t" stroked="f" coordsize="21600,21600" o:hr="t" o:hrstd="t" o:hralign="center">
            <v:path/>
            <v:fill on="t" focussize="0,0"/>
            <v:stroke on="f"/>
            <v:imagedata o:title=""/>
            <o:lock v:ext="edit"/>
            <w10:wrap type="none"/>
            <w10:anchorlock/>
          </v:rect>
        </w:pict>
      </w:r>
    </w:p>
    <w:p w14:paraId="7DAE1C4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Note：</w:t>
      </w:r>
    </w:p>
    <w:p w14:paraId="21DEB281">
      <w:pPr>
        <w:spacing w:before="6" w:after="6" w:line="240" w:lineRule="auto"/>
        <w:rPr>
          <w:rFonts w:hint="default" w:ascii="Times New Roman" w:hAnsi="Times New Roman" w:cs="Times New Roman"/>
          <w:sz w:val="22"/>
          <w:szCs w:val="22"/>
        </w:rPr>
      </w:pPr>
      <w:r>
        <w:rPr>
          <w:rFonts w:hint="default" w:ascii="Times New Roman" w:hAnsi="Times New Roman" w:eastAsia="MS Mincho" w:cs="Times New Roman"/>
          <w:sz w:val="22"/>
          <w:szCs w:val="22"/>
        </w:rPr>
        <w:t>✦</w:t>
      </w:r>
      <w:r>
        <w:rPr>
          <w:rFonts w:hint="default" w:ascii="Times New Roman" w:hAnsi="Times New Roman" w:cs="Times New Roman"/>
          <w:sz w:val="22"/>
          <w:szCs w:val="22"/>
        </w:rPr>
        <w:t xml:space="preserve"> For a port in the block state, the protocol considers that there is no possibility of a loop. Even if the port is enabled for loop detection, the actual function cannot run normally. In an environment where stp and erps are enabled, a similar situation may exist. It is recommended to make the function mutually exclusive in the configuration.</w:t>
      </w:r>
    </w:p>
    <w:p w14:paraId="65BF112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pict>
          <v:rect id="_x0000_i1040" o:spt="1" style="height:1.5pt;width:0pt;" fillcolor="#A0A0A0" filled="t" stroked="f" coordsize="21600,21600" o:hr="t" o:hrstd="t" o:hralign="center">
            <v:path/>
            <v:fill on="t" focussize="0,0"/>
            <v:stroke on="f"/>
            <v:imagedata o:title=""/>
            <o:lock v:ext="edit"/>
            <w10:wrap type="none"/>
            <w10:anchorlock/>
          </v:rect>
        </w:pict>
      </w:r>
    </w:p>
    <w:p w14:paraId="7413CFAC">
      <w:pPr>
        <w:pStyle w:val="4"/>
        <w:spacing w:line="240" w:lineRule="auto"/>
        <w:rPr>
          <w:rFonts w:hint="default" w:ascii="Times New Roman" w:hAnsi="Times New Roman" w:eastAsia="Microsoft YaHei" w:cs="Times New Roman"/>
          <w:sz w:val="22"/>
          <w:szCs w:val="22"/>
        </w:rPr>
      </w:pPr>
      <w:bookmarkStart w:id="290" w:name="_Toc2534"/>
      <w:r>
        <w:rPr>
          <w:rFonts w:hint="default" w:ascii="Times New Roman" w:hAnsi="Times New Roman" w:eastAsia="Microsoft YaHei" w:cs="Times New Roman"/>
          <w:sz w:val="22"/>
          <w:szCs w:val="22"/>
        </w:rPr>
        <w:t>Configure Port Loop Action</w:t>
      </w:r>
      <w:bookmarkEnd w:id="290"/>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9"/>
        <w:gridCol w:w="8583"/>
      </w:tblGrid>
      <w:tr w14:paraId="23285E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9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7B6632D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590"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754A7E3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loop-detect action (alarm | error-down)</w:t>
            </w:r>
          </w:p>
          <w:p w14:paraId="2B12B8E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 loop-detect action</w:t>
            </w:r>
          </w:p>
        </w:tc>
      </w:tr>
      <w:tr w14:paraId="11175B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395"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8610CD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590"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0CB8502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port loop action.</w:t>
            </w:r>
          </w:p>
          <w:p w14:paraId="2D40FC6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Alarm: print alarm information.</w:t>
            </w:r>
          </w:p>
          <w:p w14:paraId="2829FA2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Error-down: print alarm information and shut down the port at the same time.</w:t>
            </w:r>
          </w:p>
          <w:p w14:paraId="66B7CD5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default action is alarm.</w:t>
            </w:r>
          </w:p>
        </w:tc>
      </w:tr>
    </w:tbl>
    <w:p w14:paraId="3AAD9F30">
      <w:pPr>
        <w:pStyle w:val="4"/>
        <w:spacing w:line="240" w:lineRule="auto"/>
        <w:rPr>
          <w:rFonts w:hint="default" w:ascii="Times New Roman" w:hAnsi="Times New Roman" w:eastAsia="Microsoft YaHei" w:cs="Times New Roman"/>
          <w:sz w:val="22"/>
          <w:szCs w:val="22"/>
        </w:rPr>
      </w:pPr>
      <w:bookmarkStart w:id="291" w:name="_Toc22197"/>
      <w:r>
        <w:rPr>
          <w:rFonts w:hint="default" w:ascii="Times New Roman" w:hAnsi="Times New Roman" w:eastAsia="Microsoft YaHei" w:cs="Times New Roman"/>
          <w:sz w:val="22"/>
          <w:szCs w:val="22"/>
        </w:rPr>
        <w:t>Specify Vlan Domain To Detect</w:t>
      </w:r>
      <w:bookmarkEnd w:id="291"/>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5DF07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43E9A51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29174C8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 xml:space="preserve">loop-detect vlan </w:t>
            </w:r>
            <w:r>
              <w:rPr>
                <w:rFonts w:hint="default" w:ascii="Times New Roman" w:hAnsi="Times New Roman" w:eastAsia="Microsoft YaHei" w:cs="Times New Roman"/>
                <w:sz w:val="22"/>
                <w:szCs w:val="22"/>
              </w:rPr>
              <w:t>VID</w:t>
            </w:r>
          </w:p>
          <w:p w14:paraId="2A32EE0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 xml:space="preserve">loop-detect vlan </w:t>
            </w:r>
            <w:r>
              <w:rPr>
                <w:rFonts w:hint="default" w:ascii="Times New Roman" w:hAnsi="Times New Roman" w:eastAsia="Microsoft YaHei" w:cs="Times New Roman"/>
                <w:sz w:val="22"/>
                <w:szCs w:val="22"/>
              </w:rPr>
              <w:t>VID</w:t>
            </w:r>
          </w:p>
          <w:p w14:paraId="37E909A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loop-detect vlan</w:t>
            </w:r>
          </w:p>
        </w:tc>
      </w:tr>
      <w:tr w14:paraId="37C7A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3107EE4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1FAD5BB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Detect whether a data path loop occurs in the specified vlan domain.</w:t>
            </w:r>
          </w:p>
          <w:p w14:paraId="792A090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VID supports single vlan mode and range mode, such as 10-12, separated by "," in the middle.</w:t>
            </w:r>
          </w:p>
          <w:p w14:paraId="7076C79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 port can specify up to 8 vlans.</w:t>
            </w:r>
          </w:p>
          <w:p w14:paraId="6F9310B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By default, if no vlan is specified, the port vlan attribute will be ignored. If the port is in the block state, the data path is considered to be blocked.</w:t>
            </w:r>
          </w:p>
        </w:tc>
      </w:tr>
    </w:tbl>
    <w:p w14:paraId="5F10F77F">
      <w:pPr>
        <w:pStyle w:val="4"/>
        <w:spacing w:line="240" w:lineRule="auto"/>
        <w:rPr>
          <w:rFonts w:hint="default" w:ascii="Times New Roman" w:hAnsi="Times New Roman" w:eastAsia="Microsoft YaHei" w:cs="Times New Roman"/>
          <w:sz w:val="22"/>
          <w:szCs w:val="22"/>
        </w:rPr>
      </w:pPr>
      <w:bookmarkStart w:id="292" w:name="_Toc440"/>
      <w:r>
        <w:rPr>
          <w:rFonts w:hint="default" w:ascii="Times New Roman" w:hAnsi="Times New Roman" w:eastAsia="Microsoft YaHei" w:cs="Times New Roman"/>
          <w:sz w:val="22"/>
          <w:szCs w:val="22"/>
        </w:rPr>
        <w:t>Set Packet Sending Interval</w:t>
      </w:r>
      <w:bookmarkEnd w:id="292"/>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760ED0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3669252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7A537F3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 xml:space="preserve">loop-detect interval </w:t>
            </w:r>
            <w:r>
              <w:rPr>
                <w:rFonts w:hint="default" w:ascii="Times New Roman" w:hAnsi="Times New Roman" w:eastAsia="Microsoft YaHei" w:cs="Times New Roman"/>
                <w:sz w:val="22"/>
                <w:szCs w:val="22"/>
              </w:rPr>
              <w:t>SECONDS</w:t>
            </w:r>
          </w:p>
          <w:p w14:paraId="24E3E78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loop-detect interval</w:t>
            </w:r>
          </w:p>
        </w:tc>
      </w:tr>
      <w:tr w14:paraId="163E72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7A09AA0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398E7D4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interval for sending loop detection packets.</w:t>
            </w:r>
          </w:p>
          <w:p w14:paraId="7677BC7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SECONDS: range 5-300, default 5, unit second.</w:t>
            </w:r>
          </w:p>
        </w:tc>
      </w:tr>
    </w:tbl>
    <w:p w14:paraId="5DE2C3CE">
      <w:pPr>
        <w:pStyle w:val="4"/>
        <w:spacing w:line="240" w:lineRule="auto"/>
        <w:rPr>
          <w:rFonts w:hint="default" w:ascii="Times New Roman" w:hAnsi="Times New Roman" w:eastAsia="Microsoft YaHei" w:cs="Times New Roman"/>
          <w:sz w:val="22"/>
          <w:szCs w:val="22"/>
        </w:rPr>
      </w:pPr>
      <w:bookmarkStart w:id="293" w:name="_Toc9868"/>
      <w:r>
        <w:rPr>
          <w:rFonts w:hint="default" w:ascii="Times New Roman" w:hAnsi="Times New Roman" w:eastAsia="Microsoft YaHei" w:cs="Times New Roman"/>
          <w:sz w:val="22"/>
          <w:szCs w:val="22"/>
        </w:rPr>
        <w:t>Set Error-down Recovery Time</w:t>
      </w:r>
      <w:bookmarkEnd w:id="293"/>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18AE7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6F6C58C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4E2D717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errdisable timeout (interval</w:t>
            </w:r>
            <w:r>
              <w:rPr>
                <w:rFonts w:hint="default" w:ascii="Times New Roman" w:hAnsi="Times New Roman" w:eastAsia="Microsoft YaHei" w:cs="Times New Roman"/>
                <w:sz w:val="22"/>
                <w:szCs w:val="22"/>
              </w:rPr>
              <w:t xml:space="preserve"> SECONDS | enable | disable)</w:t>
            </w:r>
          </w:p>
          <w:p w14:paraId="02BB6F9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errdisable timeout interval</w:t>
            </w:r>
          </w:p>
        </w:tc>
      </w:tr>
      <w:tr w14:paraId="149071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903" w:hRule="atLeast"/>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3208742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21A5ACF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errdisable recovery time.</w:t>
            </w:r>
          </w:p>
          <w:p w14:paraId="691BC02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SECONDS: range 10-1000000, unit second.</w:t>
            </w:r>
          </w:p>
          <w:p w14:paraId="5F9D6DF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 enable errdisable recovery.</w:t>
            </w:r>
          </w:p>
          <w:p w14:paraId="3597951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Disable: disable errdisable recovery.</w:t>
            </w:r>
          </w:p>
          <w:p w14:paraId="4EFD68C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default time is 300 seconds.</w:t>
            </w:r>
          </w:p>
          <w:p w14:paraId="52EAC2C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time is shared by all errdisable applications, configuring this parameter will affect other applications.</w:t>
            </w:r>
          </w:p>
        </w:tc>
      </w:tr>
    </w:tbl>
    <w:p w14:paraId="3972290B">
      <w:pPr>
        <w:pStyle w:val="4"/>
        <w:spacing w:line="240" w:lineRule="auto"/>
        <w:rPr>
          <w:rFonts w:hint="default" w:ascii="Times New Roman" w:hAnsi="Times New Roman" w:eastAsia="Microsoft YaHei" w:cs="Times New Roman"/>
          <w:sz w:val="22"/>
          <w:szCs w:val="22"/>
        </w:rPr>
      </w:pPr>
      <w:bookmarkStart w:id="294" w:name="_Toc30696"/>
      <w:r>
        <w:rPr>
          <w:rFonts w:hint="default" w:ascii="Times New Roman" w:hAnsi="Times New Roman" w:eastAsia="Microsoft YaHei" w:cs="Times New Roman"/>
          <w:sz w:val="22"/>
          <w:szCs w:val="22"/>
        </w:rPr>
        <w:t>Error-down Recovery</w:t>
      </w:r>
      <w:bookmarkEnd w:id="294"/>
    </w:p>
    <w:p w14:paraId="50CB63E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Recovery interface from errdisable status. If errdisable timeout is disabled, this command will not work, please use shutdown and no shutdown commands to recovery interface.</w:t>
      </w:r>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1A194C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1AA81D9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4446FB1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 xml:space="preserve">errdisable recovery interface </w:t>
            </w:r>
            <w:r>
              <w:rPr>
                <w:rFonts w:hint="default" w:ascii="Times New Roman" w:hAnsi="Times New Roman" w:eastAsia="Microsoft YaHei" w:cs="Times New Roman"/>
                <w:sz w:val="22"/>
                <w:szCs w:val="22"/>
              </w:rPr>
              <w:t>IFNAME</w:t>
            </w:r>
          </w:p>
        </w:tc>
      </w:tr>
      <w:tr w14:paraId="57093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08A1AFE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181AE21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Recovery Interface to normal.</w:t>
            </w:r>
          </w:p>
        </w:tc>
      </w:tr>
    </w:tbl>
    <w:p w14:paraId="6E5D0529">
      <w:pPr>
        <w:pStyle w:val="4"/>
        <w:spacing w:line="240" w:lineRule="auto"/>
        <w:rPr>
          <w:rFonts w:hint="default" w:ascii="Times New Roman" w:hAnsi="Times New Roman" w:eastAsia="Microsoft YaHei" w:cs="Times New Roman"/>
          <w:sz w:val="22"/>
          <w:szCs w:val="22"/>
        </w:rPr>
      </w:pPr>
      <w:bookmarkStart w:id="295" w:name="_Toc28671"/>
      <w:r>
        <w:rPr>
          <w:rFonts w:hint="default" w:ascii="Times New Roman" w:hAnsi="Times New Roman" w:eastAsia="Microsoft YaHei" w:cs="Times New Roman"/>
          <w:sz w:val="22"/>
          <w:szCs w:val="22"/>
        </w:rPr>
        <w:t>Enable Trap</w:t>
      </w:r>
      <w:bookmarkEnd w:id="295"/>
    </w:p>
    <w:tbl>
      <w:tblPr>
        <w:tblStyle w:val="7"/>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4"/>
        <w:gridCol w:w="8578"/>
      </w:tblGrid>
      <w:tr w14:paraId="6C9681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2E7E4AF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6987" w:type="dxa"/>
            <w:tcBorders>
              <w:top w:val="single" w:color="000000" w:sz="8" w:space="0"/>
              <w:left w:val="single" w:color="000000" w:sz="6" w:space="0"/>
              <w:bottom w:val="single" w:color="000000" w:sz="8" w:space="0"/>
              <w:right w:val="single" w:color="000000" w:sz="8" w:space="0"/>
            </w:tcBorders>
            <w:tcMar>
              <w:top w:w="100" w:type="dxa"/>
              <w:left w:w="100" w:type="dxa"/>
              <w:bottom w:w="100" w:type="dxa"/>
              <w:right w:w="100" w:type="dxa"/>
            </w:tcMar>
          </w:tcPr>
          <w:p w14:paraId="5EC9BBDB">
            <w:pPr>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loop-detect trap enable</w:t>
            </w:r>
          </w:p>
          <w:p w14:paraId="778A0A7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SWITCH(config)#no </w:t>
            </w:r>
            <w:r>
              <w:rPr>
                <w:rFonts w:hint="default" w:ascii="Times New Roman" w:hAnsi="Times New Roman" w:eastAsia="Microsoft YaHei" w:cs="Times New Roman"/>
                <w:b/>
                <w:bCs/>
                <w:sz w:val="22"/>
                <w:szCs w:val="22"/>
              </w:rPr>
              <w:t>loop-detect trap enable</w:t>
            </w:r>
          </w:p>
        </w:tc>
      </w:tr>
      <w:tr w14:paraId="504239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99" w:type="dxa"/>
            <w:tcBorders>
              <w:top w:val="single" w:color="000000" w:sz="6"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14:paraId="1FBA41A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6987" w:type="dxa"/>
            <w:tcBorders>
              <w:top w:val="single" w:color="000000" w:sz="6" w:space="0"/>
              <w:left w:val="single" w:color="000000" w:sz="6" w:space="0"/>
              <w:bottom w:val="single" w:color="000000" w:sz="8" w:space="0"/>
              <w:right w:val="single" w:color="000000" w:sz="8" w:space="0"/>
            </w:tcBorders>
            <w:tcMar>
              <w:top w:w="100" w:type="dxa"/>
              <w:left w:w="100" w:type="dxa"/>
              <w:bottom w:w="100" w:type="dxa"/>
              <w:right w:w="100" w:type="dxa"/>
            </w:tcMar>
          </w:tcPr>
          <w:p w14:paraId="5EB25C0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 trap loop fault occurrence and loop fault recovery messages to the snmp server.</w:t>
            </w:r>
          </w:p>
          <w:p w14:paraId="54B03F0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Disabled by default.</w:t>
            </w:r>
          </w:p>
        </w:tc>
      </w:tr>
    </w:tbl>
    <w:p w14:paraId="620AF98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Definition of loop alarm trap node: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gridCol w:w="3932"/>
      </w:tblGrid>
      <w:tr w14:paraId="76BB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shd w:val="clear" w:color="auto" w:fill="BEBEBE" w:themeFill="background1" w:themeFillShade="BF"/>
          </w:tcPr>
          <w:p w14:paraId="12C311C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Node</w:t>
            </w:r>
          </w:p>
        </w:tc>
        <w:tc>
          <w:tcPr>
            <w:tcW w:w="3932" w:type="dxa"/>
            <w:shd w:val="clear" w:color="auto" w:fill="BEBEBE" w:themeFill="background1" w:themeFillShade="BF"/>
          </w:tcPr>
          <w:p w14:paraId="041BB52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Data</w:t>
            </w:r>
          </w:p>
        </w:tc>
      </w:tr>
      <w:tr w14:paraId="4C72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6FA05B8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Mib files</w:t>
            </w:r>
          </w:p>
        </w:tc>
        <w:tc>
          <w:tcPr>
            <w:tcW w:w="3932" w:type="dxa"/>
          </w:tcPr>
          <w:p w14:paraId="51F2E88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DK-LDET-MIB.my</w:t>
            </w:r>
          </w:p>
        </w:tc>
      </w:tr>
      <w:tr w14:paraId="6641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05249B3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oid</w:t>
            </w:r>
          </w:p>
        </w:tc>
        <w:tc>
          <w:tcPr>
            <w:tcW w:w="3932" w:type="dxa"/>
          </w:tcPr>
          <w:p w14:paraId="0B9C2E5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1, 3, 6, 1, 4, 1, 57430, 1, 6, 2,1</w:t>
            </w:r>
          </w:p>
        </w:tc>
      </w:tr>
      <w:tr w14:paraId="3009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73A31A1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Ifindex</w:t>
            </w:r>
          </w:p>
        </w:tc>
        <w:tc>
          <w:tcPr>
            <w:tcW w:w="3932" w:type="dxa"/>
          </w:tcPr>
          <w:p w14:paraId="6D913A1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port index</w:t>
            </w:r>
          </w:p>
        </w:tc>
      </w:tr>
    </w:tbl>
    <w:p w14:paraId="37AD6D3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Definition of loop alarm recovery trap node: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gridCol w:w="3932"/>
      </w:tblGrid>
      <w:tr w14:paraId="6404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shd w:val="clear" w:color="auto" w:fill="BEBEBE" w:themeFill="background1" w:themeFillShade="BF"/>
          </w:tcPr>
          <w:p w14:paraId="3B20078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Node</w:t>
            </w:r>
          </w:p>
        </w:tc>
        <w:tc>
          <w:tcPr>
            <w:tcW w:w="3932" w:type="dxa"/>
            <w:shd w:val="clear" w:color="auto" w:fill="BEBEBE" w:themeFill="background1" w:themeFillShade="BF"/>
          </w:tcPr>
          <w:p w14:paraId="79C83EE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Data</w:t>
            </w:r>
          </w:p>
        </w:tc>
      </w:tr>
      <w:tr w14:paraId="2316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7362E1B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Mib files</w:t>
            </w:r>
          </w:p>
        </w:tc>
        <w:tc>
          <w:tcPr>
            <w:tcW w:w="3932" w:type="dxa"/>
          </w:tcPr>
          <w:p w14:paraId="2DC4D91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DK-LDET-MIB.my</w:t>
            </w:r>
          </w:p>
        </w:tc>
      </w:tr>
      <w:tr w14:paraId="0D8A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52583CA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oid</w:t>
            </w:r>
          </w:p>
        </w:tc>
        <w:tc>
          <w:tcPr>
            <w:tcW w:w="3932" w:type="dxa"/>
          </w:tcPr>
          <w:p w14:paraId="3CBEC26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1, 3, 6, 1, 4, 1, 57430, 1, 6, 2,2</w:t>
            </w:r>
          </w:p>
        </w:tc>
      </w:tr>
      <w:tr w14:paraId="451F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27864D5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Ifindex</w:t>
            </w:r>
          </w:p>
        </w:tc>
        <w:tc>
          <w:tcPr>
            <w:tcW w:w="3932" w:type="dxa"/>
          </w:tcPr>
          <w:p w14:paraId="7FCD8E4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port index</w:t>
            </w:r>
          </w:p>
        </w:tc>
      </w:tr>
    </w:tbl>
    <w:p w14:paraId="2D4A96D6">
      <w:pPr>
        <w:pStyle w:val="3"/>
        <w:tabs>
          <w:tab w:val="left" w:pos="600"/>
        </w:tabs>
        <w:spacing w:line="240" w:lineRule="auto"/>
        <w:rPr>
          <w:rFonts w:hint="default" w:ascii="Times New Roman" w:hAnsi="Times New Roman" w:eastAsia="Microsoft YaHei" w:cs="Times New Roman"/>
          <w:sz w:val="22"/>
          <w:szCs w:val="22"/>
        </w:rPr>
      </w:pPr>
      <w:bookmarkStart w:id="296" w:name="_Toc41"/>
      <w:r>
        <w:rPr>
          <w:rFonts w:hint="default" w:ascii="Times New Roman" w:hAnsi="Times New Roman" w:eastAsia="Microsoft YaHei" w:cs="Times New Roman"/>
          <w:sz w:val="22"/>
          <w:szCs w:val="22"/>
        </w:rPr>
        <w:t>Examples</w:t>
      </w:r>
      <w:bookmarkEnd w:id="296"/>
    </w:p>
    <w:p w14:paraId="75831B0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Case 1: Configure port gi0/1 to enable the loop detection function, and configure the action to err-down.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CE0B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A79F36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501E1C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7688AF0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SWITCH(config)#loop-detect enable</w:t>
            </w:r>
          </w:p>
          <w:p w14:paraId="04DE8FB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0/1</w:t>
            </w:r>
          </w:p>
          <w:p w14:paraId="0DF3789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 loop-detect enable</w:t>
            </w:r>
          </w:p>
          <w:p w14:paraId="09981CEE">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SWITCH(config-if)# loop-detect action error-down</w:t>
            </w:r>
          </w:p>
        </w:tc>
      </w:tr>
    </w:tbl>
    <w:p w14:paraId="60D0D1B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port gi0/1 detects a loop, it prompts the following information and shuts down the port.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C9B7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6FD1F9C5">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LOOPDETECT-4:   %Loop error detected on interface GigabitEthernet 0/1.set interface err-down.</w:t>
            </w:r>
          </w:p>
        </w:tc>
      </w:tr>
    </w:tbl>
    <w:p w14:paraId="7919FAE1">
      <w:pPr>
        <w:spacing w:before="6" w:after="6" w:line="240" w:lineRule="auto"/>
        <w:rPr>
          <w:rFonts w:hint="default" w:ascii="Times New Roman" w:hAnsi="Times New Roman" w:cs="Times New Roman"/>
          <w:sz w:val="22"/>
          <w:szCs w:val="22"/>
        </w:rPr>
      </w:pPr>
    </w:p>
    <w:p w14:paraId="78D44C0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Case 2: Configure port gi0/1 to perform loop detection in the vlan10 domain.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53A7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21A9900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57697D7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7AF6D3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10</w:t>
            </w:r>
          </w:p>
          <w:p w14:paraId="5BA6E49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SWITCH(config)#loop-detect enable</w:t>
            </w:r>
          </w:p>
          <w:p w14:paraId="7BB056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0/1</w:t>
            </w:r>
          </w:p>
          <w:p w14:paraId="7F3B3B3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6F1D07C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 loop-detect enable</w:t>
            </w:r>
          </w:p>
          <w:p w14:paraId="797AA562">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SWITCH(config-if)# loop-detect vlan 10</w:t>
            </w:r>
          </w:p>
        </w:tc>
      </w:tr>
    </w:tbl>
    <w:p w14:paraId="2A5E732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port gi0/1 sends loop detection messages with tag and vid is 10. If a loop is detected in the vlan10 domain, the log information is output. if peer interface not allow vlan10, no loop detected.</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7E31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1C1E76C">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LOOPDETECT-4:   %Loop error detected on interface GigabitEthernet 0/1.</w:t>
            </w:r>
          </w:p>
        </w:tc>
      </w:tr>
    </w:tbl>
    <w:p w14:paraId="6B0B9A19">
      <w:pPr>
        <w:spacing w:before="6" w:after="6" w:line="240" w:lineRule="auto"/>
        <w:rPr>
          <w:rFonts w:hint="default" w:ascii="Times New Roman" w:hAnsi="Times New Roman" w:cs="Times New Roman"/>
          <w:sz w:val="22"/>
          <w:szCs w:val="22"/>
        </w:rPr>
      </w:pPr>
    </w:p>
    <w:p w14:paraId="6938F73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Case 3: Configure port gi0/1 to enable loop detection, enable trap, and configure the snmp server 192.168.64.1.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A368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32A0C5F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4E0C376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58FFF6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SWITCH(config)#snmp-server group public v2c read all write all</w:t>
            </w:r>
          </w:p>
          <w:p w14:paraId="4736780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SWITCH(config)#snmp-server community public</w:t>
            </w:r>
          </w:p>
          <w:p w14:paraId="7DB3F4D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SWITCH(config)#snmp-server host 192.168.64.1 traps v2c  community public</w:t>
            </w:r>
          </w:p>
          <w:p w14:paraId="155CC10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SWITCH(config)#loop-detect enable</w:t>
            </w:r>
          </w:p>
          <w:p w14:paraId="1A6966E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loop-detect trap enable</w:t>
            </w:r>
          </w:p>
          <w:p w14:paraId="2C3271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0/1</w:t>
            </w:r>
          </w:p>
          <w:p w14:paraId="4859FD9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 loop-detect enable</w:t>
            </w:r>
          </w:p>
        </w:tc>
      </w:tr>
    </w:tbl>
    <w:p w14:paraId="70E3865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port gi0/1 detects a loop, the snmp server receives the loop alarm trap information.</w:t>
      </w:r>
    </w:p>
    <w:p w14:paraId="7C4B6D9B">
      <w:pPr>
        <w:pStyle w:val="3"/>
        <w:tabs>
          <w:tab w:val="left" w:pos="600"/>
        </w:tabs>
        <w:spacing w:line="240" w:lineRule="auto"/>
        <w:rPr>
          <w:rFonts w:hint="default" w:ascii="Times New Roman" w:hAnsi="Times New Roman" w:eastAsia="Microsoft YaHei" w:cs="Times New Roman"/>
          <w:sz w:val="22"/>
          <w:szCs w:val="22"/>
        </w:rPr>
      </w:pPr>
      <w:bookmarkStart w:id="297" w:name="_Toc28553"/>
      <w:r>
        <w:rPr>
          <w:rFonts w:hint="default" w:ascii="Times New Roman" w:hAnsi="Times New Roman" w:eastAsia="Microsoft YaHei" w:cs="Times New Roman"/>
          <w:sz w:val="22"/>
          <w:szCs w:val="22"/>
        </w:rPr>
        <w:t>Display Information</w:t>
      </w:r>
      <w:bookmarkEnd w:id="297"/>
    </w:p>
    <w:p w14:paraId="14342675">
      <w:pPr>
        <w:pStyle w:val="4"/>
        <w:spacing w:line="240" w:lineRule="auto"/>
        <w:rPr>
          <w:rFonts w:hint="default" w:ascii="Times New Roman" w:hAnsi="Times New Roman" w:eastAsia="Microsoft YaHei" w:cs="Times New Roman"/>
          <w:sz w:val="22"/>
          <w:szCs w:val="22"/>
        </w:rPr>
      </w:pPr>
      <w:bookmarkStart w:id="298" w:name="_Toc26175"/>
      <w:r>
        <w:rPr>
          <w:rFonts w:hint="default" w:ascii="Times New Roman" w:hAnsi="Times New Roman" w:eastAsia="Microsoft YaHei" w:cs="Times New Roman"/>
          <w:sz w:val="22"/>
          <w:szCs w:val="22"/>
        </w:rPr>
        <w:t>Display LOOP-DETECT Information</w:t>
      </w:r>
      <w:bookmarkEnd w:id="298"/>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CCFD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FAAFC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loop-detect</w:t>
            </w:r>
          </w:p>
          <w:p w14:paraId="69F94D6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w:t>
            </w:r>
          </w:p>
          <w:p w14:paraId="6CA214B5">
            <w:pPr>
              <w:pStyle w:val="38"/>
              <w:spacing w:after="0" w:line="240" w:lineRule="auto"/>
              <w:ind w:firstLine="1210" w:firstLineChars="550"/>
              <w:rPr>
                <w:rFonts w:hint="default" w:ascii="Times New Roman" w:hAnsi="Times New Roman" w:cs="Times New Roman"/>
                <w:sz w:val="22"/>
                <w:szCs w:val="22"/>
              </w:rPr>
            </w:pPr>
            <w:r>
              <w:rPr>
                <w:rFonts w:hint="default" w:ascii="Times New Roman" w:hAnsi="Times New Roman" w:cs="Times New Roman"/>
                <w:sz w:val="22"/>
                <w:szCs w:val="22"/>
              </w:rPr>
              <w:t>Loop-detect State            : Enabled</w:t>
            </w:r>
          </w:p>
          <w:p w14:paraId="2EF99FA4">
            <w:pPr>
              <w:pStyle w:val="38"/>
              <w:spacing w:after="0" w:line="240" w:lineRule="auto"/>
              <w:ind w:firstLine="1210" w:firstLineChars="550"/>
              <w:rPr>
                <w:rFonts w:hint="default" w:ascii="Times New Roman" w:hAnsi="Times New Roman" w:cs="Times New Roman"/>
                <w:sz w:val="22"/>
                <w:szCs w:val="22"/>
              </w:rPr>
            </w:pPr>
            <w:r>
              <w:rPr>
                <w:rFonts w:hint="default" w:ascii="Times New Roman" w:hAnsi="Times New Roman" w:cs="Times New Roman"/>
                <w:sz w:val="22"/>
                <w:szCs w:val="22"/>
              </w:rPr>
              <w:t>Loop-detect Interval         ：5</w:t>
            </w:r>
          </w:p>
          <w:p w14:paraId="51C80593">
            <w:pPr>
              <w:pStyle w:val="38"/>
              <w:spacing w:after="0" w:line="240" w:lineRule="auto"/>
              <w:ind w:firstLine="1210" w:firstLineChars="550"/>
              <w:rPr>
                <w:rFonts w:hint="default" w:ascii="Times New Roman" w:hAnsi="Times New Roman" w:cs="Times New Roman"/>
                <w:sz w:val="22"/>
                <w:szCs w:val="22"/>
              </w:rPr>
            </w:pPr>
            <w:r>
              <w:rPr>
                <w:rFonts w:hint="default" w:ascii="Times New Roman" w:hAnsi="Times New Roman" w:cs="Times New Roman"/>
                <w:sz w:val="22"/>
                <w:szCs w:val="22"/>
              </w:rPr>
              <w:t>Loop-detect trap             : Enabled</w:t>
            </w:r>
          </w:p>
          <w:p w14:paraId="4C2B0B0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 </w:t>
            </w:r>
          </w:p>
        </w:tc>
      </w:tr>
      <w:tr w14:paraId="7056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76FAB4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 0/1:</w:t>
            </w:r>
          </w:p>
          <w:p w14:paraId="525916D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Loop-detect State            : Enabled</w:t>
            </w:r>
          </w:p>
          <w:p w14:paraId="79250B8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Loop-detect Action           : Alarm</w:t>
            </w:r>
          </w:p>
          <w:p w14:paraId="67A009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Loop-detect Action Last      : Normal</w:t>
            </w:r>
          </w:p>
          <w:p w14:paraId="42622B8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Loop-detect Action Last Time : --</w:t>
            </w:r>
          </w:p>
          <w:p w14:paraId="34B33DF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Loop-detect Action Count     : 0</w:t>
            </w:r>
          </w:p>
          <w:p w14:paraId="534556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Loop-detect Vlans            : 10, 20, 30-32</w:t>
            </w:r>
          </w:p>
        </w:tc>
      </w:tr>
      <w:tr w14:paraId="047F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58BCE8E4">
            <w:pPr>
              <w:pStyle w:val="38"/>
              <w:spacing w:after="0" w:line="240" w:lineRule="auto"/>
              <w:rPr>
                <w:rFonts w:hint="default" w:ascii="Times New Roman" w:hAnsi="Times New Roman" w:cs="Times New Roman"/>
                <w:sz w:val="22"/>
                <w:szCs w:val="22"/>
              </w:rPr>
            </w:pPr>
          </w:p>
        </w:tc>
      </w:tr>
    </w:tbl>
    <w:p w14:paraId="04679F47">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Analysis of the information：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987"/>
      </w:tblGrid>
      <w:tr w14:paraId="0032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7250" w:type="dxa"/>
            <w:gridSpan w:val="2"/>
            <w:shd w:val="clear" w:color="auto" w:fill="BEBEBE" w:themeFill="background1" w:themeFillShade="BF"/>
          </w:tcPr>
          <w:p w14:paraId="0CC2F3E1">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Global Information</w:t>
            </w:r>
          </w:p>
        </w:tc>
      </w:tr>
      <w:tr w14:paraId="4A71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2B3FBAC3">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State</w:t>
            </w:r>
          </w:p>
        </w:tc>
        <w:tc>
          <w:tcPr>
            <w:tcW w:w="4987" w:type="dxa"/>
          </w:tcPr>
          <w:p w14:paraId="33DB5CBE">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Global enable status, Enabled or Disabled</w:t>
            </w:r>
          </w:p>
        </w:tc>
      </w:tr>
      <w:tr w14:paraId="186B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0EEBE863">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Interval</w:t>
            </w:r>
          </w:p>
        </w:tc>
        <w:tc>
          <w:tcPr>
            <w:tcW w:w="4987" w:type="dxa"/>
          </w:tcPr>
          <w:p w14:paraId="0A754058">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Interval for sending loop detection packets, in seconds</w:t>
            </w:r>
          </w:p>
        </w:tc>
      </w:tr>
      <w:tr w14:paraId="18C0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4B6F07F0">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trap</w:t>
            </w:r>
          </w:p>
        </w:tc>
        <w:tc>
          <w:tcPr>
            <w:tcW w:w="4987" w:type="dxa"/>
          </w:tcPr>
          <w:p w14:paraId="01293C98">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Whether to enable the alarm message trap to the server, Enabled or Disabled</w:t>
            </w:r>
          </w:p>
        </w:tc>
      </w:tr>
      <w:tr w14:paraId="520F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250" w:type="dxa"/>
            <w:gridSpan w:val="2"/>
            <w:shd w:val="clear" w:color="auto" w:fill="BEBEBE" w:themeFill="background1" w:themeFillShade="BF"/>
          </w:tcPr>
          <w:p w14:paraId="068BAB87">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Interface Information</w:t>
            </w:r>
          </w:p>
        </w:tc>
      </w:tr>
      <w:tr w14:paraId="27A5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18E9CFA7">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State</w:t>
            </w:r>
          </w:p>
        </w:tc>
        <w:tc>
          <w:tcPr>
            <w:tcW w:w="4987" w:type="dxa"/>
          </w:tcPr>
          <w:p w14:paraId="3960BABD">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Interface enable status, Enabled or Disabled</w:t>
            </w:r>
          </w:p>
        </w:tc>
      </w:tr>
      <w:tr w14:paraId="20CC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29ADC8C7">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Action</w:t>
            </w:r>
          </w:p>
        </w:tc>
        <w:tc>
          <w:tcPr>
            <w:tcW w:w="4987" w:type="dxa"/>
          </w:tcPr>
          <w:p w14:paraId="60536E83">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Action after loop detection, support alarm and error-down</w:t>
            </w:r>
          </w:p>
        </w:tc>
      </w:tr>
      <w:tr w14:paraId="77BC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039253F6">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Action Last</w:t>
            </w:r>
          </w:p>
        </w:tc>
        <w:tc>
          <w:tcPr>
            <w:tcW w:w="4987" w:type="dxa"/>
          </w:tcPr>
          <w:p w14:paraId="4FED9FCB">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The last time a failure occurred:</w:t>
            </w:r>
          </w:p>
          <w:p w14:paraId="488C0C25">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Normal: normal</w:t>
            </w:r>
          </w:p>
          <w:p w14:paraId="582F9AEA">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Alarm: output alarm</w:t>
            </w:r>
          </w:p>
          <w:p w14:paraId="5DB28AEA">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Error-down: The port is down</w:t>
            </w:r>
          </w:p>
        </w:tc>
      </w:tr>
      <w:tr w14:paraId="6388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10C7B8D8">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Action Last Time</w:t>
            </w:r>
          </w:p>
        </w:tc>
        <w:tc>
          <w:tcPr>
            <w:tcW w:w="4987" w:type="dxa"/>
          </w:tcPr>
          <w:p w14:paraId="001EEBB7">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Time of last failure:</w:t>
            </w:r>
          </w:p>
          <w:p w14:paraId="7E3AC558">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No failures have occurred:--</w:t>
            </w:r>
          </w:p>
          <w:p w14:paraId="548F56B6">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Happened, for example: 2022-01-10 22:45:23</w:t>
            </w:r>
          </w:p>
        </w:tc>
      </w:tr>
      <w:tr w14:paraId="79EB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2263" w:type="dxa"/>
          </w:tcPr>
          <w:p w14:paraId="21F1A73F">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Action Count</w:t>
            </w:r>
          </w:p>
        </w:tc>
        <w:tc>
          <w:tcPr>
            <w:tcW w:w="4987" w:type="dxa"/>
          </w:tcPr>
          <w:p w14:paraId="13D3B46E">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Count of failures</w:t>
            </w:r>
          </w:p>
        </w:tc>
      </w:tr>
      <w:tr w14:paraId="48B0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263" w:type="dxa"/>
          </w:tcPr>
          <w:p w14:paraId="1172D9F7">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Loop-detect Vlans</w:t>
            </w:r>
          </w:p>
        </w:tc>
        <w:tc>
          <w:tcPr>
            <w:tcW w:w="4987" w:type="dxa"/>
          </w:tcPr>
          <w:p w14:paraId="687A468E">
            <w:pPr>
              <w:spacing w:before="6" w:after="6"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Loop packet specified vlan list</w:t>
            </w:r>
          </w:p>
        </w:tc>
      </w:tr>
    </w:tbl>
    <w:p w14:paraId="40A6DD11">
      <w:pPr>
        <w:spacing w:line="240" w:lineRule="auto"/>
        <w:rPr>
          <w:rFonts w:hint="default" w:ascii="Times New Roman" w:hAnsi="Times New Roman" w:cs="Times New Roman"/>
          <w:sz w:val="22"/>
          <w:szCs w:val="22"/>
        </w:rPr>
      </w:pPr>
    </w:p>
    <w:p w14:paraId="20C5A68C">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299" w:name="_Toc1613"/>
      <w:r>
        <w:rPr>
          <w:rFonts w:hint="default" w:ascii="Times New Roman" w:hAnsi="Times New Roman" w:eastAsia="Microsoft YaHei" w:cs="Times New Roman"/>
          <w:sz w:val="22"/>
          <w:szCs w:val="22"/>
        </w:rPr>
        <w:t>Configuring GVRP</w:t>
      </w:r>
      <w:bookmarkEnd w:id="299"/>
    </w:p>
    <w:p w14:paraId="28E26D81">
      <w:pPr>
        <w:pStyle w:val="3"/>
        <w:tabs>
          <w:tab w:val="left" w:pos="600"/>
        </w:tabs>
        <w:spacing w:line="240" w:lineRule="auto"/>
        <w:rPr>
          <w:rFonts w:hint="default" w:ascii="Times New Roman" w:hAnsi="Times New Roman" w:eastAsia="Microsoft YaHei" w:cs="Times New Roman"/>
          <w:sz w:val="22"/>
          <w:szCs w:val="22"/>
        </w:rPr>
      </w:pPr>
      <w:bookmarkStart w:id="300" w:name="_Toc24960"/>
      <w:r>
        <w:rPr>
          <w:rFonts w:hint="default" w:ascii="Times New Roman" w:hAnsi="Times New Roman" w:eastAsia="Microsoft YaHei" w:cs="Times New Roman"/>
          <w:sz w:val="22"/>
          <w:szCs w:val="22"/>
        </w:rPr>
        <w:t>Overview of GVRP</w:t>
      </w:r>
      <w:bookmarkEnd w:id="300"/>
    </w:p>
    <w:p w14:paraId="71C3D851">
      <w:pPr>
        <w:pStyle w:val="4"/>
        <w:spacing w:line="240" w:lineRule="auto"/>
        <w:rPr>
          <w:rFonts w:hint="default" w:ascii="Times New Roman" w:hAnsi="Times New Roman" w:eastAsia="Microsoft YaHei" w:cs="Times New Roman"/>
          <w:sz w:val="22"/>
          <w:szCs w:val="22"/>
        </w:rPr>
      </w:pPr>
      <w:bookmarkStart w:id="301" w:name="_Toc1538"/>
      <w:r>
        <w:rPr>
          <w:rFonts w:hint="default" w:ascii="Times New Roman" w:hAnsi="Times New Roman" w:eastAsia="Microsoft YaHei" w:cs="Times New Roman"/>
          <w:sz w:val="22"/>
          <w:szCs w:val="22"/>
        </w:rPr>
        <w:t>Introduction to GVRP</w:t>
      </w:r>
      <w:bookmarkEnd w:id="301"/>
    </w:p>
    <w:p w14:paraId="6E8DB74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GVRP (GARP VLAN Registration Protocol) is a protocol for dynamically propagate VLAN attributes, and is an application of GARP (Generic Attribute Registration Protocol). It registers and propagates VLAN attributes through the GARP protocol, and implements dynamic creation and deletion of VLANs on the 802.1Q Trunk port.</w:t>
      </w:r>
    </w:p>
    <w:p w14:paraId="2052386E">
      <w:pPr>
        <w:pStyle w:val="4"/>
        <w:spacing w:line="240" w:lineRule="auto"/>
        <w:rPr>
          <w:rFonts w:hint="default" w:ascii="Times New Roman" w:hAnsi="Times New Roman" w:eastAsia="Microsoft YaHei" w:cs="Times New Roman"/>
          <w:sz w:val="22"/>
          <w:szCs w:val="22"/>
        </w:rPr>
      </w:pPr>
      <w:bookmarkStart w:id="302" w:name="_Toc32156"/>
      <w:r>
        <w:rPr>
          <w:rFonts w:hint="default" w:ascii="Times New Roman" w:hAnsi="Times New Roman" w:eastAsia="Microsoft YaHei" w:cs="Times New Roman"/>
          <w:sz w:val="22"/>
          <w:szCs w:val="22"/>
        </w:rPr>
        <w:t>Introduction to GARP</w:t>
      </w:r>
      <w:bookmarkEnd w:id="302"/>
    </w:p>
    <w:p w14:paraId="1B8830A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GARP provides a mechanism to assist members in the same switching network to distribute, propagate and register information such as VLANs and multicast addresses. The application entities following the GARP protocol are called GARP applications. Currently the main GARP applications are GVRP and GMRP.</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GVRP is a GARP application. It can dynamically configure and diffuse VLAN attributes, and realize dynamic automatic registration, log out of VLANs on 802.1Q Trunk ports.</w:t>
      </w:r>
    </w:p>
    <w:p w14:paraId="69512BF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GMRP (GARP Multicast Registration Protocol) is another GARP application. It mainly provides a restricted multicast diffusion function similar to the IGMP detection technology.</w:t>
      </w:r>
    </w:p>
    <w:p w14:paraId="4F9F536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GARP protocol is defined in 802.1D.</w:t>
      </w:r>
    </w:p>
    <w:p w14:paraId="24A35B51">
      <w:pPr>
        <w:pStyle w:val="4"/>
        <w:spacing w:line="240" w:lineRule="auto"/>
        <w:rPr>
          <w:rFonts w:hint="default" w:ascii="Times New Roman" w:hAnsi="Times New Roman" w:eastAsia="Microsoft YaHei" w:cs="Times New Roman"/>
          <w:sz w:val="22"/>
          <w:szCs w:val="22"/>
        </w:rPr>
      </w:pPr>
      <w:bookmarkStart w:id="303" w:name="_Toc4385"/>
      <w:r>
        <w:rPr>
          <w:rFonts w:hint="default" w:ascii="Times New Roman" w:hAnsi="Times New Roman" w:eastAsia="Microsoft YaHei" w:cs="Times New Roman"/>
          <w:sz w:val="22"/>
          <w:szCs w:val="22"/>
        </w:rPr>
        <w:t>Port Registration Mode</w:t>
      </w:r>
      <w:bookmarkEnd w:id="303"/>
    </w:p>
    <w:p w14:paraId="3A3CBF3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There are three port registration modes of GVRP: Normal, Fixed and Forbidden:</w:t>
      </w:r>
    </w:p>
    <w:p w14:paraId="445CDF4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Normal mode: Allow the port to dynamically register and log out of VLAN, and propagate dynamic VLAN and static VLAN information.</w:t>
      </w:r>
    </w:p>
    <w:p w14:paraId="20DD62D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Fixed mode: Port is prohibited from dynamically registering and deregistering VLANs, and only transmits static VLAN information, not dynamic VLAN information. That is to say, the Trunk port set to Fixed mode, even if all VLANs are allowed to pass, the VLANs actually passed only those manually configured.</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 xml:space="preserve">Forbidden mode: Port is prohibited from dynamically registering and deregistering VLAN, and does not propagate any VLAN information except VLAN1. </w:t>
      </w:r>
    </w:p>
    <w:p w14:paraId="4239E71A">
      <w:pPr>
        <w:pStyle w:val="4"/>
        <w:spacing w:line="240" w:lineRule="auto"/>
        <w:rPr>
          <w:rFonts w:hint="default" w:ascii="Times New Roman" w:hAnsi="Times New Roman" w:eastAsia="Microsoft YaHei" w:cs="Times New Roman"/>
          <w:sz w:val="22"/>
          <w:szCs w:val="22"/>
        </w:rPr>
      </w:pPr>
      <w:bookmarkStart w:id="304" w:name="_Toc10885"/>
      <w:r>
        <w:rPr>
          <w:rFonts w:hint="default" w:ascii="Times New Roman" w:hAnsi="Times New Roman" w:eastAsia="Microsoft YaHei" w:cs="Times New Roman"/>
          <w:sz w:val="22"/>
          <w:szCs w:val="22"/>
        </w:rPr>
        <w:t>Messages and Timers</w:t>
      </w:r>
      <w:bookmarkEnd w:id="304"/>
    </w:p>
    <w:p w14:paraId="2E44BA3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GARP message</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The information exchange between GARP members is accomplished by means of message transmission. There are three main types of messages that work: Join messages, Leave messages, and LeaveAll messages.</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When a GARP application entity wants other devices to register its own attribute information, it will send a Join message to the outside; when it receives a Join message from other entities or the device has statically configured some attributes and needs other GARP application entities to register, The Join message will also be sent out.</w:t>
      </w:r>
    </w:p>
    <w:p w14:paraId="088D7AD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a GARP application entity wants other devices to log out its own attribute information, it will send a Leave message to the outside; when it receives a Leave message from other entities to log off some attributes or statically log off some attributes, it will also send a Leave message to the outside information.</w:t>
      </w:r>
    </w:p>
    <w:p w14:paraId="1BC10A7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After each GARP application entity is started, it will start the LeaveAll timer at the same time. When the timer expires, the GARP application entity will send a LeaveAll message to the outside. The LeaveAll message is used to cancel all attributes, so that other GARP application entities can re-register with this entity.</w:t>
      </w:r>
    </w:p>
    <w:p w14:paraId="591C687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Join message, Leave message and LeaveAll message cooperate to ensure the re-registration or cancellation of information.</w:t>
      </w:r>
    </w:p>
    <w:p w14:paraId="60D6488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Through message exchange, all attribute information to be registered can be propagated to all devices configured with GARP in the same LAN.</w:t>
      </w:r>
    </w:p>
    <w:p w14:paraId="141096D3">
      <w:pPr>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GARP Timer</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The time interval for sending GARP messages is implemented through timers. GARP defines four timers for controlling the sending period of GARP messages.</w:t>
      </w:r>
    </w:p>
    <w:p w14:paraId="2E9EEBA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Hold timer: When the GARP application entity receives the registration information sent by other devices, it will not immediately send the registration information as a Join message, but start the Hold timer. When the timer expires, the GARP application entity will All registration information received during this period is sent out in the same Join message, thereby saving bandwidth resources.</w:t>
      </w:r>
    </w:p>
    <w:p w14:paraId="126B27A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Join timer: The GARP application entity can send each Join message twice to ensure the reliable transmission of the message. When the Join message sent for the first time is not answered, the GARP application entity will send the Join message for the second time . The time interval between sending two Join messages is controlled by the Join timer.</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Leave timer: When a GARP application entity wishes to cancel certain attribute information, it will send a Leave message to the outside world, and the GARP application entity that receives the message starts the Leave timer, and if it does not receive the Join message before the timer expires, it will log out The attribute information.</w:t>
      </w:r>
    </w:p>
    <w:p w14:paraId="3533E21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LeaveAll timer: After each GARP application entity starts, it will start the LeaveAll timer at the same time. When the timer expires, the GARP application entity will send a LeaveAll message to the outside, so that other GARP application entities can re-register all attribute information on this entity . Then start the LeaveAll timer again to start a new cycle.</w:t>
      </w:r>
    </w:p>
    <w:p w14:paraId="4C41D6B2">
      <w:pPr>
        <w:pStyle w:val="4"/>
        <w:spacing w:line="240" w:lineRule="auto"/>
        <w:rPr>
          <w:rFonts w:hint="default" w:ascii="Times New Roman" w:hAnsi="Times New Roman" w:eastAsia="Microsoft YaHei" w:cs="Times New Roman"/>
          <w:sz w:val="22"/>
          <w:szCs w:val="22"/>
        </w:rPr>
      </w:pPr>
      <w:bookmarkStart w:id="305" w:name="_Toc22958"/>
      <w:r>
        <w:rPr>
          <w:rFonts w:hint="default" w:ascii="Times New Roman" w:hAnsi="Times New Roman" w:eastAsia="Microsoft YaHei" w:cs="Times New Roman"/>
          <w:sz w:val="22"/>
          <w:szCs w:val="22"/>
        </w:rPr>
        <w:t>Packet Format</w:t>
      </w:r>
      <w:bookmarkEnd w:id="305"/>
    </w:p>
    <w:p w14:paraId="042190E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GVRP protocol packets are encapsulated in Ethernet frames, and the packet format is shown in the figure below.</w:t>
      </w:r>
    </w:p>
    <w:p w14:paraId="0C4293BC">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407410" cy="1908175"/>
            <wp:effectExtent l="0" t="0" r="1270" b="5715"/>
            <wp:docPr id="946272059" name="图片 94627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2059" name="图片 946272059"/>
                    <pic:cNvPicPr>
                      <a:picLocks noChangeAspect="1"/>
                    </pic:cNvPicPr>
                  </pic:nvPicPr>
                  <pic:blipFill>
                    <a:blip r:embed="rId58"/>
                    <a:stretch>
                      <a:fillRect/>
                    </a:stretch>
                  </pic:blipFill>
                  <pic:spPr>
                    <a:xfrm>
                      <a:off x="0" y="0"/>
                      <a:ext cx="3407410" cy="1908175"/>
                    </a:xfrm>
                    <a:prstGeom prst="rect">
                      <a:avLst/>
                    </a:prstGeom>
                  </pic:spPr>
                </pic:pic>
              </a:graphicData>
            </a:graphic>
          </wp:inline>
        </w:drawing>
      </w:r>
    </w:p>
    <w:p w14:paraId="14EF3BF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Table GVRP Ethernet packet field meaning: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18"/>
        <w:gridCol w:w="5749"/>
      </w:tblGrid>
      <w:tr w14:paraId="5426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A5A5A5" w:themeFill="background1" w:themeFillShade="A6"/>
          </w:tcPr>
          <w:p w14:paraId="64425FF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Packet field</w:t>
            </w:r>
          </w:p>
        </w:tc>
        <w:tc>
          <w:tcPr>
            <w:tcW w:w="709" w:type="dxa"/>
            <w:shd w:val="clear" w:color="auto" w:fill="A5A5A5" w:themeFill="background1" w:themeFillShade="A6"/>
          </w:tcPr>
          <w:p w14:paraId="42FD69B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Bytes</w:t>
            </w:r>
          </w:p>
        </w:tc>
        <w:tc>
          <w:tcPr>
            <w:tcW w:w="5749" w:type="dxa"/>
            <w:shd w:val="clear" w:color="auto" w:fill="A5A5A5" w:themeFill="background1" w:themeFillShade="A6"/>
          </w:tcPr>
          <w:p w14:paraId="764DF21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Field meaning</w:t>
            </w:r>
          </w:p>
        </w:tc>
      </w:tr>
      <w:tr w14:paraId="34E1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15ECA6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Protocol ID</w:t>
            </w:r>
          </w:p>
        </w:tc>
        <w:tc>
          <w:tcPr>
            <w:tcW w:w="709" w:type="dxa"/>
          </w:tcPr>
          <w:p w14:paraId="58DC183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2</w:t>
            </w:r>
          </w:p>
        </w:tc>
        <w:tc>
          <w:tcPr>
            <w:tcW w:w="5749" w:type="dxa"/>
          </w:tcPr>
          <w:p w14:paraId="76CB72C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Protocol ID, Fixed 0x0001</w:t>
            </w:r>
          </w:p>
        </w:tc>
      </w:tr>
      <w:tr w14:paraId="21E0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1B1D88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Message</w:t>
            </w:r>
          </w:p>
        </w:tc>
        <w:tc>
          <w:tcPr>
            <w:tcW w:w="709" w:type="dxa"/>
          </w:tcPr>
          <w:p w14:paraId="54A6785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w:t>
            </w:r>
          </w:p>
        </w:tc>
        <w:tc>
          <w:tcPr>
            <w:tcW w:w="5749" w:type="dxa"/>
          </w:tcPr>
          <w:p w14:paraId="596E3C6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Message content, support N messages</w:t>
            </w:r>
          </w:p>
        </w:tc>
      </w:tr>
      <w:tr w14:paraId="16EF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B2502A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type</w:t>
            </w:r>
          </w:p>
        </w:tc>
        <w:tc>
          <w:tcPr>
            <w:tcW w:w="709" w:type="dxa"/>
          </w:tcPr>
          <w:p w14:paraId="1D5512F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w:t>
            </w:r>
          </w:p>
        </w:tc>
        <w:tc>
          <w:tcPr>
            <w:tcW w:w="5749" w:type="dxa"/>
          </w:tcPr>
          <w:p w14:paraId="00D1F63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type, GVRP fixed bit 0x01</w:t>
            </w:r>
          </w:p>
        </w:tc>
      </w:tr>
      <w:tr w14:paraId="5AED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0DDF35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list</w:t>
            </w:r>
          </w:p>
        </w:tc>
        <w:tc>
          <w:tcPr>
            <w:tcW w:w="709" w:type="dxa"/>
          </w:tcPr>
          <w:p w14:paraId="5F84578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w:t>
            </w:r>
          </w:p>
        </w:tc>
        <w:tc>
          <w:tcPr>
            <w:tcW w:w="5749" w:type="dxa"/>
          </w:tcPr>
          <w:p w14:paraId="173DDE0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list, consisting of multiple attributes and end mask</w:t>
            </w:r>
          </w:p>
        </w:tc>
      </w:tr>
      <w:tr w14:paraId="49CA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34955D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w:t>
            </w:r>
          </w:p>
        </w:tc>
        <w:tc>
          <w:tcPr>
            <w:tcW w:w="709" w:type="dxa"/>
          </w:tcPr>
          <w:p w14:paraId="6C32810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w:t>
            </w:r>
          </w:p>
        </w:tc>
        <w:tc>
          <w:tcPr>
            <w:tcW w:w="5749" w:type="dxa"/>
          </w:tcPr>
          <w:p w14:paraId="5E1A642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content</w:t>
            </w:r>
          </w:p>
        </w:tc>
      </w:tr>
      <w:tr w14:paraId="4817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EBCA1D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length</w:t>
            </w:r>
          </w:p>
        </w:tc>
        <w:tc>
          <w:tcPr>
            <w:tcW w:w="709" w:type="dxa"/>
          </w:tcPr>
          <w:p w14:paraId="7FAF292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w:t>
            </w:r>
          </w:p>
        </w:tc>
        <w:tc>
          <w:tcPr>
            <w:tcW w:w="5749" w:type="dxa"/>
          </w:tcPr>
          <w:p w14:paraId="4BEEA28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content length</w:t>
            </w:r>
          </w:p>
        </w:tc>
      </w:tr>
      <w:tr w14:paraId="442A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313A07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event</w:t>
            </w:r>
          </w:p>
        </w:tc>
        <w:tc>
          <w:tcPr>
            <w:tcW w:w="709" w:type="dxa"/>
          </w:tcPr>
          <w:p w14:paraId="1AE1415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w:t>
            </w:r>
          </w:p>
        </w:tc>
        <w:tc>
          <w:tcPr>
            <w:tcW w:w="5749" w:type="dxa"/>
          </w:tcPr>
          <w:p w14:paraId="3946BD2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Events：</w:t>
            </w:r>
          </w:p>
          <w:p w14:paraId="6431962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0x0:LeaveAll Event</w:t>
            </w:r>
          </w:p>
          <w:p w14:paraId="77E7DA8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0x1:JoinEmpty Event</w:t>
            </w:r>
          </w:p>
          <w:p w14:paraId="40BC807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0x2:JoinIn Event</w:t>
            </w:r>
          </w:p>
          <w:p w14:paraId="228D46C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0x3:LeaveEmpty Event</w:t>
            </w:r>
          </w:p>
          <w:p w14:paraId="4823C52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0x4:LeaveIn Event</w:t>
            </w:r>
          </w:p>
          <w:p w14:paraId="1A25ED5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0x5:Empty Event</w:t>
            </w:r>
          </w:p>
        </w:tc>
      </w:tr>
      <w:tr w14:paraId="6121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B526A0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value</w:t>
            </w:r>
          </w:p>
        </w:tc>
        <w:tc>
          <w:tcPr>
            <w:tcW w:w="709" w:type="dxa"/>
          </w:tcPr>
          <w:p w14:paraId="66F4989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w:t>
            </w:r>
          </w:p>
        </w:tc>
        <w:tc>
          <w:tcPr>
            <w:tcW w:w="5749" w:type="dxa"/>
          </w:tcPr>
          <w:p w14:paraId="2997742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Attribute value</w:t>
            </w:r>
          </w:p>
        </w:tc>
      </w:tr>
      <w:tr w14:paraId="402D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ABAF86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End mask</w:t>
            </w:r>
          </w:p>
        </w:tc>
        <w:tc>
          <w:tcPr>
            <w:tcW w:w="709" w:type="dxa"/>
          </w:tcPr>
          <w:p w14:paraId="0D76440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w:t>
            </w:r>
          </w:p>
        </w:tc>
        <w:tc>
          <w:tcPr>
            <w:tcW w:w="5749" w:type="dxa"/>
          </w:tcPr>
          <w:p w14:paraId="07062A7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End mask, fixed 0x00</w:t>
            </w:r>
          </w:p>
        </w:tc>
      </w:tr>
    </w:tbl>
    <w:p w14:paraId="4BF97EF4">
      <w:pPr>
        <w:pStyle w:val="3"/>
        <w:tabs>
          <w:tab w:val="left" w:pos="600"/>
        </w:tabs>
        <w:spacing w:line="240" w:lineRule="auto"/>
        <w:rPr>
          <w:rFonts w:hint="default" w:ascii="Times New Roman" w:hAnsi="Times New Roman" w:eastAsia="Microsoft YaHei" w:cs="Times New Roman"/>
          <w:sz w:val="22"/>
          <w:szCs w:val="22"/>
        </w:rPr>
      </w:pPr>
      <w:bookmarkStart w:id="306" w:name="_Toc13480"/>
      <w:r>
        <w:rPr>
          <w:rFonts w:hint="default" w:ascii="Times New Roman" w:hAnsi="Times New Roman" w:eastAsia="Microsoft YaHei" w:cs="Times New Roman"/>
          <w:sz w:val="22"/>
          <w:szCs w:val="22"/>
        </w:rPr>
        <w:t>Configuring</w:t>
      </w:r>
      <w:bookmarkEnd w:id="306"/>
    </w:p>
    <w:p w14:paraId="6FD6417E">
      <w:pPr>
        <w:pStyle w:val="4"/>
        <w:spacing w:line="240" w:lineRule="auto"/>
        <w:rPr>
          <w:rFonts w:hint="default" w:ascii="Times New Roman" w:hAnsi="Times New Roman" w:eastAsia="Microsoft YaHei" w:cs="Times New Roman"/>
          <w:sz w:val="22"/>
          <w:szCs w:val="22"/>
        </w:rPr>
      </w:pPr>
      <w:bookmarkStart w:id="307" w:name="_Toc6925"/>
      <w:r>
        <w:rPr>
          <w:rFonts w:hint="default" w:ascii="Times New Roman" w:hAnsi="Times New Roman" w:eastAsia="Microsoft YaHei" w:cs="Times New Roman"/>
          <w:sz w:val="22"/>
          <w:szCs w:val="22"/>
        </w:rPr>
        <w:t>GVRP Enable Control</w:t>
      </w:r>
      <w:bookmarkEnd w:id="307"/>
    </w:p>
    <w:p w14:paraId="62991145">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Global Enable GVRP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FC17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E2FF0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5271D1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gvrp enable</w:t>
            </w:r>
          </w:p>
          <w:p w14:paraId="209C91D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gvrp enable</w:t>
            </w:r>
          </w:p>
        </w:tc>
      </w:tr>
      <w:tr w14:paraId="006E6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B930F6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8F2237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Globally enable the GVRP function</w:t>
            </w:r>
          </w:p>
          <w:p w14:paraId="0FADB88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global GVRP function is disabled</w:t>
            </w:r>
          </w:p>
        </w:tc>
      </w:tr>
    </w:tbl>
    <w:p w14:paraId="7A018463">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Port Enable GVRP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D082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807F5C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EDA9E45">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gvrp enable</w:t>
            </w:r>
          </w:p>
          <w:p w14:paraId="06F428F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 gvrp enable</w:t>
            </w:r>
          </w:p>
        </w:tc>
      </w:tr>
      <w:tr w14:paraId="25D7A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077AE4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0648C69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Enable the GVRP function on the interface </w:t>
            </w:r>
          </w:p>
          <w:p w14:paraId="69E9AA4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GVRP is disabled on an interface</w:t>
            </w:r>
          </w:p>
          <w:p w14:paraId="4FE22A1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GVRP function on the interface takes effect only when GVRP is enabled both on the interface and globally.</w:t>
            </w:r>
          </w:p>
        </w:tc>
      </w:tr>
    </w:tbl>
    <w:p w14:paraId="526A6CDD">
      <w:pPr>
        <w:pStyle w:val="4"/>
        <w:spacing w:line="240" w:lineRule="auto"/>
        <w:rPr>
          <w:rFonts w:hint="default" w:ascii="Times New Roman" w:hAnsi="Times New Roman" w:eastAsia="Microsoft YaHei" w:cs="Times New Roman"/>
          <w:sz w:val="22"/>
          <w:szCs w:val="22"/>
        </w:rPr>
      </w:pPr>
      <w:bookmarkStart w:id="308" w:name="_Toc12245"/>
      <w:r>
        <w:rPr>
          <w:rFonts w:hint="default" w:ascii="Times New Roman" w:hAnsi="Times New Roman" w:eastAsia="Microsoft YaHei" w:cs="Times New Roman"/>
          <w:sz w:val="22"/>
          <w:szCs w:val="22"/>
        </w:rPr>
        <w:t>Set registration Mode</w:t>
      </w:r>
      <w:bookmarkEnd w:id="308"/>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A717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521055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A5938A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gvrp registration (fixed | forbidden | normal)</w:t>
            </w:r>
          </w:p>
          <w:p w14:paraId="6B6ADA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gvrp registration</w:t>
            </w:r>
          </w:p>
        </w:tc>
      </w:tr>
      <w:tr w14:paraId="01720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CB1EFD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000435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Normal mode: Allow the interface to dynamically register and deregister VLANs, and propagate dynamic and static VLAN information.</w:t>
            </w:r>
          </w:p>
          <w:p w14:paraId="4A486C5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Fixed mode: This interface is prohibited from dynamically registering and deregistering VLANs, and only propagates static VLAN information, not dynamic VLAN information. That is to say, the Trunk interface set to the fixed mode, even if all VLANs are allowed to pass, the VLANs that actually pass can only be those manually configured.</w:t>
            </w:r>
          </w:p>
          <w:p w14:paraId="7E41F93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Forbidden mode: This interface is prohibited from dynamically registering and deregistering VLANs, and does not propagate any VLAN information to the outside world.</w:t>
            </w:r>
          </w:p>
        </w:tc>
      </w:tr>
    </w:tbl>
    <w:p w14:paraId="43316404">
      <w:pPr>
        <w:pStyle w:val="4"/>
        <w:spacing w:line="240" w:lineRule="auto"/>
        <w:rPr>
          <w:rFonts w:hint="default" w:ascii="Times New Roman" w:hAnsi="Times New Roman" w:eastAsia="Microsoft YaHei" w:cs="Times New Roman"/>
          <w:sz w:val="22"/>
          <w:szCs w:val="22"/>
        </w:rPr>
      </w:pPr>
      <w:bookmarkStart w:id="309" w:name="_Toc20421"/>
      <w:r>
        <w:rPr>
          <w:rFonts w:hint="default" w:ascii="Times New Roman" w:hAnsi="Times New Roman" w:eastAsia="Microsoft YaHei" w:cs="Times New Roman"/>
          <w:sz w:val="22"/>
          <w:szCs w:val="22"/>
        </w:rPr>
        <w:t>Set Timers</w:t>
      </w:r>
      <w:bookmarkEnd w:id="309"/>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58E4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8FB93E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580C57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gvrp timer (join | leave | leaveall) </w:t>
            </w:r>
            <w:r>
              <w:rPr>
                <w:rFonts w:hint="default" w:ascii="Times New Roman" w:hAnsi="Times New Roman" w:eastAsia="Microsoft YaHei" w:cs="Times New Roman"/>
                <w:bCs/>
                <w:sz w:val="22"/>
                <w:szCs w:val="22"/>
              </w:rPr>
              <w:t>CENTISEC</w:t>
            </w:r>
          </w:p>
          <w:p w14:paraId="6E02D4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gvrp timer</w:t>
            </w:r>
          </w:p>
        </w:tc>
      </w:tr>
      <w:tr w14:paraId="123B8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6E5D3E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8CD1E9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 the value of the GARP timer</w:t>
            </w:r>
          </w:p>
          <w:p w14:paraId="58E98EA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Join: range &lt;20 32765&gt;, default 20, unit centisecond, required to be less than or equal to 1/3 Leave timer value</w:t>
            </w:r>
          </w:p>
          <w:p w14:paraId="72DF59C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Leave: range &lt;20 32765&gt;, default 60, unit centiseconds, required to be greater than or equal to 3 times the value of the join timer, less than the value of the leaveall timer</w:t>
            </w:r>
          </w:p>
          <w:p w14:paraId="0363812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Leaveall: range &lt;20 32765&gt;, default 1000, unit centisecond, required to be greater than Leave timer value</w:t>
            </w:r>
          </w:p>
        </w:tc>
      </w:tr>
    </w:tbl>
    <w:p w14:paraId="7DC4087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1" o:spt="1" style="height:1.5pt;width:0pt;" fillcolor="#A0A0A0" filled="t" stroked="f" coordsize="21600,21600" o:hr="t" o:hrstd="t" o:hralign="center">
            <v:path/>
            <v:fill on="t" focussize="0,0"/>
            <v:stroke on="f"/>
            <v:imagedata o:title=""/>
            <o:lock v:ext="edit"/>
            <w10:wrap type="none"/>
            <w10:anchorlock/>
          </v:rect>
        </w:pict>
      </w:r>
    </w:p>
    <w:p w14:paraId="512FA71D">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35DAA92B">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S Gothic" w:cs="Times New Roman"/>
          <w:sz w:val="22"/>
          <w:szCs w:val="22"/>
        </w:rPr>
        <w:t>✦</w:t>
      </w:r>
      <w:r>
        <w:rPr>
          <w:rFonts w:hint="default" w:ascii="Times New Roman" w:hAnsi="Times New Roman" w:cs="Times New Roman"/>
          <w:sz w:val="22"/>
          <w:szCs w:val="22"/>
        </w:rPr>
        <w:t xml:space="preserve"> </w:t>
      </w:r>
      <w:r>
        <w:rPr>
          <w:rFonts w:hint="default" w:ascii="Times New Roman" w:hAnsi="Times New Roman" w:eastAsia="Microsoft YaHei" w:cs="Times New Roman"/>
          <w:sz w:val="22"/>
          <w:szCs w:val="22"/>
        </w:rPr>
        <w:t>In the case of multiple devices on the entire network, the value of the LeaveAll timer of each device may be different, but each device will send the LeaveAll message based on the smallest LeaveAll timer on the entire network. Because the LeaveAll message is sent every time the LeaveAll timer expires, other devices will clear the LeaveAll timer after receiving it, so even if there are many different LeaveAll timers on the entire network, only the smallest LeaveAll timer takes effect.</w:t>
      </w:r>
    </w:p>
    <w:p w14:paraId="7392BC25">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2" o:spt="1" style="height:1.5pt;width:0pt;" fillcolor="#A0A0A0" filled="t" stroked="f" coordsize="21600,21600" o:hr="t" o:hrstd="t" o:hralign="center">
            <v:path/>
            <v:fill on="t" focussize="0,0"/>
            <v:stroke on="f"/>
            <v:imagedata o:title=""/>
            <o:lock v:ext="edit"/>
            <w10:wrap type="none"/>
            <w10:anchorlock/>
          </v:rect>
        </w:pict>
      </w:r>
    </w:p>
    <w:p w14:paraId="5C7B32F2">
      <w:pPr>
        <w:pStyle w:val="4"/>
        <w:spacing w:line="240" w:lineRule="auto"/>
        <w:rPr>
          <w:rFonts w:hint="default" w:ascii="Times New Roman" w:hAnsi="Times New Roman" w:eastAsia="Microsoft YaHei" w:cs="Times New Roman"/>
          <w:sz w:val="22"/>
          <w:szCs w:val="22"/>
        </w:rPr>
      </w:pPr>
      <w:bookmarkStart w:id="310" w:name="_Toc29324"/>
      <w:r>
        <w:rPr>
          <w:rFonts w:hint="default" w:ascii="Times New Roman" w:hAnsi="Times New Roman" w:eastAsia="Microsoft YaHei" w:cs="Times New Roman"/>
          <w:sz w:val="22"/>
          <w:szCs w:val="22"/>
        </w:rPr>
        <w:t>Clear Statistics</w:t>
      </w:r>
      <w:bookmarkEnd w:id="310"/>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E3B3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6DE287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34E8B4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clear gvrp statistics</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interface</w:t>
            </w:r>
            <w:r>
              <w:rPr>
                <w:rFonts w:hint="default" w:ascii="Times New Roman" w:hAnsi="Times New Roman" w:eastAsia="Microsoft YaHei" w:cs="Times New Roman"/>
                <w:sz w:val="22"/>
                <w:szCs w:val="22"/>
              </w:rPr>
              <w:t xml:space="preserve"> IFNAME)</w:t>
            </w:r>
          </w:p>
        </w:tc>
      </w:tr>
      <w:tr w14:paraId="1ADF0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80A3EE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D4B29A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port event statistics</w:t>
            </w:r>
          </w:p>
          <w:p w14:paraId="1BF5DB9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Without interface parameter, clear all ports</w:t>
            </w:r>
          </w:p>
          <w:p w14:paraId="5017672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With interface parameter, clear a specific port</w:t>
            </w:r>
          </w:p>
        </w:tc>
      </w:tr>
    </w:tbl>
    <w:p w14:paraId="759E5AB6">
      <w:pPr>
        <w:pStyle w:val="3"/>
        <w:tabs>
          <w:tab w:val="left" w:pos="600"/>
        </w:tabs>
        <w:spacing w:line="240" w:lineRule="auto"/>
        <w:rPr>
          <w:rFonts w:hint="default" w:ascii="Times New Roman" w:hAnsi="Times New Roman" w:eastAsia="Microsoft YaHei" w:cs="Times New Roman"/>
          <w:sz w:val="22"/>
          <w:szCs w:val="22"/>
        </w:rPr>
      </w:pPr>
      <w:bookmarkStart w:id="311" w:name="_Toc27171"/>
      <w:r>
        <w:rPr>
          <w:rFonts w:hint="default" w:ascii="Times New Roman" w:hAnsi="Times New Roman" w:eastAsia="Microsoft YaHei" w:cs="Times New Roman"/>
          <w:sz w:val="22"/>
          <w:szCs w:val="22"/>
        </w:rPr>
        <w:t>Examples</w:t>
      </w:r>
      <w:bookmarkEnd w:id="311"/>
    </w:p>
    <w:p w14:paraId="1FC55D8B">
      <w:pPr>
        <w:pStyle w:val="4"/>
        <w:spacing w:line="240" w:lineRule="auto"/>
        <w:rPr>
          <w:rFonts w:hint="default" w:ascii="Times New Roman" w:hAnsi="Times New Roman" w:eastAsia="Microsoft YaHei" w:cs="Times New Roman"/>
          <w:sz w:val="22"/>
          <w:szCs w:val="22"/>
        </w:rPr>
      </w:pPr>
      <w:bookmarkStart w:id="312" w:name="_Toc27784"/>
      <w:r>
        <w:rPr>
          <w:rFonts w:hint="default" w:ascii="Times New Roman" w:hAnsi="Times New Roman" w:eastAsia="Microsoft YaHei" w:cs="Times New Roman"/>
          <w:sz w:val="22"/>
          <w:szCs w:val="22"/>
        </w:rPr>
        <w:t>Typical Cases</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Case requirements:</w:t>
      </w:r>
      <w:bookmarkEnd w:id="312"/>
    </w:p>
    <w:p w14:paraId="378B234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SW1, SW2, SW3, and SW4 are connected through trunk ports. There are static VLANs 10-20 on SW1 and SW4, and SW2 and SW3 are required to learn these VLANs automatically without manual configuration. Enable GVRP globally and on the interfaces of each SW to realize dynamic registration and update of VLAN information between devices.</w:t>
      </w:r>
    </w:p>
    <w:p w14:paraId="62DE0AC7">
      <w:pPr>
        <w:pStyle w:val="16"/>
        <w:shd w:val="clear" w:color="auto" w:fill="FFFFFF"/>
        <w:spacing w:before="24" w:beforeAutospacing="0" w:after="120" w:afterAutospacing="0" w:line="240" w:lineRule="auto"/>
        <w:jc w:val="center"/>
        <w:rPr>
          <w:rFonts w:hint="default" w:ascii="Times New Roman" w:hAnsi="Times New Roman" w:cs="Times New Roman"/>
          <w:color w:val="494949"/>
          <w:sz w:val="22"/>
          <w:szCs w:val="22"/>
        </w:rPr>
      </w:pPr>
      <w:r>
        <w:rPr>
          <w:rFonts w:hint="default" w:ascii="Times New Roman" w:hAnsi="Times New Roman" w:cs="Times New Roman"/>
          <w:sz w:val="22"/>
          <w:szCs w:val="22"/>
        </w:rPr>
        <w:drawing>
          <wp:inline distT="0" distB="0" distL="0" distR="0">
            <wp:extent cx="3561715" cy="1153160"/>
            <wp:effectExtent l="0" t="0" r="635" b="6350"/>
            <wp:docPr id="117184435" name="图片 11718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435" name="图片 117184435"/>
                    <pic:cNvPicPr>
                      <a:picLocks noChangeAspect="1"/>
                    </pic:cNvPicPr>
                  </pic:nvPicPr>
                  <pic:blipFill>
                    <a:blip r:embed="rId59"/>
                    <a:stretch>
                      <a:fillRect/>
                    </a:stretch>
                  </pic:blipFill>
                  <pic:spPr>
                    <a:xfrm>
                      <a:off x="0" y="0"/>
                      <a:ext cx="3593638" cy="1163411"/>
                    </a:xfrm>
                    <a:prstGeom prst="rect">
                      <a:avLst/>
                    </a:prstGeom>
                  </pic:spPr>
                </pic:pic>
              </a:graphicData>
            </a:graphic>
          </wp:inline>
        </w:drawing>
      </w:r>
    </w:p>
    <w:p w14:paraId="27920295">
      <w:pPr>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Steps:</w:t>
      </w:r>
    </w:p>
    <w:p w14:paraId="5EBB0EA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SW1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9806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6853B6FC">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SWITCH(config)#Vlan  10-20</w:t>
            </w:r>
          </w:p>
          <w:p w14:paraId="6A708401">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SWITCH(config)#gvrp enable</w:t>
            </w:r>
          </w:p>
          <w:p w14:paraId="51C20F19">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0/9</w:t>
            </w:r>
          </w:p>
          <w:p w14:paraId="06ECE494">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38CB5FCE">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SWITCH(config-if)gvrp enable</w:t>
            </w:r>
          </w:p>
        </w:tc>
      </w:tr>
    </w:tbl>
    <w:p w14:paraId="3677FC1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SW2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1ECA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4BA586D">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SWITCH(config)#gvrp enable</w:t>
            </w:r>
          </w:p>
          <w:p w14:paraId="78099F11">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0/9-10</w:t>
            </w:r>
          </w:p>
          <w:p w14:paraId="2A963694">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37FFA466">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SWITCH(config-if)gvrp enable</w:t>
            </w:r>
          </w:p>
        </w:tc>
      </w:tr>
    </w:tbl>
    <w:p w14:paraId="4DF445D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SW3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AF0D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27290999">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SWITCH(config)#gvrp enable</w:t>
            </w:r>
          </w:p>
          <w:p w14:paraId="7B6D8D6F">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0/9-10</w:t>
            </w:r>
          </w:p>
          <w:p w14:paraId="39924867">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459CB19F">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SWITCH(config-if)gvrp enable</w:t>
            </w:r>
          </w:p>
        </w:tc>
      </w:tr>
    </w:tbl>
    <w:p w14:paraId="6EB32D4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SW4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7B7D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69F588FB">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SWITCH(config)#Vlan  10-20</w:t>
            </w:r>
          </w:p>
          <w:p w14:paraId="114DEA79">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SWITCH(config)#gvrp enable</w:t>
            </w:r>
          </w:p>
          <w:p w14:paraId="2EEE1EA0">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 0/9</w:t>
            </w:r>
          </w:p>
          <w:p w14:paraId="01DA6DB2">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SWITCH(config-if)switchport mode trunk</w:t>
            </w:r>
          </w:p>
          <w:p w14:paraId="40EAEE5E">
            <w:pPr>
              <w:pStyle w:val="38"/>
              <w:spacing w:after="0" w:line="240" w:lineRule="auto"/>
              <w:ind w:left="420" w:firstLine="0"/>
              <w:rPr>
                <w:rFonts w:hint="default" w:ascii="Times New Roman" w:hAnsi="Times New Roman" w:cs="Times New Roman"/>
                <w:sz w:val="22"/>
                <w:szCs w:val="22"/>
              </w:rPr>
            </w:pPr>
            <w:r>
              <w:rPr>
                <w:rFonts w:hint="default" w:ascii="Times New Roman" w:hAnsi="Times New Roman" w:cs="Times New Roman"/>
                <w:sz w:val="22"/>
                <w:szCs w:val="22"/>
              </w:rPr>
              <w:t>SWITCH(config-if)gvrp enable</w:t>
            </w:r>
          </w:p>
        </w:tc>
      </w:tr>
    </w:tbl>
    <w:p w14:paraId="614A818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Verify configuration results:</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Execute show gvrp vlan command on SW2 and SW3, and it shows that gi0/9 and gi0/10 have dynamically learned vlan 10-20.</w:t>
      </w:r>
    </w:p>
    <w:p w14:paraId="6356BE6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Execute show vlan all conmand on SW2 and SW3, and it shows that gi0/9 and gi0/10 belong to vlan 10-20.</w:t>
      </w:r>
    </w:p>
    <w:p w14:paraId="04CB5DBA">
      <w:pPr>
        <w:pStyle w:val="3"/>
        <w:tabs>
          <w:tab w:val="left" w:pos="600"/>
        </w:tabs>
        <w:spacing w:line="240" w:lineRule="auto"/>
        <w:rPr>
          <w:rFonts w:hint="default" w:ascii="Times New Roman" w:hAnsi="Times New Roman" w:eastAsia="Microsoft YaHei" w:cs="Times New Roman"/>
          <w:sz w:val="22"/>
          <w:szCs w:val="22"/>
        </w:rPr>
      </w:pPr>
      <w:bookmarkStart w:id="313" w:name="_Toc20242"/>
      <w:r>
        <w:rPr>
          <w:rFonts w:hint="default" w:ascii="Times New Roman" w:hAnsi="Times New Roman" w:eastAsia="Microsoft YaHei" w:cs="Times New Roman"/>
          <w:sz w:val="22"/>
          <w:szCs w:val="22"/>
        </w:rPr>
        <w:t>Display Information</w:t>
      </w:r>
      <w:bookmarkEnd w:id="313"/>
    </w:p>
    <w:p w14:paraId="75B7A34E">
      <w:pPr>
        <w:pStyle w:val="4"/>
        <w:spacing w:line="240" w:lineRule="auto"/>
        <w:rPr>
          <w:rFonts w:hint="default" w:ascii="Times New Roman" w:hAnsi="Times New Roman" w:eastAsia="Microsoft YaHei" w:cs="Times New Roman"/>
          <w:sz w:val="22"/>
          <w:szCs w:val="22"/>
        </w:rPr>
      </w:pPr>
      <w:bookmarkStart w:id="314" w:name="_Toc15031"/>
      <w:r>
        <w:rPr>
          <w:rFonts w:hint="default" w:ascii="Times New Roman" w:hAnsi="Times New Roman" w:eastAsia="Microsoft YaHei" w:cs="Times New Roman"/>
          <w:sz w:val="22"/>
          <w:szCs w:val="22"/>
        </w:rPr>
        <w:t>Display GVRP Status Information</w:t>
      </w:r>
      <w:bookmarkEnd w:id="314"/>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2F11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3EF34D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gvrp status </w:t>
            </w:r>
          </w:p>
          <w:p w14:paraId="025EF4E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GVRP Global Information:</w:t>
            </w:r>
          </w:p>
          <w:p w14:paraId="62F828A6">
            <w:pPr>
              <w:pStyle w:val="38"/>
              <w:spacing w:after="0" w:line="240" w:lineRule="auto"/>
              <w:ind w:firstLine="1320" w:firstLineChars="600"/>
              <w:rPr>
                <w:rFonts w:hint="default" w:ascii="Times New Roman" w:hAnsi="Times New Roman" w:cs="Times New Roman"/>
                <w:sz w:val="22"/>
                <w:szCs w:val="22"/>
              </w:rPr>
            </w:pPr>
            <w:r>
              <w:rPr>
                <w:rFonts w:hint="default" w:ascii="Times New Roman" w:hAnsi="Times New Roman" w:cs="Times New Roman"/>
                <w:sz w:val="22"/>
                <w:szCs w:val="22"/>
              </w:rPr>
              <w:t>Global State        :  Enabled</w:t>
            </w:r>
          </w:p>
          <w:p w14:paraId="13565F52">
            <w:pPr>
              <w:pStyle w:val="38"/>
              <w:spacing w:after="0" w:line="240" w:lineRule="auto"/>
              <w:ind w:firstLine="1320" w:firstLineChars="600"/>
              <w:rPr>
                <w:rFonts w:hint="default" w:ascii="Times New Roman" w:hAnsi="Times New Roman" w:cs="Times New Roman"/>
                <w:sz w:val="22"/>
                <w:szCs w:val="22"/>
              </w:rPr>
            </w:pPr>
            <w:r>
              <w:rPr>
                <w:rFonts w:hint="default" w:ascii="Times New Roman" w:hAnsi="Times New Roman" w:cs="Times New Roman"/>
                <w:sz w:val="22"/>
                <w:szCs w:val="22"/>
              </w:rPr>
              <w:t>Join Timer          :  20 centisec</w:t>
            </w:r>
          </w:p>
          <w:p w14:paraId="21D2F0FB">
            <w:pPr>
              <w:pStyle w:val="38"/>
              <w:spacing w:after="0" w:line="240" w:lineRule="auto"/>
              <w:ind w:firstLine="1320" w:firstLineChars="600"/>
              <w:rPr>
                <w:rFonts w:hint="default" w:ascii="Times New Roman" w:hAnsi="Times New Roman" w:cs="Times New Roman"/>
                <w:sz w:val="22"/>
                <w:szCs w:val="22"/>
              </w:rPr>
            </w:pPr>
            <w:r>
              <w:rPr>
                <w:rFonts w:hint="default" w:ascii="Times New Roman" w:hAnsi="Times New Roman" w:cs="Times New Roman"/>
                <w:sz w:val="22"/>
                <w:szCs w:val="22"/>
              </w:rPr>
              <w:t>Leave Timer         :  60 centisec</w:t>
            </w:r>
          </w:p>
          <w:p w14:paraId="14B78465">
            <w:pPr>
              <w:pStyle w:val="38"/>
              <w:spacing w:after="0" w:line="240" w:lineRule="auto"/>
              <w:ind w:firstLine="1320" w:firstLineChars="600"/>
              <w:rPr>
                <w:rFonts w:hint="default" w:ascii="Times New Roman" w:hAnsi="Times New Roman" w:cs="Times New Roman"/>
                <w:sz w:val="22"/>
                <w:szCs w:val="22"/>
              </w:rPr>
            </w:pPr>
            <w:r>
              <w:rPr>
                <w:rFonts w:hint="default" w:ascii="Times New Roman" w:hAnsi="Times New Roman" w:cs="Times New Roman"/>
                <w:sz w:val="22"/>
                <w:szCs w:val="22"/>
              </w:rPr>
              <w:t>LeaveAll Timer      :  1000 centisec</w:t>
            </w:r>
          </w:p>
          <w:p w14:paraId="3A94D1D0">
            <w:pPr>
              <w:pStyle w:val="38"/>
              <w:spacing w:after="0" w:line="240" w:lineRule="auto"/>
              <w:ind w:left="420"/>
              <w:rPr>
                <w:rFonts w:hint="default" w:ascii="Times New Roman" w:hAnsi="Times New Roman" w:cs="Times New Roman"/>
                <w:sz w:val="22"/>
                <w:szCs w:val="22"/>
              </w:rPr>
            </w:pPr>
          </w:p>
          <w:p w14:paraId="7F4897E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GVRP Port Based Information:</w:t>
            </w:r>
          </w:p>
          <w:p w14:paraId="1AC7D86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State        Registration Mode       </w:t>
            </w:r>
          </w:p>
          <w:p w14:paraId="2011144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     --------------------    </w:t>
            </w:r>
          </w:p>
          <w:p w14:paraId="6FC808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gigabitEthernet0/3       Enabled      normal                  </w:t>
            </w:r>
          </w:p>
          <w:p w14:paraId="34B8B9D5">
            <w:pPr>
              <w:pStyle w:val="38"/>
              <w:spacing w:after="0" w:line="240" w:lineRule="auto"/>
              <w:ind w:left="420" w:firstLine="440" w:firstLineChars="200"/>
              <w:rPr>
                <w:rFonts w:hint="default" w:ascii="Times New Roman" w:hAnsi="Times New Roman" w:cs="Times New Roman"/>
                <w:sz w:val="22"/>
                <w:szCs w:val="22"/>
              </w:rPr>
            </w:pPr>
            <w:r>
              <w:rPr>
                <w:rFonts w:hint="default" w:ascii="Times New Roman" w:hAnsi="Times New Roman" w:cs="Times New Roman"/>
                <w:sz w:val="22"/>
                <w:szCs w:val="22"/>
              </w:rPr>
              <w:t xml:space="preserve">po1                      Enabled      normal                  </w:t>
            </w:r>
          </w:p>
        </w:tc>
      </w:tr>
    </w:tbl>
    <w:p w14:paraId="585F384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Displayed message definition: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5412"/>
      </w:tblGrid>
      <w:tr w14:paraId="6BBA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shd w:val="clear" w:color="auto" w:fill="BEBEBE" w:themeFill="background1" w:themeFillShade="BF"/>
          </w:tcPr>
          <w:p w14:paraId="2484B3C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GVRP Global Information:</w:t>
            </w:r>
          </w:p>
        </w:tc>
        <w:tc>
          <w:tcPr>
            <w:tcW w:w="5412" w:type="dxa"/>
            <w:shd w:val="clear" w:color="auto" w:fill="BEBEBE" w:themeFill="background1" w:themeFillShade="BF"/>
          </w:tcPr>
          <w:p w14:paraId="5CA98CA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Global Configuration Status Information</w:t>
            </w:r>
          </w:p>
        </w:tc>
      </w:tr>
      <w:tr w14:paraId="531F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13551C6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Global State</w:t>
            </w:r>
          </w:p>
        </w:tc>
        <w:tc>
          <w:tcPr>
            <w:tcW w:w="5412" w:type="dxa"/>
          </w:tcPr>
          <w:p w14:paraId="72EE491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Global state, Enabled or Disabled</w:t>
            </w:r>
          </w:p>
        </w:tc>
      </w:tr>
      <w:tr w14:paraId="5899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38" w:type="dxa"/>
          </w:tcPr>
          <w:p w14:paraId="6FB57DD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Join Timer</w:t>
            </w:r>
          </w:p>
        </w:tc>
        <w:tc>
          <w:tcPr>
            <w:tcW w:w="5412" w:type="dxa"/>
          </w:tcPr>
          <w:p w14:paraId="5F112AB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Join timer value</w:t>
            </w:r>
          </w:p>
        </w:tc>
      </w:tr>
      <w:tr w14:paraId="6F32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58242FB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Leave Timer</w:t>
            </w:r>
          </w:p>
        </w:tc>
        <w:tc>
          <w:tcPr>
            <w:tcW w:w="5412" w:type="dxa"/>
          </w:tcPr>
          <w:p w14:paraId="1D8B7AB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Leave timer value</w:t>
            </w:r>
          </w:p>
        </w:tc>
      </w:tr>
      <w:tr w14:paraId="4751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3E3638E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LeaveAll Timer</w:t>
            </w:r>
          </w:p>
        </w:tc>
        <w:tc>
          <w:tcPr>
            <w:tcW w:w="5412" w:type="dxa"/>
          </w:tcPr>
          <w:p w14:paraId="5F13829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Leaveall timer value</w:t>
            </w:r>
          </w:p>
        </w:tc>
      </w:tr>
      <w:tr w14:paraId="16A4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shd w:val="clear" w:color="auto" w:fill="BEBEBE" w:themeFill="background1" w:themeFillShade="BF"/>
          </w:tcPr>
          <w:p w14:paraId="5F90C78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GVRP Port Based Information:</w:t>
            </w:r>
          </w:p>
        </w:tc>
        <w:tc>
          <w:tcPr>
            <w:tcW w:w="5412" w:type="dxa"/>
            <w:shd w:val="clear" w:color="auto" w:fill="BEBEBE" w:themeFill="background1" w:themeFillShade="BF"/>
          </w:tcPr>
          <w:p w14:paraId="0DE0F6C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Port configuration status information, the default status port is ignored and not displayed</w:t>
            </w:r>
          </w:p>
        </w:tc>
      </w:tr>
      <w:tr w14:paraId="08E8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38" w:type="dxa"/>
          </w:tcPr>
          <w:p w14:paraId="731D656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Interface</w:t>
            </w:r>
          </w:p>
        </w:tc>
        <w:tc>
          <w:tcPr>
            <w:tcW w:w="5412" w:type="dxa"/>
          </w:tcPr>
          <w:p w14:paraId="404144D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Interface name</w:t>
            </w:r>
          </w:p>
        </w:tc>
      </w:tr>
      <w:tr w14:paraId="50B1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38" w:type="dxa"/>
          </w:tcPr>
          <w:p w14:paraId="1637B8D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State</w:t>
            </w:r>
          </w:p>
        </w:tc>
        <w:tc>
          <w:tcPr>
            <w:tcW w:w="5412" w:type="dxa"/>
          </w:tcPr>
          <w:p w14:paraId="26651A0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Port status, Enabled or Disabled</w:t>
            </w:r>
          </w:p>
        </w:tc>
      </w:tr>
      <w:tr w14:paraId="071C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38" w:type="dxa"/>
          </w:tcPr>
          <w:p w14:paraId="2C0E1E0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Registration Mode</w:t>
            </w:r>
          </w:p>
        </w:tc>
        <w:tc>
          <w:tcPr>
            <w:tcW w:w="5412" w:type="dxa"/>
          </w:tcPr>
          <w:p w14:paraId="6EDDB9E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Port registration mode, Normal, Fixed, Forbidden</w:t>
            </w:r>
          </w:p>
        </w:tc>
      </w:tr>
    </w:tbl>
    <w:p w14:paraId="63011ADC">
      <w:pPr>
        <w:pStyle w:val="4"/>
        <w:spacing w:line="240" w:lineRule="auto"/>
        <w:rPr>
          <w:rFonts w:hint="default" w:ascii="Times New Roman" w:hAnsi="Times New Roman" w:eastAsia="Microsoft YaHei" w:cs="Times New Roman"/>
          <w:sz w:val="22"/>
          <w:szCs w:val="22"/>
        </w:rPr>
      </w:pPr>
      <w:bookmarkStart w:id="315" w:name="_Toc3244"/>
      <w:r>
        <w:rPr>
          <w:rFonts w:hint="default" w:ascii="Times New Roman" w:hAnsi="Times New Roman" w:eastAsia="Microsoft YaHei" w:cs="Times New Roman"/>
          <w:sz w:val="22"/>
          <w:szCs w:val="22"/>
        </w:rPr>
        <w:t>Display GVRP VLAN Information</w:t>
      </w:r>
      <w:bookmarkEnd w:id="315"/>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F7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039B2E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gvrp vlan </w:t>
            </w:r>
          </w:p>
          <w:p w14:paraId="32AD424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gigabitEthernet0/3:</w:t>
            </w:r>
          </w:p>
          <w:p w14:paraId="505E93C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Static Vlan List    : 1 </w:t>
            </w:r>
          </w:p>
          <w:p w14:paraId="69A5629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Dynamic Vlan List   : 15-21 </w:t>
            </w:r>
          </w:p>
          <w:p w14:paraId="2AF5B5C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Allow Vlan List     : all</w:t>
            </w:r>
          </w:p>
          <w:p w14:paraId="3DE482E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po1:</w:t>
            </w:r>
          </w:p>
          <w:p w14:paraId="7EAA21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Static Vlan List    : 1 </w:t>
            </w:r>
          </w:p>
          <w:p w14:paraId="080DE8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Dynamic Vlan List   : 1000-2000 </w:t>
            </w:r>
          </w:p>
          <w:p w14:paraId="105D2EA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Allow Vlan List     : all</w:t>
            </w:r>
          </w:p>
          <w:p w14:paraId="68D68F6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gvrp vlan interface gigabitEthernet 0/3</w:t>
            </w:r>
          </w:p>
          <w:p w14:paraId="6C453FE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gigabitEthernet0/3:</w:t>
            </w:r>
          </w:p>
          <w:p w14:paraId="367AF6B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Static Vlan List    : 1 </w:t>
            </w:r>
          </w:p>
          <w:p w14:paraId="1EFD015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Dynamic Vlan List   : 15-21 </w:t>
            </w:r>
          </w:p>
          <w:p w14:paraId="0EB5C630">
            <w:pPr>
              <w:pStyle w:val="38"/>
              <w:spacing w:after="0" w:line="240" w:lineRule="auto"/>
              <w:ind w:left="420" w:firstLine="440" w:firstLineChars="200"/>
              <w:rPr>
                <w:rFonts w:hint="default" w:ascii="Times New Roman" w:hAnsi="Times New Roman" w:cs="Times New Roman"/>
                <w:sz w:val="22"/>
                <w:szCs w:val="22"/>
              </w:rPr>
            </w:pPr>
            <w:r>
              <w:rPr>
                <w:rFonts w:hint="default" w:ascii="Times New Roman" w:hAnsi="Times New Roman" w:cs="Times New Roman"/>
                <w:sz w:val="22"/>
                <w:szCs w:val="22"/>
              </w:rPr>
              <w:t xml:space="preserve">   Allow Vlan List     : all</w:t>
            </w:r>
          </w:p>
        </w:tc>
      </w:tr>
    </w:tbl>
    <w:p w14:paraId="63E2231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Displayed message definition: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5412"/>
      </w:tblGrid>
      <w:tr w14:paraId="3959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64BF9D6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Static Vlan List</w:t>
            </w:r>
          </w:p>
        </w:tc>
        <w:tc>
          <w:tcPr>
            <w:tcW w:w="5412" w:type="dxa"/>
          </w:tcPr>
          <w:p w14:paraId="498F6FE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Static vlan list supported by the port</w:t>
            </w:r>
          </w:p>
        </w:tc>
      </w:tr>
      <w:tr w14:paraId="79C8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38" w:type="dxa"/>
          </w:tcPr>
          <w:p w14:paraId="11D3527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Dynamic Vlan List</w:t>
            </w:r>
          </w:p>
        </w:tc>
        <w:tc>
          <w:tcPr>
            <w:tcW w:w="5412" w:type="dxa"/>
          </w:tcPr>
          <w:p w14:paraId="23583A7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Dynamic vlan list supported by the port</w:t>
            </w:r>
          </w:p>
        </w:tc>
      </w:tr>
      <w:tr w14:paraId="6FAB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149926D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Allow Vlan List</w:t>
            </w:r>
          </w:p>
        </w:tc>
        <w:tc>
          <w:tcPr>
            <w:tcW w:w="5412" w:type="dxa"/>
          </w:tcPr>
          <w:p w14:paraId="3F6D3A0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port allow vlan list</w:t>
            </w:r>
          </w:p>
        </w:tc>
      </w:tr>
    </w:tbl>
    <w:p w14:paraId="37AF65BE">
      <w:pPr>
        <w:pStyle w:val="4"/>
        <w:spacing w:line="240" w:lineRule="auto"/>
        <w:rPr>
          <w:rFonts w:hint="default" w:ascii="Times New Roman" w:hAnsi="Times New Roman" w:eastAsia="Microsoft YaHei" w:cs="Times New Roman"/>
          <w:sz w:val="22"/>
          <w:szCs w:val="22"/>
        </w:rPr>
      </w:pPr>
      <w:bookmarkStart w:id="316" w:name="_Toc11280"/>
      <w:r>
        <w:rPr>
          <w:rFonts w:hint="default" w:ascii="Times New Roman" w:hAnsi="Times New Roman" w:eastAsia="Microsoft YaHei" w:cs="Times New Roman"/>
          <w:sz w:val="22"/>
          <w:szCs w:val="22"/>
        </w:rPr>
        <w:t>Display GVRP Statistics</w:t>
      </w:r>
      <w:bookmarkEnd w:id="316"/>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D13E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72E7E05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gvrp statistics </w:t>
            </w:r>
          </w:p>
          <w:p w14:paraId="4F5A1C7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Received         Transmitted      Drop            </w:t>
            </w:r>
          </w:p>
          <w:p w14:paraId="2E54426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     ------------     --------        </w:t>
            </w:r>
          </w:p>
          <w:p w14:paraId="48540F1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gigabitEthernet0/3       1462120          7202490          0               </w:t>
            </w:r>
          </w:p>
          <w:p w14:paraId="4C635772">
            <w:pPr>
              <w:pStyle w:val="38"/>
              <w:spacing w:after="0" w:line="240" w:lineRule="auto"/>
              <w:ind w:firstLineChars="400"/>
              <w:rPr>
                <w:rFonts w:hint="default" w:ascii="Times New Roman" w:hAnsi="Times New Roman" w:cs="Times New Roman"/>
                <w:sz w:val="22"/>
                <w:szCs w:val="22"/>
              </w:rPr>
            </w:pPr>
            <w:r>
              <w:rPr>
                <w:rFonts w:hint="default" w:ascii="Times New Roman" w:hAnsi="Times New Roman" w:cs="Times New Roman"/>
                <w:sz w:val="22"/>
                <w:szCs w:val="22"/>
              </w:rPr>
              <w:t xml:space="preserve">po1                      7181418          1790511          0               </w:t>
            </w:r>
          </w:p>
        </w:tc>
      </w:tr>
    </w:tbl>
    <w:p w14:paraId="65EE208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Displayed message definition: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5412"/>
      </w:tblGrid>
      <w:tr w14:paraId="3AB0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54AD6AD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Interface</w:t>
            </w:r>
          </w:p>
        </w:tc>
        <w:tc>
          <w:tcPr>
            <w:tcW w:w="5412" w:type="dxa"/>
          </w:tcPr>
          <w:p w14:paraId="2C23977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Interface name</w:t>
            </w:r>
          </w:p>
        </w:tc>
      </w:tr>
      <w:tr w14:paraId="0A73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838" w:type="dxa"/>
          </w:tcPr>
          <w:p w14:paraId="543C8AF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w:t>
            </w:r>
          </w:p>
        </w:tc>
        <w:tc>
          <w:tcPr>
            <w:tcW w:w="5412" w:type="dxa"/>
          </w:tcPr>
          <w:p w14:paraId="2A8B796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 GVRP attribute number</w:t>
            </w:r>
          </w:p>
        </w:tc>
      </w:tr>
      <w:tr w14:paraId="74B4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2C3CDAB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w:t>
            </w:r>
          </w:p>
        </w:tc>
        <w:tc>
          <w:tcPr>
            <w:tcW w:w="5412" w:type="dxa"/>
          </w:tcPr>
          <w:p w14:paraId="3AB88E8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Send GVRP attribute number</w:t>
            </w:r>
          </w:p>
        </w:tc>
      </w:tr>
      <w:tr w14:paraId="7F2A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838" w:type="dxa"/>
          </w:tcPr>
          <w:p w14:paraId="2E58197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Drop</w:t>
            </w:r>
          </w:p>
        </w:tc>
        <w:tc>
          <w:tcPr>
            <w:tcW w:w="5412" w:type="dxa"/>
          </w:tcPr>
          <w:p w14:paraId="1A5172F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Number of discarded GVRP attributes</w:t>
            </w:r>
          </w:p>
        </w:tc>
      </w:tr>
    </w:tbl>
    <w:p w14:paraId="051051A7">
      <w:pPr>
        <w:spacing w:line="240" w:lineRule="auto"/>
        <w:rPr>
          <w:rFonts w:hint="default" w:ascii="Times New Roman" w:hAnsi="Times New Roman" w:eastAsia="Microsoft YaHei" w:cs="Times New Roman"/>
          <w:sz w:val="22"/>
          <w:szCs w:val="22"/>
        </w:rPr>
      </w:pP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6A27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306" w:type="dxa"/>
            <w:shd w:val="clear" w:color="auto" w:fill="D8D8D8" w:themeFill="background1" w:themeFillShade="D9"/>
          </w:tcPr>
          <w:p w14:paraId="7FD4043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gvrp statistics interface gigabitEthernet 0/3</w:t>
            </w:r>
          </w:p>
          <w:p w14:paraId="276EF54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gigabitEthernet0/3:</w:t>
            </w:r>
          </w:p>
          <w:p w14:paraId="174BB0C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Valid Attributes           :  1017</w:t>
            </w:r>
          </w:p>
          <w:p w14:paraId="12F7C2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Attributes              :  1</w:t>
            </w:r>
          </w:p>
          <w:p w14:paraId="5DE6245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Drop Invalid Attributes             :  0</w:t>
            </w:r>
          </w:p>
          <w:p w14:paraId="008655A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JoinEmpty Attributes       :  14</w:t>
            </w:r>
          </w:p>
          <w:p w14:paraId="1DB7EF7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JoinIn Attributes          :  2</w:t>
            </w:r>
          </w:p>
          <w:p w14:paraId="74719E9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Empty Attributes           :  1001</w:t>
            </w:r>
          </w:p>
          <w:p w14:paraId="235169D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LeaveEmpty Attributes      :  0</w:t>
            </w:r>
          </w:p>
          <w:p w14:paraId="44F4729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LeaveIn Attributes         :  0</w:t>
            </w:r>
          </w:p>
          <w:p w14:paraId="3C86286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Received LeaveAll Attributes        :  0</w:t>
            </w:r>
          </w:p>
          <w:p w14:paraId="3881A0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JoinEmpty Attributes    :  1</w:t>
            </w:r>
          </w:p>
          <w:p w14:paraId="67EF267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JoinIn Attributes       :  0</w:t>
            </w:r>
          </w:p>
          <w:p w14:paraId="01810C8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Empty Attributes        :  0</w:t>
            </w:r>
          </w:p>
          <w:p w14:paraId="7FB183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LeaveEmpty Attributes   :  0</w:t>
            </w:r>
          </w:p>
          <w:p w14:paraId="5888E0C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LeaveIn Attributes      :  0</w:t>
            </w:r>
          </w:p>
          <w:p w14:paraId="31107AB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Transmitted LeaveAll Attributes     :  0</w:t>
            </w:r>
          </w:p>
        </w:tc>
      </w:tr>
    </w:tbl>
    <w:p w14:paraId="3723D2F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Displayed message definition: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3994"/>
      </w:tblGrid>
      <w:tr w14:paraId="1D2C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3D924FE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Valid Attributes</w:t>
            </w:r>
          </w:p>
        </w:tc>
        <w:tc>
          <w:tcPr>
            <w:tcW w:w="3994" w:type="dxa"/>
          </w:tcPr>
          <w:p w14:paraId="44C895D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total number of valid Attributes received</w:t>
            </w:r>
          </w:p>
        </w:tc>
      </w:tr>
      <w:tr w14:paraId="304E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256" w:type="dxa"/>
          </w:tcPr>
          <w:p w14:paraId="3DC4401B">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Attributes</w:t>
            </w:r>
          </w:p>
        </w:tc>
        <w:tc>
          <w:tcPr>
            <w:tcW w:w="3994" w:type="dxa"/>
          </w:tcPr>
          <w:p w14:paraId="7528D3C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total number of Attributes transmitted</w:t>
            </w:r>
          </w:p>
        </w:tc>
      </w:tr>
      <w:tr w14:paraId="2A8E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58AA1219">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Drop Invalid Attributes</w:t>
            </w:r>
          </w:p>
        </w:tc>
        <w:tc>
          <w:tcPr>
            <w:tcW w:w="3994" w:type="dxa"/>
          </w:tcPr>
          <w:p w14:paraId="30DF2B4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total number of Attributes dropped</w:t>
            </w:r>
          </w:p>
        </w:tc>
      </w:tr>
      <w:tr w14:paraId="02DD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0A02214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JoinEmpty Attributes</w:t>
            </w:r>
          </w:p>
        </w:tc>
        <w:tc>
          <w:tcPr>
            <w:tcW w:w="3994" w:type="dxa"/>
          </w:tcPr>
          <w:p w14:paraId="7D3D5F6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JoinEmpty Attributes received</w:t>
            </w:r>
          </w:p>
        </w:tc>
      </w:tr>
      <w:tr w14:paraId="2000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132A8988">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JoinIn Attributes</w:t>
            </w:r>
          </w:p>
        </w:tc>
        <w:tc>
          <w:tcPr>
            <w:tcW w:w="3994" w:type="dxa"/>
          </w:tcPr>
          <w:p w14:paraId="00934CC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JoinIn Attributes received</w:t>
            </w:r>
          </w:p>
        </w:tc>
      </w:tr>
      <w:tr w14:paraId="3204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796DDE5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Empty Attributes</w:t>
            </w:r>
          </w:p>
        </w:tc>
        <w:tc>
          <w:tcPr>
            <w:tcW w:w="3994" w:type="dxa"/>
          </w:tcPr>
          <w:p w14:paraId="41DB778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Empty Attributes received</w:t>
            </w:r>
          </w:p>
        </w:tc>
      </w:tr>
      <w:tr w14:paraId="2F9D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3E2107B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LeaveEmpty Attributes</w:t>
            </w:r>
          </w:p>
        </w:tc>
        <w:tc>
          <w:tcPr>
            <w:tcW w:w="3994" w:type="dxa"/>
          </w:tcPr>
          <w:p w14:paraId="6BFEE2B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LeaveEmpty Attributes received</w:t>
            </w:r>
          </w:p>
        </w:tc>
      </w:tr>
      <w:tr w14:paraId="6B25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2FF1A05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LeaveIn Attributes</w:t>
            </w:r>
          </w:p>
        </w:tc>
        <w:tc>
          <w:tcPr>
            <w:tcW w:w="3994" w:type="dxa"/>
          </w:tcPr>
          <w:p w14:paraId="2361BA6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LeaveIn Attributes received</w:t>
            </w:r>
          </w:p>
        </w:tc>
      </w:tr>
      <w:tr w14:paraId="4111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41B0486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Received LeaveAll Attributes</w:t>
            </w:r>
          </w:p>
        </w:tc>
        <w:tc>
          <w:tcPr>
            <w:tcW w:w="3994" w:type="dxa"/>
          </w:tcPr>
          <w:p w14:paraId="37FCF97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LeaveAll Attributes receiveds</w:t>
            </w:r>
          </w:p>
        </w:tc>
      </w:tr>
      <w:tr w14:paraId="0CA0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05827B8C">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JoinEmpty Attributes</w:t>
            </w:r>
          </w:p>
        </w:tc>
        <w:tc>
          <w:tcPr>
            <w:tcW w:w="3994" w:type="dxa"/>
          </w:tcPr>
          <w:p w14:paraId="039F350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JoinEmpty Attributes sent</w:t>
            </w:r>
          </w:p>
        </w:tc>
      </w:tr>
      <w:tr w14:paraId="3DC3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 w:hRule="atLeast"/>
        </w:trPr>
        <w:tc>
          <w:tcPr>
            <w:tcW w:w="3256" w:type="dxa"/>
          </w:tcPr>
          <w:p w14:paraId="40CA195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JoinIn Attributes</w:t>
            </w:r>
          </w:p>
        </w:tc>
        <w:tc>
          <w:tcPr>
            <w:tcW w:w="3994" w:type="dxa"/>
          </w:tcPr>
          <w:p w14:paraId="3157EE7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JoinIn Attributes sent</w:t>
            </w:r>
          </w:p>
        </w:tc>
      </w:tr>
      <w:tr w14:paraId="2830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02D574F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Empty Attributes</w:t>
            </w:r>
          </w:p>
        </w:tc>
        <w:tc>
          <w:tcPr>
            <w:tcW w:w="3994" w:type="dxa"/>
          </w:tcPr>
          <w:p w14:paraId="7A4FD73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Empty Attributes sent</w:t>
            </w:r>
          </w:p>
        </w:tc>
      </w:tr>
      <w:tr w14:paraId="5BE2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5E0EBF16">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LeaveEmpty Attributes</w:t>
            </w:r>
          </w:p>
        </w:tc>
        <w:tc>
          <w:tcPr>
            <w:tcW w:w="3994" w:type="dxa"/>
          </w:tcPr>
          <w:p w14:paraId="6F15AB4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LeaveEmpty Attributes sent</w:t>
            </w:r>
          </w:p>
        </w:tc>
      </w:tr>
      <w:tr w14:paraId="41AB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618F9D4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LeaveIn Attributes</w:t>
            </w:r>
          </w:p>
        </w:tc>
        <w:tc>
          <w:tcPr>
            <w:tcW w:w="3994" w:type="dxa"/>
          </w:tcPr>
          <w:p w14:paraId="1E5B171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LeaveIn Attributes sent</w:t>
            </w:r>
          </w:p>
        </w:tc>
      </w:tr>
      <w:tr w14:paraId="07FA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3256" w:type="dxa"/>
          </w:tcPr>
          <w:p w14:paraId="785CCC8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Transmitted LeaveAll Attributes</w:t>
            </w:r>
          </w:p>
        </w:tc>
        <w:tc>
          <w:tcPr>
            <w:tcW w:w="3994" w:type="dxa"/>
          </w:tcPr>
          <w:p w14:paraId="64E3A62D">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The number of LeaveAll Attributes sent</w:t>
            </w:r>
          </w:p>
        </w:tc>
      </w:tr>
    </w:tbl>
    <w:p w14:paraId="5C56CBF9">
      <w:pPr>
        <w:spacing w:line="240" w:lineRule="auto"/>
        <w:rPr>
          <w:rFonts w:hint="default" w:ascii="Times New Roman" w:hAnsi="Times New Roman" w:cs="Times New Roman"/>
          <w:sz w:val="22"/>
          <w:szCs w:val="22"/>
        </w:rPr>
      </w:pPr>
    </w:p>
    <w:p w14:paraId="01397298">
      <w:pPr>
        <w:pStyle w:val="2"/>
        <w:spacing w:line="240" w:lineRule="auto"/>
        <w:rPr>
          <w:rFonts w:hint="default" w:ascii="Times New Roman" w:hAnsi="Times New Roman" w:eastAsia="Microsoft YaHei" w:cs="Times New Roman"/>
          <w:sz w:val="22"/>
          <w:szCs w:val="22"/>
        </w:rPr>
      </w:pPr>
      <w:bookmarkStart w:id="317" w:name="_Toc21066"/>
      <w:r>
        <w:rPr>
          <w:rFonts w:hint="default" w:ascii="Times New Roman" w:hAnsi="Times New Roman" w:eastAsia="Microsoft YaHei" w:cs="Times New Roman"/>
          <w:sz w:val="22"/>
          <w:szCs w:val="22"/>
        </w:rPr>
        <w:t>Configuring L3</w:t>
      </w:r>
      <w:bookmarkEnd w:id="317"/>
    </w:p>
    <w:p w14:paraId="270A27B8">
      <w:pPr>
        <w:pStyle w:val="3"/>
        <w:spacing w:line="240" w:lineRule="auto"/>
        <w:rPr>
          <w:rFonts w:hint="default" w:ascii="Times New Roman" w:hAnsi="Times New Roman" w:eastAsia="Microsoft YaHei" w:cs="Times New Roman"/>
          <w:sz w:val="22"/>
          <w:szCs w:val="22"/>
        </w:rPr>
      </w:pPr>
      <w:bookmarkStart w:id="318" w:name="_Toc17883"/>
      <w:r>
        <w:rPr>
          <w:rFonts w:hint="default" w:ascii="Times New Roman" w:hAnsi="Times New Roman" w:eastAsia="Microsoft YaHei" w:cs="Times New Roman"/>
          <w:sz w:val="22"/>
          <w:szCs w:val="22"/>
        </w:rPr>
        <w:t>Overview of L3</w:t>
      </w:r>
      <w:bookmarkEnd w:id="318"/>
    </w:p>
    <w:p w14:paraId="1EA4BA7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L3 functions include: Layer 3 port management, ARP management and Routing management.</w:t>
      </w:r>
    </w:p>
    <w:p w14:paraId="4D0739A0">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Layer 3 Port Management：</w:t>
      </w:r>
    </w:p>
    <w:p w14:paraId="65607C8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Layer 3 ports are generally divided into routing ports (physical ports switched to Layer 3 ports) or SVI ports (Switch Virtual Interface, corresponding to a VLAN). </w:t>
      </w:r>
    </w:p>
    <w:p w14:paraId="0C019E6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SVI port is a logical interface, which is constructed on top of all the member ports included in the corresponding VLAN, Unlike the routing port, the packets that are forwarded through the SVI at Layer 3 will first pass through Layer 2 (such as VLAN filtering, address learning, etc.)  and then go through three layers, and then go through three layers and then two layers when outputting (such as VLAN output rules).</w:t>
      </w:r>
    </w:p>
    <w:p w14:paraId="7BF5563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At the network layer, routing devices use IP addresses to complete packet forwarding. (Protocol specification: RFC 1918: Address Allocation for Private Internets, RFC 1166: Internet Numbers).</w:t>
      </w:r>
    </w:p>
    <w:p w14:paraId="737C566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Layer 3 port management includes IP address maintenance for Layer 3 ports.</w:t>
      </w:r>
    </w:p>
    <w:p w14:paraId="384FE75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An IP address is composed of 32-bit binary. For the convenience of writing and description, it is generally expressed in dotted decimal. When expressed in dotted decimal, it is divided into four groups, each with 8 digits, ranging from 0 to 255. The groups are separated by ".", for example, "192.168.1.1" is the IP address expressed in decimal. </w:t>
      </w:r>
    </w:p>
    <w:p w14:paraId="068C815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The IP address, as the name suggests, is naturally the interconnection address of the IP layer protocol. A 32-bit IP address consists of two parts: </w:t>
      </w:r>
    </w:p>
    <w:p w14:paraId="36934FA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1) the network address part, which indicates which network it is; </w:t>
      </w:r>
    </w:p>
    <w:p w14:paraId="1A66F86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2) the host address part, which indicates which host in the network.</w:t>
      </w:r>
    </w:p>
    <w:p w14:paraId="4AF9B68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The network address part and the host address part of the IP address are divided by the network mask. The network mask is also a 32-bit value, consisting of several bits "1" in the front and several bits "0" in the back. The IP address is related to the network. </w:t>
      </w:r>
    </w:p>
    <w:p w14:paraId="2EED4F0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mask and the obtained is the corresponding part of the network address. Likewise, the netmask can also be directly represented by the mask length.</w:t>
      </w:r>
    </w:p>
    <w:p w14:paraId="6D58BB6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example, "192.168.1.1 255.255.255.0" and "192.168.1.1/24" represent the same IP address.</w:t>
      </w:r>
    </w:p>
    <w:p w14:paraId="13A63BE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The device supports the configuration of the second IP address, that is, a Layer 3 port can be configured with at most one IP address. </w:t>
      </w:r>
    </w:p>
    <w:p w14:paraId="373C769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When a Layer 3 port is configured with an IP address, a network segment is determined. </w:t>
      </w:r>
    </w:p>
    <w:p w14:paraId="0D87F73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Different Layer 3 ports of the same device must belong to different network segments, and IP addresses configured with different Layer 3 ports must belong to different network segments. </w:t>
      </w:r>
    </w:p>
    <w:p w14:paraId="2B78805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Layer 3 port represented by the SVI, and the corresponding VLAN is used as the unique identifier of the Layer 3 port.</w:t>
      </w:r>
    </w:p>
    <w:p w14:paraId="2C31B40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After the different Layer 3 ports of the device are divided into different network segments, the forwarding between these different network segments (such as VLAN1 and VLAN2) is called "Layer 3 forwarding" (across network segments, or across different VLANs).</w:t>
      </w:r>
    </w:p>
    <w:p w14:paraId="14052760">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ARP Management：</w:t>
      </w:r>
    </w:p>
    <w:p w14:paraId="119734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a local area network, each IP network device has two addresses:</w:t>
      </w:r>
    </w:p>
    <w:p w14:paraId="133E5ED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1) The local address, since it is included in the frame header of the data link layer, should be more precisely the data link layer address, but in fact the local address is processed by the MAC sublayer in the data link layer, Therefore, it is customarily called a MAC address, and a MAC address represents an IP network device on a local area network.</w:t>
      </w:r>
    </w:p>
    <w:p w14:paraId="554CA06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2) The network address represents the IP network device on the Internet, and it also indicates the network to which the device belongs.</w:t>
      </w:r>
    </w:p>
    <w:p w14:paraId="4792661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To communicate between two IP devices on the LAN, they must know each other's 48-bit MAC address. The process of learning the MAC address from the IP address is called address resolution.</w:t>
      </w:r>
    </w:p>
    <w:p w14:paraId="727DCC5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There are two types of address resolution methods:</w:t>
      </w:r>
    </w:p>
    <w:p w14:paraId="03ADAA0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1) Address Resolution Protocol (ARP).</w:t>
      </w:r>
    </w:p>
    <w:p w14:paraId="4500789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2) Proxy Address Resolution Protocol (Proxy ARP).</w:t>
      </w:r>
    </w:p>
    <w:p w14:paraId="64CE381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About ARP and Proxy ARP, they are described in RFC 826 and RFC 1027 documents respectively.</w:t>
      </w:r>
    </w:p>
    <w:p w14:paraId="15F69CD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ARP (Address Resolution Protocol) is used to bind a MAC address and an IP address. Taking the IP address as an input, ARP can know its associated MAC address. Once the MAC address is known, the IP address to MAC address correspondence is stored in the device's ARP cache. With the MAC address, the IP device can encapsulate the link layer frame, and then send the data frame to the LAN. The encapsulation of IP and ARP on Ethernet is Ethernet II type.</w:t>
      </w:r>
    </w:p>
    <w:p w14:paraId="3F9557F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ARP entries are divided into two categories: dynamic entries generated by the ARP protocol and static entries derived from static configuration. Dynamic ARP entries are formed by triggering the opening of IP packets. The opening process is an ARP request/response process. If the ARP entries formed after opening are unreachable, they will automatically age out. Static ARP entries do not need to be opened and will not age out.</w:t>
      </w:r>
    </w:p>
    <w:p w14:paraId="10006B36">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Routing Management：</w:t>
      </w:r>
    </w:p>
    <w:p w14:paraId="032A6C7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Routing management is responsible for managing routing tables, integrate routes issued by various routing protocols to select the optimal route.</w:t>
      </w:r>
    </w:p>
    <w:p w14:paraId="39DBCCB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According to different sources, the routing table is usually divided into the following three categories:</w:t>
      </w:r>
    </w:p>
    <w:p w14:paraId="08EE33EF">
      <w:pPr>
        <w:pStyle w:val="30"/>
        <w:numPr>
          <w:ilvl w:val="0"/>
          <w:numId w:val="23"/>
        </w:numPr>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Directly connected route: The route discovered by the link layer protocol is also called the interface route. A direct route is automatically generated when an IP address is configured on a Layer 3 port, and the route prefix is ​​the network directly connected to the Layer 3 port.</w:t>
      </w:r>
    </w:p>
    <w:p w14:paraId="092E4CD6">
      <w:pPr>
        <w:pStyle w:val="30"/>
        <w:numPr>
          <w:ilvl w:val="0"/>
          <w:numId w:val="23"/>
        </w:numPr>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Static route: manually configured by the network administrator.</w:t>
      </w:r>
    </w:p>
    <w:p w14:paraId="5556A1FD">
      <w:pPr>
        <w:pStyle w:val="30"/>
        <w:numPr>
          <w:ilvl w:val="0"/>
          <w:numId w:val="23"/>
        </w:numPr>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Dynamic routes: routes discovered by dynamic routing protocols (such as RIP, OSPF).</w:t>
      </w:r>
    </w:p>
    <w:p w14:paraId="128E346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 routing table entry consists of two parts:</w:t>
      </w:r>
    </w:p>
    <w:p w14:paraId="16B37EEF">
      <w:pPr>
        <w:pStyle w:val="30"/>
        <w:numPr>
          <w:ilvl w:val="0"/>
          <w:numId w:val="24"/>
        </w:numPr>
        <w:spacing w:line="240" w:lineRule="auto"/>
        <w:ind w:firstLine="6"/>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Prefix: It is represented by an IP address and network mask (or mask length), which refers to the destination network or host determined by the routing table entry (when the mask length is 32, it means the host).</w:t>
      </w:r>
    </w:p>
    <w:p w14:paraId="29A0D9F7">
      <w:pPr>
        <w:pStyle w:val="30"/>
        <w:numPr>
          <w:ilvl w:val="0"/>
          <w:numId w:val="24"/>
        </w:numPr>
        <w:spacing w:line="240" w:lineRule="auto"/>
        <w:ind w:firstLine="6"/>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Direct connection or next hop: Direct connection means that the destination network or host belongs to the directly connected network, and the direct connection route belongs to this situation. When configuring a static route, specifying a Layer 3 port instead of an IP address will also generate such a routing table item; the next hop is represented by an IP host address, indicating that to reach the destination network or host, it needs to be forwarded to the IP network device indicated by the IP address.</w:t>
      </w:r>
    </w:p>
    <w:p w14:paraId="1182B6E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forwarding IP packets according to the routing table entry, if the routing table entry specifies the next hop, when the link layer encapsulates the ARP query, the IP of the next hop is used, that is, the destination MAC address of the link layer encapsulation is the next hop. The destination MAC address of the hop. If the routing table entry is directly connected, the destination IP address of the packet is directly used for ARP query, that is, the destination MAC address encapsulated at the link layer is the final destination MAC address of the packet. Either way, if the ARP query fails, the route will be opened (a dynamic ARP entry will be generated). If the connection cannot be made, the IP packet cannot be forwarded and will be discarded.</w:t>
      </w:r>
    </w:p>
    <w:p w14:paraId="2E28188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There may be an inclusion relationship between routing table entries (depending on the length of the mask), so the route lookup process satisfies the LPM (Longest Prefix Match). That is, when IP packets are forwarded for route lookup, if multiple routing entries are hit at the same time, the routing entry with the longest prefix mask length is selected.</w:t>
      </w:r>
    </w:p>
    <w:p w14:paraId="7935E58D">
      <w:pPr>
        <w:pStyle w:val="3"/>
        <w:spacing w:line="240" w:lineRule="auto"/>
        <w:rPr>
          <w:rFonts w:hint="default" w:ascii="Times New Roman" w:hAnsi="Times New Roman" w:eastAsia="Microsoft YaHei" w:cs="Times New Roman"/>
          <w:sz w:val="22"/>
          <w:szCs w:val="22"/>
        </w:rPr>
      </w:pPr>
      <w:bookmarkStart w:id="319" w:name="_Toc7709"/>
      <w:r>
        <w:rPr>
          <w:rFonts w:hint="default" w:ascii="Times New Roman" w:hAnsi="Times New Roman" w:eastAsia="Microsoft YaHei" w:cs="Times New Roman"/>
          <w:sz w:val="22"/>
          <w:szCs w:val="22"/>
        </w:rPr>
        <w:t>Configuring</w:t>
      </w:r>
      <w:bookmarkEnd w:id="319"/>
    </w:p>
    <w:p w14:paraId="7E43A1AB">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SVI Port IP/IPv6 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F38A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04" w:type="dxa"/>
            <w:shd w:val="clear" w:color="auto" w:fill="CCCCCC"/>
            <w:tcMar>
              <w:top w:w="100" w:type="dxa"/>
              <w:left w:w="100" w:type="dxa"/>
              <w:bottom w:w="100" w:type="dxa"/>
              <w:right w:w="100" w:type="dxa"/>
            </w:tcMar>
          </w:tcPr>
          <w:p w14:paraId="6847BDD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302" w:type="dxa"/>
            <w:tcMar>
              <w:top w:w="100" w:type="dxa"/>
              <w:left w:w="100" w:type="dxa"/>
              <w:bottom w:w="100" w:type="dxa"/>
              <w:right w:w="100" w:type="dxa"/>
            </w:tcMar>
          </w:tcPr>
          <w:p w14:paraId="540C1D2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sz w:val="22"/>
                <w:szCs w:val="22"/>
              </w:rPr>
              <w:t>Configure SVI Port IP：</w:t>
            </w:r>
          </w:p>
          <w:p w14:paraId="4AF2449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SWITCH(config)#int vlan10</w:t>
            </w:r>
          </w:p>
          <w:p w14:paraId="03986F0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ip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IPADDR/MASKLEN [secondary]</w:t>
            </w:r>
          </w:p>
          <w:p w14:paraId="4D02E65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ipv6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IP(X:X::X:X/M)</w:t>
            </w:r>
          </w:p>
          <w:p w14:paraId="0C5A606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p w14:paraId="02838B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ip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IPADDR MASK [secondary]</w:t>
            </w:r>
          </w:p>
          <w:p w14:paraId="5340A193">
            <w:pPr>
              <w:pStyle w:val="37"/>
              <w:spacing w:line="240" w:lineRule="auto"/>
              <w:rPr>
                <w:rFonts w:hint="default" w:ascii="Times New Roman" w:hAnsi="Times New Roman" w:eastAsia="Microsoft YaHei" w:cs="Times New Roman"/>
                <w:b/>
                <w:sz w:val="22"/>
                <w:szCs w:val="22"/>
              </w:rPr>
            </w:pPr>
          </w:p>
          <w:p w14:paraId="21FE9F0F">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b/>
                <w:sz w:val="22"/>
                <w:szCs w:val="22"/>
              </w:rPr>
              <w:t>Delete SVI Port IP：</w:t>
            </w:r>
          </w:p>
          <w:p w14:paraId="3F4A139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SWITCH(config)#int vlan10</w:t>
            </w:r>
          </w:p>
          <w:p w14:paraId="747421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ip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IPADDR/MASKLEN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[secondary]</w:t>
            </w:r>
          </w:p>
          <w:p w14:paraId="555CC8B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ipv6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IP(X:X::X:X/M)</w:t>
            </w:r>
          </w:p>
          <w:p w14:paraId="4D7B4CE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p w14:paraId="7E51162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ip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IPADDR MASK [secondary]</w:t>
            </w:r>
          </w:p>
          <w:p w14:paraId="0605CBCF">
            <w:pPr>
              <w:pStyle w:val="37"/>
              <w:spacing w:line="240" w:lineRule="auto"/>
              <w:rPr>
                <w:rFonts w:hint="default" w:ascii="Times New Roman" w:hAnsi="Times New Roman" w:eastAsia="Microsoft YaHei" w:cs="Times New Roman"/>
                <w:b/>
                <w:sz w:val="22"/>
                <w:szCs w:val="22"/>
              </w:rPr>
            </w:pPr>
          </w:p>
          <w:p w14:paraId="08B7A1AF">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b/>
                <w:sz w:val="22"/>
                <w:szCs w:val="22"/>
              </w:rPr>
              <w:t>Show the IP/IPv6 address of the Layer 3 port:</w:t>
            </w:r>
          </w:p>
          <w:p w14:paraId="1557BF6A">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show ip interface brief</w:t>
            </w:r>
          </w:p>
          <w:p w14:paraId="15A751B3">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show ipv6 interface brief</w:t>
            </w:r>
          </w:p>
        </w:tc>
      </w:tr>
      <w:tr w14:paraId="49874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04" w:type="dxa"/>
            <w:shd w:val="clear" w:color="auto" w:fill="CCCCCC"/>
            <w:tcMar>
              <w:top w:w="100" w:type="dxa"/>
              <w:left w:w="100" w:type="dxa"/>
              <w:bottom w:w="100" w:type="dxa"/>
              <w:right w:w="100" w:type="dxa"/>
            </w:tcMar>
          </w:tcPr>
          <w:p w14:paraId="24E566C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302" w:type="dxa"/>
            <w:tcMar>
              <w:top w:w="100" w:type="dxa"/>
              <w:left w:w="100" w:type="dxa"/>
              <w:bottom w:w="100" w:type="dxa"/>
              <w:right w:w="100" w:type="dxa"/>
            </w:tcMar>
          </w:tcPr>
          <w:p w14:paraId="1BF22F1C">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in the interface mode of the SVI.</w:t>
            </w:r>
          </w:p>
          <w:p w14:paraId="1FBA6844">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a VLAN is created, the SVI is automatically created, and when the VLAN is deleted, the SVI is automatically deleted. int vlanXX is to enter the interface mode of the SVI. Therefore, when the SVI does not exist (the corresponding VLAN does not exist), entering the interface mode of the SVI will fail. At the same time, when the SVI is deleted, the IP address configured on it will be automatically cleared.</w:t>
            </w:r>
          </w:p>
          <w:p w14:paraId="07223077">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Layer 3 ports support IP/IPv6 address configuration update, which has the same effect as deleting and reconfiguring. The IP addresses configured on different Layer 3 ports must belong to different network segments.</w:t>
            </w:r>
          </w:p>
          <w:p w14:paraId="7100E073">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SVI supports the configuration of the second ip. When configuring the second ip, you need to configure the primary ip first. When deleting the primary ip, if the second ip already exists, you need to delete all the second ip before deleting the primary ip, otherwise it cannot be deleted.</w:t>
            </w:r>
          </w:p>
          <w:p w14:paraId="64832279">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 After this command is configured, the system will clear the management IP configuration (refer to: Configuring Management IP), and use the Layer 3 port IP address as the device management IP instead.</w:t>
            </w:r>
          </w:p>
        </w:tc>
      </w:tr>
    </w:tbl>
    <w:p w14:paraId="0AD3F6FE">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Routing Port IP/IPv6 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FEA8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00" w:type="dxa"/>
            <w:shd w:val="clear" w:color="auto" w:fill="CCCCCC"/>
            <w:tcMar>
              <w:top w:w="100" w:type="dxa"/>
              <w:left w:w="100" w:type="dxa"/>
              <w:bottom w:w="100" w:type="dxa"/>
              <w:right w:w="100" w:type="dxa"/>
            </w:tcMar>
          </w:tcPr>
          <w:p w14:paraId="1AB012F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306" w:type="dxa"/>
            <w:tcMar>
              <w:top w:w="100" w:type="dxa"/>
              <w:left w:w="100" w:type="dxa"/>
              <w:bottom w:w="100" w:type="dxa"/>
              <w:right w:w="100" w:type="dxa"/>
            </w:tcMar>
          </w:tcPr>
          <w:p w14:paraId="705C9F8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sz w:val="22"/>
                <w:szCs w:val="22"/>
              </w:rPr>
              <w:t>Configure Routing Port IP：</w:t>
            </w:r>
          </w:p>
          <w:p w14:paraId="00EEA4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interface</w:t>
            </w:r>
            <w:r>
              <w:rPr>
                <w:rFonts w:hint="default" w:ascii="Times New Roman" w:hAnsi="Times New Roman" w:eastAsia="Microsoft YaHei" w:cs="Times New Roman"/>
                <w:sz w:val="22"/>
                <w:szCs w:val="22"/>
              </w:rPr>
              <w:t xml:space="preserve"> gigabitEthernet0/1</w:t>
            </w:r>
          </w:p>
          <w:p w14:paraId="060E9B9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no switchport</w:t>
            </w:r>
          </w:p>
          <w:p w14:paraId="0B02905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ip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IP(A.B.C.D/M)</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[secondary]</w:t>
            </w:r>
          </w:p>
          <w:p w14:paraId="7D3EA92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ipv6 address</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IP(X:X::X:X/M)</w:t>
            </w:r>
          </w:p>
          <w:p w14:paraId="1E383F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p w14:paraId="60DBDF2E">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 xml:space="preserve">SWITCH(config-if)#ip address IP(A.B.C.D) MASK(A.B.C.D) </w:t>
            </w:r>
            <w:r>
              <w:rPr>
                <w:rFonts w:hint="default" w:ascii="Times New Roman" w:hAnsi="Times New Roman" w:eastAsia="Microsoft YaHei" w:cs="Times New Roman"/>
                <w:i/>
                <w:sz w:val="22"/>
                <w:szCs w:val="22"/>
              </w:rPr>
              <w:t>[secondary]</w:t>
            </w:r>
          </w:p>
          <w:p w14:paraId="13AAB7F6">
            <w:pPr>
              <w:pStyle w:val="37"/>
              <w:spacing w:line="240" w:lineRule="auto"/>
              <w:rPr>
                <w:rFonts w:hint="default" w:ascii="Times New Roman" w:hAnsi="Times New Roman" w:eastAsia="SimSun" w:cs="Times New Roman"/>
                <w:i/>
                <w:sz w:val="22"/>
                <w:szCs w:val="22"/>
              </w:rPr>
            </w:pPr>
          </w:p>
          <w:p w14:paraId="253A70BE">
            <w:pPr>
              <w:pStyle w:val="37"/>
              <w:spacing w:line="240" w:lineRule="auto"/>
              <w:rPr>
                <w:rFonts w:hint="default" w:ascii="Times New Roman" w:hAnsi="Times New Roman" w:eastAsia="SimSun" w:cs="Times New Roman"/>
                <w:b/>
                <w:sz w:val="22"/>
                <w:szCs w:val="22"/>
              </w:rPr>
            </w:pPr>
            <w:r>
              <w:rPr>
                <w:rFonts w:hint="default" w:ascii="Times New Roman" w:hAnsi="Times New Roman" w:eastAsia="Microsoft YaHei" w:cs="Times New Roman"/>
                <w:b/>
                <w:sz w:val="22"/>
                <w:szCs w:val="22"/>
              </w:rPr>
              <w:t>Delete Routing Port IP：</w:t>
            </w:r>
          </w:p>
          <w:p w14:paraId="1C3FAA6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 interface gigabitEthernet0/1</w:t>
            </w:r>
          </w:p>
          <w:p w14:paraId="65D06DF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SWITCH(config-if)#no ip address IP(A.B.C.D/M)</w:t>
            </w:r>
          </w:p>
          <w:p w14:paraId="6709CF0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SWITCH(config-if)#no ipv6 address IP(X:X::X:X/M)</w:t>
            </w:r>
          </w:p>
          <w:p w14:paraId="31BC476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p w14:paraId="139C50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SWITCH(config-if)#no ip address IP(A.B.C.D) MASK(A.B.C.D)</w:t>
            </w:r>
          </w:p>
          <w:p w14:paraId="55A8C97D">
            <w:pPr>
              <w:pStyle w:val="37"/>
              <w:spacing w:line="240" w:lineRule="auto"/>
              <w:rPr>
                <w:rFonts w:hint="default" w:ascii="Times New Roman" w:hAnsi="Times New Roman" w:eastAsia="Microsoft YaHei" w:cs="Times New Roman"/>
                <w:b/>
                <w:sz w:val="22"/>
                <w:szCs w:val="22"/>
              </w:rPr>
            </w:pPr>
            <w:r>
              <w:rPr>
                <w:rFonts w:hint="default" w:ascii="Times New Roman" w:hAnsi="Times New Roman" w:eastAsia="Microsoft YaHei" w:cs="Times New Roman"/>
                <w:sz w:val="22"/>
                <w:szCs w:val="22"/>
              </w:rPr>
              <w:t>SWITCH(config-if)#switchport</w:t>
            </w:r>
          </w:p>
        </w:tc>
      </w:tr>
      <w:tr w14:paraId="58DD0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00" w:type="dxa"/>
            <w:shd w:val="clear" w:color="auto" w:fill="CCCCCC"/>
            <w:tcMar>
              <w:top w:w="100" w:type="dxa"/>
              <w:left w:w="100" w:type="dxa"/>
              <w:bottom w:w="100" w:type="dxa"/>
              <w:right w:w="100" w:type="dxa"/>
            </w:tcMar>
          </w:tcPr>
          <w:p w14:paraId="33B552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306" w:type="dxa"/>
            <w:tcMar>
              <w:top w:w="100" w:type="dxa"/>
              <w:left w:w="100" w:type="dxa"/>
              <w:bottom w:w="100" w:type="dxa"/>
              <w:right w:w="100" w:type="dxa"/>
            </w:tcMar>
          </w:tcPr>
          <w:p w14:paraId="270D8124">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in interface mode.</w:t>
            </w:r>
          </w:p>
          <w:p w14:paraId="6C33C32F">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Before configuring the routing port IP, since the default attribute of the interface is the Layer 2 port attribute, you need to use the no switchport command to switch the port from the Layer 2 port attribute to the Layer 3 routing port attribute, and then use the ip address command to configure the routing port attribute. IP configuration, otherwise, switch the routing port to the Layer 2 port attribute, use the switchport command.</w:t>
            </w:r>
          </w:p>
          <w:p w14:paraId="46EA3FF5">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Layer 3 ports support IP address configuration update, which has the same effect as deleting and reconfiguring. The IP addresses configured on different Layer 3 ports must belong to different network segments.</w:t>
            </w:r>
          </w:p>
          <w:p w14:paraId="5117E14D">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Layer 3 interface supports the configuration of the second ip. When configuring the second ip, you need to configure the primary ip first.</w:t>
            </w:r>
          </w:p>
          <w:p w14:paraId="0EB7E9CF">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deleting the primary ip, if the second ip already exists, you need to delete all the second ip before deleting the primary ip, otherwise it cannot be deleted.</w:t>
            </w:r>
          </w:p>
        </w:tc>
      </w:tr>
    </w:tbl>
    <w:p w14:paraId="0867F5EE">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Static ARP Entries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4971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00" w:type="dxa"/>
            <w:shd w:val="clear" w:color="auto" w:fill="CCCCCC"/>
            <w:tcMar>
              <w:top w:w="100" w:type="dxa"/>
              <w:left w:w="100" w:type="dxa"/>
              <w:bottom w:w="100" w:type="dxa"/>
              <w:right w:w="100" w:type="dxa"/>
            </w:tcMar>
          </w:tcPr>
          <w:p w14:paraId="6D89372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306" w:type="dxa"/>
            <w:tcMar>
              <w:top w:w="100" w:type="dxa"/>
              <w:left w:w="100" w:type="dxa"/>
              <w:bottom w:w="100" w:type="dxa"/>
              <w:right w:w="100" w:type="dxa"/>
            </w:tcMar>
          </w:tcPr>
          <w:p w14:paraId="066B6D1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arp</w:t>
            </w:r>
            <w:r>
              <w:rPr>
                <w:rFonts w:hint="default" w:ascii="Times New Roman" w:hAnsi="Times New Roman" w:eastAsia="Microsoft YaHei" w:cs="Times New Roman"/>
                <w:sz w:val="22"/>
                <w:szCs w:val="22"/>
              </w:rPr>
              <w:t xml:space="preserve"> IPADDR MACADD</w:t>
            </w:r>
          </w:p>
          <w:p w14:paraId="6CFD93D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arp</w:t>
            </w:r>
            <w:r>
              <w:rPr>
                <w:rFonts w:hint="default" w:ascii="Times New Roman" w:hAnsi="Times New Roman" w:eastAsia="Microsoft YaHei" w:cs="Times New Roman"/>
                <w:sz w:val="22"/>
                <w:szCs w:val="22"/>
              </w:rPr>
              <w:t xml:space="preserve"> IPADDR</w:t>
            </w:r>
          </w:p>
        </w:tc>
      </w:tr>
      <w:tr w14:paraId="77F97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00" w:type="dxa"/>
            <w:shd w:val="clear" w:color="auto" w:fill="CCCCCC"/>
            <w:tcMar>
              <w:top w:w="100" w:type="dxa"/>
              <w:left w:w="100" w:type="dxa"/>
              <w:bottom w:w="100" w:type="dxa"/>
              <w:right w:w="100" w:type="dxa"/>
            </w:tcMar>
          </w:tcPr>
          <w:p w14:paraId="1A759EC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306" w:type="dxa"/>
            <w:tcMar>
              <w:top w:w="100" w:type="dxa"/>
              <w:left w:w="100" w:type="dxa"/>
              <w:bottom w:w="100" w:type="dxa"/>
              <w:right w:w="100" w:type="dxa"/>
            </w:tcMar>
          </w:tcPr>
          <w:p w14:paraId="5FDF9A98">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in global configuration mode.</w:t>
            </w:r>
          </w:p>
          <w:p w14:paraId="555285E4">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IP address configured with static ARP must belong to the directly connected network segment, otherwise the configuration fails.</w:t>
            </w:r>
          </w:p>
          <w:p w14:paraId="4AD38C88">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Static ARP has a higher priority than dynamic ARP. When the two conflict, static ARP takes effect.</w:t>
            </w:r>
          </w:p>
          <w:p w14:paraId="70630115">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IP address of the Layer 3 port is deleted or the Layer 3 port is deleted, if the IP address of the static ARP belongs to the directly connected network segment of the Layer 3 port, the static ARP will be invalid (you can see that the entry does not exist through show arp, but show run, you can see that the configuration is still there); Similarly, when a Layer 3 port is configured with an IP address, the ARP entry of the directly connected network segment whose IP address belongs to the Layer 3 port will change from an invalid state to a valid state. (You can see the existence of ARP entries through show arp).</w:t>
            </w:r>
          </w:p>
        </w:tc>
      </w:tr>
    </w:tbl>
    <w:p w14:paraId="6BB38922">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Clearing ARP Cache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8A3F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00" w:type="dxa"/>
            <w:shd w:val="clear" w:color="auto" w:fill="CCCCCC"/>
            <w:tcMar>
              <w:top w:w="100" w:type="dxa"/>
              <w:left w:w="100" w:type="dxa"/>
              <w:bottom w:w="100" w:type="dxa"/>
              <w:right w:w="100" w:type="dxa"/>
            </w:tcMar>
          </w:tcPr>
          <w:p w14:paraId="2960CB4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306" w:type="dxa"/>
            <w:tcMar>
              <w:top w:w="100" w:type="dxa"/>
              <w:left w:w="100" w:type="dxa"/>
              <w:bottom w:w="100" w:type="dxa"/>
              <w:right w:w="100" w:type="dxa"/>
            </w:tcMar>
          </w:tcPr>
          <w:p w14:paraId="3206A9F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clear arp-cache</w:t>
            </w:r>
          </w:p>
        </w:tc>
      </w:tr>
      <w:tr w14:paraId="3D581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00" w:type="dxa"/>
            <w:shd w:val="clear" w:color="auto" w:fill="CCCCCC"/>
            <w:tcMar>
              <w:top w:w="100" w:type="dxa"/>
              <w:left w:w="100" w:type="dxa"/>
              <w:bottom w:w="100" w:type="dxa"/>
              <w:right w:w="100" w:type="dxa"/>
            </w:tcMar>
          </w:tcPr>
          <w:p w14:paraId="580DD4F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306" w:type="dxa"/>
            <w:tcMar>
              <w:top w:w="100" w:type="dxa"/>
              <w:left w:w="100" w:type="dxa"/>
              <w:bottom w:w="100" w:type="dxa"/>
              <w:right w:w="100" w:type="dxa"/>
            </w:tcMar>
          </w:tcPr>
          <w:p w14:paraId="26180341">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the ARP cache in privileged mode.</w:t>
            </w:r>
          </w:p>
          <w:p w14:paraId="7DB58D28">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Command only clears dynamic ARP entries, and static ARP entries will not be cleared.</w:t>
            </w:r>
          </w:p>
        </w:tc>
      </w:tr>
    </w:tbl>
    <w:p w14:paraId="740855A3">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Static IPv6 Neighbor Entries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3DB4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00" w:type="dxa"/>
            <w:shd w:val="clear" w:color="auto" w:fill="CCCCCC"/>
            <w:tcMar>
              <w:top w:w="100" w:type="dxa"/>
              <w:left w:w="100" w:type="dxa"/>
              <w:bottom w:w="100" w:type="dxa"/>
              <w:right w:w="100" w:type="dxa"/>
            </w:tcMar>
          </w:tcPr>
          <w:p w14:paraId="6CFB04D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306" w:type="dxa"/>
            <w:tcMar>
              <w:top w:w="100" w:type="dxa"/>
              <w:left w:w="100" w:type="dxa"/>
              <w:bottom w:w="100" w:type="dxa"/>
              <w:right w:w="100" w:type="dxa"/>
            </w:tcMar>
          </w:tcPr>
          <w:p w14:paraId="79D4139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sz w:val="22"/>
                <w:szCs w:val="22"/>
              </w:rPr>
              <w:t>ipv6</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neighbor</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IPv6(X:X::X:X) IFNAME MAC(XXXX.XXXX.XXXX)</w:t>
            </w:r>
          </w:p>
          <w:p w14:paraId="26795BC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ipv6 neighbor</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IPv6(X:X::X:X) IFNAME</w:t>
            </w:r>
          </w:p>
        </w:tc>
      </w:tr>
      <w:tr w14:paraId="5297E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00" w:type="dxa"/>
            <w:shd w:val="clear" w:color="auto" w:fill="CCCCCC"/>
            <w:tcMar>
              <w:top w:w="100" w:type="dxa"/>
              <w:left w:w="100" w:type="dxa"/>
              <w:bottom w:w="100" w:type="dxa"/>
              <w:right w:w="100" w:type="dxa"/>
            </w:tcMar>
          </w:tcPr>
          <w:p w14:paraId="42A6EE4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306" w:type="dxa"/>
            <w:tcMar>
              <w:top w:w="100" w:type="dxa"/>
              <w:left w:w="100" w:type="dxa"/>
              <w:bottom w:w="100" w:type="dxa"/>
              <w:right w:w="100" w:type="dxa"/>
            </w:tcMar>
          </w:tcPr>
          <w:p w14:paraId="06566ACE">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in global configuration mode.</w:t>
            </w:r>
          </w:p>
          <w:p w14:paraId="7C80F89F">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IPv6 address configured with the static ipv6 neighbor must belong to the directly connected network segment, otherwise the configuration fails.</w:t>
            </w:r>
          </w:p>
          <w:p w14:paraId="3D8F9E7E">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static ipv6 neighbor has a higher priority than the dynamic ipv6 neighbor. When the two conflict, the static ipv6 neighbor takes effect.</w:t>
            </w:r>
          </w:p>
          <w:p w14:paraId="01BF1980">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IPv6 address of the Layer 3 port is deleted or the Layer 3 port is deleted, if the IPv6 address of the static ipv6 neighbor belongs to the directly connected network segment of the Layer 3 port, the static ipv6 neighbor will be invalid (you can see that the table does not exist through show ipv6 neighbors Item, but show run can see that the configuration is still there); Similarly, when a Layer 3 port is configured with an IPv6 address, the ipv6 neighbor entry whose IPv6 address belongs to the directly connected network segment of the Layer 3 port will change from an invalid state to valid state. (You can see that the neighbors table entry exists by show ipv6 neighbors).</w:t>
            </w:r>
          </w:p>
        </w:tc>
      </w:tr>
    </w:tbl>
    <w:p w14:paraId="348B18B2">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Static Routes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0B4B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04" w:type="dxa"/>
            <w:shd w:val="clear" w:color="auto" w:fill="CCCCCC"/>
            <w:tcMar>
              <w:top w:w="100" w:type="dxa"/>
              <w:left w:w="100" w:type="dxa"/>
              <w:bottom w:w="100" w:type="dxa"/>
              <w:right w:w="100" w:type="dxa"/>
            </w:tcMar>
          </w:tcPr>
          <w:p w14:paraId="5FF81B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302" w:type="dxa"/>
            <w:tcMar>
              <w:top w:w="100" w:type="dxa"/>
              <w:left w:w="100" w:type="dxa"/>
              <w:bottom w:w="100" w:type="dxa"/>
              <w:right w:w="100" w:type="dxa"/>
            </w:tcMar>
          </w:tcPr>
          <w:p w14:paraId="52326E5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ip route</w:t>
            </w:r>
            <w:r>
              <w:rPr>
                <w:rFonts w:hint="default" w:ascii="Times New Roman" w:hAnsi="Times New Roman" w:eastAsia="Microsoft YaHei" w:cs="Times New Roman"/>
                <w:sz w:val="22"/>
                <w:szCs w:val="22"/>
              </w:rPr>
              <w:t xml:space="preserve"> {IPADDR/MASKLEN) | IPADDR MASK} {NH_IPADDR | IFNAME}</w:t>
            </w:r>
          </w:p>
          <w:p w14:paraId="42803A6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ip route</w:t>
            </w:r>
            <w:r>
              <w:rPr>
                <w:rFonts w:hint="default" w:ascii="Times New Roman" w:hAnsi="Times New Roman" w:eastAsia="Microsoft YaHei" w:cs="Times New Roman"/>
                <w:sz w:val="22"/>
                <w:szCs w:val="22"/>
              </w:rPr>
              <w:t xml:space="preserve"> {IPADDR/MASKLEN | IPADDR MASK} {NH_IPADDR | IFNAME}</w:t>
            </w:r>
          </w:p>
          <w:p w14:paraId="7D90598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ipv6 route</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[IPv6(X:X::X:X/M) [NH_IPv6(X:X::X:X) | IFNAME]</w:t>
            </w:r>
          </w:p>
          <w:p w14:paraId="041B8F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ip v6 route</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i/>
                <w:sz w:val="22"/>
                <w:szCs w:val="22"/>
              </w:rPr>
              <w:t>[IPv6(X:X::X:X/M) [IPv6(X:X::X:X) | IFNAME]</w:t>
            </w:r>
          </w:p>
        </w:tc>
      </w:tr>
      <w:tr w14:paraId="1175A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04" w:type="dxa"/>
            <w:shd w:val="clear" w:color="auto" w:fill="CCCCCC"/>
            <w:tcMar>
              <w:top w:w="100" w:type="dxa"/>
              <w:left w:w="100" w:type="dxa"/>
              <w:bottom w:w="100" w:type="dxa"/>
              <w:right w:w="100" w:type="dxa"/>
            </w:tcMar>
          </w:tcPr>
          <w:p w14:paraId="372914B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302" w:type="dxa"/>
            <w:tcMar>
              <w:top w:w="100" w:type="dxa"/>
              <w:left w:w="100" w:type="dxa"/>
              <w:bottom w:w="100" w:type="dxa"/>
              <w:right w:w="100" w:type="dxa"/>
            </w:tcMar>
          </w:tcPr>
          <w:p w14:paraId="27B9BED9">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in global configuration mode.</w:t>
            </w:r>
          </w:p>
          <w:p w14:paraId="0E976E50">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Recursive routing is not supported (the configured next-hop IP must belong to the directly connected network segment);</w:t>
            </w:r>
          </w:p>
          <w:p w14:paraId="2B8B3680">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route prefix cannot belong to the directly connected network segment (that is, the directly connected route is automatically generated and cannot be statically configured).</w:t>
            </w:r>
          </w:p>
          <w:p w14:paraId="153A4683">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a Layer 3 port is configured with an IP address, if the prefix of a static routing entry belongs to the directly connected network segment of the Layer 3 port, the static route will be automatically deleted and a LOG prompt will be displayed;</w:t>
            </w:r>
          </w:p>
          <w:p w14:paraId="707C3A7D">
            <w:pPr>
              <w:pStyle w:val="37"/>
              <w:spacing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IP address of a Layer 3 port is deleted or the Layer 3 port is deleted, if the next hop IP of a static routing entry belongs to the directly connected network segment of the Layer 3 port, the static route is automatically deleted and a LOG prompt is displayed.</w:t>
            </w:r>
          </w:p>
        </w:tc>
      </w:tr>
    </w:tbl>
    <w:p w14:paraId="2213FEBD">
      <w:pPr>
        <w:pStyle w:val="30"/>
        <w:numPr>
          <w:ilvl w:val="0"/>
          <w:numId w:val="0"/>
        </w:numPr>
        <w:spacing w:line="240" w:lineRule="auto"/>
        <w:ind w:leftChars="0"/>
        <w:rPr>
          <w:rFonts w:hint="default" w:ascii="Times New Roman" w:hAnsi="Times New Roman" w:eastAsia="Microsoft YaHei" w:cs="Times New Roman"/>
          <w:sz w:val="22"/>
          <w:szCs w:val="22"/>
        </w:rPr>
      </w:pPr>
      <w:bookmarkStart w:id="320" w:name="_Hlk59610410"/>
    </w:p>
    <w:p w14:paraId="1E169893">
      <w:pPr>
        <w:pStyle w:val="30"/>
        <w:numPr>
          <w:ilvl w:val="0"/>
          <w:numId w:val="0"/>
        </w:numPr>
        <w:spacing w:line="240" w:lineRule="auto"/>
        <w:ind w:leftChars="0"/>
        <w:rPr>
          <w:rFonts w:hint="default" w:ascii="Times New Roman" w:hAnsi="Times New Roman" w:eastAsia="Microsoft YaHei" w:cs="Times New Roman"/>
          <w:sz w:val="22"/>
          <w:szCs w:val="22"/>
        </w:rPr>
      </w:pPr>
    </w:p>
    <w:p w14:paraId="115BD56E">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ECMP</w:t>
      </w:r>
    </w:p>
    <w:bookmarkEnd w:id="320"/>
    <w:p w14:paraId="60430F3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there are redundant links in the network environment, that is, there are multiple next hops for the route to the same destination address. On devices that support ECMP technology, multiple next hops can work at the same time, so that redundant links can be fully utilized, and when a link failure occurs on a redundant link, traffic can be switched to other redundant links. Network reliability and stability.</w:t>
      </w:r>
    </w:p>
    <w:p w14:paraId="740CEC4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ECMP (Equal-Cost Multipath Routing), this technology enables the device to use multiple next-hop links of the corresponding route concurrently, and balance the traffic among the multiple next-hop links according to the set balance factor distribution; and supports fast switchover of faulty links.</w:t>
      </w:r>
    </w:p>
    <w:p w14:paraId="09FF57EF">
      <w:pPr>
        <w:pStyle w:val="3"/>
        <w:spacing w:line="240" w:lineRule="auto"/>
        <w:rPr>
          <w:rFonts w:hint="default" w:ascii="Times New Roman" w:hAnsi="Times New Roman" w:eastAsia="Microsoft YaHei" w:cs="Times New Roman"/>
          <w:sz w:val="22"/>
          <w:szCs w:val="22"/>
        </w:rPr>
      </w:pPr>
      <w:bookmarkStart w:id="321" w:name="_Toc2916"/>
      <w:r>
        <w:rPr>
          <w:rFonts w:hint="default" w:ascii="Times New Roman" w:hAnsi="Times New Roman" w:eastAsia="Microsoft YaHei" w:cs="Times New Roman"/>
          <w:sz w:val="22"/>
          <w:szCs w:val="22"/>
        </w:rPr>
        <w:t>Examples</w:t>
      </w:r>
      <w:bookmarkEnd w:id="321"/>
    </w:p>
    <w:p w14:paraId="614A7F3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1: Weak Layer 3 Gateway</w:t>
      </w:r>
    </w:p>
    <w:p w14:paraId="0C8A86BD">
      <w:pPr>
        <w:spacing w:line="240" w:lineRule="auto"/>
        <w:jc w:val="center"/>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drawing>
          <wp:inline distT="0" distB="0" distL="0" distR="0">
            <wp:extent cx="3243580" cy="2334895"/>
            <wp:effectExtent l="0" t="0" r="11430" b="1206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43943" cy="2335329"/>
                    </a:xfrm>
                    <a:prstGeom prst="rect">
                      <a:avLst/>
                    </a:prstGeom>
                    <a:noFill/>
                  </pic:spPr>
                </pic:pic>
              </a:graphicData>
            </a:graphic>
          </wp:inline>
        </w:drawing>
      </w:r>
    </w:p>
    <w:p w14:paraId="0164D8B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As a weak Layer 3 gateway, the Switch reduces the ARP burden for the real gateway.</w:t>
      </w:r>
    </w:p>
    <w:p w14:paraId="0766C69E">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PC：</w:t>
      </w:r>
    </w:p>
    <w:p w14:paraId="720F6783">
      <w:pPr>
        <w:spacing w:line="240" w:lineRule="auto"/>
        <w:ind w:firstLine="220" w:firstLineChars="1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IP addresses of PC1, PC2 and PC3 as shown in the figure, and specify the gateway at the same time. For example, the gateway of PC1 and P2 is 192.168.1.1.</w:t>
      </w:r>
    </w:p>
    <w:p w14:paraId="0876926D">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SWITCH：</w:t>
      </w:r>
    </w:p>
    <w:p w14:paraId="1AFA879D">
      <w:pPr>
        <w:pStyle w:val="30"/>
        <w:numPr>
          <w:ilvl w:val="0"/>
          <w:numId w:val="25"/>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Layer 3 port and IP address: (Assume that the interface connecting PC1-PC4 is gigabitEthernet0/1-4, and the uplink interface is gigabitEthernet0/17)</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C73D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348EF67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2-3,100</w:t>
            </w:r>
          </w:p>
          <w:p w14:paraId="560334E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gigabitEthernet0/1-2</w:t>
            </w:r>
          </w:p>
          <w:p w14:paraId="310228B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 access vlan 2</w:t>
            </w:r>
          </w:p>
          <w:p w14:paraId="5E00C66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gigabitEthernet0/3-4</w:t>
            </w:r>
          </w:p>
          <w:p w14:paraId="17541D2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 access vlan 3</w:t>
            </w:r>
          </w:p>
          <w:p w14:paraId="67CBCE9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gigabitEthernet0/17</w:t>
            </w:r>
          </w:p>
          <w:p w14:paraId="25BE764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 access vlan 100</w:t>
            </w:r>
          </w:p>
          <w:p w14:paraId="6E6EBD6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 vlan2</w:t>
            </w:r>
          </w:p>
          <w:p w14:paraId="3004220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address 192.168.1.1/24</w:t>
            </w:r>
          </w:p>
          <w:p w14:paraId="20A7A30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 vlan3</w:t>
            </w:r>
          </w:p>
          <w:p w14:paraId="5AA6626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address 192.168.2.1/24</w:t>
            </w:r>
          </w:p>
          <w:p w14:paraId="2FBDD3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 vlan100</w:t>
            </w:r>
          </w:p>
          <w:p w14:paraId="780FAFE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address 192.168.100.2/24</w:t>
            </w:r>
          </w:p>
        </w:tc>
      </w:tr>
    </w:tbl>
    <w:p w14:paraId="086269FA">
      <w:pPr>
        <w:pStyle w:val="30"/>
        <w:numPr>
          <w:ilvl w:val="0"/>
          <w:numId w:val="0"/>
        </w:numPr>
        <w:spacing w:line="240" w:lineRule="auto"/>
        <w:ind w:left="420" w:leftChars="0"/>
        <w:rPr>
          <w:rFonts w:hint="default" w:ascii="Times New Roman" w:hAnsi="Times New Roman" w:eastAsia="Microsoft YaHei" w:cs="Times New Roman"/>
          <w:sz w:val="22"/>
          <w:szCs w:val="22"/>
        </w:rPr>
      </w:pPr>
    </w:p>
    <w:p w14:paraId="57F8910C">
      <w:pPr>
        <w:pStyle w:val="30"/>
        <w:numPr>
          <w:ilvl w:val="0"/>
          <w:numId w:val="25"/>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 static route (default route):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7379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584A248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route 0.0.0.0/0 192.168.100.1</w:t>
            </w:r>
          </w:p>
        </w:tc>
      </w:tr>
    </w:tbl>
    <w:p w14:paraId="4F22573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2: Intranet Layer 3 Interconnection</w:t>
      </w:r>
    </w:p>
    <w:p w14:paraId="1C46BDC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drawing>
          <wp:inline distT="0" distB="0" distL="0" distR="0">
            <wp:extent cx="5103495" cy="2087880"/>
            <wp:effectExtent l="0" t="0" r="9525"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5103495" cy="2087880"/>
                    </a:xfrm>
                    <a:prstGeom prst="rect">
                      <a:avLst/>
                    </a:prstGeom>
                    <a:noFill/>
                  </pic:spPr>
                </pic:pic>
              </a:graphicData>
            </a:graphic>
          </wp:inline>
        </w:drawing>
      </w:r>
    </w:p>
    <w:p w14:paraId="599F2A2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the network environment shown above, PC1, PC2 and PC3 are interconnected through S1, S2 and S3 respectively.</w:t>
      </w:r>
    </w:p>
    <w:p w14:paraId="43CFFCD2">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Configure PC </w:t>
      </w:r>
    </w:p>
    <w:p w14:paraId="239E207A">
      <w:pPr>
        <w:spacing w:line="240" w:lineRule="auto"/>
        <w:ind w:firstLine="220" w:firstLineChars="1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IP addresses of PC1, PC2 and PC3 as shown in the figure, and specify the gateway at the same time. For example, the gateway of PC1 is 192.168.1.1.</w:t>
      </w:r>
    </w:p>
    <w:p w14:paraId="2291CDB2">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S1</w:t>
      </w:r>
    </w:p>
    <w:p w14:paraId="6816D8A4">
      <w:pPr>
        <w:pStyle w:val="30"/>
        <w:numPr>
          <w:ilvl w:val="0"/>
          <w:numId w:val="25"/>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the Layer 3 port and IP address: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C2D4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5CE2CD6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SWITCH(config)#vlan 2-4</w:t>
            </w:r>
          </w:p>
          <w:p w14:paraId="18C40B0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4540D7E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 access vlan 2</w:t>
            </w:r>
          </w:p>
          <w:p w14:paraId="54F6CDF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gigabitEthernet0/2</w:t>
            </w:r>
          </w:p>
          <w:p w14:paraId="508A1E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 access vlan 3</w:t>
            </w:r>
          </w:p>
          <w:p w14:paraId="0FC9ECA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gigabitEthernet0/3</w:t>
            </w:r>
          </w:p>
          <w:p w14:paraId="1D2D20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SWITCH(config-if)#switch access vlan 4</w:t>
            </w:r>
          </w:p>
          <w:p w14:paraId="0EC9FD9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 vlan2</w:t>
            </w:r>
          </w:p>
          <w:p w14:paraId="0663D2D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address 192.168.1.1/24</w:t>
            </w:r>
          </w:p>
          <w:p w14:paraId="7E98E02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 vlan3</w:t>
            </w:r>
          </w:p>
          <w:p w14:paraId="438B2B5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address 192.168.12.1/24</w:t>
            </w:r>
          </w:p>
          <w:p w14:paraId="4EE75E4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 vlan4</w:t>
            </w:r>
          </w:p>
          <w:p w14:paraId="66CCB5C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address 192.168.13.1/24</w:t>
            </w:r>
          </w:p>
        </w:tc>
      </w:tr>
    </w:tbl>
    <w:p w14:paraId="0266422A">
      <w:pPr>
        <w:pStyle w:val="30"/>
        <w:numPr>
          <w:ilvl w:val="0"/>
          <w:numId w:val="25"/>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 static route: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881F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1DAF795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SWITCH(config)#ip route 192.168.2.0/24 192.168.12.2</w:t>
            </w:r>
          </w:p>
          <w:p w14:paraId="26A22D6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SWITCH(config)#ip route 192.168.3.0/24 192.168.11.3</w:t>
            </w:r>
          </w:p>
        </w:tc>
      </w:tr>
    </w:tbl>
    <w:p w14:paraId="145F5EE2">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S2 and S3 are configured similarly to S1.</w:t>
      </w:r>
    </w:p>
    <w:p w14:paraId="5BD5E732">
      <w:pPr>
        <w:pStyle w:val="3"/>
        <w:tabs>
          <w:tab w:val="left" w:pos="600"/>
        </w:tabs>
        <w:spacing w:line="240" w:lineRule="auto"/>
        <w:rPr>
          <w:rFonts w:hint="default" w:ascii="Times New Roman" w:hAnsi="Times New Roman" w:eastAsia="Microsoft YaHei" w:cs="Times New Roman"/>
          <w:sz w:val="22"/>
          <w:szCs w:val="22"/>
        </w:rPr>
      </w:pPr>
      <w:bookmarkStart w:id="322" w:name="_Toc29852"/>
      <w:r>
        <w:rPr>
          <w:rFonts w:hint="default" w:ascii="Times New Roman" w:hAnsi="Times New Roman" w:eastAsia="Microsoft YaHei" w:cs="Times New Roman"/>
          <w:sz w:val="22"/>
          <w:szCs w:val="22"/>
        </w:rPr>
        <w:t>Display Information</w:t>
      </w:r>
      <w:bookmarkEnd w:id="322"/>
    </w:p>
    <w:p w14:paraId="2EB97209">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L3 Interface</w:t>
      </w:r>
    </w:p>
    <w:tbl>
      <w:tblPr>
        <w:tblStyle w:val="19"/>
        <w:tblW w:w="0" w:type="auto"/>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solid" w:color="D8D8D8" w:themeColor="background1" w:themeShade="D9" w:fill="auto"/>
        <w:tblLayout w:type="autofit"/>
        <w:tblCellMar>
          <w:top w:w="0" w:type="dxa"/>
          <w:left w:w="108" w:type="dxa"/>
          <w:bottom w:w="0" w:type="dxa"/>
          <w:right w:w="108" w:type="dxa"/>
        </w:tblCellMar>
      </w:tblPr>
      <w:tblGrid>
        <w:gridCol w:w="8556"/>
      </w:tblGrid>
      <w:tr w14:paraId="708A4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solid" w:color="D8D8D8" w:themeColor="background1" w:themeShade="D9" w:fill="auto"/>
          <w:tblCellMar>
            <w:top w:w="0" w:type="dxa"/>
            <w:left w:w="108" w:type="dxa"/>
            <w:bottom w:w="0" w:type="dxa"/>
            <w:right w:w="108" w:type="dxa"/>
          </w:tblCellMar>
        </w:tblPrEx>
        <w:tc>
          <w:tcPr>
            <w:tcW w:w="8556" w:type="dxa"/>
            <w:shd w:val="solid" w:color="D8D8D8" w:themeColor="background1" w:themeShade="D9" w:fill="auto"/>
          </w:tcPr>
          <w:p w14:paraId="1580E63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ip interface brief </w:t>
            </w:r>
          </w:p>
          <w:p w14:paraId="52F45C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IP-Address      Admin-Status          Link-Status</w:t>
            </w:r>
          </w:p>
          <w:p w14:paraId="44EB88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GiE0/3               10.10.20.1      up                    down                 </w:t>
            </w:r>
          </w:p>
          <w:p w14:paraId="4E0AE50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vlan10               192.168.65.166  up                    up                </w:t>
            </w:r>
          </w:p>
          <w:p w14:paraId="6F3D7E9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ipv6 interface brief </w:t>
            </w:r>
          </w:p>
          <w:p w14:paraId="17D58EF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IPv6-Address           Admin-Status        </w:t>
            </w:r>
          </w:p>
          <w:p w14:paraId="257DD9D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vlan10               2001:db8:0:f104::1     [up/up]             </w:t>
            </w:r>
          </w:p>
          <w:p w14:paraId="2E4CE0CF">
            <w:pPr>
              <w:pStyle w:val="38"/>
              <w:spacing w:after="0"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 xml:space="preserve">vlan1000             unassigned             [up/up]             </w:t>
            </w:r>
          </w:p>
        </w:tc>
      </w:tr>
    </w:tbl>
    <w:p w14:paraId="2EBBAF81">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ARP Entries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25B6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709DA32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arp </w:t>
            </w:r>
          </w:p>
          <w:p w14:paraId="11A891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Address                   HWaddress               Interface      Type </w:t>
            </w:r>
          </w:p>
          <w:p w14:paraId="7CB1162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192.168.1.238         00:00:00:00:04:86       vlan2         Static   </w:t>
            </w:r>
          </w:p>
          <w:p w14:paraId="7FA5A6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192.168.2.46           00:00:00:00:05:45       vlan3         Static   </w:t>
            </w:r>
          </w:p>
          <w:p w14:paraId="74B8163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192.168.3.110         00:00:00:00:08:59       vlan4         Static   </w:t>
            </w:r>
          </w:p>
          <w:p w14:paraId="3A4A96E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192.168.0.12           00:00:00:00:00:09       vlan1         Static</w:t>
            </w:r>
          </w:p>
          <w:p w14:paraId="13BEF0E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192.168.0.1             00:0e:c6:d8:c7:f7         vlan1         Dynamic</w:t>
            </w:r>
          </w:p>
          <w:p w14:paraId="6B2D744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10.100.2.2              00:01:a0:00:10:11       GiE0/2        Dynamic</w:t>
            </w:r>
          </w:p>
        </w:tc>
      </w:tr>
    </w:tbl>
    <w:p w14:paraId="592D4E4A">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Ipv6 Neighbor Entries</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solid" w:color="D8D8D8" w:themeColor="background1" w:themeShade="D9" w:fill="auto"/>
        <w:tblLayout w:type="autofit"/>
        <w:tblCellMar>
          <w:top w:w="0" w:type="dxa"/>
          <w:left w:w="108" w:type="dxa"/>
          <w:bottom w:w="0" w:type="dxa"/>
          <w:right w:w="108" w:type="dxa"/>
        </w:tblCellMar>
      </w:tblPr>
      <w:tblGrid>
        <w:gridCol w:w="8522"/>
      </w:tblGrid>
      <w:tr w14:paraId="31EC3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solid" w:color="D8D8D8" w:themeColor="background1" w:themeShade="D9" w:fill="auto"/>
          <w:tblCellMar>
            <w:top w:w="0" w:type="dxa"/>
            <w:left w:w="108" w:type="dxa"/>
            <w:bottom w:w="0" w:type="dxa"/>
            <w:right w:w="108" w:type="dxa"/>
          </w:tblCellMar>
        </w:tblPrEx>
        <w:tc>
          <w:tcPr>
            <w:tcW w:w="8522" w:type="dxa"/>
            <w:shd w:val="solid" w:color="D8D8D8" w:themeColor="background1" w:themeShade="D9" w:fill="auto"/>
          </w:tcPr>
          <w:p w14:paraId="2C3C58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#show ipv6 neighbors </w:t>
            </w:r>
          </w:p>
          <w:p w14:paraId="5B4670C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IPv6 Address                    MAC Address     Interface          Type     </w:t>
            </w:r>
          </w:p>
          <w:p w14:paraId="70966B1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ff02::16                        3333.0000.0016   vlan10            dynamic  </w:t>
            </w:r>
          </w:p>
          <w:p w14:paraId="59DBB3E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ff02::1:ff00:1                  3333.ff00.0001   vlan10            dynamic  </w:t>
            </w:r>
          </w:p>
          <w:p w14:paraId="10F68042">
            <w:pPr>
              <w:pStyle w:val="38"/>
              <w:spacing w:after="0"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 xml:space="preserve">ff02::1:ff40:251a               3333.ff40.251a   vlan10            dynamic  </w:t>
            </w:r>
          </w:p>
        </w:tc>
      </w:tr>
    </w:tbl>
    <w:p w14:paraId="64F15D02">
      <w:pPr>
        <w:pStyle w:val="30"/>
        <w:numPr>
          <w:ilvl w:val="0"/>
          <w:numId w:val="2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Routing Table Entries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86B2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0B151D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ip route</w:t>
            </w:r>
          </w:p>
          <w:p w14:paraId="34487B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Codes: K - kernel, C - connected, S - static, R - RIP, B - BGP</w:t>
            </w:r>
          </w:p>
          <w:p w14:paraId="1F9D4F6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 - OSPF, IA - OSPF inter area</w:t>
            </w:r>
          </w:p>
          <w:p w14:paraId="1CFF727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N1 - OSPF NSSA external type 1, N2 - OSPF NSSA external type 2</w:t>
            </w:r>
          </w:p>
          <w:p w14:paraId="5BAFF37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E1 - OSPF external type 1, E2 - OSPF external type 2</w:t>
            </w:r>
          </w:p>
          <w:p w14:paraId="7703B67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 - IS-IS, L1 - IS-IS level-1, L2 - IS-IS level-2, ia - IS-IS inter area</w:t>
            </w:r>
          </w:p>
          <w:p w14:paraId="029BD82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 - candidate default</w:t>
            </w:r>
          </w:p>
          <w:p w14:paraId="15DA04B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Route Table for VRF "default"</w:t>
            </w:r>
          </w:p>
          <w:p w14:paraId="3430AAF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Gateway of last resort is 192.168.1.3 to network 0.0.0.0</w:t>
            </w:r>
          </w:p>
          <w:p w14:paraId="23804F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      0.0.0.0/0 [1/0] via 192.168.1.3, vlan2</w:t>
            </w:r>
          </w:p>
          <w:p w14:paraId="4D0BD73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       192.168.0.0/16 [1/0] via 192.168.0.10, vlan1</w:t>
            </w:r>
          </w:p>
          <w:p w14:paraId="32854D1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       192.168.0.0/24 is directly connected, vlan1</w:t>
            </w:r>
          </w:p>
          <w:p w14:paraId="1DE51F6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       192.168.1.0/24 is directly connected, vlan2</w:t>
            </w:r>
          </w:p>
          <w:p w14:paraId="00D932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       192.168.2.0/24 is directly connected, vlan3</w:t>
            </w:r>
          </w:p>
          <w:p w14:paraId="22CD7E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       192.168.3.0/24 is directly connected, vlan4</w:t>
            </w:r>
          </w:p>
          <w:p w14:paraId="55437F4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       10.100.2.0/30 is directly connected, gigabitEthernet0/2</w:t>
            </w:r>
          </w:p>
          <w:p w14:paraId="5D30B10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#show ipv6 route </w:t>
            </w:r>
          </w:p>
          <w:p w14:paraId="3C51FB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IPv6 Routing Table</w:t>
            </w:r>
          </w:p>
          <w:p w14:paraId="463A02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Codes: K - kernel route, C - connected, S - static, R - RIP, O - OSPF,</w:t>
            </w:r>
          </w:p>
          <w:p w14:paraId="7591D0A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IA - OSPF inter area, E1 - OSPF external type 1,</w:t>
            </w:r>
          </w:p>
          <w:p w14:paraId="596D21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E2 - OSPF external type 2, N1 - OSPF NSSA external type 1,</w:t>
            </w:r>
          </w:p>
          <w:p w14:paraId="353BC36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N2 - OSPF NSSA external type 2, I - IS-IS, B - BGP</w:t>
            </w:r>
          </w:p>
          <w:p w14:paraId="2458BC6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Timers: Uptime</w:t>
            </w:r>
          </w:p>
          <w:p w14:paraId="413D7D8B">
            <w:pPr>
              <w:pStyle w:val="38"/>
              <w:spacing w:after="0" w:line="240" w:lineRule="auto"/>
              <w:rPr>
                <w:rFonts w:hint="default" w:ascii="Times New Roman" w:hAnsi="Times New Roman" w:cs="Times New Roman"/>
                <w:sz w:val="22"/>
                <w:szCs w:val="22"/>
              </w:rPr>
            </w:pPr>
          </w:p>
          <w:p w14:paraId="3FC1E4D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Route Table for VRF "default"</w:t>
            </w:r>
          </w:p>
          <w:p w14:paraId="67635BE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      2001:db8:0:f104::/64 via ::, vlan10, 00:00:56</w:t>
            </w:r>
          </w:p>
        </w:tc>
      </w:tr>
    </w:tbl>
    <w:p w14:paraId="5329E4E5">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323" w:name="_Toc11321"/>
      <w:r>
        <w:rPr>
          <w:rFonts w:hint="default" w:ascii="Times New Roman" w:hAnsi="Times New Roman" w:eastAsia="Microsoft YaHei" w:cs="Times New Roman"/>
          <w:sz w:val="22"/>
          <w:szCs w:val="22"/>
        </w:rPr>
        <w:t>Configuring ACL</w:t>
      </w:r>
      <w:bookmarkEnd w:id="323"/>
    </w:p>
    <w:p w14:paraId="66D57EDB">
      <w:pPr>
        <w:pStyle w:val="3"/>
        <w:tabs>
          <w:tab w:val="left" w:pos="600"/>
        </w:tabs>
        <w:spacing w:line="240" w:lineRule="auto"/>
        <w:rPr>
          <w:rFonts w:hint="default" w:ascii="Times New Roman" w:hAnsi="Times New Roman" w:eastAsia="Microsoft YaHei" w:cs="Times New Roman"/>
          <w:sz w:val="22"/>
          <w:szCs w:val="22"/>
        </w:rPr>
      </w:pPr>
      <w:bookmarkStart w:id="324" w:name="_Toc22598"/>
      <w:r>
        <w:rPr>
          <w:rFonts w:hint="default" w:ascii="Times New Roman" w:hAnsi="Times New Roman" w:eastAsia="Microsoft YaHei" w:cs="Times New Roman"/>
          <w:sz w:val="22"/>
          <w:szCs w:val="22"/>
        </w:rPr>
        <w:t>Overview of ACL</w:t>
      </w:r>
      <w:bookmarkEnd w:id="324"/>
    </w:p>
    <w:p w14:paraId="0AE5E28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ACL Implement packet filtering by configuring matching rules and processing operations for packets. The ACL can effectively prevent illegal users from accessing the network, and can also control traffic and save network resources.</w:t>
      </w:r>
    </w:p>
    <w:p w14:paraId="6E29253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Packet matching rules defined by ACL can also be referenced by other functions that need to differentiate traffic, such as the definition of traffic classification rules in QoS.</w:t>
      </w:r>
    </w:p>
    <w:p w14:paraId="49A7C8A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ACL classifies packets through a series of matching conditions, which can be SMAC, DMAC, SIP, DIP, etc. According to the matching conditions, ACLs can be divided into the following types:</w:t>
      </w:r>
    </w:p>
    <w:p w14:paraId="41C7725E">
      <w:pPr>
        <w:spacing w:before="6" w:after="6" w:line="240" w:lineRule="auto"/>
        <w:rPr>
          <w:rFonts w:hint="default" w:ascii="Times New Roman" w:hAnsi="Times New Roman" w:cs="Times New Roman"/>
          <w:sz w:val="22"/>
          <w:szCs w:val="22"/>
        </w:rPr>
      </w:pPr>
      <w:r>
        <w:rPr>
          <w:rFonts w:hint="default" w:ascii="Times New Roman" w:hAnsi="Times New Roman" w:cs="Times New Roman"/>
          <w:b/>
          <w:bCs/>
          <w:sz w:val="22"/>
          <w:szCs w:val="22"/>
        </w:rPr>
        <w:t>Standard IP-based ACL</w:t>
      </w:r>
      <w:r>
        <w:rPr>
          <w:rFonts w:hint="default" w:ascii="Times New Roman" w:hAnsi="Times New Roman" w:cs="Times New Roman"/>
          <w:sz w:val="22"/>
          <w:szCs w:val="22"/>
        </w:rPr>
        <w:t>: Make rules based only on the source IP address of the packet.</w:t>
      </w:r>
    </w:p>
    <w:p w14:paraId="10694A00">
      <w:pPr>
        <w:spacing w:before="6" w:after="6" w:line="240" w:lineRule="auto"/>
        <w:rPr>
          <w:rFonts w:hint="default" w:ascii="Times New Roman" w:hAnsi="Times New Roman" w:cs="Times New Roman"/>
          <w:sz w:val="22"/>
          <w:szCs w:val="22"/>
        </w:rPr>
      </w:pPr>
      <w:r>
        <w:rPr>
          <w:rFonts w:hint="default" w:ascii="Times New Roman" w:hAnsi="Times New Roman" w:cs="Times New Roman"/>
          <w:b/>
          <w:bCs/>
          <w:sz w:val="22"/>
          <w:szCs w:val="22"/>
        </w:rPr>
        <w:t>Extended IP-based ACL</w:t>
      </w:r>
      <w:r>
        <w:rPr>
          <w:rFonts w:hint="default" w:ascii="Times New Roman" w:hAnsi="Times New Roman" w:cs="Times New Roman"/>
          <w:sz w:val="22"/>
          <w:szCs w:val="22"/>
        </w:rPr>
        <w:t>: formulate rules based on the source IP address, destination IP address, ETYPE, and protocol of the data packet.</w:t>
      </w:r>
    </w:p>
    <w:p w14:paraId="10044DE8">
      <w:pPr>
        <w:spacing w:before="6" w:after="6" w:line="240" w:lineRule="auto"/>
        <w:rPr>
          <w:rFonts w:hint="default" w:ascii="Times New Roman" w:hAnsi="Times New Roman" w:cs="Times New Roman"/>
          <w:sz w:val="22"/>
          <w:szCs w:val="22"/>
        </w:rPr>
      </w:pPr>
      <w:r>
        <w:rPr>
          <w:rFonts w:hint="default" w:ascii="Times New Roman" w:hAnsi="Times New Roman" w:cs="Times New Roman"/>
          <w:b/>
          <w:bCs/>
          <w:sz w:val="22"/>
          <w:szCs w:val="22"/>
        </w:rPr>
        <w:t>MAC-based ACL</w:t>
      </w:r>
      <w:r>
        <w:rPr>
          <w:rFonts w:hint="default" w:ascii="Times New Roman" w:hAnsi="Times New Roman" w:cs="Times New Roman"/>
          <w:sz w:val="22"/>
          <w:szCs w:val="22"/>
        </w:rPr>
        <w:t>: formulate rules based on the source MAC address and destination MAC address of the data packet.</w:t>
      </w:r>
    </w:p>
    <w:p w14:paraId="155E99EB">
      <w:pPr>
        <w:spacing w:before="6" w:after="6" w:line="240" w:lineRule="auto"/>
        <w:rPr>
          <w:rFonts w:hint="default" w:ascii="Times New Roman" w:hAnsi="Times New Roman" w:cs="Times New Roman"/>
          <w:sz w:val="22"/>
          <w:szCs w:val="22"/>
        </w:rPr>
      </w:pPr>
      <w:r>
        <w:rPr>
          <w:rFonts w:hint="default" w:ascii="Times New Roman" w:hAnsi="Times New Roman" w:eastAsia="Microsoft YaHei" w:cs="Times New Roman"/>
          <w:b/>
          <w:sz w:val="22"/>
          <w:szCs w:val="22"/>
        </w:rPr>
        <w:t>IPV6-based ACL</w:t>
      </w:r>
      <w:r>
        <w:rPr>
          <w:rFonts w:hint="default" w:ascii="Times New Roman" w:hAnsi="Times New Roman" w:eastAsia="Microsoft YaHei" w:cs="Times New Roman"/>
          <w:bCs/>
          <w:sz w:val="22"/>
          <w:szCs w:val="22"/>
        </w:rPr>
        <w:t>: develop rules based on the source IPV6 address, destination IPV6 address, protocol, etc. of the data packet.</w:t>
      </w:r>
    </w:p>
    <w:p w14:paraId="1E99757A">
      <w:pPr>
        <w:pStyle w:val="3"/>
        <w:tabs>
          <w:tab w:val="left" w:pos="600"/>
        </w:tabs>
        <w:spacing w:line="240" w:lineRule="auto"/>
        <w:rPr>
          <w:rFonts w:hint="default" w:ascii="Times New Roman" w:hAnsi="Times New Roman" w:eastAsia="Microsoft YaHei" w:cs="Times New Roman"/>
          <w:sz w:val="22"/>
          <w:szCs w:val="22"/>
        </w:rPr>
      </w:pPr>
      <w:bookmarkStart w:id="325" w:name="_Toc5471"/>
      <w:r>
        <w:rPr>
          <w:rFonts w:hint="default" w:ascii="Times New Roman" w:hAnsi="Times New Roman" w:eastAsia="Microsoft YaHei" w:cs="Times New Roman"/>
          <w:sz w:val="22"/>
          <w:szCs w:val="22"/>
        </w:rPr>
        <w:t>Configuring</w:t>
      </w:r>
      <w:bookmarkEnd w:id="325"/>
    </w:p>
    <w:p w14:paraId="2EDB9A1D">
      <w:pPr>
        <w:pStyle w:val="4"/>
        <w:spacing w:line="240" w:lineRule="auto"/>
        <w:rPr>
          <w:rFonts w:hint="default" w:ascii="Times New Roman" w:hAnsi="Times New Roman" w:eastAsia="Microsoft YaHei" w:cs="Times New Roman"/>
          <w:sz w:val="22"/>
          <w:szCs w:val="22"/>
        </w:rPr>
      </w:pPr>
      <w:bookmarkStart w:id="326" w:name="_Toc11401"/>
      <w:r>
        <w:rPr>
          <w:rFonts w:hint="default" w:ascii="Times New Roman" w:hAnsi="Times New Roman" w:eastAsia="Microsoft YaHei" w:cs="Times New Roman"/>
          <w:sz w:val="22"/>
          <w:szCs w:val="22"/>
        </w:rPr>
        <w:t>Configure IP Standard ACL</w:t>
      </w:r>
      <w:bookmarkEnd w:id="326"/>
    </w:p>
    <w:p w14:paraId="7518471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IP-based Standard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07A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9CE427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C39145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ip-access-list </w:t>
            </w:r>
            <w:r>
              <w:rPr>
                <w:rFonts w:hint="default" w:ascii="Times New Roman" w:hAnsi="Times New Roman" w:eastAsia="Microsoft YaHei" w:cs="Times New Roman"/>
                <w:sz w:val="22"/>
                <w:szCs w:val="22"/>
              </w:rPr>
              <w:t>{&lt;1-99&gt; | &lt;1300-1999&gt;} {</w:t>
            </w:r>
            <w:r>
              <w:rPr>
                <w:rFonts w:hint="default" w:ascii="Times New Roman" w:hAnsi="Times New Roman" w:eastAsia="Microsoft YaHei" w:cs="Times New Roman"/>
                <w:b/>
                <w:bCs/>
                <w:sz w:val="22"/>
                <w:szCs w:val="22"/>
              </w:rPr>
              <w:t xml:space="preserve">permit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SIPADDR | SIPADDR SIPADDRMASK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w:t>
            </w:r>
          </w:p>
          <w:p w14:paraId="69ACE1E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no ip-access-list</w:t>
            </w:r>
            <w:r>
              <w:rPr>
                <w:rFonts w:hint="default" w:ascii="Times New Roman" w:hAnsi="Times New Roman" w:eastAsia="Microsoft YaHei" w:cs="Times New Roman"/>
                <w:sz w:val="22"/>
                <w:szCs w:val="22"/>
              </w:rPr>
              <w:t xml:space="preserve"> {&lt;1-99&gt; | &lt;1300-1999&gt;}</w:t>
            </w:r>
          </w:p>
        </w:tc>
      </w:tr>
      <w:tr w14:paraId="3DA04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83D7C8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3BE4C5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/delete standard IP-based ACL rules</w:t>
            </w:r>
          </w:p>
        </w:tc>
      </w:tr>
    </w:tbl>
    <w:p w14:paraId="6F54676F">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a Standard IP ACL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E8F6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5A573C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46FC926">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bCs/>
                <w:sz w:val="22"/>
                <w:szCs w:val="22"/>
              </w:rPr>
              <w:t xml:space="preserve">SWITCH(config)# </w:t>
            </w:r>
            <w:r>
              <w:rPr>
                <w:rFonts w:hint="default" w:ascii="Times New Roman" w:hAnsi="Times New Roman" w:eastAsia="Microsoft YaHei" w:cs="Times New Roman"/>
                <w:b/>
                <w:sz w:val="22"/>
                <w:szCs w:val="22"/>
              </w:rPr>
              <w:t xml:space="preserve">ip-access-list standard </w:t>
            </w:r>
            <w:r>
              <w:rPr>
                <w:rFonts w:hint="default" w:ascii="Times New Roman" w:hAnsi="Times New Roman" w:eastAsia="Microsoft YaHei" w:cs="Times New Roman"/>
                <w:bCs/>
                <w:sz w:val="22"/>
                <w:szCs w:val="22"/>
              </w:rPr>
              <w:t>{&lt;1-99&gt; | &lt;1300-1999&gt; | NAME}</w:t>
            </w:r>
          </w:p>
          <w:p w14:paraId="7CC67F4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Cs/>
                <w:sz w:val="22"/>
                <w:szCs w:val="22"/>
              </w:rPr>
              <w:t xml:space="preserve">SWITCH(config)# </w:t>
            </w:r>
            <w:r>
              <w:rPr>
                <w:rFonts w:hint="default" w:ascii="Times New Roman" w:hAnsi="Times New Roman" w:eastAsia="Microsoft YaHei" w:cs="Times New Roman"/>
                <w:b/>
                <w:sz w:val="22"/>
                <w:szCs w:val="22"/>
              </w:rPr>
              <w:t xml:space="preserve">no ip-access-list standard </w:t>
            </w:r>
            <w:r>
              <w:rPr>
                <w:rFonts w:hint="default" w:ascii="Times New Roman" w:hAnsi="Times New Roman" w:eastAsia="Microsoft YaHei" w:cs="Times New Roman"/>
                <w:bCs/>
                <w:sz w:val="22"/>
                <w:szCs w:val="22"/>
              </w:rPr>
              <w:t>{&lt;1-99&gt; | &lt;1300-1999&gt; | NAME}</w:t>
            </w:r>
          </w:p>
        </w:tc>
      </w:tr>
      <w:tr w14:paraId="057F6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99CD71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A302D6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standard IP ACL and switch to IP standard ACL mode</w:t>
            </w:r>
          </w:p>
        </w:tc>
      </w:tr>
    </w:tbl>
    <w:p w14:paraId="7B900841">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Standard IP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E829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9A834C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C09DED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Cs/>
                <w:sz w:val="22"/>
                <w:szCs w:val="22"/>
              </w:rPr>
              <w:t>[SN] {</w:t>
            </w:r>
            <w:r>
              <w:rPr>
                <w:rFonts w:hint="default" w:ascii="Times New Roman" w:hAnsi="Times New Roman" w:eastAsia="Microsoft YaHei" w:cs="Times New Roman"/>
                <w:b/>
                <w:sz w:val="22"/>
                <w:szCs w:val="22"/>
              </w:rPr>
              <w:t xml:space="preserve">permit </w:t>
            </w:r>
            <w:r>
              <w:rPr>
                <w:rFonts w:hint="default" w:ascii="Times New Roman" w:hAnsi="Times New Roman" w:eastAsia="Microsoft YaHei" w:cs="Times New Roman"/>
                <w:bCs/>
                <w:sz w:val="22"/>
                <w:szCs w:val="22"/>
              </w:rPr>
              <w:t xml:space="preserve">| </w:t>
            </w:r>
            <w:r>
              <w:rPr>
                <w:rFonts w:hint="default" w:ascii="Times New Roman" w:hAnsi="Times New Roman" w:eastAsia="Microsoft YaHei" w:cs="Times New Roman"/>
                <w:b/>
                <w:sz w:val="22"/>
                <w:szCs w:val="22"/>
              </w:rPr>
              <w:t>deny</w:t>
            </w:r>
            <w:r>
              <w:rPr>
                <w:rFonts w:hint="default" w:ascii="Times New Roman" w:hAnsi="Times New Roman" w:eastAsia="Microsoft YaHei" w:cs="Times New Roman"/>
                <w:bCs/>
                <w:sz w:val="22"/>
                <w:szCs w:val="22"/>
              </w:rPr>
              <w:t>} {</w:t>
            </w:r>
            <w:r>
              <w:rPr>
                <w:rFonts w:hint="default" w:ascii="Times New Roman" w:hAnsi="Times New Roman" w:eastAsia="Microsoft YaHei" w:cs="Times New Roman"/>
                <w:b/>
                <w:sz w:val="22"/>
                <w:szCs w:val="22"/>
              </w:rPr>
              <w:t xml:space="preserve">host </w:t>
            </w:r>
            <w:r>
              <w:rPr>
                <w:rFonts w:hint="default" w:ascii="Times New Roman" w:hAnsi="Times New Roman" w:eastAsia="Microsoft YaHei" w:cs="Times New Roman"/>
                <w:bCs/>
                <w:sz w:val="22"/>
                <w:szCs w:val="22"/>
              </w:rPr>
              <w:t xml:space="preserve">SIPADDR | SIPADDR SIPADDRMASK | </w:t>
            </w:r>
            <w:r>
              <w:rPr>
                <w:rFonts w:hint="default" w:ascii="Times New Roman" w:hAnsi="Times New Roman" w:eastAsia="Microsoft YaHei" w:cs="Times New Roman"/>
                <w:b/>
                <w:sz w:val="22"/>
                <w:szCs w:val="22"/>
              </w:rPr>
              <w:t>any</w:t>
            </w:r>
            <w:r>
              <w:rPr>
                <w:rFonts w:hint="default" w:ascii="Times New Roman" w:hAnsi="Times New Roman" w:eastAsia="Microsoft YaHei" w:cs="Times New Roman"/>
                <w:bCs/>
                <w:sz w:val="22"/>
                <w:szCs w:val="22"/>
              </w:rPr>
              <w:t>}</w:t>
            </w:r>
          </w:p>
          <w:p w14:paraId="4BF11F81">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 config-std-acl )# no </w:t>
            </w:r>
            <w:r>
              <w:rPr>
                <w:rFonts w:hint="default" w:ascii="Times New Roman" w:hAnsi="Times New Roman" w:eastAsia="Microsoft YaHei" w:cs="Times New Roman"/>
                <w:bCs/>
                <w:sz w:val="22"/>
                <w:szCs w:val="22"/>
              </w:rPr>
              <w:t>{</w:t>
            </w:r>
            <w:r>
              <w:rPr>
                <w:rFonts w:hint="default" w:ascii="Times New Roman" w:hAnsi="Times New Roman" w:eastAsia="Microsoft YaHei" w:cs="Times New Roman"/>
                <w:b/>
                <w:sz w:val="22"/>
                <w:szCs w:val="22"/>
              </w:rPr>
              <w:t xml:space="preserve">permit </w:t>
            </w:r>
            <w:r>
              <w:rPr>
                <w:rFonts w:hint="default" w:ascii="Times New Roman" w:hAnsi="Times New Roman" w:eastAsia="Microsoft YaHei" w:cs="Times New Roman"/>
                <w:bCs/>
                <w:sz w:val="22"/>
                <w:szCs w:val="22"/>
              </w:rPr>
              <w:t xml:space="preserve">| </w:t>
            </w:r>
            <w:r>
              <w:rPr>
                <w:rFonts w:hint="default" w:ascii="Times New Roman" w:hAnsi="Times New Roman" w:eastAsia="Microsoft YaHei" w:cs="Times New Roman"/>
                <w:b/>
                <w:sz w:val="22"/>
                <w:szCs w:val="22"/>
              </w:rPr>
              <w:t>deny</w:t>
            </w:r>
            <w:r>
              <w:rPr>
                <w:rFonts w:hint="default" w:ascii="Times New Roman" w:hAnsi="Times New Roman" w:eastAsia="Microsoft YaHei" w:cs="Times New Roman"/>
                <w:bCs/>
                <w:sz w:val="22"/>
                <w:szCs w:val="22"/>
              </w:rPr>
              <w:t>} {</w:t>
            </w:r>
            <w:r>
              <w:rPr>
                <w:rFonts w:hint="default" w:ascii="Times New Roman" w:hAnsi="Times New Roman" w:eastAsia="Microsoft YaHei" w:cs="Times New Roman"/>
                <w:b/>
                <w:sz w:val="22"/>
                <w:szCs w:val="22"/>
              </w:rPr>
              <w:t xml:space="preserve">host </w:t>
            </w:r>
            <w:r>
              <w:rPr>
                <w:rFonts w:hint="default" w:ascii="Times New Roman" w:hAnsi="Times New Roman" w:eastAsia="Microsoft YaHei" w:cs="Times New Roman"/>
                <w:bCs/>
                <w:sz w:val="22"/>
                <w:szCs w:val="22"/>
              </w:rPr>
              <w:t xml:space="preserve">SIPADDR | SIPADDR SIPADDRMASK | </w:t>
            </w:r>
            <w:r>
              <w:rPr>
                <w:rFonts w:hint="default" w:ascii="Times New Roman" w:hAnsi="Times New Roman" w:eastAsia="Microsoft YaHei" w:cs="Times New Roman"/>
                <w:b/>
                <w:sz w:val="22"/>
                <w:szCs w:val="22"/>
              </w:rPr>
              <w:t>any</w:t>
            </w:r>
            <w:r>
              <w:rPr>
                <w:rFonts w:hint="default" w:ascii="Times New Roman" w:hAnsi="Times New Roman" w:eastAsia="Microsoft YaHei" w:cs="Times New Roman"/>
                <w:bCs/>
                <w:sz w:val="22"/>
                <w:szCs w:val="22"/>
              </w:rPr>
              <w:t>}</w:t>
            </w:r>
          </w:p>
          <w:p w14:paraId="4D91D062">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 config-std-acl )#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Cs/>
                <w:sz w:val="22"/>
                <w:szCs w:val="22"/>
              </w:rPr>
              <w:t xml:space="preserve">SN </w:t>
            </w:r>
          </w:p>
        </w:tc>
      </w:tr>
      <w:tr w14:paraId="35BE0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D433F8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157DC6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a standard IP ACL rule</w:t>
            </w:r>
          </w:p>
          <w:p w14:paraId="7358B49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 Serial number of each rule (1-2147483647)</w:t>
            </w:r>
          </w:p>
        </w:tc>
      </w:tr>
    </w:tbl>
    <w:p w14:paraId="6AD46A5A">
      <w:pPr>
        <w:pStyle w:val="4"/>
        <w:spacing w:line="240" w:lineRule="auto"/>
        <w:rPr>
          <w:rFonts w:hint="default" w:ascii="Times New Roman" w:hAnsi="Times New Roman" w:eastAsia="Microsoft YaHei" w:cs="Times New Roman"/>
          <w:sz w:val="22"/>
          <w:szCs w:val="22"/>
        </w:rPr>
      </w:pPr>
      <w:bookmarkStart w:id="327" w:name="_Toc1311"/>
      <w:r>
        <w:rPr>
          <w:rFonts w:hint="default" w:ascii="Times New Roman" w:hAnsi="Times New Roman" w:eastAsia="Microsoft YaHei" w:cs="Times New Roman"/>
          <w:sz w:val="22"/>
          <w:szCs w:val="22"/>
        </w:rPr>
        <w:t>Configure IP Extended ACL</w:t>
      </w:r>
      <w:bookmarkEnd w:id="327"/>
    </w:p>
    <w:p w14:paraId="08CD732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IP-based Extended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9122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C7974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0DBA59C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ip-access-list </w:t>
            </w:r>
            <w:r>
              <w:rPr>
                <w:rFonts w:hint="default" w:ascii="Times New Roman" w:hAnsi="Times New Roman" w:eastAsia="Microsoft YaHei" w:cs="Times New Roman"/>
                <w:sz w:val="22"/>
                <w:szCs w:val="22"/>
              </w:rPr>
              <w:t>{&lt;100-199&gt; | &lt;2000-2699&gt;} {</w:t>
            </w:r>
            <w:r>
              <w:rPr>
                <w:rFonts w:hint="default" w:ascii="Times New Roman" w:hAnsi="Times New Roman" w:eastAsia="Microsoft YaHei" w:cs="Times New Roman"/>
                <w:b/>
                <w:bCs/>
                <w:sz w:val="22"/>
                <w:szCs w:val="22"/>
              </w:rPr>
              <w:t xml:space="preserve">permit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PROTOCOL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SIPADDR | SIPADDR SIPADDRMASK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eq </w:t>
            </w:r>
            <w:r>
              <w:rPr>
                <w:rFonts w:hint="default" w:ascii="Times New Roman" w:hAnsi="Times New Roman" w:eastAsia="Microsoft YaHei" w:cs="Times New Roman"/>
                <w:sz w:val="22"/>
                <w:szCs w:val="22"/>
              </w:rPr>
              <w:t>SPORT]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 DIPADDR DIPADDRMASK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eq </w:t>
            </w:r>
            <w:r>
              <w:rPr>
                <w:rFonts w:hint="default" w:ascii="Times New Roman" w:hAnsi="Times New Roman" w:eastAsia="Microsoft YaHei" w:cs="Times New Roman"/>
                <w:sz w:val="22"/>
                <w:szCs w:val="22"/>
              </w:rPr>
              <w:t>DPORT]</w:t>
            </w:r>
          </w:p>
          <w:p w14:paraId="37CC338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ip-access-list </w:t>
            </w:r>
            <w:r>
              <w:rPr>
                <w:rFonts w:hint="default" w:ascii="Times New Roman" w:hAnsi="Times New Roman" w:eastAsia="Microsoft YaHei" w:cs="Times New Roman"/>
                <w:sz w:val="22"/>
                <w:szCs w:val="22"/>
              </w:rPr>
              <w:t>{&lt;100-199&gt; | &lt;2000-2699&gt;}</w:t>
            </w:r>
          </w:p>
        </w:tc>
      </w:tr>
      <w:tr w14:paraId="6DD3D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9B468F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372DABB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/delete IP-based extended ACL rules</w:t>
            </w:r>
          </w:p>
          <w:p w14:paraId="17B0E39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Cs/>
                <w:sz w:val="22"/>
                <w:szCs w:val="22"/>
              </w:rPr>
              <w:t xml:space="preserve">PROTOCOL </w:t>
            </w:r>
            <w:r>
              <w:rPr>
                <w:rFonts w:hint="default" w:ascii="Times New Roman" w:hAnsi="Times New Roman" w:eastAsia="Microsoft YaHei" w:cs="Times New Roman"/>
                <w:sz w:val="22"/>
                <w:szCs w:val="22"/>
              </w:rPr>
              <w:t>list:</w:t>
            </w:r>
          </w:p>
          <w:p w14:paraId="2639515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&lt;0-255&gt;: Specify the ID of the protocol</w:t>
            </w:r>
          </w:p>
          <w:p w14:paraId="69E1B1CB">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any: any protocol message</w:t>
            </w:r>
          </w:p>
          <w:p w14:paraId="612CA08E">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gre: GRE message</w:t>
            </w:r>
          </w:p>
          <w:p w14:paraId="7222D23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icmp: ICMP message</w:t>
            </w:r>
          </w:p>
          <w:p w14:paraId="289671B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igmp: IGMP message</w:t>
            </w:r>
          </w:p>
          <w:p w14:paraId="6B273EB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ip: IPv4 message (0x4)</w:t>
            </w:r>
          </w:p>
          <w:p w14:paraId="08E82CBC">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ipcomp: IPComp message</w:t>
            </w:r>
          </w:p>
          <w:p w14:paraId="72CD5FBA">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ospf: OSPF message</w:t>
            </w:r>
          </w:p>
          <w:p w14:paraId="5E5DBF16">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pim: PIM message</w:t>
            </w:r>
          </w:p>
          <w:p w14:paraId="56632561">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rsvp: RSVP message</w:t>
            </w:r>
          </w:p>
          <w:p w14:paraId="61FCDD3F">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tcp: TCP message</w:t>
            </w:r>
          </w:p>
          <w:p w14:paraId="03EDC8B5">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udp: UDP message</w:t>
            </w:r>
          </w:p>
          <w:p w14:paraId="67827F14">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vrrp: VRRP message</w:t>
            </w:r>
          </w:p>
          <w:p w14:paraId="7F452D5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eq option is only available for TCP and UDP protocols.</w:t>
            </w:r>
          </w:p>
          <w:p w14:paraId="4316B36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the following port number names, you can use the port number name or port number to specify a specific port:</w:t>
            </w:r>
          </w:p>
          <w:p w14:paraId="3D57B75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TCP port number list:</w:t>
            </w:r>
          </w:p>
          <w:p w14:paraId="05F938BF">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&lt;0-65535&gt; Specify port number </w:t>
            </w:r>
          </w:p>
          <w:p w14:paraId="367CD110">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bgp (179)</w:t>
            </w:r>
          </w:p>
          <w:p w14:paraId="4BAD10E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ftp (21)</w:t>
            </w:r>
          </w:p>
          <w:p w14:paraId="50337B0F">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ftp-data (20)</w:t>
            </w:r>
          </w:p>
          <w:p w14:paraId="06F46EB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Login (513)</w:t>
            </w:r>
          </w:p>
          <w:p w14:paraId="00AE13B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pop2 (109)</w:t>
            </w:r>
          </w:p>
          <w:p w14:paraId="42EF65F7">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pop3 (110)</w:t>
            </w:r>
          </w:p>
          <w:p w14:paraId="7A61EEF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smtp (25)</w:t>
            </w:r>
          </w:p>
          <w:p w14:paraId="655D97D7">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telnet (23)</w:t>
            </w:r>
          </w:p>
          <w:p w14:paraId="05C8934F">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www (80)</w:t>
            </w:r>
          </w:p>
          <w:p w14:paraId="45C3BD9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UDP port number list:</w:t>
            </w:r>
          </w:p>
          <w:p w14:paraId="3F5CDA2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&lt;0-65535&gt; Specify port number </w:t>
            </w:r>
          </w:p>
          <w:p w14:paraId="6ABB712A">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bootpc (68)</w:t>
            </w:r>
          </w:p>
          <w:p w14:paraId="42B23C6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boots (67)</w:t>
            </w:r>
          </w:p>
          <w:p w14:paraId="29C2D1A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domain (53)</w:t>
            </w:r>
          </w:p>
          <w:p w14:paraId="2409E99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echo (7)</w:t>
            </w:r>
          </w:p>
          <w:p w14:paraId="74368E5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rip (520)</w:t>
            </w:r>
          </w:p>
          <w:p w14:paraId="17D00E3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snmp (161)</w:t>
            </w:r>
          </w:p>
          <w:p w14:paraId="30DC530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syslog (514)</w:t>
            </w:r>
          </w:p>
          <w:p w14:paraId="7EAF4B5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tftp (69)</w:t>
            </w:r>
          </w:p>
        </w:tc>
      </w:tr>
    </w:tbl>
    <w:p w14:paraId="6939D79E">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Extended IP ACL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5BD5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9B243E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889E0A9">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ip-access-list extended </w:t>
            </w:r>
            <w:r>
              <w:rPr>
                <w:rFonts w:hint="default" w:ascii="Times New Roman" w:hAnsi="Times New Roman" w:eastAsia="Microsoft YaHei" w:cs="Times New Roman"/>
                <w:sz w:val="22"/>
                <w:szCs w:val="22"/>
              </w:rPr>
              <w:t>{&lt;100-199&gt; | &lt;2000-2699&gt; | NAME}</w:t>
            </w:r>
          </w:p>
          <w:p w14:paraId="4A128E4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ip-access-list extended </w:t>
            </w:r>
            <w:r>
              <w:rPr>
                <w:rFonts w:hint="default" w:ascii="Times New Roman" w:hAnsi="Times New Roman" w:eastAsia="Microsoft YaHei" w:cs="Times New Roman"/>
                <w:sz w:val="22"/>
                <w:szCs w:val="22"/>
              </w:rPr>
              <w:t>{&lt;100-199&gt; | &lt;2000-2699&gt; | NAME}</w:t>
            </w:r>
          </w:p>
        </w:tc>
      </w:tr>
      <w:tr w14:paraId="1A542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C09589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6C9FA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extended IP ACL and switch to IP extended ACL mode</w:t>
            </w:r>
          </w:p>
        </w:tc>
      </w:tr>
    </w:tbl>
    <w:p w14:paraId="76BDED1D">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Extended IP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EC78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611ED7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6F0E1EF">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SWITCH(config-ext-acl)# [SN] {</w:t>
            </w:r>
            <w:r>
              <w:rPr>
                <w:rFonts w:hint="default" w:ascii="Times New Roman" w:hAnsi="Times New Roman" w:eastAsia="Microsoft YaHei" w:cs="Times New Roman"/>
                <w:b/>
                <w:bCs/>
                <w:sz w:val="22"/>
                <w:szCs w:val="22"/>
              </w:rPr>
              <w:t>permit</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PROTOCOL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SIPADDR | SIPADDR SIPADDRMASK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eq</w:t>
            </w:r>
            <w:r>
              <w:rPr>
                <w:rFonts w:hint="default" w:ascii="Times New Roman" w:hAnsi="Times New Roman" w:eastAsia="Microsoft YaHei" w:cs="Times New Roman"/>
                <w:sz w:val="22"/>
                <w:szCs w:val="22"/>
              </w:rPr>
              <w:t xml:space="preserve"> SPORT]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DIPADDR | DIPADDR DIPADDRMASK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eq</w:t>
            </w:r>
            <w:r>
              <w:rPr>
                <w:rFonts w:hint="default" w:ascii="Times New Roman" w:hAnsi="Times New Roman" w:eastAsia="Microsoft YaHei" w:cs="Times New Roman"/>
                <w:sz w:val="22"/>
                <w:szCs w:val="22"/>
              </w:rPr>
              <w:t xml:space="preserve"> DPORT]</w:t>
            </w:r>
          </w:p>
          <w:p w14:paraId="1D3AB0D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config-ext-acl )# </w:t>
            </w:r>
            <w:r>
              <w:rPr>
                <w:rFonts w:hint="default" w:ascii="Times New Roman" w:hAnsi="Times New Roman" w:eastAsia="Microsoft YaHei" w:cs="Times New Roman"/>
                <w:b/>
                <w:bCs/>
                <w:sz w:val="22"/>
                <w:szCs w:val="22"/>
              </w:rPr>
              <w:t xml:space="preserve">no </w:t>
            </w:r>
            <w:r>
              <w:rPr>
                <w:rFonts w:hint="default" w:ascii="Times New Roman" w:hAnsi="Times New Roman" w:eastAsia="Microsoft YaHei" w:cs="Times New Roman"/>
                <w:sz w:val="22"/>
                <w:szCs w:val="22"/>
              </w:rPr>
              <w:t>{</w:t>
            </w:r>
            <w:r>
              <w:rPr>
                <w:rFonts w:hint="default" w:ascii="Times New Roman" w:hAnsi="Times New Roman" w:eastAsia="Microsoft YaHei" w:cs="Times New Roman"/>
                <w:b/>
                <w:bCs/>
                <w:sz w:val="22"/>
                <w:szCs w:val="22"/>
              </w:rPr>
              <w:t xml:space="preserve">permit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PROTOCOL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SIPADDR | SIPADDR SIPADDRMASK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eq </w:t>
            </w:r>
            <w:r>
              <w:rPr>
                <w:rFonts w:hint="default" w:ascii="Times New Roman" w:hAnsi="Times New Roman" w:eastAsia="Microsoft YaHei" w:cs="Times New Roman"/>
                <w:sz w:val="22"/>
                <w:szCs w:val="22"/>
              </w:rPr>
              <w:t>SPORT]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DIPADDR | DIPADDR DIPADDRMASK | any} [</w:t>
            </w:r>
            <w:r>
              <w:rPr>
                <w:rFonts w:hint="default" w:ascii="Times New Roman" w:hAnsi="Times New Roman" w:eastAsia="Microsoft YaHei" w:cs="Times New Roman"/>
                <w:b/>
                <w:bCs/>
                <w:sz w:val="22"/>
                <w:szCs w:val="22"/>
              </w:rPr>
              <w:t xml:space="preserve">eq </w:t>
            </w:r>
            <w:r>
              <w:rPr>
                <w:rFonts w:hint="default" w:ascii="Times New Roman" w:hAnsi="Times New Roman" w:eastAsia="Microsoft YaHei" w:cs="Times New Roman"/>
                <w:sz w:val="22"/>
                <w:szCs w:val="22"/>
              </w:rPr>
              <w:t>DPORT]</w:t>
            </w:r>
          </w:p>
          <w:p w14:paraId="7277064F">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 config-ext-acl )#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Cs/>
                <w:sz w:val="22"/>
                <w:szCs w:val="22"/>
              </w:rPr>
              <w:t xml:space="preserve">SN </w:t>
            </w:r>
          </w:p>
        </w:tc>
      </w:tr>
      <w:tr w14:paraId="4A022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6F426C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7F744C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an extended IP ACL rule</w:t>
            </w:r>
          </w:p>
          <w:p w14:paraId="53A5BBD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 Serial number of each rule (1-2147483647)</w:t>
            </w:r>
          </w:p>
          <w:p w14:paraId="61CA8E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Cs/>
                <w:sz w:val="22"/>
                <w:szCs w:val="22"/>
              </w:rPr>
              <w:t xml:space="preserve">PROTOCOL </w:t>
            </w:r>
            <w:r>
              <w:rPr>
                <w:rFonts w:hint="default" w:ascii="Times New Roman" w:hAnsi="Times New Roman" w:eastAsia="Microsoft YaHei" w:cs="Times New Roman"/>
                <w:sz w:val="22"/>
                <w:szCs w:val="22"/>
              </w:rPr>
              <w:t>list:</w:t>
            </w:r>
          </w:p>
          <w:p w14:paraId="62CA749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&lt;0-255&gt;: Specify the ID of the protocol</w:t>
            </w:r>
          </w:p>
          <w:p w14:paraId="1D601F03">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any: any protocol message</w:t>
            </w:r>
          </w:p>
          <w:p w14:paraId="2701AA4B">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gre: GRE message</w:t>
            </w:r>
          </w:p>
          <w:p w14:paraId="508308E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icmp: ICMP message</w:t>
            </w:r>
          </w:p>
          <w:p w14:paraId="04C8540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igmp: IGMP message</w:t>
            </w:r>
          </w:p>
          <w:p w14:paraId="2617CC9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ip: IPv4 message (0x4)</w:t>
            </w:r>
          </w:p>
          <w:p w14:paraId="5B511F97">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ipcomp: IPComp message</w:t>
            </w:r>
          </w:p>
          <w:p w14:paraId="18CB4491">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ospf: OSPF message</w:t>
            </w:r>
          </w:p>
          <w:p w14:paraId="662DA77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pim: PIM message</w:t>
            </w:r>
          </w:p>
          <w:p w14:paraId="4E64DE3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rsvp: RSVP message</w:t>
            </w:r>
          </w:p>
          <w:p w14:paraId="46E66CDF">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tcp: TCP message</w:t>
            </w:r>
          </w:p>
          <w:p w14:paraId="2C7552FE">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udp: UDP message</w:t>
            </w:r>
          </w:p>
          <w:p w14:paraId="571E1583">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vrrp: VRRP message</w:t>
            </w:r>
          </w:p>
          <w:p w14:paraId="31D2A0D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the following port number names, you can use the port number name or port number to specify a specific port:</w:t>
            </w:r>
          </w:p>
          <w:p w14:paraId="2168CF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eq (TCP and UDP only)</w:t>
            </w:r>
          </w:p>
          <w:p w14:paraId="5502486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TCP port number</w:t>
            </w:r>
            <w:r>
              <w:rPr>
                <w:rFonts w:hint="default" w:ascii="Times New Roman" w:hAnsi="Times New Roman" w:eastAsia="Microsoft YaHei" w:cs="Times New Roman"/>
                <w:sz w:val="22"/>
                <w:szCs w:val="22"/>
                <w:lang w:val="en"/>
              </w:rPr>
              <w:t xml:space="preserve"> list</w:t>
            </w:r>
            <w:r>
              <w:rPr>
                <w:rFonts w:hint="default" w:ascii="Times New Roman" w:hAnsi="Times New Roman" w:eastAsia="Microsoft YaHei" w:cs="Times New Roman"/>
                <w:sz w:val="22"/>
                <w:szCs w:val="22"/>
              </w:rPr>
              <w:t>:</w:t>
            </w:r>
          </w:p>
          <w:p w14:paraId="74ED435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&lt;0-65535&gt; </w:t>
            </w:r>
            <w:r>
              <w:rPr>
                <w:rFonts w:hint="default" w:ascii="Times New Roman" w:hAnsi="Times New Roman" w:eastAsia="Microsoft YaHei" w:cs="Times New Roman"/>
                <w:sz w:val="22"/>
                <w:szCs w:val="22"/>
                <w:lang w:val="en"/>
              </w:rPr>
              <w:t>Specify</w:t>
            </w:r>
            <w:r>
              <w:rPr>
                <w:rFonts w:hint="default" w:ascii="Times New Roman" w:hAnsi="Times New Roman" w:eastAsia="Microsoft YaHei" w:cs="Times New Roman"/>
                <w:sz w:val="22"/>
                <w:szCs w:val="22"/>
              </w:rPr>
              <w:t xml:space="preserve"> port number </w:t>
            </w:r>
          </w:p>
          <w:p w14:paraId="5ED82FFE">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bgp (179)</w:t>
            </w:r>
          </w:p>
          <w:p w14:paraId="2D53CA8B">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ftp (21)</w:t>
            </w:r>
          </w:p>
          <w:p w14:paraId="7E11BFFE">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ftp-data (20)</w:t>
            </w:r>
          </w:p>
          <w:p w14:paraId="253F21A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Login (513)</w:t>
            </w:r>
          </w:p>
          <w:p w14:paraId="7BF8A404">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pop2(109)</w:t>
            </w:r>
          </w:p>
          <w:p w14:paraId="35B0FBE6">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pop3(110)</w:t>
            </w:r>
          </w:p>
          <w:p w14:paraId="7B93D16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smtp (25)</w:t>
            </w:r>
          </w:p>
          <w:p w14:paraId="2261B6CA">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telnet (23)</w:t>
            </w:r>
          </w:p>
          <w:p w14:paraId="06B5DFF9">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www (80)</w:t>
            </w:r>
          </w:p>
          <w:p w14:paraId="6415FDB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UDP port number list:</w:t>
            </w:r>
          </w:p>
          <w:p w14:paraId="5A124EC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&lt;0-65535&gt; Specify port number</w:t>
            </w:r>
          </w:p>
          <w:p w14:paraId="6CDF1BE3">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bootpc (68)</w:t>
            </w:r>
          </w:p>
          <w:p w14:paraId="618F15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boots (67)</w:t>
            </w:r>
          </w:p>
          <w:p w14:paraId="372233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domain (53)</w:t>
            </w:r>
          </w:p>
          <w:p w14:paraId="7483B71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echo (7)</w:t>
            </w:r>
          </w:p>
          <w:p w14:paraId="3CB09BA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rip (520)</w:t>
            </w:r>
          </w:p>
          <w:p w14:paraId="15AF49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snmp (161)</w:t>
            </w:r>
          </w:p>
          <w:p w14:paraId="0FAAA0B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syslog (514)</w:t>
            </w:r>
          </w:p>
          <w:p w14:paraId="3AC7943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tftp (69)</w:t>
            </w:r>
          </w:p>
        </w:tc>
      </w:tr>
    </w:tbl>
    <w:p w14:paraId="46F300C8">
      <w:pPr>
        <w:bidi w:val="0"/>
        <w:spacing w:line="240" w:lineRule="auto"/>
        <w:rPr>
          <w:rFonts w:hint="default" w:ascii="Times New Roman" w:hAnsi="Times New Roman" w:cs="Times New Roman"/>
        </w:rPr>
      </w:pPr>
    </w:p>
    <w:p w14:paraId="6D471E4B">
      <w:pPr>
        <w:bidi w:val="0"/>
        <w:spacing w:line="240" w:lineRule="auto"/>
        <w:rPr>
          <w:rFonts w:hint="default" w:ascii="Times New Roman" w:hAnsi="Times New Roman" w:cs="Times New Roman"/>
        </w:rPr>
      </w:pPr>
    </w:p>
    <w:p w14:paraId="19EA831F">
      <w:pPr>
        <w:pStyle w:val="4"/>
        <w:spacing w:line="240" w:lineRule="auto"/>
        <w:rPr>
          <w:rFonts w:hint="default" w:ascii="Times New Roman" w:hAnsi="Times New Roman" w:eastAsia="Microsoft YaHei" w:cs="Times New Roman"/>
          <w:sz w:val="22"/>
          <w:szCs w:val="22"/>
        </w:rPr>
      </w:pPr>
      <w:bookmarkStart w:id="328" w:name="_Toc17613"/>
      <w:r>
        <w:rPr>
          <w:rFonts w:hint="default" w:ascii="Times New Roman" w:hAnsi="Times New Roman" w:eastAsia="Microsoft YaHei" w:cs="Times New Roman"/>
          <w:sz w:val="22"/>
          <w:szCs w:val="22"/>
        </w:rPr>
        <w:t>Configure MAC ACL</w:t>
      </w:r>
      <w:bookmarkEnd w:id="328"/>
    </w:p>
    <w:p w14:paraId="226DCC03">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MAC-based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176A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5E0549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478BA9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mac-access-list </w:t>
            </w:r>
            <w:r>
              <w:rPr>
                <w:rFonts w:hint="default" w:ascii="Times New Roman" w:hAnsi="Times New Roman" w:eastAsia="Microsoft YaHei" w:cs="Times New Roman"/>
                <w:sz w:val="22"/>
                <w:szCs w:val="22"/>
              </w:rPr>
              <w:t>&lt;200-699&gt; {</w:t>
            </w:r>
            <w:r>
              <w:rPr>
                <w:rFonts w:hint="default" w:ascii="Times New Roman" w:hAnsi="Times New Roman" w:eastAsia="Microsoft YaHei" w:cs="Times New Roman"/>
                <w:b/>
                <w:bCs/>
                <w:sz w:val="22"/>
                <w:szCs w:val="22"/>
              </w:rPr>
              <w:t xml:space="preserve">permit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SMAC | SMAC SMACMASK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DMAC | DMAC DMACMASK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ethertype </w:t>
            </w:r>
            <w:r>
              <w:rPr>
                <w:rFonts w:hint="default" w:ascii="Times New Roman" w:hAnsi="Times New Roman" w:eastAsia="Microsoft YaHei" w:cs="Times New Roman"/>
                <w:sz w:val="22"/>
                <w:szCs w:val="22"/>
              </w:rPr>
              <w:t>ETYPE] [</w:t>
            </w:r>
            <w:r>
              <w:rPr>
                <w:rFonts w:hint="default" w:ascii="Times New Roman" w:hAnsi="Times New Roman" w:eastAsia="Microsoft YaHei" w:cs="Times New Roman"/>
                <w:b/>
                <w:bCs/>
                <w:sz w:val="22"/>
                <w:szCs w:val="22"/>
              </w:rPr>
              <w:t xml:space="preserve">cos </w:t>
            </w:r>
            <w:r>
              <w:rPr>
                <w:rFonts w:hint="default" w:ascii="Times New Roman" w:hAnsi="Times New Roman" w:eastAsia="Microsoft YaHei" w:cs="Times New Roman"/>
                <w:sz w:val="22"/>
                <w:szCs w:val="22"/>
              </w:rPr>
              <w:t xml:space="preserve">VALUE] </w:t>
            </w:r>
            <w:r>
              <w:rPr>
                <w:rFonts w:hint="default" w:ascii="Times New Roman" w:hAnsi="Times New Roman" w:eastAsia="Microsoft YaHei" w:cs="Times New Roman"/>
                <w:sz w:val="22"/>
                <w:szCs w:val="22"/>
              </w:rPr>
              <w:br w:type="textWrapping"/>
            </w: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mac-access-list </w:t>
            </w:r>
            <w:r>
              <w:rPr>
                <w:rFonts w:hint="default" w:ascii="Times New Roman" w:hAnsi="Times New Roman" w:eastAsia="Microsoft YaHei" w:cs="Times New Roman"/>
                <w:sz w:val="22"/>
                <w:szCs w:val="22"/>
              </w:rPr>
              <w:t>&lt;200-699&gt;</w:t>
            </w:r>
          </w:p>
        </w:tc>
      </w:tr>
      <w:tr w14:paraId="2D73C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8376CA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D70718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MAC-based ACL rules</w:t>
            </w:r>
          </w:p>
          <w:p w14:paraId="02FA18A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ethertype: Ethernet protocol type (0x05DD-0xFFFF)</w:t>
            </w:r>
          </w:p>
          <w:p w14:paraId="0D5B182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cos: priority value of the message (0-7)</w:t>
            </w:r>
          </w:p>
        </w:tc>
      </w:tr>
    </w:tbl>
    <w:p w14:paraId="0D8525B4">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MAC ACL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9F0E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6041E3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3B93BBE">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mac-access-list </w:t>
            </w:r>
            <w:r>
              <w:rPr>
                <w:rFonts w:hint="default" w:ascii="Times New Roman" w:hAnsi="Times New Roman" w:eastAsia="Microsoft YaHei" w:cs="Times New Roman"/>
                <w:sz w:val="22"/>
                <w:szCs w:val="22"/>
              </w:rPr>
              <w:t>{&lt;200-699&gt; | NAME}</w:t>
            </w:r>
          </w:p>
          <w:p w14:paraId="0AC43A8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mac-access-list </w:t>
            </w:r>
            <w:r>
              <w:rPr>
                <w:rFonts w:hint="default" w:ascii="Times New Roman" w:hAnsi="Times New Roman" w:eastAsia="Microsoft YaHei" w:cs="Times New Roman"/>
                <w:sz w:val="22"/>
                <w:szCs w:val="22"/>
              </w:rPr>
              <w:t>{&lt;200-699&gt; | NAME}</w:t>
            </w:r>
          </w:p>
        </w:tc>
      </w:tr>
      <w:tr w14:paraId="6FB40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4E106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D8C075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standard MAC ACL and switch to MAC ACL mode</w:t>
            </w:r>
          </w:p>
        </w:tc>
      </w:tr>
    </w:tbl>
    <w:p w14:paraId="63E7922C">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MAC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A214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AB8440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78AE23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SWITCH(config-mac-acl)# [SN] {</w:t>
            </w:r>
            <w:r>
              <w:rPr>
                <w:rFonts w:hint="default" w:ascii="Times New Roman" w:hAnsi="Times New Roman" w:eastAsia="Microsoft YaHei" w:cs="Times New Roman"/>
                <w:b/>
                <w:bCs/>
                <w:sz w:val="22"/>
                <w:szCs w:val="22"/>
              </w:rPr>
              <w:t>permit</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SMAC | SMAC SMACMASK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DMAC | DMAC DMACMASK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ethertype </w:t>
            </w:r>
            <w:r>
              <w:rPr>
                <w:rFonts w:hint="default" w:ascii="Times New Roman" w:hAnsi="Times New Roman" w:eastAsia="Microsoft YaHei" w:cs="Times New Roman"/>
                <w:sz w:val="22"/>
                <w:szCs w:val="22"/>
              </w:rPr>
              <w:t>ETYPE] [cos VALUE]</w:t>
            </w:r>
          </w:p>
          <w:p w14:paraId="43EE42E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config-mac-acl )# </w:t>
            </w:r>
            <w:r>
              <w:rPr>
                <w:rFonts w:hint="default" w:ascii="Times New Roman" w:hAnsi="Times New Roman" w:eastAsia="Microsoft YaHei" w:cs="Times New Roman"/>
                <w:b/>
                <w:bCs/>
                <w:sz w:val="22"/>
                <w:szCs w:val="22"/>
              </w:rPr>
              <w:t xml:space="preserve">no </w:t>
            </w:r>
            <w:r>
              <w:rPr>
                <w:rFonts w:hint="default" w:ascii="Times New Roman" w:hAnsi="Times New Roman" w:eastAsia="Microsoft YaHei" w:cs="Times New Roman"/>
                <w:sz w:val="22"/>
                <w:szCs w:val="22"/>
              </w:rPr>
              <w:t>{</w:t>
            </w:r>
            <w:r>
              <w:rPr>
                <w:rFonts w:hint="default" w:ascii="Times New Roman" w:hAnsi="Times New Roman" w:eastAsia="Microsoft YaHei" w:cs="Times New Roman"/>
                <w:b/>
                <w:bCs/>
                <w:sz w:val="22"/>
                <w:szCs w:val="22"/>
              </w:rPr>
              <w:t xml:space="preserve">permit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SMAC | SMAC SMACMASK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host </w:t>
            </w:r>
            <w:r>
              <w:rPr>
                <w:rFonts w:hint="default" w:ascii="Times New Roman" w:hAnsi="Times New Roman" w:eastAsia="Microsoft YaHei" w:cs="Times New Roman"/>
                <w:sz w:val="22"/>
                <w:szCs w:val="22"/>
              </w:rPr>
              <w:t xml:space="preserve">DMAC | DMAC DMACMASK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bCs/>
                <w:sz w:val="22"/>
                <w:szCs w:val="22"/>
              </w:rPr>
              <w:t xml:space="preserve">ethertype </w:t>
            </w:r>
            <w:r>
              <w:rPr>
                <w:rFonts w:hint="default" w:ascii="Times New Roman" w:hAnsi="Times New Roman" w:eastAsia="Microsoft YaHei" w:cs="Times New Roman"/>
                <w:sz w:val="22"/>
                <w:szCs w:val="22"/>
              </w:rPr>
              <w:t>ETYPE] [</w:t>
            </w:r>
            <w:r>
              <w:rPr>
                <w:rFonts w:hint="default" w:ascii="Times New Roman" w:hAnsi="Times New Roman" w:eastAsia="Microsoft YaHei" w:cs="Times New Roman"/>
                <w:b/>
                <w:bCs/>
                <w:sz w:val="22"/>
                <w:szCs w:val="22"/>
              </w:rPr>
              <w:t xml:space="preserve">cos </w:t>
            </w:r>
            <w:r>
              <w:rPr>
                <w:rFonts w:hint="default" w:ascii="Times New Roman" w:hAnsi="Times New Roman" w:eastAsia="Microsoft YaHei" w:cs="Times New Roman"/>
                <w:sz w:val="22"/>
                <w:szCs w:val="22"/>
              </w:rPr>
              <w:t>VALUE]</w:t>
            </w:r>
          </w:p>
          <w:p w14:paraId="72C0ED87">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 config-mac-ext-acl )#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Cs/>
                <w:sz w:val="22"/>
                <w:szCs w:val="22"/>
              </w:rPr>
              <w:t xml:space="preserve">SN </w:t>
            </w:r>
          </w:p>
        </w:tc>
      </w:tr>
      <w:tr w14:paraId="32B42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A3607F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A76EA4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a MAC ACL rule</w:t>
            </w:r>
          </w:p>
          <w:p w14:paraId="5907089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 Serial number of each rule (1-2147483647)</w:t>
            </w:r>
          </w:p>
          <w:p w14:paraId="3DB5FC2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ethertype: Ethernet protocol type (0x05DD-0xFFFF)</w:t>
            </w:r>
          </w:p>
          <w:p w14:paraId="5939E0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cos: priority value of the message (0-7)</w:t>
            </w:r>
          </w:p>
        </w:tc>
      </w:tr>
    </w:tbl>
    <w:p w14:paraId="2E6E5DD4">
      <w:pPr>
        <w:pStyle w:val="4"/>
        <w:spacing w:line="240" w:lineRule="auto"/>
        <w:rPr>
          <w:rFonts w:hint="default" w:ascii="Times New Roman" w:hAnsi="Times New Roman" w:eastAsia="Microsoft YaHei" w:cs="Times New Roman"/>
          <w:sz w:val="22"/>
          <w:szCs w:val="22"/>
        </w:rPr>
      </w:pPr>
      <w:bookmarkStart w:id="329" w:name="_Toc32354"/>
      <w:r>
        <w:rPr>
          <w:rFonts w:hint="default" w:ascii="Times New Roman" w:hAnsi="Times New Roman" w:eastAsia="Microsoft YaHei" w:cs="Times New Roman"/>
          <w:sz w:val="22"/>
          <w:szCs w:val="22"/>
        </w:rPr>
        <w:t>Configure IPv6 ACL</w:t>
      </w:r>
      <w:bookmarkEnd w:id="329"/>
    </w:p>
    <w:p w14:paraId="1AC6983E">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 IPv6 ACL</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2FB9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274F9A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29AF9BE">
            <w:pPr>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ipv6-access-list </w:t>
            </w:r>
            <w:r>
              <w:rPr>
                <w:rFonts w:hint="default" w:ascii="Times New Roman" w:hAnsi="Times New Roman" w:eastAsia="Microsoft YaHei" w:cs="Times New Roman"/>
                <w:sz w:val="22"/>
                <w:szCs w:val="22"/>
              </w:rPr>
              <w:t>{NAME}</w:t>
            </w:r>
          </w:p>
          <w:p w14:paraId="084A446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no ipv6-access-list </w:t>
            </w:r>
            <w:r>
              <w:rPr>
                <w:rFonts w:hint="default" w:ascii="Times New Roman" w:hAnsi="Times New Roman" w:eastAsia="Microsoft YaHei" w:cs="Times New Roman"/>
                <w:sz w:val="22"/>
                <w:szCs w:val="22"/>
              </w:rPr>
              <w:t>{NAME}</w:t>
            </w:r>
          </w:p>
        </w:tc>
      </w:tr>
      <w:tr w14:paraId="166ED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4528A5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EB2504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IPV6 ACL and switch to IPV6 ACL mode</w:t>
            </w:r>
          </w:p>
        </w:tc>
      </w:tr>
    </w:tbl>
    <w:p w14:paraId="43126B3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IPV6 ACL Rules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0922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872FDE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91FE301">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SWITCH(config-ipv6-acl)# [SN] {</w:t>
            </w:r>
            <w:r>
              <w:rPr>
                <w:rFonts w:hint="default" w:ascii="Times New Roman" w:hAnsi="Times New Roman" w:eastAsia="Microsoft YaHei" w:cs="Times New Roman"/>
                <w:b/>
                <w:bCs/>
                <w:sz w:val="22"/>
                <w:szCs w:val="22"/>
              </w:rPr>
              <w:t>permit</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xml:space="preserve">} [PROTOCOL] {SOURCE-IPV6-PREFIX/PREFIX-LENGTH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SOURCE-IPV6-ADDRESS} [</w:t>
            </w:r>
            <w:r>
              <w:rPr>
                <w:rFonts w:hint="default" w:ascii="Times New Roman" w:hAnsi="Times New Roman" w:eastAsia="Microsoft YaHei" w:cs="Times New Roman"/>
                <w:b/>
                <w:bCs/>
                <w:sz w:val="22"/>
                <w:szCs w:val="22"/>
              </w:rPr>
              <w:t>eq</w:t>
            </w:r>
            <w:r>
              <w:rPr>
                <w:rFonts w:hint="default" w:ascii="Times New Roman" w:hAnsi="Times New Roman" w:eastAsia="Microsoft YaHei" w:cs="Times New Roman"/>
                <w:sz w:val="22"/>
                <w:szCs w:val="22"/>
              </w:rPr>
              <w:t xml:space="preserve"> SPORT] {DESTINATION- IPV6-PREFIX / PREFIX-LENGTH | </w:t>
            </w:r>
            <w:r>
              <w:rPr>
                <w:rFonts w:hint="default" w:ascii="Times New Roman" w:hAnsi="Times New Roman" w:eastAsia="Microsoft YaHei" w:cs="Times New Roman"/>
                <w:b/>
                <w:bCs/>
                <w:sz w:val="22"/>
                <w:szCs w:val="22"/>
              </w:rPr>
              <w:t xml:space="preserve">any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DESTINATION-IPV6-ADDRESS} [</w:t>
            </w:r>
            <w:r>
              <w:rPr>
                <w:rFonts w:hint="default" w:ascii="Times New Roman" w:hAnsi="Times New Roman" w:eastAsia="Microsoft YaHei" w:cs="Times New Roman"/>
                <w:b/>
                <w:bCs/>
                <w:sz w:val="22"/>
                <w:szCs w:val="22"/>
              </w:rPr>
              <w:t>eq</w:t>
            </w:r>
            <w:r>
              <w:rPr>
                <w:rFonts w:hint="default" w:ascii="Times New Roman" w:hAnsi="Times New Roman" w:eastAsia="Microsoft YaHei" w:cs="Times New Roman"/>
                <w:sz w:val="22"/>
                <w:szCs w:val="22"/>
              </w:rPr>
              <w:t xml:space="preserve"> DPORT] </w:t>
            </w:r>
          </w:p>
          <w:p w14:paraId="2A069EC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SWITCH(config-ipv6-acl)#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permit</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deny</w:t>
            </w:r>
            <w:r>
              <w:rPr>
                <w:rFonts w:hint="default" w:ascii="Times New Roman" w:hAnsi="Times New Roman" w:eastAsia="Microsoft YaHei" w:cs="Times New Roman"/>
                <w:sz w:val="22"/>
                <w:szCs w:val="22"/>
              </w:rPr>
              <w:t xml:space="preserve">} [PROTOCOL] {SOURCE-IPV6-PREFIX/PREFIX-LENGTH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xml:space="preserve"> |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SOURCE-IPV6-ADDRESS} [</w:t>
            </w:r>
            <w:r>
              <w:rPr>
                <w:rFonts w:hint="default" w:ascii="Times New Roman" w:hAnsi="Times New Roman" w:eastAsia="Microsoft YaHei" w:cs="Times New Roman"/>
                <w:b/>
                <w:bCs/>
                <w:sz w:val="22"/>
                <w:szCs w:val="22"/>
              </w:rPr>
              <w:t>eq</w:t>
            </w:r>
            <w:r>
              <w:rPr>
                <w:rFonts w:hint="default" w:ascii="Times New Roman" w:hAnsi="Times New Roman" w:eastAsia="Microsoft YaHei" w:cs="Times New Roman"/>
                <w:sz w:val="22"/>
                <w:szCs w:val="22"/>
              </w:rPr>
              <w:t xml:space="preserve"> SPORT] {DESTINATION- IPV6-PREFIX / PREFIX-LENGTH | </w:t>
            </w:r>
            <w:r>
              <w:rPr>
                <w:rFonts w:hint="default" w:ascii="Times New Roman" w:hAnsi="Times New Roman" w:eastAsia="Microsoft YaHei" w:cs="Times New Roman"/>
                <w:b/>
                <w:bCs/>
                <w:sz w:val="22"/>
                <w:szCs w:val="22"/>
              </w:rPr>
              <w:t>any</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host</w:t>
            </w:r>
            <w:r>
              <w:rPr>
                <w:rFonts w:hint="default" w:ascii="Times New Roman" w:hAnsi="Times New Roman" w:eastAsia="Microsoft YaHei" w:cs="Times New Roman"/>
                <w:sz w:val="22"/>
                <w:szCs w:val="22"/>
              </w:rPr>
              <w:t xml:space="preserve"> DESTINATION-IPV6-ADDRESS} [</w:t>
            </w:r>
            <w:r>
              <w:rPr>
                <w:rFonts w:hint="default" w:ascii="Times New Roman" w:hAnsi="Times New Roman" w:eastAsia="Microsoft YaHei" w:cs="Times New Roman"/>
                <w:b/>
                <w:bCs/>
                <w:sz w:val="22"/>
                <w:szCs w:val="22"/>
              </w:rPr>
              <w:t>eq</w:t>
            </w:r>
            <w:r>
              <w:rPr>
                <w:rFonts w:hint="default" w:ascii="Times New Roman" w:hAnsi="Times New Roman" w:eastAsia="Microsoft YaHei" w:cs="Times New Roman"/>
                <w:sz w:val="22"/>
                <w:szCs w:val="22"/>
              </w:rPr>
              <w:t xml:space="preserve"> DPORT] </w:t>
            </w:r>
          </w:p>
          <w:p w14:paraId="478D267D">
            <w:pPr>
              <w:pStyle w:val="37"/>
              <w:spacing w:line="240" w:lineRule="auto"/>
              <w:rPr>
                <w:rFonts w:hint="default" w:ascii="Times New Roman" w:hAnsi="Times New Roman" w:eastAsia="Microsoft YaHei" w:cs="Times New Roman"/>
                <w:bCs/>
                <w:sz w:val="22"/>
                <w:szCs w:val="22"/>
              </w:rPr>
            </w:pPr>
            <w:r>
              <w:rPr>
                <w:rFonts w:hint="default" w:ascii="Times New Roman" w:hAnsi="Times New Roman" w:eastAsia="Microsoft YaHei" w:cs="Times New Roman"/>
                <w:sz w:val="22"/>
                <w:szCs w:val="22"/>
              </w:rPr>
              <w:t xml:space="preserve">SWITCH(config-ipv6-acl)#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Cs/>
                <w:sz w:val="22"/>
                <w:szCs w:val="22"/>
              </w:rPr>
              <w:t xml:space="preserve">SN </w:t>
            </w:r>
          </w:p>
        </w:tc>
      </w:tr>
      <w:tr w14:paraId="6D828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41878F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951B2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Create/delete an IPV6 ACL rule</w:t>
            </w:r>
          </w:p>
          <w:p w14:paraId="2DAB39E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 Serial number of each rule (1-2147483647)</w:t>
            </w:r>
          </w:p>
          <w:p w14:paraId="434DA74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PROTOCOL list:</w:t>
            </w:r>
          </w:p>
          <w:p w14:paraId="20F4D23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&lt;0-255&gt;: Specify the ID of the protocol</w:t>
            </w:r>
          </w:p>
          <w:p w14:paraId="4046B0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any: any protocol message</w:t>
            </w:r>
          </w:p>
          <w:p w14:paraId="43AB170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icmp: ICMP message</w:t>
            </w:r>
          </w:p>
          <w:p w14:paraId="38F311F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tcp: TCP message</w:t>
            </w:r>
          </w:p>
          <w:p w14:paraId="59B3FC6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udp: UDP message</w:t>
            </w:r>
          </w:p>
          <w:p w14:paraId="296285B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the following port number names, you can use the port number name or port number to specify a specific port:</w:t>
            </w:r>
          </w:p>
          <w:p w14:paraId="0AEBA33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eq (TCP and UDP only)</w:t>
            </w:r>
          </w:p>
          <w:p w14:paraId="76905B1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TCP port number list:</w:t>
            </w:r>
          </w:p>
          <w:p w14:paraId="4E8FCDA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&lt;0-65535&gt; Specify port number </w:t>
            </w:r>
          </w:p>
          <w:p w14:paraId="4F6318F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bgp (179)</w:t>
            </w:r>
          </w:p>
          <w:p w14:paraId="20360BD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ftp (21)</w:t>
            </w:r>
          </w:p>
          <w:p w14:paraId="1929E4D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ftp-data (20)</w:t>
            </w:r>
          </w:p>
          <w:p w14:paraId="2F5620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login (513)</w:t>
            </w:r>
          </w:p>
          <w:p w14:paraId="57109B4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pop2 (109)</w:t>
            </w:r>
          </w:p>
          <w:p w14:paraId="2A1752A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pop3 (110)</w:t>
            </w:r>
          </w:p>
          <w:p w14:paraId="6B323BC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smtp (25)</w:t>
            </w:r>
          </w:p>
          <w:p w14:paraId="65B80A1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telnet (23)</w:t>
            </w:r>
          </w:p>
          <w:p w14:paraId="5485822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www (80)</w:t>
            </w:r>
          </w:p>
          <w:p w14:paraId="1E8BEFD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UDP port number </w:t>
            </w:r>
            <w:r>
              <w:rPr>
                <w:rFonts w:hint="default" w:ascii="Times New Roman" w:hAnsi="Times New Roman" w:eastAsia="Microsoft YaHei" w:cs="Times New Roman"/>
                <w:sz w:val="22"/>
                <w:szCs w:val="22"/>
                <w:lang w:val="en"/>
              </w:rPr>
              <w:t>list</w:t>
            </w:r>
            <w:r>
              <w:rPr>
                <w:rFonts w:hint="default" w:ascii="Times New Roman" w:hAnsi="Times New Roman" w:eastAsia="Microsoft YaHei" w:cs="Times New Roman"/>
                <w:sz w:val="22"/>
                <w:szCs w:val="22"/>
              </w:rPr>
              <w:t>:</w:t>
            </w:r>
          </w:p>
          <w:p w14:paraId="132270C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&lt;0-65535&gt; Specify port number </w:t>
            </w:r>
          </w:p>
          <w:p w14:paraId="2B12EF4D">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biff (512)</w:t>
            </w:r>
          </w:p>
          <w:p w14:paraId="1C8B1C3C">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bootpc (68)</w:t>
            </w:r>
          </w:p>
          <w:p w14:paraId="29146C98">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boots (67)</w:t>
            </w:r>
          </w:p>
          <w:p w14:paraId="7B007C8C">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discard (9)</w:t>
            </w:r>
          </w:p>
          <w:p w14:paraId="4CB3FCA7">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dnsix (195)</w:t>
            </w:r>
          </w:p>
          <w:p w14:paraId="6ACF5035">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domain 53)</w:t>
            </w:r>
          </w:p>
          <w:p w14:paraId="02B6FB20">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echo (7)</w:t>
            </w:r>
          </w:p>
          <w:p w14:paraId="6D268EFC">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Isakmp (500)</w:t>
            </w:r>
          </w:p>
          <w:p w14:paraId="42F0E76F">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ntp (123)</w:t>
            </w:r>
          </w:p>
          <w:p w14:paraId="153A1AEE">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pim-auto-rp (496)</w:t>
            </w:r>
          </w:p>
          <w:p w14:paraId="46015E2C">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rip (520)</w:t>
            </w:r>
          </w:p>
          <w:p w14:paraId="6092DFF0">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snmp (161)</w:t>
            </w:r>
          </w:p>
          <w:p w14:paraId="3887014D">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snmptrap (162)</w:t>
            </w:r>
          </w:p>
          <w:p w14:paraId="1224389D">
            <w:pPr>
              <w:pStyle w:val="37"/>
              <w:spacing w:line="240" w:lineRule="auto"/>
              <w:ind w:firstLine="440" w:firstLineChars="20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tftp (69)</w:t>
            </w:r>
          </w:p>
        </w:tc>
      </w:tr>
    </w:tbl>
    <w:p w14:paraId="3DCC998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3" o:spt="1" style="height:1.5pt;width:0pt;" fillcolor="#A0A0A0" filled="t" stroked="f" coordsize="21600,21600" o:hr="t" o:hrstd="t" o:hralign="center">
            <v:path/>
            <v:fill on="t" focussize="0,0"/>
            <v:stroke on="f"/>
            <v:imagedata o:title=""/>
            <o:lock v:ext="edit"/>
            <w10:wrap type="none"/>
            <w10:anchorlock/>
          </v:rect>
        </w:pict>
      </w:r>
    </w:p>
    <w:p w14:paraId="71E9DA1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507B052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cs="Times New Roman"/>
          <w:sz w:val="22"/>
          <w:szCs w:val="22"/>
        </w:rPr>
        <w:t xml:space="preserve">   </w:t>
      </w:r>
      <w:r>
        <w:rPr>
          <w:rFonts w:hint="default" w:ascii="Times New Roman" w:hAnsi="Times New Roman" w:eastAsia="MS Gothic" w:cs="Times New Roman"/>
          <w:sz w:val="22"/>
          <w:szCs w:val="22"/>
        </w:rPr>
        <w:t xml:space="preserve">Up </w:t>
      </w:r>
      <w:r>
        <w:rPr>
          <w:rFonts w:hint="default" w:ascii="Times New Roman" w:hAnsi="Times New Roman" w:eastAsia="Microsoft YaHei" w:cs="Times New Roman"/>
          <w:sz w:val="22"/>
          <w:szCs w:val="22"/>
        </w:rPr>
        <w:t>to 128 rules can be configured under a single ACL-ID;</w:t>
      </w:r>
    </w:p>
    <w:p w14:paraId="038DD7C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cs="Times New Roman"/>
          <w:sz w:val="22"/>
          <w:szCs w:val="22"/>
        </w:rPr>
        <w:t xml:space="preserve">   </w:t>
      </w:r>
      <w:r>
        <w:rPr>
          <w:rFonts w:hint="default" w:ascii="Times New Roman" w:hAnsi="Times New Roman" w:eastAsia="MS Gothic" w:cs="Times New Roman"/>
          <w:sz w:val="22"/>
          <w:szCs w:val="22"/>
        </w:rPr>
        <w:t xml:space="preserve">Mask </w:t>
      </w:r>
      <w:r>
        <w:rPr>
          <w:rFonts w:hint="default" w:ascii="Times New Roman" w:hAnsi="Times New Roman" w:eastAsia="Microsoft YaHei" w:cs="Times New Roman"/>
          <w:sz w:val="22"/>
          <w:szCs w:val="22"/>
        </w:rPr>
        <w:t>inversion, if it matches an IP address in the 192.168.1.0/24 range, 192.168.1.0 0.0.0.255 should be configured;</w:t>
      </w:r>
    </w:p>
    <w:p w14:paraId="771565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cs="Times New Roman"/>
          <w:sz w:val="22"/>
          <w:szCs w:val="22"/>
        </w:rPr>
        <w:t xml:space="preserve">   </w:t>
      </w:r>
      <w:r>
        <w:rPr>
          <w:rFonts w:hint="default" w:ascii="Times New Roman" w:hAnsi="Times New Roman" w:eastAsia="MS Gothic" w:cs="Times New Roman"/>
          <w:sz w:val="22"/>
          <w:szCs w:val="22"/>
        </w:rPr>
        <w:t xml:space="preserve">The </w:t>
      </w:r>
      <w:r>
        <w:rPr>
          <w:rFonts w:hint="default" w:ascii="Times New Roman" w:hAnsi="Times New Roman" w:eastAsia="Microsoft YaHei" w:cs="Times New Roman"/>
          <w:sz w:val="22"/>
          <w:szCs w:val="22"/>
        </w:rPr>
        <w:t>name of the ACL can be named, and the first character cannot be a number;</w:t>
      </w:r>
    </w:p>
    <w:p w14:paraId="4EA538E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   MAC ACL does not take effect on IPV6 packets;</w:t>
      </w:r>
    </w:p>
    <w:p w14:paraId="287F0432">
      <w:pPr>
        <w:pStyle w:val="37"/>
        <w:spacing w:line="240" w:lineRule="auto"/>
        <w:ind w:firstLine="110" w:firstLineChars="50"/>
        <w:rPr>
          <w:rFonts w:hint="default" w:ascii="Times New Roman" w:hAnsi="Times New Roman" w:eastAsia="Microsoft YaHei" w:cs="Times New Roman"/>
          <w:sz w:val="22"/>
          <w:szCs w:val="22"/>
        </w:rPr>
      </w:pP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The final default configuration of each ACL is deny any item;</w:t>
      </w:r>
    </w:p>
    <w:p w14:paraId="54CC080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4" o:spt="1" style="height:1.5pt;width:0pt;" fillcolor="#A0A0A0" filled="t" stroked="f" coordsize="21600,21600" o:hr="t" o:hrstd="t" o:hralign="center">
            <v:path/>
            <v:fill on="t" focussize="0,0"/>
            <v:stroke on="f"/>
            <v:imagedata o:title=""/>
            <o:lock v:ext="edit"/>
            <w10:wrap type="none"/>
            <w10:anchorlock/>
          </v:rect>
        </w:pict>
      </w:r>
    </w:p>
    <w:p w14:paraId="075197A1">
      <w:pPr>
        <w:bidi w:val="0"/>
        <w:spacing w:line="240" w:lineRule="auto"/>
        <w:rPr>
          <w:rFonts w:hint="default" w:ascii="Times New Roman" w:hAnsi="Times New Roman" w:cs="Times New Roman"/>
        </w:rPr>
      </w:pPr>
    </w:p>
    <w:p w14:paraId="422A48D6">
      <w:pPr>
        <w:pStyle w:val="4"/>
        <w:spacing w:line="240" w:lineRule="auto"/>
        <w:rPr>
          <w:rFonts w:hint="default" w:ascii="Times New Roman" w:hAnsi="Times New Roman" w:eastAsia="Microsoft YaHei" w:cs="Times New Roman"/>
          <w:sz w:val="22"/>
          <w:szCs w:val="22"/>
        </w:rPr>
      </w:pPr>
      <w:bookmarkStart w:id="330" w:name="_Toc10486"/>
      <w:r>
        <w:rPr>
          <w:rFonts w:hint="default" w:ascii="Times New Roman" w:hAnsi="Times New Roman" w:eastAsia="Microsoft YaHei" w:cs="Times New Roman"/>
          <w:sz w:val="22"/>
          <w:szCs w:val="22"/>
        </w:rPr>
        <w:t>Other Configuration Items</w:t>
      </w:r>
      <w:bookmarkEnd w:id="330"/>
    </w:p>
    <w:p w14:paraId="7D0FA8AB">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Counters</w:t>
      </w:r>
    </w:p>
    <w:p w14:paraId="60B2F8F8">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the user wants to start the packet matching counting function on the access list, please enable it in the access list.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C734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926E53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7191DC3">
            <w:pPr>
              <w:spacing w:line="240" w:lineRule="auto"/>
              <w:rPr>
                <w:rFonts w:hint="default" w:ascii="Times New Roman" w:hAnsi="Times New Roman" w:cs="Times New Roman"/>
                <w:sz w:val="22"/>
                <w:szCs w:val="22"/>
                <w:lang w:bidi="ar"/>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
                <w:bCs/>
                <w:sz w:val="22"/>
                <w:szCs w:val="22"/>
              </w:rPr>
              <w:t>counter enable</w:t>
            </w:r>
          </w:p>
          <w:p w14:paraId="1471238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
                <w:bCs/>
                <w:sz w:val="22"/>
                <w:szCs w:val="22"/>
              </w:rPr>
              <w:t>no counter enable</w:t>
            </w:r>
          </w:p>
        </w:tc>
      </w:tr>
      <w:tr w14:paraId="2BF23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9CD1C0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45738C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 disable ACL counter</w:t>
            </w:r>
          </w:p>
          <w:p w14:paraId="2A49F9E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all ACL modes</w:t>
            </w:r>
          </w:p>
        </w:tc>
      </w:tr>
    </w:tbl>
    <w:p w14:paraId="343D2B8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ACL Counter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C399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260" w:type="dxa"/>
            <w:shd w:val="clear" w:color="auto" w:fill="CCCCCC"/>
            <w:tcMar>
              <w:top w:w="100" w:type="dxa"/>
              <w:left w:w="100" w:type="dxa"/>
              <w:bottom w:w="100" w:type="dxa"/>
              <w:right w:w="100" w:type="dxa"/>
            </w:tcMar>
          </w:tcPr>
          <w:p w14:paraId="35D7004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F8BC74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 </w:t>
            </w:r>
            <w:r>
              <w:rPr>
                <w:rFonts w:hint="default" w:ascii="Times New Roman" w:hAnsi="Times New Roman" w:eastAsia="Microsoft YaHei" w:cs="Times New Roman"/>
                <w:b/>
                <w:bCs/>
                <w:sz w:val="22"/>
                <w:szCs w:val="22"/>
              </w:rPr>
              <w:t xml:space="preserve">clear access-list counter </w:t>
            </w:r>
            <w:r>
              <w:rPr>
                <w:rFonts w:hint="default" w:ascii="Times New Roman" w:hAnsi="Times New Roman" w:eastAsia="Microsoft YaHei" w:cs="Times New Roman"/>
                <w:sz w:val="22"/>
                <w:szCs w:val="22"/>
              </w:rPr>
              <w:t>NAME</w:t>
            </w:r>
          </w:p>
        </w:tc>
      </w:tr>
      <w:tr w14:paraId="52E6A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0E84B9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6A91C5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Clear the ACL count value</w:t>
            </w:r>
          </w:p>
        </w:tc>
      </w:tr>
    </w:tbl>
    <w:p w14:paraId="22070F9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Descriptor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0F32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8CF55B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F298C3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
                <w:bCs/>
                <w:sz w:val="22"/>
                <w:szCs w:val="22"/>
              </w:rPr>
              <w:t xml:space="preserve">description </w:t>
            </w:r>
            <w:r>
              <w:rPr>
                <w:rFonts w:hint="default" w:ascii="Times New Roman" w:hAnsi="Times New Roman" w:eastAsia="Microsoft YaHei" w:cs="Times New Roman"/>
                <w:sz w:val="22"/>
                <w:szCs w:val="22"/>
              </w:rPr>
              <w:t>TEXT</w:t>
            </w:r>
          </w:p>
          <w:p w14:paraId="243C9CE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
                <w:bCs/>
                <w:sz w:val="22"/>
                <w:szCs w:val="22"/>
              </w:rPr>
              <w:t>no description</w:t>
            </w:r>
          </w:p>
        </w:tc>
      </w:tr>
      <w:tr w14:paraId="1716D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61662A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62A3AE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Configure/delete ACL descriptors</w:t>
            </w:r>
          </w:p>
          <w:p w14:paraId="4B1EBA8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TEXT: descriptor (up to 64 characters)</w:t>
            </w:r>
          </w:p>
          <w:p w14:paraId="3AC6875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Configurable in all ACL modes</w:t>
            </w:r>
          </w:p>
        </w:tc>
      </w:tr>
    </w:tbl>
    <w:p w14:paraId="72A2FE74">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Trigger ACL Sequence Number Reordering</w:t>
      </w:r>
    </w:p>
    <w:p w14:paraId="309297B1">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SN is the sequence number of the rule entry, and the value range is [1,2147483647]. This sequence number determines the priority of this rule entry in the access list. The smaller the sequence number, the greater the priority. The packet with the higher priority will be matched first. If the sequence number is not specified when configuring the matching rule, the system will automatically Assign a sequence number, the starting value of the sequence number is 10, and the increment value is 10.</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4667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84D682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8ABD2E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
                <w:bCs/>
                <w:sz w:val="22"/>
                <w:szCs w:val="22"/>
              </w:rPr>
              <w:t xml:space="preserve">resequence </w:t>
            </w:r>
            <w:r>
              <w:rPr>
                <w:rFonts w:hint="default" w:ascii="Times New Roman" w:hAnsi="Times New Roman" w:eastAsia="Microsoft YaHei" w:cs="Times New Roman"/>
                <w:sz w:val="22"/>
                <w:szCs w:val="22"/>
              </w:rPr>
              <w:t>START STEP</w:t>
            </w:r>
          </w:p>
          <w:p w14:paraId="4461444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SWITCH(config-std-acl)# </w:t>
            </w:r>
            <w:r>
              <w:rPr>
                <w:rFonts w:hint="default" w:ascii="Times New Roman" w:hAnsi="Times New Roman" w:eastAsia="Microsoft YaHei" w:cs="Times New Roman"/>
                <w:b/>
                <w:bCs/>
                <w:sz w:val="22"/>
                <w:szCs w:val="22"/>
              </w:rPr>
              <w:t>no resequence</w:t>
            </w:r>
          </w:p>
        </w:tc>
      </w:tr>
      <w:tr w14:paraId="0DE71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98CC49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27680B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Reorder serial numbers</w:t>
            </w:r>
          </w:p>
          <w:p w14:paraId="720A97F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START: starting position (default value: 10, range &lt;1-2147483647&gt;)</w:t>
            </w:r>
          </w:p>
          <w:p w14:paraId="53F7438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step size (default value: 10, range &lt;1-2147483647&gt;)</w:t>
            </w:r>
          </w:p>
          <w:p w14:paraId="4E2130C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Configurable in all ACL modes</w:t>
            </w:r>
          </w:p>
        </w:tc>
      </w:tr>
    </w:tbl>
    <w:p w14:paraId="5AE4495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5" o:spt="1" style="height:1.5pt;width:0pt;" fillcolor="#A0A0A0" filled="t" stroked="f" coordsize="21600,21600" o:hr="t" o:hrstd="t" o:hralign="center">
            <v:path/>
            <v:fill on="t" focussize="0,0"/>
            <v:stroke on="f"/>
            <v:imagedata o:title=""/>
            <o:lock v:ext="edit"/>
            <w10:wrap type="none"/>
            <w10:anchorlock/>
          </v:rect>
        </w:pict>
      </w:r>
    </w:p>
    <w:p w14:paraId="4E52256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065AD30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The serial number is unique;</w:t>
      </w:r>
    </w:p>
    <w:p w14:paraId="319F007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When configuring an ACL entry, if the sequence number is not specified, it will be specified in steps after the current maximum sequence number (rules cannot be added if it exceeds the set range);</w:t>
      </w:r>
    </w:p>
    <w:p w14:paraId="70CA2AEA">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6" o:spt="1" style="height:1.5pt;width:0pt;" fillcolor="#A0A0A0" filled="t" stroked="f" coordsize="21600,21600" o:hr="t" o:hrstd="t" o:hralign="center">
            <v:path/>
            <v:fill on="t" focussize="0,0"/>
            <v:stroke on="f"/>
            <v:imagedata o:title=""/>
            <o:lock v:ext="edit"/>
            <w10:wrap type="none"/>
            <w10:anchorlock/>
          </v:rect>
        </w:pict>
      </w:r>
    </w:p>
    <w:p w14:paraId="1029BA7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Applying ACL to an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2BD1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8BA516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8AFED9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 xml:space="preserve">access-group </w:t>
            </w:r>
            <w:r>
              <w:rPr>
                <w:rFonts w:hint="default" w:ascii="Times New Roman" w:hAnsi="Times New Roman" w:eastAsia="Microsoft YaHei" w:cs="Times New Roman"/>
                <w:sz w:val="22"/>
                <w:szCs w:val="22"/>
              </w:rPr>
              <w:t>ACLNAME {</w:t>
            </w:r>
            <w:r>
              <w:rPr>
                <w:rFonts w:hint="default" w:ascii="Times New Roman" w:hAnsi="Times New Roman" w:eastAsia="Microsoft YaHei" w:cs="Times New Roman"/>
                <w:b/>
                <w:bCs/>
                <w:sz w:val="22"/>
                <w:szCs w:val="22"/>
              </w:rPr>
              <w:t xml:space="preserve">in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out</w:t>
            </w:r>
            <w:r>
              <w:rPr>
                <w:rFonts w:hint="default" w:ascii="Times New Roman" w:hAnsi="Times New Roman" w:eastAsia="Microsoft YaHei" w:cs="Times New Roman"/>
                <w:sz w:val="22"/>
                <w:szCs w:val="22"/>
              </w:rPr>
              <w:t>}</w:t>
            </w:r>
          </w:p>
          <w:p w14:paraId="17DBEA7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sz w:val="22"/>
                <w:szCs w:val="22"/>
              </w:rPr>
              <w:t xml:space="preserve">no access-group </w:t>
            </w:r>
            <w:r>
              <w:rPr>
                <w:rFonts w:hint="default" w:ascii="Times New Roman" w:hAnsi="Times New Roman" w:eastAsia="Microsoft YaHei" w:cs="Times New Roman"/>
                <w:sz w:val="22"/>
                <w:szCs w:val="22"/>
              </w:rPr>
              <w:t>ACLNAME {</w:t>
            </w:r>
            <w:r>
              <w:rPr>
                <w:rFonts w:hint="default" w:ascii="Times New Roman" w:hAnsi="Times New Roman" w:eastAsia="Microsoft YaHei" w:cs="Times New Roman"/>
                <w:b/>
                <w:bCs/>
                <w:sz w:val="22"/>
                <w:szCs w:val="22"/>
              </w:rPr>
              <w:t xml:space="preserve">in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out</w:t>
            </w:r>
            <w:r>
              <w:rPr>
                <w:rFonts w:hint="default" w:ascii="Times New Roman" w:hAnsi="Times New Roman" w:eastAsia="Microsoft YaHei" w:cs="Times New Roman"/>
                <w:sz w:val="22"/>
                <w:szCs w:val="22"/>
              </w:rPr>
              <w:t>}</w:t>
            </w:r>
          </w:p>
        </w:tc>
      </w:tr>
      <w:tr w14:paraId="2D8DB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DA8AAB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E0849C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Configure/delete ACL applied to the port</w:t>
            </w:r>
          </w:p>
        </w:tc>
      </w:tr>
    </w:tbl>
    <w:p w14:paraId="2FFDE3F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7" o:spt="1" style="height:1.5pt;width:0pt;" fillcolor="#A0A0A0" filled="t" stroked="f" coordsize="21600,21600" o:hr="t" o:hrstd="t" o:hralign="center">
            <v:path/>
            <v:fill on="t" focussize="0,0"/>
            <v:stroke on="f"/>
            <v:imagedata o:title=""/>
            <o:lock v:ext="edit"/>
            <w10:wrap type="none"/>
            <w10:anchorlock/>
          </v:rect>
        </w:pict>
      </w:r>
    </w:p>
    <w:p w14:paraId="0331BDF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4D868A3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cs="Times New Roman"/>
          <w:sz w:val="22"/>
          <w:szCs w:val="22"/>
        </w:rPr>
        <w:t xml:space="preserve">    </w:t>
      </w:r>
      <w:r>
        <w:rPr>
          <w:rFonts w:hint="default" w:ascii="Times New Roman" w:hAnsi="Times New Roman" w:eastAsia="MS Gothic" w:cs="Times New Roman"/>
          <w:sz w:val="22"/>
          <w:szCs w:val="22"/>
        </w:rPr>
        <w:t xml:space="preserve">When </w:t>
      </w:r>
      <w:r>
        <w:rPr>
          <w:rFonts w:hint="default" w:ascii="Times New Roman" w:hAnsi="Times New Roman" w:eastAsia="Microsoft YaHei" w:cs="Times New Roman"/>
          <w:sz w:val="22"/>
          <w:szCs w:val="22"/>
        </w:rPr>
        <w:t>the ACL has been applied to the port or configured as a QOS flow matching rule, if you need to add or delete a rule, you need to first unapply it from the interface or QOS flow matching rule;</w:t>
      </w:r>
    </w:p>
    <w:p w14:paraId="4ECFB90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The aggregation port does not support ACL application in the out direction, and the member ports of the aggregation port do not support ACL application;</w:t>
      </w:r>
    </w:p>
    <w:p w14:paraId="0AF64C6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 </w:t>
      </w:r>
      <w:r>
        <w:rPr>
          <w:rFonts w:hint="default" w:ascii="Times New Roman" w:hAnsi="Times New Roman" w:eastAsia="MS Gothic" w:cs="Times New Roman"/>
          <w:sz w:val="22"/>
          <w:szCs w:val="22"/>
        </w:rPr>
        <w:t>✦</w:t>
      </w:r>
      <w:r>
        <w:rPr>
          <w:rFonts w:hint="default" w:ascii="Times New Roman" w:hAnsi="Times New Roman" w:eastAsia="Microsoft YaHei" w:cs="Times New Roman"/>
          <w:sz w:val="22"/>
          <w:szCs w:val="22"/>
        </w:rPr>
        <w:t xml:space="preserve">    ACL applications not supported by VLAN ports;</w:t>
      </w:r>
    </w:p>
    <w:p w14:paraId="2DF7707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8" o:spt="1" style="height:1.5pt;width:0pt;" fillcolor="#A0A0A0" filled="t" stroked="f" coordsize="21600,21600" o:hr="t" o:hrstd="t" o:hralign="center">
            <v:path/>
            <v:fill on="t" focussize="0,0"/>
            <v:stroke on="f"/>
            <v:imagedata o:title=""/>
            <o:lock v:ext="edit"/>
            <w10:wrap type="none"/>
            <w10:anchorlock/>
          </v:rect>
        </w:pict>
      </w:r>
    </w:p>
    <w:p w14:paraId="0BAC375E">
      <w:pPr>
        <w:pStyle w:val="3"/>
        <w:tabs>
          <w:tab w:val="left" w:pos="600"/>
        </w:tabs>
        <w:spacing w:line="240" w:lineRule="auto"/>
        <w:rPr>
          <w:rFonts w:hint="default" w:ascii="Times New Roman" w:hAnsi="Times New Roman" w:eastAsia="Microsoft YaHei" w:cs="Times New Roman"/>
          <w:sz w:val="22"/>
          <w:szCs w:val="22"/>
        </w:rPr>
      </w:pPr>
      <w:bookmarkStart w:id="331" w:name="_Toc8111"/>
      <w:r>
        <w:rPr>
          <w:rFonts w:hint="default" w:ascii="Times New Roman" w:hAnsi="Times New Roman" w:eastAsia="Microsoft YaHei" w:cs="Times New Roman"/>
          <w:sz w:val="22"/>
          <w:szCs w:val="22"/>
        </w:rPr>
        <w:t>Examples</w:t>
      </w:r>
      <w:bookmarkEnd w:id="331"/>
    </w:p>
    <w:p w14:paraId="02EAB57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1: Filter the incoming packets of port gigabitEthernet0/1, release the packets with SIP 192.168.1.0/24, and discard other packets.</w:t>
      </w:r>
    </w:p>
    <w:p w14:paraId="7ABEA9B2">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rules: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3D44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8F41DF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SWITCH(config)#ip-access-list 1 permit 192.168.1.0 0.0.0.255</w:t>
            </w:r>
          </w:p>
        </w:tc>
      </w:tr>
    </w:tbl>
    <w:p w14:paraId="3CC828AD">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8C49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73FD9E7">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SWITCH(config)#ip-access-list standard 1</w:t>
            </w:r>
          </w:p>
          <w:p w14:paraId="44EF2867">
            <w:pPr>
              <w:spacing w:after="0" w:line="240" w:lineRule="auto"/>
              <w:ind w:firstLine="880" w:firstLineChars="400"/>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shd w:val="pct10" w:color="auto" w:fill="FFFFFF"/>
              </w:rPr>
              <w:t>SWITCH(config-std-acl)#permit 192.168.1.0 0.0.0.255</w:t>
            </w:r>
          </w:p>
        </w:tc>
      </w:tr>
    </w:tbl>
    <w:p w14:paraId="67BB5234">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 ACL to port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027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F0D73A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232EFF2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SWITCH(config-if)#access-group 1 in</w:t>
            </w:r>
          </w:p>
        </w:tc>
      </w:tr>
    </w:tbl>
    <w:p w14:paraId="31E13BC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2: Filter the entry packets of port gigabitEthernet0/1 and reject the packets sent by the host IP 192.168.1.2 with the packet type TCP and the source port number 40. Other packets will pass.</w:t>
      </w:r>
    </w:p>
    <w:p w14:paraId="1EB3CA3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rules: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3D72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5963C9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SWITCH(config)#ip-access-list 100 </w:t>
            </w:r>
            <w:r>
              <w:rPr>
                <w:rFonts w:hint="default" w:ascii="Times New Roman" w:hAnsi="Times New Roman" w:cs="Times New Roman"/>
                <w:sz w:val="22"/>
                <w:szCs w:val="22"/>
                <w:shd w:val="pct10" w:color="auto" w:fill="FFFFFF"/>
              </w:rPr>
              <w:t>deny tcp host 192.168.1.2 eq 40 any</w:t>
            </w:r>
            <w:r>
              <w:rPr>
                <w:rFonts w:hint="default" w:ascii="Times New Roman" w:hAnsi="Times New Roman" w:cs="Times New Roman"/>
                <w:sz w:val="22"/>
                <w:szCs w:val="22"/>
              </w:rPr>
              <w:t xml:space="preserve"> </w:t>
            </w:r>
          </w:p>
        </w:tc>
      </w:tr>
      <w:tr w14:paraId="3CF3F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73000C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SWITCH(config)#ip-access-list 100 </w:t>
            </w:r>
            <w:r>
              <w:rPr>
                <w:rFonts w:hint="default" w:ascii="Times New Roman" w:hAnsi="Times New Roman" w:cs="Times New Roman"/>
                <w:sz w:val="22"/>
                <w:szCs w:val="22"/>
                <w:shd w:val="pct10" w:color="auto" w:fill="FFFFFF"/>
              </w:rPr>
              <w:t>permit any any any</w:t>
            </w:r>
            <w:r>
              <w:rPr>
                <w:rFonts w:hint="default" w:ascii="Times New Roman" w:hAnsi="Times New Roman" w:cs="Times New Roman"/>
                <w:sz w:val="22"/>
                <w:szCs w:val="22"/>
              </w:rPr>
              <w:t xml:space="preserve"> </w:t>
            </w:r>
          </w:p>
        </w:tc>
      </w:tr>
    </w:tbl>
    <w:p w14:paraId="066D1CA9">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4446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1412F2ED">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SWITCH(config)#ip-access-list extended 100</w:t>
            </w:r>
          </w:p>
          <w:p w14:paraId="4AFDF09E">
            <w:pPr>
              <w:spacing w:after="0" w:line="240" w:lineRule="auto"/>
              <w:ind w:firstLine="880" w:firstLineChars="400"/>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shd w:val="pct10" w:color="auto" w:fill="FFFFFF"/>
              </w:rPr>
              <w:t>SWITCH(config-ext-acl)#deny tcp host 192.168.1.2 eq 40 any</w:t>
            </w:r>
            <w:r>
              <w:rPr>
                <w:rFonts w:hint="default" w:ascii="Times New Roman" w:hAnsi="Times New Roman" w:cs="Times New Roman"/>
                <w:color w:val="000000"/>
                <w:kern w:val="0"/>
                <w:sz w:val="22"/>
                <w:szCs w:val="22"/>
              </w:rPr>
              <w:t xml:space="preserve"> </w:t>
            </w:r>
          </w:p>
          <w:p w14:paraId="503C60B6">
            <w:pPr>
              <w:spacing w:after="0" w:line="240" w:lineRule="auto"/>
              <w:ind w:firstLine="880" w:firstLineChars="400"/>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shd w:val="pct10" w:color="auto" w:fill="FFFFFF"/>
              </w:rPr>
              <w:t>SWITCH(config-ext-acl)#permit any any any</w:t>
            </w:r>
          </w:p>
        </w:tc>
      </w:tr>
    </w:tbl>
    <w:p w14:paraId="02E1105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 ACL to port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D57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5C3639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66F5473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SWITCH(config-if)#access-group 100 in</w:t>
            </w:r>
          </w:p>
        </w:tc>
      </w:tr>
    </w:tbl>
    <w:p w14:paraId="65491E9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3: Filter the export packets of port gigabitEthernet0/1 and reject the Ethernet type 0x804 packets sent by the host with MAC 0000.0047.5124. Other packets will pass.</w:t>
      </w:r>
    </w:p>
    <w:p w14:paraId="1A00FD7C">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rules: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A278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6F387C9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mac-access-list 200 </w:t>
            </w:r>
            <w:r>
              <w:rPr>
                <w:rFonts w:hint="default" w:ascii="Times New Roman" w:hAnsi="Times New Roman" w:cs="Times New Roman"/>
                <w:sz w:val="22"/>
                <w:szCs w:val="22"/>
                <w:shd w:val="pct10" w:color="auto" w:fill="FFFFFF"/>
              </w:rPr>
              <w:t>deny host 0000.0047.5124 any ethertype 0x804</w:t>
            </w:r>
          </w:p>
        </w:tc>
      </w:tr>
      <w:tr w14:paraId="483C0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0A3C6F5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mac-access-list 200 </w:t>
            </w:r>
            <w:r>
              <w:rPr>
                <w:rFonts w:hint="default" w:ascii="Times New Roman" w:hAnsi="Times New Roman" w:cs="Times New Roman"/>
                <w:sz w:val="22"/>
                <w:szCs w:val="22"/>
                <w:shd w:val="pct10" w:color="auto" w:fill="FFFFFF"/>
              </w:rPr>
              <w:t>permit any any</w:t>
            </w:r>
          </w:p>
        </w:tc>
      </w:tr>
    </w:tbl>
    <w:p w14:paraId="3E967859">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or</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828D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CD8BBC7">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SWITCH(config)#mac-access-list 200</w:t>
            </w:r>
          </w:p>
          <w:p w14:paraId="50D83B35">
            <w:pPr>
              <w:spacing w:after="0" w:line="240" w:lineRule="auto"/>
              <w:ind w:firstLine="880" w:firstLineChars="400"/>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shd w:val="pct10" w:color="auto" w:fill="FFFFFF"/>
              </w:rPr>
              <w:t>SWITCH(config-mac-acl)#deny host 0000.0047.5124 any ethertype 0x804</w:t>
            </w:r>
            <w:r>
              <w:rPr>
                <w:rFonts w:hint="default" w:ascii="Times New Roman" w:hAnsi="Times New Roman" w:cs="Times New Roman"/>
                <w:color w:val="000000"/>
                <w:kern w:val="0"/>
                <w:sz w:val="22"/>
                <w:szCs w:val="22"/>
              </w:rPr>
              <w:t xml:space="preserve"> </w:t>
            </w:r>
          </w:p>
          <w:p w14:paraId="73F58364">
            <w:pPr>
              <w:spacing w:after="0" w:line="240" w:lineRule="auto"/>
              <w:ind w:firstLine="880" w:firstLineChars="400"/>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shd w:val="pct10" w:color="auto" w:fill="FFFFFF"/>
              </w:rPr>
              <w:t>SWITCH(config-mac-acl)#permit any any</w:t>
            </w:r>
          </w:p>
        </w:tc>
      </w:tr>
    </w:tbl>
    <w:p w14:paraId="4E657FE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 ACL to port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CEB4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8D1FC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0BA5E6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SWITCH(config-if)#access-group 200 out</w:t>
            </w:r>
          </w:p>
        </w:tc>
      </w:tr>
    </w:tbl>
    <w:p w14:paraId="5D2A4A5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4: Filter the ingress packets of port gigabitEthernet0/1 , release the packets with the IPv6 address of the destination host::D0F8:1900:9F51:0000 , and discard other packets.</w:t>
      </w:r>
    </w:p>
    <w:p w14:paraId="2F94E25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rules: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DB0E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0D967FA">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SWITCH(config)#ipv6-access-list ip6-acl</w:t>
            </w:r>
          </w:p>
          <w:p w14:paraId="2A6D2B40">
            <w:pPr>
              <w:spacing w:after="0" w:line="240" w:lineRule="auto"/>
              <w:ind w:firstLine="880" w:firstLineChars="400"/>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shd w:val="pct10" w:color="auto" w:fill="FFFFFF"/>
              </w:rPr>
              <w:t>SWITCH(config-ipv6-acl)#permit any any host ::D0F8:1900:9F51:0000</w:t>
            </w:r>
          </w:p>
        </w:tc>
      </w:tr>
    </w:tbl>
    <w:p w14:paraId="13E0CC5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 ACL to port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9F10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ABF6827">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21B6C486">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SWITCH(config-if)#access-group ip6-acl in</w:t>
            </w:r>
          </w:p>
        </w:tc>
      </w:tr>
    </w:tbl>
    <w:p w14:paraId="551D5C5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Case 5: Filter the incoming packets of port gigabitEthernet0/1, release the packets with SIP 192.168. 2. 1, discard other packets , and turn on the counter to view packet statistics .</w:t>
      </w:r>
    </w:p>
    <w:p w14:paraId="37F8EBF2">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ACL rules: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6F16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193A49AD">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SWITCH(config)#ip-access-list standard 1</w:t>
            </w:r>
          </w:p>
          <w:p w14:paraId="2718DE6E">
            <w:pPr>
              <w:spacing w:after="0" w:line="240" w:lineRule="auto"/>
              <w:ind w:firstLine="880" w:firstLineChars="400"/>
              <w:rPr>
                <w:rFonts w:hint="default" w:ascii="Times New Roman" w:hAnsi="Times New Roman" w:cs="Times New Roman"/>
                <w:color w:val="000000"/>
                <w:kern w:val="0"/>
                <w:sz w:val="22"/>
                <w:szCs w:val="22"/>
                <w:shd w:val="pct10" w:color="auto" w:fill="FFFFFF"/>
              </w:rPr>
            </w:pPr>
            <w:r>
              <w:rPr>
                <w:rFonts w:hint="default" w:ascii="Times New Roman" w:hAnsi="Times New Roman" w:cs="Times New Roman"/>
                <w:color w:val="000000"/>
                <w:kern w:val="0"/>
                <w:sz w:val="22"/>
                <w:szCs w:val="22"/>
                <w:shd w:val="pct10" w:color="auto" w:fill="FFFFFF"/>
              </w:rPr>
              <w:t>SWITCH(config-std-acl)#permit host 192.168.2.1</w:t>
            </w:r>
          </w:p>
          <w:p w14:paraId="5781C4A5">
            <w:pPr>
              <w:spacing w:after="0" w:line="240" w:lineRule="auto"/>
              <w:ind w:firstLine="880" w:firstLineChars="400"/>
              <w:rPr>
                <w:rFonts w:hint="default" w:ascii="Times New Roman" w:hAnsi="Times New Roman" w:cs="Times New Roman"/>
                <w:color w:val="000000"/>
                <w:kern w:val="0"/>
                <w:sz w:val="22"/>
                <w:szCs w:val="22"/>
                <w:shd w:val="pct10" w:color="auto" w:fill="FFFFFF"/>
              </w:rPr>
            </w:pPr>
            <w:r>
              <w:rPr>
                <w:rFonts w:hint="default" w:ascii="Times New Roman" w:hAnsi="Times New Roman" w:cs="Times New Roman"/>
                <w:color w:val="000000"/>
                <w:kern w:val="0"/>
                <w:sz w:val="22"/>
                <w:szCs w:val="22"/>
                <w:shd w:val="pct10" w:color="auto" w:fill="FFFFFF"/>
              </w:rPr>
              <w:t>SWITCH(config-std-acl)#counter enable</w:t>
            </w:r>
          </w:p>
        </w:tc>
      </w:tr>
    </w:tbl>
    <w:p w14:paraId="289B8FF2">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 ACL to port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80A0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6D359BF4">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 xml:space="preserve">SWITCH(config)#interface gigabitEthernet0/1 </w:t>
            </w:r>
          </w:p>
          <w:p w14:paraId="2545B0CE">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 xml:space="preserve">SWITCH(config-if)#access-group 1 in </w:t>
            </w:r>
          </w:p>
        </w:tc>
      </w:tr>
    </w:tbl>
    <w:p w14:paraId="51A4054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port gigabitEthernet0/1 , send 10 packets with SIP 192.168.2.1 and SIP 192.168.2.2, check the packet statistics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FB44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10FEC23F">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SWITCH#show access-list 1</w:t>
            </w:r>
          </w:p>
          <w:p w14:paraId="6DF858FE">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ip-access-list standard 1</w:t>
            </w:r>
          </w:p>
          <w:p w14:paraId="513D06A1">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10 permit host 192.168.2.1(10 match)</w:t>
            </w:r>
          </w:p>
          <w:p w14:paraId="7AE117A2">
            <w:pPr>
              <w:pStyle w:val="38"/>
              <w:spacing w:after="0" w:line="240" w:lineRule="auto"/>
              <w:ind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deng any (10 match)</w:t>
            </w:r>
          </w:p>
        </w:tc>
      </w:tr>
    </w:tbl>
    <w:p w14:paraId="6B70D583">
      <w:pPr>
        <w:pStyle w:val="3"/>
        <w:tabs>
          <w:tab w:val="left" w:pos="600"/>
        </w:tabs>
        <w:spacing w:line="240" w:lineRule="auto"/>
        <w:rPr>
          <w:rFonts w:hint="default" w:ascii="Times New Roman" w:hAnsi="Times New Roman" w:eastAsia="Microsoft YaHei" w:cs="Times New Roman"/>
          <w:sz w:val="22"/>
          <w:szCs w:val="22"/>
        </w:rPr>
      </w:pPr>
      <w:bookmarkStart w:id="332" w:name="_Toc8923"/>
      <w:r>
        <w:rPr>
          <w:rFonts w:hint="default" w:ascii="Times New Roman" w:hAnsi="Times New Roman" w:eastAsia="Microsoft YaHei" w:cs="Times New Roman"/>
          <w:sz w:val="22"/>
          <w:szCs w:val="22"/>
        </w:rPr>
        <w:t>Display Information</w:t>
      </w:r>
      <w:bookmarkEnd w:id="332"/>
    </w:p>
    <w:p w14:paraId="08F77614">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ACL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46C6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68FCFF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access-list 1</w:t>
            </w:r>
          </w:p>
          <w:p w14:paraId="5AE46C3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ip-access-list standard 1</w:t>
            </w:r>
          </w:p>
          <w:p w14:paraId="4B9D38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10 permit host 1.1.1.1</w:t>
            </w:r>
          </w:p>
          <w:p w14:paraId="3E6EFD82">
            <w:pPr>
              <w:pStyle w:val="38"/>
              <w:spacing w:after="0" w:line="240" w:lineRule="auto"/>
              <w:ind w:firstLine="990" w:firstLineChars="450"/>
              <w:rPr>
                <w:rFonts w:hint="default" w:ascii="Times New Roman" w:hAnsi="Times New Roman" w:cs="Times New Roman"/>
                <w:sz w:val="22"/>
                <w:szCs w:val="22"/>
              </w:rPr>
            </w:pPr>
            <w:r>
              <w:rPr>
                <w:rFonts w:hint="default" w:ascii="Times New Roman" w:hAnsi="Times New Roman" w:cs="Times New Roman"/>
                <w:sz w:val="22"/>
                <w:szCs w:val="22"/>
              </w:rPr>
              <w:t>deny any</w:t>
            </w:r>
          </w:p>
          <w:p w14:paraId="73896F15">
            <w:pPr>
              <w:pStyle w:val="38"/>
              <w:spacing w:after="0" w:line="240" w:lineRule="auto"/>
              <w:rPr>
                <w:rFonts w:hint="default" w:ascii="Times New Roman" w:hAnsi="Times New Roman" w:cs="Times New Roman"/>
                <w:sz w:val="22"/>
                <w:szCs w:val="22"/>
              </w:rPr>
            </w:pPr>
          </w:p>
          <w:p w14:paraId="33D9DE6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access-list 200</w:t>
            </w:r>
          </w:p>
          <w:p w14:paraId="6AB9A2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mac-access-list 200 </w:t>
            </w:r>
          </w:p>
          <w:p w14:paraId="6279ADA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10 permit host  0001.0002.0003 any</w:t>
            </w:r>
          </w:p>
          <w:p w14:paraId="40D16220">
            <w:pPr>
              <w:pStyle w:val="38"/>
              <w:spacing w:after="0" w:line="240" w:lineRule="auto"/>
              <w:ind w:firstLine="1122" w:firstLineChars="510"/>
              <w:rPr>
                <w:rFonts w:hint="default" w:ascii="Times New Roman" w:hAnsi="Times New Roman" w:cs="Times New Roman"/>
                <w:sz w:val="22"/>
                <w:szCs w:val="22"/>
              </w:rPr>
            </w:pPr>
            <w:r>
              <w:rPr>
                <w:rFonts w:hint="default" w:ascii="Times New Roman" w:hAnsi="Times New Roman" w:cs="Times New Roman"/>
                <w:sz w:val="22"/>
                <w:szCs w:val="22"/>
              </w:rPr>
              <w:t>deny any</w:t>
            </w:r>
          </w:p>
          <w:p w14:paraId="78E36865">
            <w:pPr>
              <w:pStyle w:val="38"/>
              <w:spacing w:after="0" w:line="240" w:lineRule="auto"/>
              <w:rPr>
                <w:rFonts w:hint="default" w:ascii="Times New Roman" w:hAnsi="Times New Roman" w:cs="Times New Roman"/>
                <w:sz w:val="22"/>
                <w:szCs w:val="22"/>
              </w:rPr>
            </w:pPr>
          </w:p>
          <w:p w14:paraId="26807D3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access-list ip6-acl</w:t>
            </w:r>
          </w:p>
          <w:p w14:paraId="3B5056B2">
            <w:pPr>
              <w:pStyle w:val="38"/>
              <w:spacing w:after="0" w:line="240" w:lineRule="auto"/>
              <w:ind w:firstLine="990" w:firstLineChars="450"/>
              <w:rPr>
                <w:rFonts w:hint="default" w:ascii="Times New Roman" w:hAnsi="Times New Roman" w:cs="Times New Roman"/>
                <w:sz w:val="22"/>
                <w:szCs w:val="22"/>
              </w:rPr>
            </w:pPr>
            <w:r>
              <w:rPr>
                <w:rFonts w:hint="default" w:ascii="Times New Roman" w:hAnsi="Times New Roman" w:cs="Times New Roman"/>
                <w:sz w:val="22"/>
                <w:szCs w:val="22"/>
              </w:rPr>
              <w:t>ipv6-access-list ip6-acl</w:t>
            </w:r>
          </w:p>
          <w:p w14:paraId="32A8538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10 permit tcp host a::1 eq bgp any</w:t>
            </w:r>
          </w:p>
          <w:p w14:paraId="49AEE05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deny any</w:t>
            </w:r>
          </w:p>
        </w:tc>
      </w:tr>
    </w:tbl>
    <w:p w14:paraId="41C5287C">
      <w:pPr>
        <w:spacing w:line="240" w:lineRule="auto"/>
        <w:rPr>
          <w:rFonts w:hint="default" w:ascii="Times New Roman" w:hAnsi="Times New Roman" w:cs="Times New Roman"/>
          <w:sz w:val="22"/>
          <w:szCs w:val="22"/>
        </w:rPr>
      </w:pPr>
    </w:p>
    <w:p w14:paraId="3C33FA93">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333" w:name="_Toc17217"/>
      <w:r>
        <w:rPr>
          <w:rFonts w:hint="default" w:ascii="Times New Roman" w:hAnsi="Times New Roman" w:eastAsia="Microsoft YaHei" w:cs="Times New Roman"/>
          <w:sz w:val="22"/>
          <w:szCs w:val="22"/>
        </w:rPr>
        <w:t>Configuring QoS</w:t>
      </w:r>
      <w:bookmarkEnd w:id="333"/>
    </w:p>
    <w:p w14:paraId="339F94D5">
      <w:pPr>
        <w:pStyle w:val="3"/>
        <w:tabs>
          <w:tab w:val="left" w:pos="600"/>
        </w:tabs>
        <w:spacing w:line="240" w:lineRule="auto"/>
        <w:rPr>
          <w:rFonts w:hint="default" w:ascii="Times New Roman" w:hAnsi="Times New Roman" w:eastAsia="Microsoft YaHei" w:cs="Times New Roman"/>
          <w:sz w:val="22"/>
          <w:szCs w:val="22"/>
        </w:rPr>
      </w:pPr>
      <w:bookmarkStart w:id="334" w:name="_wwiux6hh3qwg" w:colFirst="0" w:colLast="0"/>
      <w:bookmarkEnd w:id="334"/>
      <w:bookmarkStart w:id="335" w:name="_Toc1151"/>
      <w:r>
        <w:rPr>
          <w:rFonts w:hint="default" w:ascii="Times New Roman" w:hAnsi="Times New Roman" w:eastAsia="Microsoft YaHei" w:cs="Times New Roman"/>
          <w:sz w:val="22"/>
          <w:szCs w:val="22"/>
        </w:rPr>
        <w:t>Overview of QoS</w:t>
      </w:r>
      <w:bookmarkEnd w:id="335"/>
    </w:p>
    <w:p w14:paraId="6621673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Typically, networks operate on a best-effort delivery basis, which means that all traffic has equal priority and an equal chance of being delivered in a timely manner. When congestion occurs, all traffic has an equal chance of being dropped. When you configure the QoS feature, you can select specific network traffic, prioritize it according to its relative importance, and use congestion-management and congestion-avoidance techniques to provide preferential treatment. Implementing QoS in your network makes network performance more predictable and bandwidth utilization more effective.</w:t>
      </w:r>
    </w:p>
    <w:p w14:paraId="020E24F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QoS implementation is based on the Differentiated Services (Diff-Serv) architecture, an emerging standard from the Internet Engineering Task Force (IETF). This architecture specifies that each packet is classified upon entry into the network. The following Figure shows the model of the QoS.</w:t>
      </w:r>
    </w:p>
    <w:p w14:paraId="34EA4ABB">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214370" cy="2016125"/>
            <wp:effectExtent l="0" t="0" r="12700" b="9525"/>
            <wp:docPr id="1584914513" name="图片 158491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4513" name="图片 1584914513"/>
                    <pic:cNvPicPr>
                      <a:picLocks noChangeAspect="1"/>
                    </pic:cNvPicPr>
                  </pic:nvPicPr>
                  <pic:blipFill>
                    <a:blip r:embed="rId62"/>
                    <a:stretch>
                      <a:fillRect/>
                    </a:stretch>
                  </pic:blipFill>
                  <pic:spPr>
                    <a:xfrm>
                      <a:off x="0" y="0"/>
                      <a:ext cx="3229394" cy="2025661"/>
                    </a:xfrm>
                    <a:prstGeom prst="rect">
                      <a:avLst/>
                    </a:prstGeom>
                  </pic:spPr>
                </pic:pic>
              </a:graphicData>
            </a:graphic>
          </wp:inline>
        </w:drawing>
      </w:r>
    </w:p>
    <w:p w14:paraId="51FE093F">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Classification</w:t>
      </w:r>
    </w:p>
    <w:p w14:paraId="79A4E6E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Classification is the process of distinguishing one kind of traffic from another by examining the fields in the packet. Classification is enabled only if QoS is globally enabled on the switch. By default, QoS is globally disabled, so no classification occurs. </w:t>
      </w:r>
    </w:p>
    <w:p w14:paraId="73B85CB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During classification, the switch performs a lookup and assigns a QoS label to the packet. The QoS label identifies all QoS actions to be performed on the packet and from which queue the packet is sent. </w:t>
      </w:r>
    </w:p>
    <w:p w14:paraId="22A17BA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QoS label is based on the DSCP or the CoS value in the packet and decides the queueing and scheduling actions to perform on the packet. The label is mapped according to the trust setting and the packet type.</w:t>
      </w:r>
    </w:p>
    <w:p w14:paraId="437608C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Trust CoS:</w:t>
      </w:r>
    </w:p>
    <w:p w14:paraId="23A7774A">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QoS with CoS label.</w:t>
      </w:r>
    </w:p>
    <w:p w14:paraId="18BE34B8">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For tagged packets, the CoS uses the CoS information in the tag.</w:t>
      </w:r>
    </w:p>
    <w:p w14:paraId="6B7975E1">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For packets without tags, the CoS adopts the default CoS value of the port.</w:t>
      </w:r>
    </w:p>
    <w:p w14:paraId="6CACB35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Trust DSCP：</w:t>
      </w:r>
    </w:p>
    <w:p w14:paraId="1B0AB8DA">
      <w:pPr>
        <w:pStyle w:val="30"/>
        <w:numPr>
          <w:ilvl w:val="0"/>
          <w:numId w:val="27"/>
        </w:numPr>
        <w:spacing w:before="6" w:after="6"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For non-IP packets, the QoS is labeled with CoS; for packets with tags, CoS uses the CoS information in the tag; for packets without tags, the CoS uses the default CoS of the port.</w:t>
      </w:r>
    </w:p>
    <w:p w14:paraId="0269AEF3">
      <w:pPr>
        <w:widowControl/>
        <w:numPr>
          <w:ilvl w:val="0"/>
          <w:numId w:val="28"/>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For IP packets, QoS has a DHCP label; select the DSCP value of the packet.</w:t>
      </w:r>
    </w:p>
    <w:p w14:paraId="6FAA05A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 trust：</w:t>
      </w:r>
    </w:p>
    <w:p w14:paraId="6C43AAFB">
      <w:pPr>
        <w:widowControl/>
        <w:numPr>
          <w:ilvl w:val="0"/>
          <w:numId w:val="28"/>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QoS with CoS label</w:t>
      </w:r>
    </w:p>
    <w:p w14:paraId="04C802E3">
      <w:pPr>
        <w:widowControl/>
        <w:numPr>
          <w:ilvl w:val="0"/>
          <w:numId w:val="28"/>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CoS adopts the default CoS value of the port.</w:t>
      </w:r>
    </w:p>
    <w:p w14:paraId="15369375">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Policing(Ingress)</w:t>
      </w:r>
    </w:p>
    <w:p w14:paraId="0A6BB7B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ingress policer meters the given flow and classifies as either in-profile or out-of-profile. Out-of-profile packets may be discarded or have their QOS attributes remarked. </w:t>
      </w:r>
    </w:p>
    <w:p w14:paraId="52DB98FC">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Marking</w:t>
      </w:r>
    </w:p>
    <w:p w14:paraId="40B612D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After a packet is classified and has a DSCP-based or CoS-based QoS label assigned to it, the marking process can begin.</w:t>
      </w:r>
    </w:p>
    <w:p w14:paraId="118974F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For packets with CoS labels：</w:t>
      </w:r>
    </w:p>
    <w:p w14:paraId="0C2B4FE7">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Use the configured CoS-to-DSCP mapping relationship to generate DSCP values ​​for packets.</w:t>
      </w:r>
    </w:p>
    <w:p w14:paraId="4C4143D0">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Select the egress queue for the packet through the CoS-to-Queue mapping relationship.</w:t>
      </w:r>
    </w:p>
    <w:p w14:paraId="014AC4D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For packets with DSCP labels</w:t>
      </w:r>
    </w:p>
    <w:p w14:paraId="745C76A4">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Modify the DSCP value of the packet through the DSCP-to-DSCP mapping relationship.</w:t>
      </w:r>
    </w:p>
    <w:p w14:paraId="709A15C5">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Generate a new CoS value for the packet through the DSCP-to-CoS mapping relationship.</w:t>
      </w:r>
    </w:p>
    <w:p w14:paraId="389E36E2">
      <w:pPr>
        <w:widowControl/>
        <w:numPr>
          <w:ilvl w:val="0"/>
          <w:numId w:val="26"/>
        </w:numPr>
        <w:spacing w:before="6" w:after="6" w:line="240" w:lineRule="auto"/>
        <w:ind w:left="0" w:firstLine="0"/>
        <w:rPr>
          <w:rFonts w:hint="default" w:ascii="Times New Roman" w:hAnsi="Times New Roman" w:cs="Times New Roman"/>
          <w:sz w:val="22"/>
          <w:szCs w:val="22"/>
        </w:rPr>
      </w:pPr>
      <w:r>
        <w:rPr>
          <w:rFonts w:hint="default" w:ascii="Times New Roman" w:hAnsi="Times New Roman" w:cs="Times New Roman"/>
          <w:sz w:val="22"/>
          <w:szCs w:val="22"/>
        </w:rPr>
        <w:t>Select the egress queue for the packet through the DSCP-to-Queue mapping relationship.</w:t>
      </w:r>
    </w:p>
    <w:p w14:paraId="34CBDE5D">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Queuing and scheduling</w:t>
      </w:r>
    </w:p>
    <w:p w14:paraId="4FE7EC2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Generally, there are 8 queues for QoS exit, which map the 0-7 priority relationship of CoS. The packet enters the corresponding egress queue according to the final marked CoS and CoS-to-Queue relationship. For the priority of packet processing in the egress queue, there are the following algorithms:</w:t>
      </w:r>
    </w:p>
    <w:p w14:paraId="18C75F2C">
      <w:pPr>
        <w:pStyle w:val="30"/>
        <w:numPr>
          <w:ilvl w:val="0"/>
          <w:numId w:val="26"/>
        </w:numPr>
        <w:spacing w:before="6" w:after="6"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WRR：The weight scheduling algorithm processes the packets in each queue in turn. The weight configuration can be used to change the number of queue packets processed in each cycle. The larger the weight, the higher the queue priority.</w:t>
      </w:r>
    </w:p>
    <w:p w14:paraId="5F6247EC">
      <w:pPr>
        <w:pStyle w:val="30"/>
        <w:numPr>
          <w:ilvl w:val="0"/>
          <w:numId w:val="26"/>
        </w:numPr>
        <w:spacing w:before="6" w:after="6"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SP：Strict scheduling algorithm, traverse queue 7 to queue 0 in each loop, when the initial processing of the packets in the high-priority queue ends, continue to process the low-priority queue.</w:t>
      </w:r>
    </w:p>
    <w:p w14:paraId="19AF2928">
      <w:pPr>
        <w:pStyle w:val="30"/>
        <w:numPr>
          <w:ilvl w:val="0"/>
          <w:numId w:val="26"/>
        </w:numPr>
        <w:spacing w:before="6" w:after="6"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SP+WRR：The combination of WRR and SP, the global WRR mode, supports a specific queue configured as SP mode, and the queue configured as SP mode is a high-priority queue, which is processed first.</w:t>
      </w:r>
    </w:p>
    <w:p w14:paraId="67A944F6">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Policing(Egress)</w:t>
      </w:r>
    </w:p>
    <w:p w14:paraId="5BF23E0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egress policer meters the given flow and classifies as either in-profile or out-of-profile. Out-of-profile packets may be discarded.</w:t>
      </w:r>
    </w:p>
    <w:p w14:paraId="226BB38F">
      <w:pPr>
        <w:pStyle w:val="3"/>
        <w:tabs>
          <w:tab w:val="left" w:pos="600"/>
        </w:tabs>
        <w:spacing w:line="240" w:lineRule="auto"/>
        <w:rPr>
          <w:rFonts w:hint="default" w:ascii="Times New Roman" w:hAnsi="Times New Roman" w:eastAsia="Microsoft YaHei" w:cs="Times New Roman"/>
          <w:sz w:val="22"/>
          <w:szCs w:val="22"/>
        </w:rPr>
      </w:pPr>
      <w:bookmarkStart w:id="336" w:name="_vq15na6oz5ca" w:colFirst="0" w:colLast="0"/>
      <w:bookmarkEnd w:id="336"/>
      <w:bookmarkStart w:id="337" w:name="_Toc14561"/>
      <w:r>
        <w:rPr>
          <w:rFonts w:hint="default" w:ascii="Times New Roman" w:hAnsi="Times New Roman" w:eastAsia="Microsoft YaHei" w:cs="Times New Roman"/>
          <w:sz w:val="22"/>
          <w:szCs w:val="22"/>
        </w:rPr>
        <w:t>Configuring</w:t>
      </w:r>
      <w:bookmarkEnd w:id="337"/>
    </w:p>
    <w:p w14:paraId="3292E7CB">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QoS Globally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A2B4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5BAA10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0EF851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mls qos enable</w:t>
            </w:r>
          </w:p>
          <w:p w14:paraId="6C20CEF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mls qos</w:t>
            </w:r>
          </w:p>
        </w:tc>
      </w:tr>
      <w:tr w14:paraId="1213D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jc w:val="center"/>
        </w:trPr>
        <w:tc>
          <w:tcPr>
            <w:tcW w:w="1260" w:type="dxa"/>
            <w:shd w:val="clear" w:color="auto" w:fill="CCCCCC"/>
            <w:tcMar>
              <w:top w:w="100" w:type="dxa"/>
              <w:left w:w="100" w:type="dxa"/>
              <w:bottom w:w="100" w:type="dxa"/>
              <w:right w:w="100" w:type="dxa"/>
            </w:tcMar>
          </w:tcPr>
          <w:p w14:paraId="18097CC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59B5737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Enabling QoS Globally.</w:t>
            </w:r>
          </w:p>
          <w:p w14:paraId="0D11776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Default is disabled.</w:t>
            </w:r>
          </w:p>
        </w:tc>
      </w:tr>
    </w:tbl>
    <w:p w14:paraId="75D36215">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Scheduling algorithm</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3178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670567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F4185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mls qos algorithm</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sp | wrr</w:t>
            </w:r>
            <w:r>
              <w:rPr>
                <w:rFonts w:hint="default" w:ascii="Times New Roman" w:hAnsi="Times New Roman" w:eastAsia="Microsoft YaHei" w:cs="Times New Roman"/>
                <w:sz w:val="22"/>
                <w:szCs w:val="22"/>
              </w:rPr>
              <w:t>}</w:t>
            </w:r>
          </w:p>
        </w:tc>
      </w:tr>
      <w:tr w14:paraId="20281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 w:hRule="atLeast"/>
          <w:jc w:val="center"/>
        </w:trPr>
        <w:tc>
          <w:tcPr>
            <w:tcW w:w="1260" w:type="dxa"/>
            <w:shd w:val="clear" w:color="auto" w:fill="CCCCCC"/>
            <w:tcMar>
              <w:top w:w="100" w:type="dxa"/>
              <w:left w:w="100" w:type="dxa"/>
              <w:bottom w:w="100" w:type="dxa"/>
              <w:right w:w="100" w:type="dxa"/>
            </w:tcMar>
          </w:tcPr>
          <w:p w14:paraId="38150F9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7BF963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the queue scheduling algorithm, support two modes: wrr and sp.</w:t>
            </w:r>
          </w:p>
        </w:tc>
      </w:tr>
    </w:tbl>
    <w:p w14:paraId="2A63B3A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Queue Wrr-weight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D922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D8D8B0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C01F19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mls qos weight </w:t>
            </w:r>
            <w:r>
              <w:rPr>
                <w:rFonts w:hint="default" w:ascii="Times New Roman" w:hAnsi="Times New Roman" w:eastAsia="Microsoft YaHei" w:cs="Times New Roman"/>
                <w:sz w:val="22"/>
                <w:szCs w:val="22"/>
              </w:rPr>
              <w:t>&lt;0-7&gt; &lt;0-32&gt;</w:t>
            </w:r>
          </w:p>
        </w:tc>
      </w:tr>
      <w:tr w14:paraId="55AF8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72B1DB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01CFAD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queue weight. The queue weight is only valid for wrr mode.</w:t>
            </w:r>
          </w:p>
          <w:p w14:paraId="3C2DB6D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default weight of all queues is 1.</w:t>
            </w:r>
          </w:p>
          <w:p w14:paraId="2BD1EBA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in wrr mode, configure the queue weight to 0, the queue will schedule in sp mode.</w:t>
            </w:r>
          </w:p>
        </w:tc>
      </w:tr>
    </w:tbl>
    <w:p w14:paraId="3383C8C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Trust Mode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3365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E114F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87CBF9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mls qos trust</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cos | dscp</w:t>
            </w:r>
            <w:r>
              <w:rPr>
                <w:rFonts w:hint="default" w:ascii="Times New Roman" w:hAnsi="Times New Roman" w:eastAsia="Microsoft YaHei" w:cs="Times New Roman"/>
                <w:sz w:val="22"/>
                <w:szCs w:val="22"/>
              </w:rPr>
              <w:t>}</w:t>
            </w:r>
          </w:p>
          <w:p w14:paraId="2E1E7B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mls qos trust</w:t>
            </w:r>
          </w:p>
        </w:tc>
      </w:tr>
      <w:tr w14:paraId="4B107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FE9105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85C2E7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port trust mode, the default is not trust mode.</w:t>
            </w:r>
          </w:p>
          <w:p w14:paraId="18C46FE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in no trust mode, the CoS field and DHCP field of the packet will be modified according to the default CoS of the port.</w:t>
            </w:r>
          </w:p>
          <w:p w14:paraId="4386066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in trust cos mode, the same as the no trust mode for untagged packets, and for tagged packets, use the own CoS of the packet.</w:t>
            </w:r>
          </w:p>
          <w:p w14:paraId="376FBE6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configuring trust dscp mode, for ip packets, select the packet with DSCP, and for non-ip packets, the same as trust cos mode.</w:t>
            </w:r>
          </w:p>
        </w:tc>
      </w:tr>
    </w:tbl>
    <w:p w14:paraId="2601031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Default CoS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1918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C2C323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0553A6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mls qos cos </w:t>
            </w:r>
            <w:r>
              <w:rPr>
                <w:rFonts w:hint="default" w:ascii="Times New Roman" w:hAnsi="Times New Roman" w:eastAsia="Microsoft YaHei" w:cs="Times New Roman"/>
                <w:sz w:val="22"/>
                <w:szCs w:val="22"/>
              </w:rPr>
              <w:t>&lt;0-7&gt;</w:t>
            </w:r>
          </w:p>
          <w:p w14:paraId="0B239BC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mls qos cos</w:t>
            </w:r>
          </w:p>
        </w:tc>
      </w:tr>
      <w:tr w14:paraId="79088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50F1E4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12BB01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default CoS of the port. The default CoS takes effect for the ingress packets without tags.</w:t>
            </w:r>
          </w:p>
          <w:p w14:paraId="6F50FEA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default port cos is 0.</w:t>
            </w:r>
          </w:p>
        </w:tc>
      </w:tr>
    </w:tbl>
    <w:p w14:paraId="6846F95D">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CoS-to-DSCP Mapping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0EAD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E77A51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342486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mls qos cos-dscp </w:t>
            </w:r>
            <w:r>
              <w:rPr>
                <w:rFonts w:hint="default" w:ascii="Times New Roman" w:hAnsi="Times New Roman" w:eastAsia="Microsoft YaHei" w:cs="Times New Roman"/>
                <w:sz w:val="22"/>
                <w:szCs w:val="22"/>
              </w:rPr>
              <w:t>&lt;0-63&gt; &lt;0-63&gt; &lt;0-63&gt; &lt;0-63&gt; &lt;0-63&gt; &lt;0-63&gt; &lt;0-63&gt; &lt;0-63&gt;</w:t>
            </w:r>
          </w:p>
          <w:p w14:paraId="5C3C99A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mls qos cos-dscp</w:t>
            </w:r>
          </w:p>
        </w:tc>
      </w:tr>
      <w:tr w14:paraId="3DD37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6B2D98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030AEF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CoS-to-DSCP mapping.</w:t>
            </w:r>
          </w:p>
          <w:p w14:paraId="1E9CCCE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Default CoS-to-DSCP mapping: 0-0, 1-8, 2-16, 3-24, 4-32, 5-40, 6-48, 7-56.</w:t>
            </w:r>
          </w:p>
        </w:tc>
      </w:tr>
    </w:tbl>
    <w:p w14:paraId="39CE8B25">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CoS-to-Queue Mapping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1D93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91AD59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6C7BD5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mls qos cos-queue </w:t>
            </w:r>
            <w:r>
              <w:rPr>
                <w:rFonts w:hint="default" w:ascii="Times New Roman" w:hAnsi="Times New Roman" w:eastAsia="Microsoft YaHei" w:cs="Times New Roman"/>
                <w:sz w:val="22"/>
                <w:szCs w:val="22"/>
              </w:rPr>
              <w:t>&lt;0-7&gt; &lt;0-7&gt;</w:t>
            </w:r>
          </w:p>
          <w:p w14:paraId="2B57F5F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mls qos cos-queue </w:t>
            </w:r>
            <w:r>
              <w:rPr>
                <w:rFonts w:hint="default" w:ascii="Times New Roman" w:hAnsi="Times New Roman" w:eastAsia="Microsoft YaHei" w:cs="Times New Roman"/>
                <w:sz w:val="22"/>
                <w:szCs w:val="22"/>
              </w:rPr>
              <w:t>&lt;0-7&gt;</w:t>
            </w:r>
          </w:p>
        </w:tc>
      </w:tr>
      <w:tr w14:paraId="64CCF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9DC2B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9C144E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CoS-to-Queue mapping.</w:t>
            </w:r>
          </w:p>
          <w:p w14:paraId="6CF8447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Default CoS-to-Queue mapping: 0-0, 1-1, 2-2, 3-3, 4-4, 5-5, 6-6, 7-7.</w:t>
            </w:r>
          </w:p>
        </w:tc>
      </w:tr>
    </w:tbl>
    <w:p w14:paraId="093D402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49" o:spt="1" style="height:1.5pt;width:0pt;" fillcolor="#A0A0A0" filled="t" stroked="f" coordsize="21600,21600" o:hr="t" o:hrstd="t" o:hralign="center">
            <v:path/>
            <v:fill on="t" focussize="0,0"/>
            <v:stroke on="f"/>
            <v:imagedata o:title=""/>
            <o:lock v:ext="edit"/>
            <w10:wrap type="none"/>
            <w10:anchorlock/>
          </v:rect>
        </w:pict>
      </w:r>
    </w:p>
    <w:p w14:paraId="6310CD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Note</w:t>
      </w:r>
    </w:p>
    <w:p w14:paraId="13C6E4C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the configured port is no trust, trust cos or trust dscp and the port is not ip: the cos-dscp configuration takes effect, modify the packet dscp according to the mapping relationship, and the cos-queue configuration takes effect, modify the packet export queue according to the mapping relationship.</w:t>
      </w:r>
    </w:p>
    <w:p w14:paraId="14F6CE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0" o:spt="1" style="height:1.5pt;width:0pt;" fillcolor="#A0A0A0" filled="t" stroked="f" coordsize="21600,21600" o:hr="t" o:hrstd="t" o:hralign="center">
            <v:path/>
            <v:fill on="t" focussize="0,0"/>
            <v:stroke on="f"/>
            <v:imagedata o:title=""/>
            <o:lock v:ext="edit"/>
            <w10:wrap type="none"/>
            <w10:anchorlock/>
          </v:rect>
        </w:pict>
      </w:r>
    </w:p>
    <w:p w14:paraId="665D04AC">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DSCP-to-CoS Mapping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EB39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7E8B8C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2A7E79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mls qos dscp-cos </w:t>
            </w:r>
            <w:r>
              <w:rPr>
                <w:rFonts w:hint="default" w:ascii="Times New Roman" w:hAnsi="Times New Roman" w:eastAsia="Microsoft YaHei" w:cs="Times New Roman"/>
                <w:sz w:val="22"/>
                <w:szCs w:val="22"/>
              </w:rPr>
              <w:t>&lt;0-63&gt; to &lt;0-7&gt;</w:t>
            </w:r>
          </w:p>
          <w:p w14:paraId="2E95746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mls qos dscp-cos</w:t>
            </w:r>
          </w:p>
        </w:tc>
      </w:tr>
      <w:tr w14:paraId="43BC7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F7240D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7F9FCD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DSCP-to-CoS mapping.</w:t>
            </w:r>
          </w:p>
          <w:p w14:paraId="207BE5A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Default DSCP-to-CoS mapping: &lt;0-7&gt;-0, &lt;8-15&gt;-1, &lt;16-23&gt;-2, &lt;24-31&gt;-3, &lt;32-39&gt;-4, &lt;40-47&gt;- 5, &lt;48-55&gt;-6, &lt;56-63&gt;-7.</w:t>
            </w:r>
          </w:p>
        </w:tc>
      </w:tr>
    </w:tbl>
    <w:p w14:paraId="09CFA70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DSCP-to-DSCP Mapping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A707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E49E05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DAC018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mls qos dscp-mutation </w:t>
            </w:r>
            <w:r>
              <w:rPr>
                <w:rFonts w:hint="default" w:ascii="Times New Roman" w:hAnsi="Times New Roman" w:eastAsia="Microsoft YaHei" w:cs="Times New Roman"/>
                <w:sz w:val="22"/>
                <w:szCs w:val="22"/>
              </w:rPr>
              <w:t>&lt;0-63&gt; to &lt;0-63&gt;</w:t>
            </w:r>
          </w:p>
          <w:p w14:paraId="75718C7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mls qos dscp-mutation</w:t>
            </w:r>
          </w:p>
        </w:tc>
      </w:tr>
      <w:tr w14:paraId="6A427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 w:hRule="atLeast"/>
          <w:jc w:val="center"/>
        </w:trPr>
        <w:tc>
          <w:tcPr>
            <w:tcW w:w="1260" w:type="dxa"/>
            <w:shd w:val="clear" w:color="auto" w:fill="CCCCCC"/>
            <w:tcMar>
              <w:top w:w="100" w:type="dxa"/>
              <w:left w:w="100" w:type="dxa"/>
              <w:bottom w:w="100" w:type="dxa"/>
              <w:right w:w="100" w:type="dxa"/>
            </w:tcMar>
          </w:tcPr>
          <w:p w14:paraId="66A5423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7A01AC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DSCP-to-DSCP mapping.</w:t>
            </w:r>
          </w:p>
        </w:tc>
      </w:tr>
    </w:tbl>
    <w:p w14:paraId="7F22CE6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DSCP-to-Queue Mapping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DCD1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AB2408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A78D12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mls qos dscp-queue </w:t>
            </w:r>
            <w:r>
              <w:rPr>
                <w:rFonts w:hint="default" w:ascii="Times New Roman" w:hAnsi="Times New Roman" w:eastAsia="Microsoft YaHei" w:cs="Times New Roman"/>
                <w:sz w:val="22"/>
                <w:szCs w:val="22"/>
              </w:rPr>
              <w:t>&lt;0-63&gt; &lt;0-7&gt;</w:t>
            </w:r>
          </w:p>
          <w:p w14:paraId="00442A6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mls qos dscp-queue </w:t>
            </w:r>
            <w:r>
              <w:rPr>
                <w:rFonts w:hint="default" w:ascii="Times New Roman" w:hAnsi="Times New Roman" w:eastAsia="Microsoft YaHei" w:cs="Times New Roman"/>
                <w:sz w:val="22"/>
                <w:szCs w:val="22"/>
              </w:rPr>
              <w:t>&lt;0-63&gt;</w:t>
            </w:r>
          </w:p>
        </w:tc>
      </w:tr>
      <w:tr w14:paraId="48FC1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260" w:type="dxa"/>
            <w:shd w:val="clear" w:color="auto" w:fill="CCCCCC"/>
            <w:tcMar>
              <w:top w:w="100" w:type="dxa"/>
              <w:left w:w="100" w:type="dxa"/>
              <w:bottom w:w="100" w:type="dxa"/>
              <w:right w:w="100" w:type="dxa"/>
            </w:tcMar>
          </w:tcPr>
          <w:p w14:paraId="1B9849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054A00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DSCP-to-Queue mapping.</w:t>
            </w:r>
          </w:p>
          <w:p w14:paraId="1121691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Default DSCP-to-Queue mapping: &lt;0-7&gt;-0, &lt;8-15&gt;-1, &lt;16-23&gt;-2, &lt;24-31&gt;-3, &lt;32-39&gt;-4, &lt;40-47&gt;- 5, &lt;48-55&gt;-6, &lt;56-63&gt;-7.</w:t>
            </w:r>
          </w:p>
        </w:tc>
      </w:tr>
    </w:tbl>
    <w:p w14:paraId="4232B54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1" o:spt="1" style="height:1.5pt;width:0pt;" fillcolor="#A0A0A0" filled="t" stroked="f" coordsize="21600,21600" o:hr="t" o:hrstd="t" o:hralign="center">
            <v:path/>
            <v:fill on="t" focussize="0,0"/>
            <v:stroke on="f"/>
            <v:imagedata o:title=""/>
            <o:lock v:ext="edit"/>
            <w10:wrap type="none"/>
            <w10:anchorlock/>
          </v:rect>
        </w:pict>
      </w:r>
    </w:p>
    <w:p w14:paraId="3F8C508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Note</w:t>
      </w:r>
    </w:p>
    <w:p w14:paraId="54123F1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configuring the port as trust dscp and ip packets: the dscp-cos configuration takes effect, modify the packet dscp according to the mapping relationship, and the dscp-queue configuration takes effect, and modify the packet egress queue according to the mapping relationship. When a colleague configures dscp-dscp at the same time, first perform dscp-dscp conversion, and then perform dscp-cos mapping as a result.</w:t>
      </w:r>
    </w:p>
    <w:p w14:paraId="29E509B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2" o:spt="1" style="height:1.5pt;width:0pt;" fillcolor="#A0A0A0" filled="t" stroked="f" coordsize="21600,21600" o:hr="t" o:hrstd="t" o:hralign="center">
            <v:path/>
            <v:fill on="t" focussize="0,0"/>
            <v:stroke on="f"/>
            <v:imagedata o:title=""/>
            <o:lock v:ext="edit"/>
            <w10:wrap type="none"/>
            <w10:anchorlock/>
          </v:rect>
        </w:pict>
      </w:r>
    </w:p>
    <w:p w14:paraId="1EB4F17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Creating Class-map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6BB0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D3EDCF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38FA50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class-map </w:t>
            </w:r>
            <w:r>
              <w:rPr>
                <w:rFonts w:hint="default" w:ascii="Times New Roman" w:hAnsi="Times New Roman" w:eastAsia="Microsoft YaHei" w:cs="Times New Roman"/>
                <w:sz w:val="22"/>
                <w:szCs w:val="22"/>
              </w:rPr>
              <w:t>CNAME</w:t>
            </w:r>
          </w:p>
          <w:p w14:paraId="49D2F5F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SWITCH(config-cmap)# </w:t>
            </w:r>
          </w:p>
          <w:p w14:paraId="7F95999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class-map </w:t>
            </w:r>
            <w:r>
              <w:rPr>
                <w:rFonts w:hint="default" w:ascii="Times New Roman" w:hAnsi="Times New Roman" w:eastAsia="Microsoft YaHei" w:cs="Times New Roman"/>
                <w:sz w:val="22"/>
                <w:szCs w:val="22"/>
              </w:rPr>
              <w:t>CNAME</w:t>
            </w:r>
          </w:p>
        </w:tc>
      </w:tr>
      <w:tr w14:paraId="7958D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C1A371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ECB6FD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Create class-map.</w:t>
            </w:r>
          </w:p>
          <w:p w14:paraId="6430217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After creating a class-map, automatically enter the class-map mode.</w:t>
            </w:r>
          </w:p>
        </w:tc>
      </w:tr>
    </w:tbl>
    <w:p w14:paraId="5CE5E5C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Class-map Maching Rule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5CF1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9C8569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AA266A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SWITCH(config-cmap)# </w:t>
            </w:r>
            <w:r>
              <w:rPr>
                <w:rFonts w:hint="default" w:ascii="Times New Roman" w:hAnsi="Times New Roman" w:eastAsia="Microsoft YaHei" w:cs="Times New Roman"/>
                <w:b/>
                <w:sz w:val="22"/>
                <w:szCs w:val="22"/>
              </w:rPr>
              <w:t>match access-group</w:t>
            </w:r>
            <w:r>
              <w:rPr>
                <w:rFonts w:hint="default" w:ascii="Times New Roman" w:hAnsi="Times New Roman" w:eastAsia="Microsoft YaHei" w:cs="Times New Roman"/>
                <w:sz w:val="22"/>
                <w:szCs w:val="22"/>
              </w:rPr>
              <w:t xml:space="preserve"> ACLNAME</w:t>
            </w:r>
          </w:p>
          <w:p w14:paraId="1919849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 access-group</w:t>
            </w:r>
            <w:r>
              <w:rPr>
                <w:rFonts w:hint="default" w:ascii="Times New Roman" w:hAnsi="Times New Roman" w:eastAsia="Microsoft YaHei" w:cs="Times New Roman"/>
                <w:sz w:val="22"/>
                <w:szCs w:val="22"/>
              </w:rPr>
              <w:t xml:space="preserve"> ACLNAME</w:t>
            </w:r>
          </w:p>
        </w:tc>
      </w:tr>
      <w:tr w14:paraId="03FEA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jc w:val="center"/>
        </w:trPr>
        <w:tc>
          <w:tcPr>
            <w:tcW w:w="1260" w:type="dxa"/>
            <w:shd w:val="clear" w:color="auto" w:fill="CCCCCC"/>
            <w:tcMar>
              <w:top w:w="100" w:type="dxa"/>
              <w:left w:w="100" w:type="dxa"/>
              <w:bottom w:w="100" w:type="dxa"/>
              <w:right w:w="100" w:type="dxa"/>
            </w:tcMar>
          </w:tcPr>
          <w:p w14:paraId="33899AB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353EAE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to match ACL entries for class-map.</w:t>
            </w:r>
          </w:p>
        </w:tc>
      </w:tr>
    </w:tbl>
    <w:p w14:paraId="149B1C70">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83BA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05634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A5B573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 xml:space="preserve">match ip-dscp </w:t>
            </w:r>
            <w:r>
              <w:rPr>
                <w:rFonts w:hint="default" w:ascii="Times New Roman" w:hAnsi="Times New Roman" w:eastAsia="Microsoft YaHei" w:cs="Times New Roman"/>
                <w:sz w:val="22"/>
                <w:szCs w:val="22"/>
              </w:rPr>
              <w:t>&lt;0-63&gt;</w:t>
            </w:r>
          </w:p>
          <w:p w14:paraId="33F700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 ip-dscp</w:t>
            </w:r>
          </w:p>
        </w:tc>
      </w:tr>
      <w:tr w14:paraId="06CA5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D6CF9F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BBA01A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to match the DHCP field in the IP packet, up to 64 different DHCP values ​​can be configured.</w:t>
            </w:r>
          </w:p>
        </w:tc>
      </w:tr>
    </w:tbl>
    <w:p w14:paraId="779C35AF">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2D57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8155D1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1D6C1E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 xml:space="preserve">match cos </w:t>
            </w:r>
            <w:r>
              <w:rPr>
                <w:rFonts w:hint="default" w:ascii="Times New Roman" w:hAnsi="Times New Roman" w:eastAsia="Microsoft YaHei" w:cs="Times New Roman"/>
                <w:sz w:val="22"/>
                <w:szCs w:val="22"/>
              </w:rPr>
              <w:t>&lt;0-7&gt;</w:t>
            </w:r>
          </w:p>
          <w:p w14:paraId="336AAC3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 cos</w:t>
            </w:r>
          </w:p>
        </w:tc>
      </w:tr>
      <w:tr w14:paraId="73081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7EF37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B6E66F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Configure to match the CoS field in the packet, up to 8 different CoS values ​​can be configured. </w:t>
            </w:r>
          </w:p>
        </w:tc>
      </w:tr>
    </w:tbl>
    <w:p w14:paraId="15B9354D">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7111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C4AD33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FCA70F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 xml:space="preserve">match ethertype </w:t>
            </w:r>
            <w:r>
              <w:rPr>
                <w:rFonts w:hint="default" w:ascii="Times New Roman" w:hAnsi="Times New Roman" w:eastAsia="Microsoft YaHei" w:cs="Times New Roman"/>
                <w:sz w:val="22"/>
                <w:szCs w:val="22"/>
              </w:rPr>
              <w:t>ETYPE</w:t>
            </w:r>
          </w:p>
          <w:p w14:paraId="2E9D9FF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 ethertype</w:t>
            </w:r>
          </w:p>
        </w:tc>
      </w:tr>
      <w:tr w14:paraId="71CB3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 w:hRule="atLeast"/>
          <w:jc w:val="center"/>
        </w:trPr>
        <w:tc>
          <w:tcPr>
            <w:tcW w:w="1260" w:type="dxa"/>
            <w:shd w:val="clear" w:color="auto" w:fill="CCCCCC"/>
            <w:tcMar>
              <w:top w:w="100" w:type="dxa"/>
              <w:left w:w="100" w:type="dxa"/>
              <w:bottom w:w="100" w:type="dxa"/>
              <w:right w:w="100" w:type="dxa"/>
            </w:tcMar>
          </w:tcPr>
          <w:p w14:paraId="1C1A1EA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31A854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to match the ethernet protocol type field of the packets.</w:t>
            </w:r>
          </w:p>
        </w:tc>
      </w:tr>
    </w:tbl>
    <w:p w14:paraId="204E880C">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BF5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7D53C6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7871EB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match</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 xml:space="preserve">vlan </w:t>
            </w:r>
            <w:r>
              <w:rPr>
                <w:rFonts w:hint="default" w:ascii="Times New Roman" w:hAnsi="Times New Roman" w:eastAsia="Microsoft YaHei" w:cs="Times New Roman"/>
                <w:sz w:val="22"/>
                <w:szCs w:val="22"/>
              </w:rPr>
              <w:t xml:space="preserve">&lt;1-4094&gt; | </w:t>
            </w:r>
            <w:r>
              <w:rPr>
                <w:rFonts w:hint="default" w:ascii="Times New Roman" w:hAnsi="Times New Roman" w:eastAsia="Microsoft YaHei" w:cs="Times New Roman"/>
                <w:b/>
                <w:sz w:val="22"/>
                <w:szCs w:val="22"/>
              </w:rPr>
              <w:t xml:space="preserve">vlan-range </w:t>
            </w:r>
            <w:r>
              <w:rPr>
                <w:rFonts w:hint="default" w:ascii="Times New Roman" w:hAnsi="Times New Roman" w:eastAsia="Microsoft YaHei" w:cs="Times New Roman"/>
                <w:sz w:val="22"/>
                <w:szCs w:val="22"/>
              </w:rPr>
              <w:t xml:space="preserve">&lt;1-4094&gt; </w:t>
            </w:r>
            <w:r>
              <w:rPr>
                <w:rFonts w:hint="default" w:ascii="Times New Roman" w:hAnsi="Times New Roman" w:eastAsia="Microsoft YaHei" w:cs="Times New Roman"/>
                <w:b/>
                <w:sz w:val="22"/>
                <w:szCs w:val="22"/>
              </w:rPr>
              <w:t xml:space="preserve">to </w:t>
            </w:r>
            <w:r>
              <w:rPr>
                <w:rFonts w:hint="default" w:ascii="Times New Roman" w:hAnsi="Times New Roman" w:eastAsia="Microsoft YaHei" w:cs="Times New Roman"/>
                <w:sz w:val="22"/>
                <w:szCs w:val="22"/>
              </w:rPr>
              <w:t xml:space="preserve">&lt;1-4094&gt;} </w:t>
            </w:r>
          </w:p>
          <w:p w14:paraId="7A8E5D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vlan | vlan-range</w:t>
            </w:r>
            <w:r>
              <w:rPr>
                <w:rFonts w:hint="default" w:ascii="Times New Roman" w:hAnsi="Times New Roman" w:eastAsia="Microsoft YaHei" w:cs="Times New Roman"/>
                <w:sz w:val="22"/>
                <w:szCs w:val="22"/>
              </w:rPr>
              <w:t>}</w:t>
            </w:r>
          </w:p>
        </w:tc>
      </w:tr>
      <w:tr w14:paraId="5308D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 w:hRule="atLeast"/>
          <w:jc w:val="center"/>
        </w:trPr>
        <w:tc>
          <w:tcPr>
            <w:tcW w:w="1260" w:type="dxa"/>
            <w:shd w:val="clear" w:color="auto" w:fill="CCCCCC"/>
            <w:tcMar>
              <w:top w:w="100" w:type="dxa"/>
              <w:left w:w="100" w:type="dxa"/>
              <w:bottom w:w="100" w:type="dxa"/>
              <w:right w:w="100" w:type="dxa"/>
            </w:tcMar>
          </w:tcPr>
          <w:p w14:paraId="329553F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386FAA9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to match vlan field in the packet, support range configuration.</w:t>
            </w:r>
          </w:p>
        </w:tc>
      </w:tr>
    </w:tbl>
    <w:p w14:paraId="4B7642B1">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467C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A6E677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822F57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match layer4</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tcp | udp</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sz w:val="22"/>
                <w:szCs w:val="22"/>
              </w:rPr>
              <w:t>source-port | destination-port</w:t>
            </w:r>
            <w:r>
              <w:rPr>
                <w:rFonts w:hint="default" w:ascii="Times New Roman" w:hAnsi="Times New Roman" w:eastAsia="Microsoft YaHei" w:cs="Times New Roman"/>
                <w:sz w:val="22"/>
                <w:szCs w:val="22"/>
              </w:rPr>
              <w:t>} VALUE</w:t>
            </w:r>
          </w:p>
          <w:p w14:paraId="601BC67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 layer4</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tcp | udp</w:t>
            </w:r>
            <w:r>
              <w:rPr>
                <w:rFonts w:hint="default" w:ascii="Times New Roman" w:hAnsi="Times New Roman" w:eastAsia="Microsoft YaHei" w:cs="Times New Roman"/>
                <w:sz w:val="22"/>
                <w:szCs w:val="22"/>
              </w:rPr>
              <w:t>}  {</w:t>
            </w:r>
            <w:r>
              <w:rPr>
                <w:rFonts w:hint="default" w:ascii="Times New Roman" w:hAnsi="Times New Roman" w:eastAsia="Microsoft YaHei" w:cs="Times New Roman"/>
                <w:b/>
                <w:sz w:val="22"/>
                <w:szCs w:val="22"/>
              </w:rPr>
              <w:t>source-port | destination-port</w:t>
            </w:r>
            <w:r>
              <w:rPr>
                <w:rFonts w:hint="default" w:ascii="Times New Roman" w:hAnsi="Times New Roman" w:eastAsia="Microsoft YaHei" w:cs="Times New Roman"/>
                <w:sz w:val="22"/>
                <w:szCs w:val="22"/>
              </w:rPr>
              <w:t>} VALUE</w:t>
            </w:r>
          </w:p>
        </w:tc>
      </w:tr>
      <w:tr w14:paraId="756FB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 w:hRule="atLeast"/>
          <w:jc w:val="center"/>
        </w:trPr>
        <w:tc>
          <w:tcPr>
            <w:tcW w:w="1260" w:type="dxa"/>
            <w:shd w:val="clear" w:color="auto" w:fill="CCCCCC"/>
            <w:tcMar>
              <w:top w:w="100" w:type="dxa"/>
              <w:left w:w="100" w:type="dxa"/>
              <w:bottom w:w="100" w:type="dxa"/>
              <w:right w:w="100" w:type="dxa"/>
            </w:tcMar>
          </w:tcPr>
          <w:p w14:paraId="32F2F0C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89A45F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to match Layer 4 port fields of TCP and UDP packets.</w:t>
            </w:r>
          </w:p>
        </w:tc>
      </w:tr>
    </w:tbl>
    <w:p w14:paraId="0B14EF66">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E7E6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49614E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F76FE0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 xml:space="preserve">match vlan-range </w:t>
            </w:r>
            <w:r>
              <w:rPr>
                <w:rFonts w:hint="default" w:ascii="Times New Roman" w:hAnsi="Times New Roman" w:eastAsia="Microsoft YaHei" w:cs="Times New Roman"/>
                <w:sz w:val="22"/>
                <w:szCs w:val="22"/>
              </w:rPr>
              <w:t xml:space="preserve">&lt;1-4094&gt; to &lt;1-4094&gt; </w:t>
            </w:r>
            <w:r>
              <w:rPr>
                <w:rFonts w:hint="default" w:ascii="Times New Roman" w:hAnsi="Times New Roman" w:eastAsia="Microsoft YaHei" w:cs="Times New Roman"/>
                <w:b/>
                <w:sz w:val="22"/>
                <w:szCs w:val="22"/>
              </w:rPr>
              <w:t>ethertype</w:t>
            </w:r>
            <w:r>
              <w:rPr>
                <w:rFonts w:hint="default" w:ascii="Times New Roman" w:hAnsi="Times New Roman" w:eastAsia="Microsoft YaHei" w:cs="Times New Roman"/>
                <w:sz w:val="22"/>
                <w:szCs w:val="22"/>
              </w:rPr>
              <w:t xml:space="preserve"> ETYPE</w:t>
            </w:r>
          </w:p>
          <w:p w14:paraId="2DC3A54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SWITCH(config-cmap)#</w:t>
            </w:r>
            <w:r>
              <w:rPr>
                <w:rFonts w:hint="default" w:ascii="Times New Roman" w:hAnsi="Times New Roman" w:eastAsia="Microsoft YaHei" w:cs="Times New Roman"/>
                <w:b/>
                <w:sz w:val="22"/>
                <w:szCs w:val="22"/>
              </w:rPr>
              <w:t>no match vlan-range</w:t>
            </w:r>
          </w:p>
        </w:tc>
      </w:tr>
      <w:tr w14:paraId="2B308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 w:hRule="atLeast"/>
          <w:jc w:val="center"/>
        </w:trPr>
        <w:tc>
          <w:tcPr>
            <w:tcW w:w="1260" w:type="dxa"/>
            <w:shd w:val="clear" w:color="auto" w:fill="CCCCCC"/>
            <w:tcMar>
              <w:top w:w="100" w:type="dxa"/>
              <w:left w:w="100" w:type="dxa"/>
              <w:bottom w:w="100" w:type="dxa"/>
              <w:right w:w="100" w:type="dxa"/>
            </w:tcMar>
          </w:tcPr>
          <w:p w14:paraId="7992C21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BC1D03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to match vlan and etype fields in the packets.</w:t>
            </w:r>
          </w:p>
        </w:tc>
      </w:tr>
    </w:tbl>
    <w:p w14:paraId="4EBEF43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Creating Policy-map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5448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59EDFD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4DAC5F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policy-map </w:t>
            </w:r>
            <w:r>
              <w:rPr>
                <w:rFonts w:hint="default" w:ascii="Times New Roman" w:hAnsi="Times New Roman" w:eastAsia="Microsoft YaHei" w:cs="Times New Roman"/>
                <w:sz w:val="22"/>
                <w:szCs w:val="22"/>
              </w:rPr>
              <w:t>PNAME</w:t>
            </w:r>
          </w:p>
          <w:p w14:paraId="24F9C15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SWITCH(config-pmap)# </w:t>
            </w:r>
          </w:p>
          <w:p w14:paraId="1DD4AB5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policy-map </w:t>
            </w:r>
            <w:r>
              <w:rPr>
                <w:rFonts w:hint="default" w:ascii="Times New Roman" w:hAnsi="Times New Roman" w:eastAsia="Microsoft YaHei" w:cs="Times New Roman"/>
                <w:sz w:val="22"/>
                <w:szCs w:val="22"/>
              </w:rPr>
              <w:t>PNAME</w:t>
            </w:r>
          </w:p>
        </w:tc>
      </w:tr>
      <w:tr w14:paraId="4A72C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 w:hRule="atLeast"/>
          <w:jc w:val="center"/>
        </w:trPr>
        <w:tc>
          <w:tcPr>
            <w:tcW w:w="1260" w:type="dxa"/>
            <w:shd w:val="clear" w:color="auto" w:fill="CCCCCC"/>
            <w:tcMar>
              <w:top w:w="100" w:type="dxa"/>
              <w:left w:w="100" w:type="dxa"/>
              <w:bottom w:w="100" w:type="dxa"/>
              <w:right w:w="100" w:type="dxa"/>
            </w:tcMar>
          </w:tcPr>
          <w:p w14:paraId="7501BB7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9527E4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policy-map</w:t>
            </w:r>
          </w:p>
        </w:tc>
      </w:tr>
    </w:tbl>
    <w:p w14:paraId="7792098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Attaching Policy-map to Class-map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A20D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63771D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8D1E61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SWITCH(config-pmap)# </w:t>
            </w:r>
            <w:r>
              <w:rPr>
                <w:rFonts w:hint="default" w:ascii="Times New Roman" w:hAnsi="Times New Roman" w:eastAsia="Microsoft YaHei" w:cs="Times New Roman"/>
                <w:b/>
                <w:sz w:val="22"/>
                <w:szCs w:val="22"/>
              </w:rPr>
              <w:t xml:space="preserve">class </w:t>
            </w:r>
            <w:r>
              <w:rPr>
                <w:rFonts w:hint="default" w:ascii="Times New Roman" w:hAnsi="Times New Roman" w:eastAsia="Microsoft YaHei" w:cs="Times New Roman"/>
                <w:sz w:val="22"/>
                <w:szCs w:val="22"/>
              </w:rPr>
              <w:t>CNAME</w:t>
            </w:r>
          </w:p>
          <w:p w14:paraId="49353EB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SWITCH(config-pmap-c)# </w:t>
            </w:r>
          </w:p>
          <w:p w14:paraId="6683002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w:t>
            </w:r>
            <w:r>
              <w:rPr>
                <w:rFonts w:hint="default" w:ascii="Times New Roman" w:hAnsi="Times New Roman" w:eastAsia="Microsoft YaHei" w:cs="Times New Roman"/>
                <w:b/>
                <w:sz w:val="22"/>
                <w:szCs w:val="22"/>
              </w:rPr>
              <w:t xml:space="preserve">no class </w:t>
            </w:r>
            <w:r>
              <w:rPr>
                <w:rFonts w:hint="default" w:ascii="Times New Roman" w:hAnsi="Times New Roman" w:eastAsia="Microsoft YaHei" w:cs="Times New Roman"/>
                <w:sz w:val="22"/>
                <w:szCs w:val="22"/>
              </w:rPr>
              <w:t>CNAME</w:t>
            </w:r>
          </w:p>
        </w:tc>
      </w:tr>
      <w:tr w14:paraId="45185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D7F998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2D3509F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Attach class-map to policy-map.</w:t>
            </w:r>
          </w:p>
          <w:p w14:paraId="46901C2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 policy-map can attach up to 8 class-maps.</w:t>
            </w:r>
          </w:p>
        </w:tc>
      </w:tr>
    </w:tbl>
    <w:p w14:paraId="41F20070">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Action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E212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20457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8BBC3A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 xml:space="preserve">set cos </w:t>
            </w:r>
            <w:r>
              <w:rPr>
                <w:rFonts w:hint="default" w:ascii="Times New Roman" w:hAnsi="Times New Roman" w:eastAsia="Microsoft YaHei" w:cs="Times New Roman"/>
                <w:sz w:val="22"/>
                <w:szCs w:val="22"/>
              </w:rPr>
              <w:t>&lt;0-7&gt;</w:t>
            </w:r>
          </w:p>
          <w:p w14:paraId="4D6E8A3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no set cos</w:t>
            </w:r>
          </w:p>
        </w:tc>
      </w:tr>
      <w:tr w14:paraId="3D04D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jc w:val="center"/>
        </w:trPr>
        <w:tc>
          <w:tcPr>
            <w:tcW w:w="1260" w:type="dxa"/>
            <w:shd w:val="clear" w:color="auto" w:fill="CCCCCC"/>
            <w:tcMar>
              <w:top w:w="100" w:type="dxa"/>
              <w:left w:w="100" w:type="dxa"/>
              <w:bottom w:w="100" w:type="dxa"/>
              <w:right w:w="100" w:type="dxa"/>
            </w:tcMar>
          </w:tcPr>
          <w:p w14:paraId="17A7E72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0FCFAC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policy action: modify the cos field of packets.</w:t>
            </w:r>
          </w:p>
        </w:tc>
      </w:tr>
    </w:tbl>
    <w:p w14:paraId="06094317">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CD98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4E17DA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C01C8F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 xml:space="preserve">set ip-dscp </w:t>
            </w:r>
            <w:r>
              <w:rPr>
                <w:rFonts w:hint="default" w:ascii="Times New Roman" w:hAnsi="Times New Roman" w:eastAsia="Microsoft YaHei" w:cs="Times New Roman"/>
                <w:sz w:val="22"/>
                <w:szCs w:val="22"/>
              </w:rPr>
              <w:t>&lt;0-63&gt;</w:t>
            </w:r>
          </w:p>
          <w:p w14:paraId="52DC994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no set ip-dscp</w:t>
            </w:r>
          </w:p>
        </w:tc>
      </w:tr>
      <w:tr w14:paraId="50D95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 w:hRule="atLeast"/>
          <w:jc w:val="center"/>
        </w:trPr>
        <w:tc>
          <w:tcPr>
            <w:tcW w:w="1260" w:type="dxa"/>
            <w:shd w:val="clear" w:color="auto" w:fill="CCCCCC"/>
            <w:tcMar>
              <w:top w:w="100" w:type="dxa"/>
              <w:left w:w="100" w:type="dxa"/>
              <w:bottom w:w="100" w:type="dxa"/>
              <w:right w:w="100" w:type="dxa"/>
            </w:tcMar>
          </w:tcPr>
          <w:p w14:paraId="0D06E4D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2775FE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policy action: modify the ip-dscp field of packets.</w:t>
            </w:r>
          </w:p>
        </w:tc>
      </w:tr>
    </w:tbl>
    <w:p w14:paraId="47808378">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64FB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4D1134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9E7198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 xml:space="preserve">set vlan </w:t>
            </w:r>
            <w:r>
              <w:rPr>
                <w:rFonts w:hint="default" w:ascii="Times New Roman" w:hAnsi="Times New Roman" w:eastAsia="Microsoft YaHei" w:cs="Times New Roman"/>
                <w:sz w:val="22"/>
                <w:szCs w:val="22"/>
              </w:rPr>
              <w:t>&lt;1-4094&gt;</w:t>
            </w:r>
          </w:p>
          <w:p w14:paraId="70E023B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no set vlan</w:t>
            </w:r>
          </w:p>
        </w:tc>
      </w:tr>
      <w:tr w14:paraId="6B0FE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 w:hRule="atLeast"/>
          <w:jc w:val="center"/>
        </w:trPr>
        <w:tc>
          <w:tcPr>
            <w:tcW w:w="1260" w:type="dxa"/>
            <w:shd w:val="clear" w:color="auto" w:fill="CCCCCC"/>
            <w:tcMar>
              <w:top w:w="100" w:type="dxa"/>
              <w:left w:w="100" w:type="dxa"/>
              <w:bottom w:w="100" w:type="dxa"/>
              <w:right w:w="100" w:type="dxa"/>
            </w:tcMar>
          </w:tcPr>
          <w:p w14:paraId="3F16B6A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711DA0A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policy action: modify packet vlan.</w:t>
            </w:r>
          </w:p>
        </w:tc>
      </w:tr>
    </w:tbl>
    <w:p w14:paraId="00C4FFE8">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C55E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2B8FB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76DA2E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 xml:space="preserve">nest vlan </w:t>
            </w:r>
            <w:r>
              <w:rPr>
                <w:rFonts w:hint="default" w:ascii="Times New Roman" w:hAnsi="Times New Roman" w:eastAsia="Microsoft YaHei" w:cs="Times New Roman"/>
                <w:sz w:val="22"/>
                <w:szCs w:val="22"/>
              </w:rPr>
              <w:t>&lt;1-4094&gt;</w:t>
            </w:r>
          </w:p>
          <w:p w14:paraId="7B708BD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no nest vlan</w:t>
            </w:r>
          </w:p>
        </w:tc>
      </w:tr>
      <w:tr w14:paraId="55E7B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 w:hRule="atLeast"/>
          <w:jc w:val="center"/>
        </w:trPr>
        <w:tc>
          <w:tcPr>
            <w:tcW w:w="1260" w:type="dxa"/>
            <w:shd w:val="clear" w:color="auto" w:fill="CCCCCC"/>
            <w:tcMar>
              <w:top w:w="100" w:type="dxa"/>
              <w:left w:w="100" w:type="dxa"/>
              <w:bottom w:w="100" w:type="dxa"/>
              <w:right w:w="100" w:type="dxa"/>
            </w:tcMar>
          </w:tcPr>
          <w:p w14:paraId="529C56C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6C1DDD9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policy action:  add external tags to matching packets.</w:t>
            </w:r>
          </w:p>
        </w:tc>
      </w:tr>
    </w:tbl>
    <w:p w14:paraId="62BB951D">
      <w:pPr>
        <w:spacing w:line="240" w:lineRule="auto"/>
        <w:rPr>
          <w:rFonts w:hint="default" w:ascii="Times New Roman" w:hAnsi="Times New Roman" w:eastAsia="Microsoft YaHei" w:cs="Times New Roman"/>
          <w:sz w:val="22"/>
          <w:szCs w:val="22"/>
        </w:rPr>
      </w:pP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E673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A3D807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6BB8B3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 xml:space="preserve">police cir </w:t>
            </w:r>
            <w:r>
              <w:rPr>
                <w:rFonts w:hint="default" w:ascii="Times New Roman" w:hAnsi="Times New Roman" w:eastAsia="Microsoft YaHei" w:cs="Times New Roman"/>
                <w:sz w:val="22"/>
                <w:szCs w:val="22"/>
              </w:rPr>
              <w:t xml:space="preserve">&lt;32-1000000&gt; </w:t>
            </w:r>
            <w:r>
              <w:rPr>
                <w:rFonts w:hint="default" w:ascii="Times New Roman" w:hAnsi="Times New Roman" w:eastAsia="Microsoft YaHei" w:cs="Times New Roman"/>
                <w:b/>
                <w:sz w:val="22"/>
                <w:szCs w:val="22"/>
              </w:rPr>
              <w:t xml:space="preserve">cbs </w:t>
            </w:r>
            <w:r>
              <w:rPr>
                <w:rFonts w:hint="default" w:ascii="Times New Roman" w:hAnsi="Times New Roman" w:eastAsia="Microsoft YaHei" w:cs="Times New Roman"/>
                <w:sz w:val="22"/>
                <w:szCs w:val="22"/>
              </w:rPr>
              <w:t xml:space="preserve">&lt;4-31250&gt; </w:t>
            </w:r>
            <w:r>
              <w:rPr>
                <w:rFonts w:hint="default" w:ascii="Times New Roman" w:hAnsi="Times New Roman" w:eastAsia="Microsoft YaHei" w:cs="Times New Roman"/>
                <w:b/>
                <w:sz w:val="22"/>
                <w:szCs w:val="22"/>
              </w:rPr>
              <w:t>exceed-action drop</w:t>
            </w:r>
          </w:p>
          <w:p w14:paraId="3D8CFAA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SWITCH(config-pmap-c)#</w:t>
            </w:r>
            <w:r>
              <w:rPr>
                <w:rFonts w:hint="default" w:ascii="Times New Roman" w:hAnsi="Times New Roman" w:eastAsia="Microsoft YaHei" w:cs="Times New Roman"/>
                <w:b/>
                <w:sz w:val="22"/>
                <w:szCs w:val="22"/>
              </w:rPr>
              <w:t>no police</w:t>
            </w:r>
          </w:p>
        </w:tc>
      </w:tr>
      <w:tr w14:paraId="063C9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8A6049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9C624E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policy action: rate-limit.</w:t>
            </w:r>
          </w:p>
          <w:p w14:paraId="3A23152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Cir is the speed limit water line, in kbps.</w:t>
            </w:r>
          </w:p>
          <w:p w14:paraId="6E7A05C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Cbs is burst capacity, unit Kbyte.</w:t>
            </w:r>
          </w:p>
        </w:tc>
      </w:tr>
    </w:tbl>
    <w:p w14:paraId="2545B9E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3" o:spt="1" style="height:1.5pt;width:0pt;" fillcolor="#A0A0A0" filled="t" stroked="f" coordsize="21600,21600" o:hr="t" o:hrstd="t" o:hralign="center">
            <v:path/>
            <v:fill on="t" focussize="0,0"/>
            <v:stroke on="f"/>
            <v:imagedata o:title=""/>
            <o:lock v:ext="edit"/>
            <w10:wrap type="none"/>
            <w10:anchorlock/>
          </v:rect>
        </w:pict>
      </w:r>
    </w:p>
    <w:p w14:paraId="26F9C82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Note</w:t>
      </w:r>
    </w:p>
    <w:p w14:paraId="755E731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value of cir is determinable. For example, if the speed limit is 1M, then the value of cir is 1024, but the value of cbs is taken from the empirical value. When the cbs value is set large, the flow peak is higher, and the speed limit is stable, but the average speed may be higher than the speed limit value; when the cbs value is set small, the flow peak is lower, the speed limit fluctuates greatly, and the average speed may be lower than the speed limit value. It is recommended that the cbs configuration take 4 times the value of cir.</w:t>
      </w:r>
    </w:p>
    <w:p w14:paraId="4D72FF8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4" o:spt="1" style="height:1.5pt;width:0pt;" fillcolor="#A0A0A0" filled="t" stroked="f" coordsize="21600,21600" o:hr="t" o:hrstd="t" o:hralign="center">
            <v:path/>
            <v:fill on="t" focussize="0,0"/>
            <v:stroke on="f"/>
            <v:imagedata o:title=""/>
            <o:lock v:ext="edit"/>
            <w10:wrap type="none"/>
            <w10:anchorlock/>
          </v:rect>
        </w:pict>
      </w:r>
    </w:p>
    <w:p w14:paraId="31DC0F1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Applying Policy-map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C8D0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0275B6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797BD79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service-policy input</w:t>
            </w:r>
            <w:r>
              <w:rPr>
                <w:rFonts w:hint="default" w:ascii="Times New Roman" w:hAnsi="Times New Roman" w:eastAsia="Microsoft YaHei" w:cs="Times New Roman"/>
                <w:sz w:val="22"/>
                <w:szCs w:val="22"/>
              </w:rPr>
              <w:t xml:space="preserve"> PNAME</w:t>
            </w:r>
          </w:p>
          <w:p w14:paraId="16F02CC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service-policy input </w:t>
            </w:r>
            <w:r>
              <w:rPr>
                <w:rFonts w:hint="default" w:ascii="Times New Roman" w:hAnsi="Times New Roman" w:eastAsia="Microsoft YaHei" w:cs="Times New Roman"/>
                <w:sz w:val="22"/>
                <w:szCs w:val="22"/>
              </w:rPr>
              <w:t>PNAME</w:t>
            </w:r>
          </w:p>
        </w:tc>
      </w:tr>
      <w:tr w14:paraId="6C4B0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76745BF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1E307AE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Apply the policy-map on the interface.</w:t>
            </w:r>
          </w:p>
          <w:p w14:paraId="0139EC6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Only one policy-map can be applied to an interface.</w:t>
            </w:r>
          </w:p>
        </w:tc>
      </w:tr>
    </w:tbl>
    <w:p w14:paraId="36D69AB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Ingress Rate-limit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65FD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1CAB49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7FDDFCD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rate-limit input </w:t>
            </w:r>
            <w:r>
              <w:rPr>
                <w:rFonts w:hint="default" w:ascii="Times New Roman" w:hAnsi="Times New Roman" w:eastAsia="Microsoft YaHei" w:cs="Times New Roman"/>
                <w:sz w:val="22"/>
                <w:szCs w:val="22"/>
              </w:rPr>
              <w:t>&lt;64-1000000&gt; &lt;32-16384&gt;</w:t>
            </w:r>
          </w:p>
          <w:p w14:paraId="3A26930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rate-limit input</w:t>
            </w:r>
          </w:p>
        </w:tc>
      </w:tr>
      <w:tr w14:paraId="44AD0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5B2D065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584BE63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port ingress rate limit.</w:t>
            </w:r>
          </w:p>
          <w:p w14:paraId="0717A45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first parameter is limit level, in kbps.</w:t>
            </w:r>
          </w:p>
          <w:p w14:paraId="4B7A50C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second parameter is burst level, in Kbyte.</w:t>
            </w:r>
          </w:p>
        </w:tc>
      </w:tr>
    </w:tbl>
    <w:p w14:paraId="3FF50D4B">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Egress Rate-limit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0860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92D680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6F3A5C3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rate-limit output </w:t>
            </w:r>
            <w:r>
              <w:rPr>
                <w:rFonts w:hint="default" w:ascii="Times New Roman" w:hAnsi="Times New Roman" w:eastAsia="Microsoft YaHei" w:cs="Times New Roman"/>
                <w:sz w:val="22"/>
                <w:szCs w:val="22"/>
              </w:rPr>
              <w:t>&lt;64-1000000&gt; &lt;32-16384&gt;</w:t>
            </w:r>
          </w:p>
          <w:p w14:paraId="2707F6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rate-limit output</w:t>
            </w:r>
          </w:p>
        </w:tc>
      </w:tr>
      <w:tr w14:paraId="44020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AE1349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C430E0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port egress rate limit.</w:t>
            </w:r>
          </w:p>
          <w:p w14:paraId="391F0FC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first parameter is limit value, in kbps.</w:t>
            </w:r>
          </w:p>
          <w:p w14:paraId="5C9B854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second parameter is burst value, in Kbyte.</w:t>
            </w:r>
          </w:p>
        </w:tc>
      </w:tr>
    </w:tbl>
    <w:p w14:paraId="43E20D87">
      <w:pPr>
        <w:pStyle w:val="37"/>
        <w:spacing w:line="240" w:lineRule="auto"/>
        <w:rPr>
          <w:rFonts w:hint="default" w:ascii="Times New Roman" w:hAnsi="Times New Roman" w:eastAsia="Microsoft YaHei" w:cs="Times New Roman"/>
          <w:sz w:val="22"/>
          <w:szCs w:val="22"/>
        </w:rPr>
      </w:pPr>
      <w:bookmarkStart w:id="338" w:name="_ynwg9wazn0gj" w:colFirst="0" w:colLast="0"/>
      <w:bookmarkEnd w:id="338"/>
      <w:r>
        <w:rPr>
          <w:rFonts w:hint="default" w:ascii="Times New Roman" w:hAnsi="Times New Roman" w:eastAsia="Microsoft YaHei" w:cs="Times New Roman"/>
          <w:sz w:val="22"/>
          <w:szCs w:val="22"/>
        </w:rPr>
        <w:pict>
          <v:rect id="_x0000_i1055" o:spt="1" style="height:1.5pt;width:0pt;" fillcolor="#A0A0A0" filled="t" stroked="f" coordsize="21600,21600" o:hr="t" o:hrstd="t" o:hralign="center">
            <v:path/>
            <v:fill on="t" focussize="0,0"/>
            <v:stroke on="f"/>
            <v:imagedata o:title=""/>
            <o:lock v:ext="edit"/>
            <w10:wrap type="none"/>
            <w10:anchorlock/>
          </v:rect>
        </w:pict>
      </w:r>
    </w:p>
    <w:p w14:paraId="492348A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Note</w:t>
      </w:r>
    </w:p>
    <w:p w14:paraId="629FF86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limit value is determinable. For example, if the speed limit is 1M, then the limit value is 1024, but the burst value is taken from the experience value. When the burst value is large, the flow peak is higher, and the speed limit is stable, but the average rate may be higher than the speed limit value; when the burst value is small, the flow peak is lower, the speed limit fluctuates greatly, and the average rate may be lower than the speed limit value. . It is recommended that the burst configuration be 4 times the limit value.</w:t>
      </w:r>
    </w:p>
    <w:p w14:paraId="6012AC1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6" o:spt="1" style="height:1.5pt;width:0pt;" fillcolor="#A0A0A0" filled="t" stroked="f" coordsize="21600,21600" o:hr="t" o:hrstd="t" o:hralign="center">
            <v:path/>
            <v:fill on="t" focussize="0,0"/>
            <v:stroke on="f"/>
            <v:imagedata o:title=""/>
            <o:lock v:ext="edit"/>
            <w10:wrap type="none"/>
            <w10:anchorlock/>
          </v:rect>
        </w:pict>
      </w:r>
    </w:p>
    <w:p w14:paraId="5A222F4D">
      <w:pPr>
        <w:pStyle w:val="3"/>
        <w:tabs>
          <w:tab w:val="left" w:pos="600"/>
        </w:tabs>
        <w:spacing w:line="240" w:lineRule="auto"/>
        <w:rPr>
          <w:rFonts w:hint="default" w:ascii="Times New Roman" w:hAnsi="Times New Roman" w:eastAsia="Microsoft YaHei" w:cs="Times New Roman"/>
          <w:sz w:val="22"/>
          <w:szCs w:val="22"/>
        </w:rPr>
      </w:pPr>
      <w:bookmarkStart w:id="339" w:name="_Toc21781"/>
      <w:r>
        <w:rPr>
          <w:rFonts w:hint="default" w:ascii="Times New Roman" w:hAnsi="Times New Roman" w:eastAsia="Microsoft YaHei" w:cs="Times New Roman"/>
          <w:sz w:val="22"/>
          <w:szCs w:val="22"/>
        </w:rPr>
        <w:t>Examples</w:t>
      </w:r>
      <w:bookmarkEnd w:id="339"/>
    </w:p>
    <w:p w14:paraId="301B779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1: This example shows how to Configure ingress and egress rate-limit on the interface.</w:t>
      </w:r>
    </w:p>
    <w:p w14:paraId="3E9D62E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1: Configuring Ingress rate-limit on interface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24C6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A254D7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SWITCH(config-if)#rate-limit input 1024 4096</w:t>
            </w:r>
          </w:p>
        </w:tc>
      </w:tr>
    </w:tbl>
    <w:p w14:paraId="3FBF1B1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2: Configuring Egress rate-limit on interface gigabitEthernet0/1.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20E6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3B1F0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SWITCH(config-if)#rate-limit output 1024 4096</w:t>
            </w:r>
          </w:p>
        </w:tc>
      </w:tr>
    </w:tbl>
    <w:p w14:paraId="4CEC28E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2: This example shows how to configure flow-based rate-limit.</w:t>
      </w:r>
    </w:p>
    <w:p w14:paraId="4F663BA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1: Enable QoS globally.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A2F6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3A059B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SWITCH(config)#mls qos enable</w:t>
            </w:r>
          </w:p>
        </w:tc>
      </w:tr>
    </w:tbl>
    <w:p w14:paraId="680D262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2：Create ACL rule.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6FCE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666670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SWITCH(config)#ip-access-list 1 permit 192.168.64.1</w:t>
            </w:r>
          </w:p>
        </w:tc>
      </w:tr>
    </w:tbl>
    <w:p w14:paraId="1171AB0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3：Create class-map, policy-map, attach ACL to the class-map, attach class-map to the policy-map, and configure the policy-map action.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B5A2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BC6749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SWITCH(config)#class-map c1</w:t>
            </w:r>
          </w:p>
          <w:p w14:paraId="38B8D75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SWITCH(config-cmap)#match access-group 1</w:t>
            </w:r>
          </w:p>
          <w:p w14:paraId="06C2800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SWITCH(config-cmap)#exit</w:t>
            </w:r>
          </w:p>
          <w:p w14:paraId="4B30F1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SWITCH(config)#policy-map p1</w:t>
            </w:r>
          </w:p>
          <w:p w14:paraId="62EBD39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SWITCH(config-pmap)#class c1</w:t>
            </w:r>
          </w:p>
          <w:p w14:paraId="656C4C6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SWITCH(config-pmap-c)#police cir 1024 cbs 4096 exceed-action drop</w:t>
            </w:r>
          </w:p>
        </w:tc>
      </w:tr>
    </w:tbl>
    <w:p w14:paraId="6070B0D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4: Apply policy-map to the interface.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AAB7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66C93D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0947B20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SWITCH(config-if)#service-policy input p1</w:t>
            </w:r>
          </w:p>
        </w:tc>
      </w:tr>
    </w:tbl>
    <w:p w14:paraId="5C147F5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Example 3: This example shows how to configure port-based QoS service, to Implement preferential forwarding of specific port packets.</w:t>
      </w:r>
    </w:p>
    <w:p w14:paraId="0215BB6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1: Enable QoS globally.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D3A7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1A3F9F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SWITCH(config)#mls qos enable</w:t>
            </w:r>
          </w:p>
        </w:tc>
      </w:tr>
    </w:tbl>
    <w:p w14:paraId="11E7FC7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2: Configure interface gigabitEthernet0/1 and gigabitEthernet0/2 trust cos. Set gigabitEthernet0/1 default CoS to 0. Set gigabitEthernet0/2 default CoS to 2.</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6CF2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313B0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gigabitEthernet0/1</w:t>
            </w:r>
          </w:p>
          <w:p w14:paraId="4874677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SWITCH(config-if)#mls qos trust cos</w:t>
            </w:r>
          </w:p>
          <w:p w14:paraId="5FBFDC8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SWITCH(config-if)#mls qos cos 0</w:t>
            </w:r>
          </w:p>
          <w:p w14:paraId="00A4498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p w14:paraId="6A92167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gigabitEthernet0/2</w:t>
            </w:r>
          </w:p>
          <w:p w14:paraId="3606C2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SWITCH(config-if)#mls qos trust cos</w:t>
            </w:r>
          </w:p>
          <w:p w14:paraId="0D36B85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SWITCH(config-if)#mls qos cos 2</w:t>
            </w:r>
          </w:p>
        </w:tc>
      </w:tr>
    </w:tbl>
    <w:p w14:paraId="3395916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3: Configure CoS-to-Queue mapping.</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EC53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06C9C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SWITCH(config)#mls qos cos-queue 0 0</w:t>
            </w:r>
          </w:p>
          <w:p w14:paraId="26CB38E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SWITCH(config)#mls qos cos-queue 2 2</w:t>
            </w:r>
          </w:p>
        </w:tc>
      </w:tr>
    </w:tbl>
    <w:p w14:paraId="7143C5D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4: Configure scheduling algorithm wrr.</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D337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9482E4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SWITCH(config)#mls qos algorithm wrr</w:t>
            </w:r>
          </w:p>
        </w:tc>
      </w:tr>
    </w:tbl>
    <w:p w14:paraId="577F1B1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Step 5: Configuring queue 2 weight 0.</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9F9D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8E585B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SWITCH(config)#mls qos weight 2 0</w:t>
            </w:r>
          </w:p>
        </w:tc>
      </w:tr>
    </w:tbl>
    <w:p w14:paraId="6BAC5454">
      <w:pPr>
        <w:pStyle w:val="3"/>
        <w:tabs>
          <w:tab w:val="left" w:pos="600"/>
        </w:tabs>
        <w:spacing w:line="240" w:lineRule="auto"/>
        <w:rPr>
          <w:rFonts w:hint="default" w:ascii="Times New Roman" w:hAnsi="Times New Roman" w:eastAsia="Microsoft YaHei" w:cs="Times New Roman"/>
          <w:sz w:val="22"/>
          <w:szCs w:val="22"/>
        </w:rPr>
      </w:pPr>
      <w:bookmarkStart w:id="340" w:name="_tf2ch65ovam5" w:colFirst="0" w:colLast="0"/>
      <w:bookmarkEnd w:id="340"/>
      <w:bookmarkStart w:id="341" w:name="_Toc12125"/>
      <w:r>
        <w:rPr>
          <w:rFonts w:hint="default" w:ascii="Times New Roman" w:hAnsi="Times New Roman" w:eastAsia="Microsoft YaHei" w:cs="Times New Roman"/>
          <w:sz w:val="22"/>
          <w:szCs w:val="22"/>
        </w:rPr>
        <w:t>Display Information</w:t>
      </w:r>
      <w:bookmarkEnd w:id="341"/>
    </w:p>
    <w:p w14:paraId="576FE5A5">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Scheduling Algorithm and Weight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D46B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0DA88C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mls qos algorithm</w:t>
            </w:r>
          </w:p>
          <w:p w14:paraId="3A0456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Mls qos algorithm is WRR.</w:t>
            </w:r>
          </w:p>
          <w:p w14:paraId="5E4D9AC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Queue-id    0     1     2     3     4     5     6     7 </w:t>
            </w:r>
          </w:p>
          <w:p w14:paraId="3D9FA1D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Weight       1     1     1     1     1     1     1     1</w:t>
            </w:r>
          </w:p>
        </w:tc>
      </w:tr>
    </w:tbl>
    <w:p w14:paraId="68440835">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CoS-to-DSCP and CoS-to-Queue Mapping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BE5A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C9135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mls qos cos-maps </w:t>
            </w:r>
          </w:p>
          <w:p w14:paraId="14134F3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092104A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Cos      Dscp      Queue</w:t>
            </w:r>
          </w:p>
          <w:p w14:paraId="51789E7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026B2D2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0        0         0    </w:t>
            </w:r>
          </w:p>
          <w:p w14:paraId="00E7169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1        8         1    </w:t>
            </w:r>
          </w:p>
          <w:p w14:paraId="6559F3C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2        16        2    </w:t>
            </w:r>
          </w:p>
          <w:p w14:paraId="2F15A7E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3        24        3    </w:t>
            </w:r>
          </w:p>
          <w:p w14:paraId="5DD2514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4        32        4    </w:t>
            </w:r>
          </w:p>
          <w:p w14:paraId="1B3DD98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5        40        5    </w:t>
            </w:r>
          </w:p>
          <w:p w14:paraId="4C88057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6        48        6    </w:t>
            </w:r>
          </w:p>
          <w:p w14:paraId="545E817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7        56        7    </w:t>
            </w:r>
          </w:p>
        </w:tc>
      </w:tr>
    </w:tbl>
    <w:p w14:paraId="3C1C076E">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DSCP-to-CoS, DSCP-to-DSCP and DSCP-to-Queue Mapping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660C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C3E557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mls qos dscp-maps </w:t>
            </w:r>
          </w:p>
          <w:p w14:paraId="051431A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29A4211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Dscp      Cos      Mutation      Queue</w:t>
            </w:r>
          </w:p>
          <w:p w14:paraId="091B11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204432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0         0        0                 0</w:t>
            </w:r>
          </w:p>
          <w:p w14:paraId="03F0331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1         0        1                 0</w:t>
            </w:r>
          </w:p>
          <w:p w14:paraId="10D6254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2         0        2                 0</w:t>
            </w:r>
          </w:p>
          <w:p w14:paraId="72C5D0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3         0        3                 0</w:t>
            </w:r>
          </w:p>
          <w:p w14:paraId="75B34B7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4         0        4                 0</w:t>
            </w:r>
          </w:p>
          <w:p w14:paraId="6B074D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5         0        5                 0</w:t>
            </w:r>
          </w:p>
          <w:p w14:paraId="6657A62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6         0        6                 0</w:t>
            </w:r>
          </w:p>
          <w:p w14:paraId="739977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7         0        7                 0</w:t>
            </w:r>
          </w:p>
          <w:p w14:paraId="3AAEEDB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8         1        8                 1</w:t>
            </w:r>
          </w:p>
          <w:p w14:paraId="444E750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9         1        9                 1</w:t>
            </w:r>
          </w:p>
          <w:p w14:paraId="300D520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10        1        10                1</w:t>
            </w:r>
          </w:p>
          <w:p w14:paraId="6C7D541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11        1        11                1</w:t>
            </w:r>
          </w:p>
          <w:p w14:paraId="50A6DE9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12        1        12                1</w:t>
            </w:r>
          </w:p>
          <w:p w14:paraId="0AB451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13        1        13                1</w:t>
            </w:r>
          </w:p>
          <w:p w14:paraId="37D0A24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14        1        14                1</w:t>
            </w:r>
          </w:p>
          <w:p w14:paraId="1E9CDA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15        1        15                1</w:t>
            </w:r>
          </w:p>
        </w:tc>
      </w:tr>
    </w:tbl>
    <w:p w14:paraId="1CCED4D8">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QoS Configuration on the Interfaces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60D7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641BDC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mls qos interfaces </w:t>
            </w:r>
          </w:p>
          <w:p w14:paraId="24C247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307C6B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Trust mode  Cos</w:t>
            </w:r>
          </w:p>
          <w:p w14:paraId="18FCE77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D7D07F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GiE0/1        Not         0  </w:t>
            </w:r>
          </w:p>
          <w:p w14:paraId="20C65EE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GiE0/2        Not         0  </w:t>
            </w:r>
          </w:p>
          <w:p w14:paraId="521DA08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GiE0/3        Not         0  </w:t>
            </w:r>
          </w:p>
          <w:p w14:paraId="62BD3E8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GiE0/4        Not         0  </w:t>
            </w:r>
          </w:p>
          <w:p w14:paraId="3F83675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GiE0/5        Not         0  </w:t>
            </w:r>
          </w:p>
          <w:p w14:paraId="64A072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GiE0/6        Not         0  </w:t>
            </w:r>
          </w:p>
          <w:p w14:paraId="5CFA37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GiE0/7        Not         0  </w:t>
            </w:r>
          </w:p>
          <w:p w14:paraId="19245D0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GiE0/8        Not         0   </w:t>
            </w:r>
          </w:p>
        </w:tc>
      </w:tr>
    </w:tbl>
    <w:p w14:paraId="44F7E27D">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Class-map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4B4B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2F11A5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class-map </w:t>
            </w:r>
          </w:p>
          <w:p w14:paraId="008FCE74">
            <w:pPr>
              <w:pStyle w:val="38"/>
              <w:spacing w:after="0" w:line="240" w:lineRule="auto"/>
              <w:rPr>
                <w:rFonts w:hint="default" w:ascii="Times New Roman" w:hAnsi="Times New Roman" w:cs="Times New Roman"/>
                <w:sz w:val="22"/>
                <w:szCs w:val="22"/>
              </w:rPr>
            </w:pPr>
          </w:p>
          <w:p w14:paraId="06F8C2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CLASS-MAP-NAME: c1</w:t>
            </w:r>
          </w:p>
          <w:p w14:paraId="692D442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Match Cos: 3</w:t>
            </w:r>
          </w:p>
        </w:tc>
      </w:tr>
    </w:tbl>
    <w:p w14:paraId="692016E9">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Policy-map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913D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573990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policy-map </w:t>
            </w:r>
          </w:p>
          <w:p w14:paraId="0757A219">
            <w:pPr>
              <w:pStyle w:val="38"/>
              <w:spacing w:after="0" w:line="240" w:lineRule="auto"/>
              <w:rPr>
                <w:rFonts w:hint="default" w:ascii="Times New Roman" w:hAnsi="Times New Roman" w:cs="Times New Roman"/>
                <w:sz w:val="22"/>
                <w:szCs w:val="22"/>
              </w:rPr>
            </w:pPr>
          </w:p>
          <w:p w14:paraId="5C74B2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POLICY-MAP-NAME: p1</w:t>
            </w:r>
          </w:p>
          <w:p w14:paraId="1418F9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State: detached</w:t>
            </w:r>
          </w:p>
          <w:p w14:paraId="66B251D4">
            <w:pPr>
              <w:pStyle w:val="38"/>
              <w:spacing w:after="0" w:line="240" w:lineRule="auto"/>
              <w:rPr>
                <w:rFonts w:hint="default" w:ascii="Times New Roman" w:hAnsi="Times New Roman" w:cs="Times New Roman"/>
                <w:sz w:val="22"/>
                <w:szCs w:val="22"/>
              </w:rPr>
            </w:pPr>
          </w:p>
          <w:p w14:paraId="3FAAB5A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CLASS-MAP-NAME: c1</w:t>
            </w:r>
          </w:p>
          <w:p w14:paraId="34881A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Match Cos: 3</w:t>
            </w:r>
          </w:p>
          <w:p w14:paraId="523A287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Police: Mode: SrTCM</w:t>
            </w:r>
          </w:p>
          <w:p w14:paraId="3775DB2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cir (1024 Kbps)</w:t>
            </w:r>
          </w:p>
          <w:p w14:paraId="3061CD2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cbs (4096 KBytes)</w:t>
            </w:r>
          </w:p>
          <w:p w14:paraId="766DCA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exceed-action (drop)</w:t>
            </w:r>
          </w:p>
        </w:tc>
      </w:tr>
    </w:tbl>
    <w:p w14:paraId="1BF33BA3">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Rate-limit Configuration on the Interfaces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A3A9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69DFF4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rate-limit </w:t>
            </w:r>
          </w:p>
          <w:p w14:paraId="2EE2531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0F2894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In limit  In burst  Out limit  Out burst</w:t>
            </w:r>
          </w:p>
          <w:p w14:paraId="0377D3E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6EC5F2B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GiE0/1        --        --        --         --       </w:t>
            </w:r>
          </w:p>
          <w:p w14:paraId="2541AC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GiE0/2        --        --        --         --       </w:t>
            </w:r>
          </w:p>
          <w:p w14:paraId="6B6E4A2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GiE0/3        1024      4096      --         --       </w:t>
            </w:r>
          </w:p>
          <w:p w14:paraId="0B18BD0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GiE0/4        --        --        --         --       </w:t>
            </w:r>
          </w:p>
          <w:p w14:paraId="172E33B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GiE0/5        --        --        --         --       </w:t>
            </w:r>
          </w:p>
          <w:p w14:paraId="6727A9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GiE0/6        --        --        --         --       </w:t>
            </w:r>
          </w:p>
          <w:p w14:paraId="2887C08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GiE0/7        --        --        --         --       </w:t>
            </w:r>
          </w:p>
          <w:p w14:paraId="2F13D83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GiE0/8        --        --        --         --       </w:t>
            </w:r>
          </w:p>
          <w:p w14:paraId="45B93C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GiE0/9        --        --        --         --       </w:t>
            </w:r>
          </w:p>
          <w:p w14:paraId="619CDF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GiE0/10       --        -        1024       4096</w:t>
            </w:r>
          </w:p>
        </w:tc>
      </w:tr>
    </w:tbl>
    <w:p w14:paraId="7A354D42">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342" w:name="_Toc17167"/>
      <w:r>
        <w:rPr>
          <w:rFonts w:hint="default" w:ascii="Times New Roman" w:hAnsi="Times New Roman" w:eastAsia="Microsoft YaHei" w:cs="Times New Roman"/>
          <w:sz w:val="22"/>
          <w:szCs w:val="22"/>
        </w:rPr>
        <w:t>Configuring DHCP Snooping</w:t>
      </w:r>
      <w:bookmarkEnd w:id="342"/>
    </w:p>
    <w:p w14:paraId="234D354A">
      <w:pPr>
        <w:pStyle w:val="3"/>
        <w:tabs>
          <w:tab w:val="left" w:pos="600"/>
        </w:tabs>
        <w:spacing w:line="240" w:lineRule="auto"/>
        <w:rPr>
          <w:rFonts w:hint="default" w:ascii="Times New Roman" w:hAnsi="Times New Roman" w:eastAsia="Microsoft YaHei" w:cs="Times New Roman"/>
          <w:sz w:val="22"/>
          <w:szCs w:val="22"/>
        </w:rPr>
      </w:pPr>
      <w:bookmarkStart w:id="343" w:name="_i5ejehoiuhhn" w:colFirst="0" w:colLast="0"/>
      <w:bookmarkEnd w:id="343"/>
      <w:bookmarkStart w:id="344" w:name="_Toc21196"/>
      <w:r>
        <w:rPr>
          <w:rFonts w:hint="default" w:ascii="Times New Roman" w:hAnsi="Times New Roman" w:eastAsia="Microsoft YaHei" w:cs="Times New Roman"/>
          <w:sz w:val="22"/>
          <w:szCs w:val="22"/>
        </w:rPr>
        <w:t>Overview of DHCP Snooping</w:t>
      </w:r>
      <w:bookmarkEnd w:id="344"/>
    </w:p>
    <w:p w14:paraId="6191D8D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DHCP snooping (Dynamic Host Configuration Protocol) is a security feature that acts like a firewall between untrusted hosts and trusted DHCP servers. When DHCP snooping is enabled on a VLAN, the system examines DHCP messages sent from untrusted hosts associated with the VLAN and extracts their IP addresses and lease information. This information is used to build and maintain the DHCP snooping database. </w:t>
      </w:r>
    </w:p>
    <w:p w14:paraId="3F3179F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DHCP snooping is enabled on a per-VLAN basis. By default, the feature is inactive on all VLANs. You can enable the feature on a single VLAN or a range of VLANs.</w:t>
      </w:r>
    </w:p>
    <w:p w14:paraId="4E2BB31D">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Trusted Sources</w:t>
      </w:r>
    </w:p>
    <w:p w14:paraId="594521A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DHCP snooping feature determines whether traffic sources are trusted or untrusted. DHCP snooping acts as a guardian of network security by keeping track of valid IP addresses assigned to downstream network devices by a trusted DHCP server. The default trust state of all interfaces is untrusted.</w:t>
      </w:r>
    </w:p>
    <w:p w14:paraId="610D3A15">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DHCP Snooping Limit Rate</w:t>
      </w:r>
    </w:p>
    <w:p w14:paraId="5ACDCFD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Configure the number of DHCP packets per second that an interface can receive, to reduce or eliminate the impact of DHCP packet attack from this interface. </w:t>
      </w:r>
    </w:p>
    <w:p w14:paraId="6374A3D7">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MAC Address Verification</w:t>
      </w:r>
    </w:p>
    <w:p w14:paraId="280A8F3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With DHCP snooping MAC address verification enabled, DHCP snooping verifies that the source MAC address and the client hardware address match in DHCP packets that are received on untrusted ports. The source MAC address is a Layer 2 field associated with the packet, and the client hardware address is a Layer 3 field in the DHCP packet.</w:t>
      </w:r>
    </w:p>
    <w:p w14:paraId="758D1E82">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Option-82 Insertion</w:t>
      </w:r>
    </w:p>
    <w:p w14:paraId="17A1816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DHCP Option82 option is also called DHCP relay agent information option, one of many dhcp options. The Option82 option is a DHCP option proposed to enhance the security of the DHCP server and improve the IP address allocation strategy. The addition and stripping of options are implemented by the relay component.</w:t>
      </w:r>
    </w:p>
    <w:p w14:paraId="000508B9">
      <w:pPr>
        <w:spacing w:before="6" w:after="6"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DHCP Database</w:t>
      </w:r>
    </w:p>
    <w:p w14:paraId="535C486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DHCP snooping feature dynamically builds and maintains the database using information extracted from intercepted DHCP messages. The database contains an entry for each untrusted host with a leased IP address if the host is associated with a VLAN that has DHCP snooping enabled. The database does not contain entries for hosts connected through trusted interfaces. When the ip verify source function is enabled on the interface, database entrys act as valid users on the interface.</w:t>
      </w:r>
    </w:p>
    <w:p w14:paraId="5218793D">
      <w:pPr>
        <w:pStyle w:val="3"/>
        <w:tabs>
          <w:tab w:val="left" w:pos="600"/>
        </w:tabs>
        <w:spacing w:line="240" w:lineRule="auto"/>
        <w:rPr>
          <w:rFonts w:hint="default" w:ascii="Times New Roman" w:hAnsi="Times New Roman" w:eastAsia="Microsoft YaHei" w:cs="Times New Roman"/>
          <w:sz w:val="22"/>
          <w:szCs w:val="22"/>
        </w:rPr>
      </w:pPr>
      <w:bookmarkStart w:id="345" w:name="_pr6fw4jh54qi" w:colFirst="0" w:colLast="0"/>
      <w:bookmarkEnd w:id="345"/>
      <w:bookmarkStart w:id="346" w:name="_Toc27598"/>
      <w:r>
        <w:rPr>
          <w:rFonts w:hint="default" w:ascii="Times New Roman" w:hAnsi="Times New Roman" w:eastAsia="Microsoft YaHei" w:cs="Times New Roman"/>
          <w:sz w:val="22"/>
          <w:szCs w:val="22"/>
        </w:rPr>
        <w:t>Configuring</w:t>
      </w:r>
      <w:bookmarkEnd w:id="346"/>
    </w:p>
    <w:p w14:paraId="6A0AB48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DHCP Snooping Globally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5F2B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56A8F1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5DAC37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ip dhcp snooping</w:t>
            </w:r>
          </w:p>
          <w:p w14:paraId="51DC8AA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no ip dhcp snooping</w:t>
            </w:r>
          </w:p>
        </w:tc>
      </w:tr>
      <w:tr w14:paraId="771A6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174" w:type="dxa"/>
            <w:shd w:val="clear" w:color="auto" w:fill="CCCCCC"/>
            <w:tcMar>
              <w:top w:w="100" w:type="dxa"/>
              <w:left w:w="100" w:type="dxa"/>
              <w:bottom w:w="100" w:type="dxa"/>
              <w:right w:w="100" w:type="dxa"/>
            </w:tcMar>
          </w:tcPr>
          <w:p w14:paraId="3C7D81B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4E1D3F8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Enables DHCP snooping globally.</w:t>
            </w:r>
          </w:p>
        </w:tc>
      </w:tr>
    </w:tbl>
    <w:p w14:paraId="1B55B0BB">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DHCP Snooping on Vlans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785B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36BF97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488A45E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ip dhcp snooping vlan </w:t>
            </w:r>
            <w:r>
              <w:rPr>
                <w:rFonts w:hint="default" w:ascii="Times New Roman" w:hAnsi="Times New Roman" w:eastAsia="Microsoft YaHei" w:cs="Times New Roman"/>
                <w:bCs/>
                <w:sz w:val="22"/>
                <w:szCs w:val="22"/>
              </w:rPr>
              <w:t>VID</w:t>
            </w:r>
          </w:p>
          <w:p w14:paraId="4880ED0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ip dhcp snooping vlan </w:t>
            </w:r>
            <w:r>
              <w:rPr>
                <w:rFonts w:hint="default" w:ascii="Times New Roman" w:hAnsi="Times New Roman" w:eastAsia="Microsoft YaHei" w:cs="Times New Roman"/>
                <w:bCs/>
                <w:sz w:val="22"/>
                <w:szCs w:val="22"/>
              </w:rPr>
              <w:t>VIID</w:t>
            </w:r>
          </w:p>
        </w:tc>
      </w:tr>
      <w:tr w14:paraId="19D36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jc w:val="center"/>
        </w:trPr>
        <w:tc>
          <w:tcPr>
            <w:tcW w:w="1174" w:type="dxa"/>
            <w:shd w:val="clear" w:color="auto" w:fill="CCCCCC"/>
            <w:tcMar>
              <w:top w:w="100" w:type="dxa"/>
              <w:left w:w="100" w:type="dxa"/>
              <w:bottom w:w="100" w:type="dxa"/>
              <w:right w:w="100" w:type="dxa"/>
            </w:tcMar>
          </w:tcPr>
          <w:p w14:paraId="0F93070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50B24F0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Enables DHCP snooping on a VLAN or VLAN range, For example:</w:t>
            </w:r>
          </w:p>
          <w:p w14:paraId="5C1512A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Ip dhcp snooping vlan 3-10.</w:t>
            </w:r>
          </w:p>
          <w:p w14:paraId="089554B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By default, DHCP Snooping is enabled on all VLANs.</w:t>
            </w:r>
          </w:p>
        </w:tc>
      </w:tr>
    </w:tbl>
    <w:p w14:paraId="2DABA591">
      <w:pPr>
        <w:pStyle w:val="30"/>
        <w:numPr>
          <w:ilvl w:val="0"/>
          <w:numId w:val="0"/>
        </w:numPr>
        <w:spacing w:line="240" w:lineRule="auto"/>
        <w:ind w:leftChars="0"/>
        <w:rPr>
          <w:rFonts w:hint="default" w:ascii="Times New Roman" w:hAnsi="Times New Roman" w:eastAsia="Microsoft YaHei" w:cs="Times New Roman"/>
          <w:sz w:val="22"/>
          <w:szCs w:val="22"/>
        </w:rPr>
      </w:pPr>
    </w:p>
    <w:p w14:paraId="5FF03D38">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Trust Resources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9D20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335E52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2A6479A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ip dhcp snooping trust</w:t>
            </w:r>
          </w:p>
          <w:p w14:paraId="24113B5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no ip dhcp snooping trust</w:t>
            </w:r>
          </w:p>
        </w:tc>
      </w:tr>
      <w:tr w14:paraId="0DCC1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3C0B79F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4EF1C02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Configures the interface as trusted.</w:t>
            </w:r>
          </w:p>
          <w:p w14:paraId="022996B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By default, All interfaces are untrusted.</w:t>
            </w:r>
          </w:p>
        </w:tc>
      </w:tr>
    </w:tbl>
    <w:p w14:paraId="287F301E">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Mac Address Verification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1381C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CAABEC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7BCD31F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ip dhcp snooping verify mac-address</w:t>
            </w:r>
          </w:p>
          <w:p w14:paraId="206B245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no ip dhcp snooping verify mac-address</w:t>
            </w:r>
          </w:p>
        </w:tc>
      </w:tr>
      <w:tr w14:paraId="7C16A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651D0A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0EE18B6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Enables DHCP snooping MAC address verification.</w:t>
            </w:r>
          </w:p>
          <w:p w14:paraId="7AF6224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By default is disabled.</w:t>
            </w:r>
          </w:p>
        </w:tc>
      </w:tr>
    </w:tbl>
    <w:p w14:paraId="335D8A2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Rate Limit on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14D33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43E832E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219D051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 xml:space="preserve">ip dhcp snooping rate-limit </w:t>
            </w:r>
            <w:r>
              <w:rPr>
                <w:rFonts w:hint="default" w:ascii="Times New Roman" w:hAnsi="Times New Roman" w:eastAsia="Microsoft YaHei" w:cs="Times New Roman"/>
                <w:bCs/>
                <w:sz w:val="22"/>
                <w:szCs w:val="22"/>
              </w:rPr>
              <w:t>PPS</w:t>
            </w:r>
          </w:p>
          <w:p w14:paraId="3B5D313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no ip dhcp snooping rate-limit</w:t>
            </w:r>
          </w:p>
        </w:tc>
      </w:tr>
      <w:tr w14:paraId="639D1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00F8194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0935E62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Configures DHCP packet rate limiting.</w:t>
            </w:r>
          </w:p>
          <w:p w14:paraId="221CF48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PPS range from 0 to 128.</w:t>
            </w:r>
          </w:p>
          <w:p w14:paraId="6497A8E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If PPS is set to 0, this interface will drop all Incoming DHCP packets. </w:t>
            </w:r>
          </w:p>
        </w:tc>
      </w:tr>
    </w:tbl>
    <w:p w14:paraId="75731F3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7" o:spt="1" style="height:1.5pt;width:0pt;" fillcolor="#A0A0A0" filled="t" stroked="f" coordsize="21600,21600" o:hr="t" o:hrstd="t" o:hralign="center">
            <v:path/>
            <v:fill on="t" focussize="0,0"/>
            <v:stroke on="f"/>
            <v:imagedata o:title=""/>
            <o:lock v:ext="edit"/>
            <w10:wrap type="none"/>
            <w10:anchorlock/>
          </v:rect>
        </w:pict>
      </w:r>
    </w:p>
    <w:p w14:paraId="5833BE1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Note</w:t>
      </w:r>
    </w:p>
    <w:p w14:paraId="17DC6FF5">
      <w:pPr>
        <w:spacing w:before="6" w:after="6" w:line="240" w:lineRule="auto"/>
        <w:rPr>
          <w:rFonts w:hint="default" w:ascii="Times New Roman" w:hAnsi="Times New Roman" w:cs="Times New Roman"/>
          <w:sz w:val="22"/>
          <w:szCs w:val="22"/>
        </w:rPr>
      </w:pPr>
      <w:r>
        <w:rPr>
          <w:rFonts w:hint="default" w:ascii="Times New Roman" w:hAnsi="Times New Roman" w:eastAsia="MS Mincho" w:cs="Times New Roman"/>
          <w:sz w:val="22"/>
          <w:szCs w:val="22"/>
        </w:rPr>
        <w:t>✦</w:t>
      </w:r>
      <w:r>
        <w:rPr>
          <w:rFonts w:hint="default" w:ascii="Times New Roman" w:hAnsi="Times New Roman" w:cs="Times New Roman"/>
          <w:sz w:val="22"/>
          <w:szCs w:val="22"/>
        </w:rPr>
        <w:t xml:space="preserve"> Due to hardware limitations, for DHCP rate limit, when the limit value is not 0, the software rate limit is used, and when the limit value is 0, the hardware rate limit is used. Software rate limit will consume CPU resources.</w:t>
      </w:r>
    </w:p>
    <w:p w14:paraId="268341C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pict>
          <v:rect id="_x0000_i1058" o:spt="1" style="height:1.5pt;width:0pt;" fillcolor="#A0A0A0" filled="t" stroked="f" coordsize="21600,21600" o:hr="t" o:hrstd="t" o:hralign="center">
            <v:path/>
            <v:fill on="t" focussize="0,0"/>
            <v:stroke on="f"/>
            <v:imagedata o:title=""/>
            <o:lock v:ext="edit"/>
            <w10:wrap type="none"/>
            <w10:anchorlock/>
          </v:rect>
        </w:pict>
      </w:r>
    </w:p>
    <w:p w14:paraId="1459B1A3">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Option-82 Data Insertion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8EFF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5FFC60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16F510F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ip dhcp snooping information option-82</w:t>
            </w:r>
          </w:p>
          <w:p w14:paraId="486563A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no ip dhcp snooping information option-82</w:t>
            </w:r>
          </w:p>
        </w:tc>
      </w:tr>
      <w:tr w14:paraId="5D52F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174" w:type="dxa"/>
            <w:shd w:val="clear" w:color="auto" w:fill="CCCCCC"/>
            <w:tcMar>
              <w:top w:w="100" w:type="dxa"/>
              <w:left w:w="100" w:type="dxa"/>
              <w:bottom w:w="100" w:type="dxa"/>
              <w:right w:w="100" w:type="dxa"/>
            </w:tcMar>
          </w:tcPr>
          <w:p w14:paraId="2724915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7AE29F6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Enables DHCP option-82 data insertion.</w:t>
            </w:r>
          </w:p>
        </w:tc>
      </w:tr>
    </w:tbl>
    <w:p w14:paraId="2AD74BCD">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Option-82 Circuit-id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F8BF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5B917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4D0C8DC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 xml:space="preserve">ip dhcp snooping information option-82 circuit-id </w:t>
            </w:r>
            <w:r>
              <w:rPr>
                <w:rFonts w:hint="default" w:ascii="Times New Roman" w:hAnsi="Times New Roman" w:eastAsia="Microsoft YaHei" w:cs="Times New Roman"/>
                <w:bCs/>
                <w:sz w:val="22"/>
                <w:szCs w:val="22"/>
              </w:rPr>
              <w:t>WORD</w:t>
            </w:r>
          </w:p>
          <w:p w14:paraId="7A7FAAE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no ip dhcp snooping information option-82 circuit-id</w:t>
            </w:r>
          </w:p>
        </w:tc>
      </w:tr>
      <w:tr w14:paraId="1D2E9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4A25FB9">
            <w:pPr>
              <w:pStyle w:val="37"/>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030633C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circuit-id customization content.</w:t>
            </w:r>
          </w:p>
          <w:p w14:paraId="6E16F68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vlan+port information.</w:t>
            </w:r>
          </w:p>
          <w:p w14:paraId="14E6DED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WORD: String information, valid length 3-63 characters.</w:t>
            </w:r>
          </w:p>
        </w:tc>
      </w:tr>
    </w:tbl>
    <w:p w14:paraId="54B7166E">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Option-82 Remote-id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914C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D5FC44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33D7A16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 xml:space="preserve">ip dhcp snooping information option-82 remote-id </w:t>
            </w:r>
            <w:r>
              <w:rPr>
                <w:rFonts w:hint="default" w:ascii="Times New Roman" w:hAnsi="Times New Roman" w:eastAsia="Microsoft YaHei" w:cs="Times New Roman"/>
                <w:bCs/>
                <w:sz w:val="22"/>
                <w:szCs w:val="22"/>
              </w:rPr>
              <w:t>WORD</w:t>
            </w:r>
          </w:p>
          <w:p w14:paraId="7CC871A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no ip dhcp snooping information option-82 remote-id</w:t>
            </w:r>
          </w:p>
        </w:tc>
      </w:tr>
      <w:tr w14:paraId="1EE43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48DB87E">
            <w:pPr>
              <w:pStyle w:val="37"/>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4E078E4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remote-id custom content.</w:t>
            </w:r>
          </w:p>
          <w:p w14:paraId="5A8C19C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device MAC address information.</w:t>
            </w:r>
          </w:p>
          <w:p w14:paraId="5D5CAB0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WORD: String information, valid length 1-63 characters.</w:t>
            </w:r>
          </w:p>
        </w:tc>
      </w:tr>
    </w:tbl>
    <w:p w14:paraId="2A8282BF">
      <w:pPr>
        <w:pStyle w:val="30"/>
        <w:numPr>
          <w:ilvl w:val="0"/>
          <w:numId w:val="0"/>
        </w:numPr>
        <w:spacing w:line="240" w:lineRule="auto"/>
        <w:ind w:leftChars="0"/>
        <w:rPr>
          <w:rFonts w:hint="default" w:ascii="Times New Roman" w:hAnsi="Times New Roman" w:eastAsia="Microsoft YaHei" w:cs="Times New Roman"/>
          <w:sz w:val="22"/>
          <w:szCs w:val="22"/>
        </w:rPr>
      </w:pPr>
    </w:p>
    <w:p w14:paraId="3CFF5B91">
      <w:pPr>
        <w:pStyle w:val="30"/>
        <w:numPr>
          <w:ilvl w:val="0"/>
          <w:numId w:val="0"/>
        </w:numPr>
        <w:spacing w:line="240" w:lineRule="auto"/>
        <w:ind w:leftChars="0"/>
        <w:rPr>
          <w:rFonts w:hint="default" w:ascii="Times New Roman" w:hAnsi="Times New Roman" w:eastAsia="Microsoft YaHei" w:cs="Times New Roman"/>
          <w:sz w:val="22"/>
          <w:szCs w:val="22"/>
        </w:rPr>
      </w:pPr>
    </w:p>
    <w:p w14:paraId="09B5C6F9">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Configuring DHCP Snooping Database Write-delay Time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807F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05E5B36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DF63E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 xml:space="preserve">ip dhcp snooping database write-delay </w:t>
            </w:r>
            <w:r>
              <w:rPr>
                <w:rFonts w:hint="default" w:ascii="Times New Roman" w:hAnsi="Times New Roman" w:eastAsia="Microsoft YaHei" w:cs="Times New Roman"/>
                <w:bCs/>
                <w:sz w:val="22"/>
                <w:szCs w:val="22"/>
              </w:rPr>
              <w:t>SECONDS</w:t>
            </w:r>
          </w:p>
          <w:p w14:paraId="26C19A3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(config-if)#</w:t>
            </w:r>
            <w:r>
              <w:rPr>
                <w:rFonts w:hint="default" w:ascii="Times New Roman" w:hAnsi="Times New Roman" w:eastAsia="Microsoft YaHei" w:cs="Times New Roman"/>
                <w:b/>
                <w:sz w:val="22"/>
                <w:szCs w:val="22"/>
              </w:rPr>
              <w:t>no ip dhcp snooping database write-delay</w:t>
            </w:r>
          </w:p>
        </w:tc>
      </w:tr>
      <w:tr w14:paraId="233E0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747BD9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1B57FE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DHCP Snooping data to be written to flash at regular intervals</w:t>
            </w:r>
          </w:p>
          <w:p w14:paraId="30FB523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SECONDS range from 600 to 86400 by unit second.</w:t>
            </w:r>
          </w:p>
        </w:tc>
      </w:tr>
    </w:tbl>
    <w:p w14:paraId="2B7132A1">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Trigger DHCP Snooping Database Write-flash</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B55B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4B6E3D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130E560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eastAsia="Microsoft YaHei" w:cs="Times New Roman"/>
                <w:b/>
                <w:sz w:val="22"/>
                <w:szCs w:val="22"/>
              </w:rPr>
              <w:t>ip dhcp snooping database write-flash</w:t>
            </w:r>
          </w:p>
        </w:tc>
      </w:tr>
      <w:tr w14:paraId="493E0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 w:hRule="atLeast"/>
          <w:jc w:val="center"/>
        </w:trPr>
        <w:tc>
          <w:tcPr>
            <w:tcW w:w="1260" w:type="dxa"/>
            <w:shd w:val="clear" w:color="auto" w:fill="CCCCCC"/>
            <w:tcMar>
              <w:top w:w="100" w:type="dxa"/>
              <w:left w:w="100" w:type="dxa"/>
              <w:bottom w:w="100" w:type="dxa"/>
              <w:right w:w="100" w:type="dxa"/>
            </w:tcMar>
          </w:tcPr>
          <w:p w14:paraId="7100D20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1ECC28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Trigger DHCP Snooping database write-flash.</w:t>
            </w:r>
          </w:p>
        </w:tc>
      </w:tr>
    </w:tbl>
    <w:p w14:paraId="77E9B1F1">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Trigger DHCP Snooping Database renew from flash</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E942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0C637B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1138620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ip dhcp snooping database renew</w:t>
            </w:r>
          </w:p>
        </w:tc>
      </w:tr>
      <w:tr w14:paraId="591A9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174" w:type="dxa"/>
            <w:shd w:val="clear" w:color="auto" w:fill="CCCCCC"/>
            <w:tcMar>
              <w:top w:w="100" w:type="dxa"/>
              <w:left w:w="100" w:type="dxa"/>
              <w:bottom w:w="100" w:type="dxa"/>
              <w:right w:w="100" w:type="dxa"/>
            </w:tcMar>
          </w:tcPr>
          <w:p w14:paraId="6EB6143B">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5F2D07D2">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Trigger DHCP Snooping database renew from flash.</w:t>
            </w:r>
          </w:p>
        </w:tc>
      </w:tr>
    </w:tbl>
    <w:p w14:paraId="3AC1BB06">
      <w:pPr>
        <w:pStyle w:val="30"/>
        <w:numPr>
          <w:ilvl w:val="0"/>
          <w:numId w:val="2"/>
        </w:numPr>
        <w:spacing w:line="240" w:lineRule="auto"/>
        <w:rPr>
          <w:rFonts w:hint="default" w:ascii="Times New Roman" w:hAnsi="Times New Roman" w:eastAsia="Microsoft YaHei" w:cs="Times New Roman"/>
          <w:sz w:val="22"/>
          <w:szCs w:val="22"/>
        </w:rPr>
      </w:pPr>
      <w:bookmarkStart w:id="347" w:name="_d8id4igr4jpv" w:colFirst="0" w:colLast="0"/>
      <w:bookmarkEnd w:id="347"/>
      <w:r>
        <w:rPr>
          <w:rFonts w:hint="default" w:ascii="Times New Roman" w:hAnsi="Times New Roman" w:eastAsia="Microsoft YaHei" w:cs="Times New Roman"/>
          <w:sz w:val="22"/>
          <w:szCs w:val="22"/>
        </w:rPr>
        <w:t>Clear DHCP Snooping Database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6E78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04B5B0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B763DD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 xml:space="preserve">clear ip dhcp snooping database (vlan </w:t>
            </w:r>
            <w:r>
              <w:rPr>
                <w:rFonts w:hint="default" w:ascii="Times New Roman" w:hAnsi="Times New Roman" w:eastAsia="Microsoft YaHei" w:cs="Times New Roman"/>
                <w:bCs/>
                <w:sz w:val="22"/>
                <w:szCs w:val="22"/>
              </w:rPr>
              <w:t>VLANID</w:t>
            </w:r>
            <w:r>
              <w:rPr>
                <w:rFonts w:hint="default" w:ascii="Times New Roman" w:hAnsi="Times New Roman" w:eastAsia="Microsoft YaHei" w:cs="Times New Roman"/>
                <w:b/>
                <w:sz w:val="22"/>
                <w:szCs w:val="22"/>
              </w:rPr>
              <w:t xml:space="preserve"> | interface </w:t>
            </w:r>
            <w:r>
              <w:rPr>
                <w:rFonts w:hint="default" w:ascii="Times New Roman" w:hAnsi="Times New Roman" w:eastAsia="Microsoft YaHei" w:cs="Times New Roman"/>
                <w:bCs/>
                <w:sz w:val="22"/>
                <w:szCs w:val="22"/>
              </w:rPr>
              <w:t>IFNAME</w:t>
            </w:r>
            <w:r>
              <w:rPr>
                <w:rFonts w:hint="default" w:ascii="Times New Roman" w:hAnsi="Times New Roman" w:eastAsia="Microsoft YaHei" w:cs="Times New Roman"/>
                <w:b/>
                <w:sz w:val="22"/>
                <w:szCs w:val="22"/>
              </w:rPr>
              <w:t xml:space="preserve"> | mac-address </w:t>
            </w:r>
            <w:r>
              <w:rPr>
                <w:rFonts w:hint="default" w:ascii="Times New Roman" w:hAnsi="Times New Roman" w:eastAsia="Microsoft YaHei" w:cs="Times New Roman"/>
                <w:bCs/>
                <w:sz w:val="22"/>
                <w:szCs w:val="22"/>
              </w:rPr>
              <w:t>XXXX.XXXX.XXXX</w:t>
            </w:r>
            <w:r>
              <w:rPr>
                <w:rFonts w:hint="default" w:ascii="Times New Roman" w:hAnsi="Times New Roman" w:eastAsia="Microsoft YaHei" w:cs="Times New Roman"/>
                <w:b/>
                <w:sz w:val="22"/>
                <w:szCs w:val="22"/>
              </w:rPr>
              <w:t xml:space="preserve"> | ip-address</w:t>
            </w:r>
            <w:r>
              <w:rPr>
                <w:rFonts w:hint="default" w:ascii="Times New Roman" w:hAnsi="Times New Roman" w:eastAsia="Microsoft YaHei" w:cs="Times New Roman"/>
                <w:bCs/>
                <w:sz w:val="22"/>
                <w:szCs w:val="22"/>
              </w:rPr>
              <w:t xml:space="preserve"> A.B.C.D</w:t>
            </w:r>
            <w:r>
              <w:rPr>
                <w:rFonts w:hint="default" w:ascii="Times New Roman" w:hAnsi="Times New Roman" w:eastAsia="Microsoft YaHei" w:cs="Times New Roman"/>
                <w:b/>
                <w:sz w:val="22"/>
                <w:szCs w:val="22"/>
              </w:rPr>
              <w:t xml:space="preserve"> | flash)</w:t>
            </w:r>
          </w:p>
        </w:tc>
      </w:tr>
      <w:tr w14:paraId="4CA7C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0D4C96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541152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Clear DHCP Snooping database based on port, vlan, MAC address, or IP address.</w:t>
            </w:r>
          </w:p>
          <w:p w14:paraId="1D0B365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Support to clear database in flash.</w:t>
            </w:r>
          </w:p>
        </w:tc>
      </w:tr>
    </w:tbl>
    <w:p w14:paraId="7B247B26">
      <w:pPr>
        <w:pStyle w:val="3"/>
        <w:tabs>
          <w:tab w:val="left" w:pos="600"/>
        </w:tabs>
        <w:spacing w:line="240" w:lineRule="auto"/>
        <w:rPr>
          <w:rFonts w:hint="default" w:ascii="Times New Roman" w:hAnsi="Times New Roman" w:eastAsia="Microsoft YaHei" w:cs="Times New Roman"/>
          <w:sz w:val="22"/>
          <w:szCs w:val="22"/>
        </w:rPr>
      </w:pPr>
      <w:bookmarkStart w:id="348" w:name="_Toc3597"/>
      <w:r>
        <w:rPr>
          <w:rFonts w:hint="default" w:ascii="Times New Roman" w:hAnsi="Times New Roman" w:eastAsia="Microsoft YaHei" w:cs="Times New Roman"/>
          <w:sz w:val="22"/>
          <w:szCs w:val="22"/>
        </w:rPr>
        <w:t>Examples</w:t>
      </w:r>
      <w:bookmarkEnd w:id="348"/>
    </w:p>
    <w:p w14:paraId="37309EC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Example 1：This is an example of DHCP Snooping typical application. The interface of gigabitEthernet0/8 is connected to DHCP server; USER-A obtains IP address by dynamic; There are other DHCP servers in the LAN, which will affect the IP address assignment of USER-A. Diagram as show in the Figure 1-1 below.</w:t>
      </w:r>
    </w:p>
    <w:p w14:paraId="16230F54">
      <w:pPr>
        <w:spacing w:line="240" w:lineRule="auto"/>
        <w:jc w:val="center"/>
        <w:rPr>
          <w:rFonts w:hint="default" w:ascii="Times New Roman" w:hAnsi="Times New Roman" w:eastAsia="Microsoft YaHei" w:cs="Times New Roman"/>
          <w:sz w:val="22"/>
          <w:szCs w:val="22"/>
        </w:rPr>
      </w:pPr>
      <w:r>
        <w:rPr>
          <w:rFonts w:hint="default" w:ascii="Times New Roman" w:hAnsi="Times New Roman" w:cs="Times New Roman"/>
          <w:sz w:val="22"/>
          <w:szCs w:val="22"/>
        </w:rPr>
        <w:drawing>
          <wp:inline distT="0" distB="0" distL="0" distR="0">
            <wp:extent cx="4419600" cy="2187575"/>
            <wp:effectExtent l="0" t="0" r="8890" b="5715"/>
            <wp:docPr id="1185932625" name="图片 118593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32625" name="图片 1185932625"/>
                    <pic:cNvPicPr>
                      <a:picLocks noChangeAspect="1"/>
                    </pic:cNvPicPr>
                  </pic:nvPicPr>
                  <pic:blipFill>
                    <a:blip r:embed="rId63"/>
                    <a:stretch>
                      <a:fillRect/>
                    </a:stretch>
                  </pic:blipFill>
                  <pic:spPr>
                    <a:xfrm>
                      <a:off x="0" y="0"/>
                      <a:ext cx="4516252" cy="2235833"/>
                    </a:xfrm>
                    <a:prstGeom prst="rect">
                      <a:avLst/>
                    </a:prstGeom>
                  </pic:spPr>
                </pic:pic>
              </a:graphicData>
            </a:graphic>
          </wp:inline>
        </w:drawing>
      </w:r>
    </w:p>
    <w:p w14:paraId="5A7E8D5C">
      <w:pPr>
        <w:spacing w:before="6" w:after="6"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t>Figure 1-1 Typical application of DHCP Snooping Diagram</w:t>
      </w:r>
    </w:p>
    <w:p w14:paraId="077DDE9E">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DHCP Snooping Globally.</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304D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253AFA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SWITCH#configure terminal </w:t>
            </w:r>
          </w:p>
          <w:p w14:paraId="020371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SWITCH(config)#ip dhcp snooping</w:t>
            </w:r>
          </w:p>
        </w:tc>
      </w:tr>
    </w:tbl>
    <w:p w14:paraId="2F77B399">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gigabitEthernet0/8 as Trusted Resource.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28C4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31BD63E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gigabitEthernet0/8</w:t>
            </w:r>
          </w:p>
          <w:p w14:paraId="21AA20C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SWITCH(config-if)#ip dhcp snooping trust</w:t>
            </w:r>
          </w:p>
        </w:tc>
      </w:tr>
    </w:tbl>
    <w:p w14:paraId="10A07755">
      <w:pPr>
        <w:pStyle w:val="3"/>
        <w:tabs>
          <w:tab w:val="left" w:pos="600"/>
        </w:tabs>
        <w:spacing w:line="240" w:lineRule="auto"/>
        <w:rPr>
          <w:rFonts w:hint="default" w:ascii="Times New Roman" w:hAnsi="Times New Roman" w:eastAsia="Microsoft YaHei" w:cs="Times New Roman"/>
          <w:sz w:val="22"/>
          <w:szCs w:val="22"/>
        </w:rPr>
      </w:pPr>
      <w:bookmarkStart w:id="349" w:name="_iphu8vhvpn7k" w:colFirst="0" w:colLast="0"/>
      <w:bookmarkEnd w:id="349"/>
      <w:bookmarkStart w:id="350" w:name="_Toc19885"/>
      <w:r>
        <w:rPr>
          <w:rFonts w:hint="default" w:ascii="Times New Roman" w:hAnsi="Times New Roman" w:eastAsia="Microsoft YaHei" w:cs="Times New Roman"/>
          <w:sz w:val="22"/>
          <w:szCs w:val="22"/>
        </w:rPr>
        <w:t>Display Information</w:t>
      </w:r>
      <w:bookmarkEnd w:id="350"/>
    </w:p>
    <w:p w14:paraId="6F4C4884">
      <w:pPr>
        <w:pStyle w:val="30"/>
        <w:numPr>
          <w:ilvl w:val="0"/>
          <w:numId w:val="18"/>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DHCP Snooping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16E9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A51BCD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ip dhcp snooping</w:t>
            </w:r>
          </w:p>
          <w:p w14:paraId="6EE3C31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Ip dhcp snooping                     : Enabled</w:t>
            </w:r>
          </w:p>
          <w:p w14:paraId="487AB81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No ip dhcp snooping vlan             : 2-5</w:t>
            </w:r>
          </w:p>
          <w:p w14:paraId="7A8A4EF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Verify mac-address                   : Disabled</w:t>
            </w:r>
          </w:p>
          <w:p w14:paraId="509C44E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Information option-82                : No</w:t>
            </w:r>
          </w:p>
          <w:p w14:paraId="39ADAE9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database write-delay                 : 0 seconds</w:t>
            </w:r>
          </w:p>
          <w:p w14:paraId="39DB5DFA">
            <w:pPr>
              <w:pStyle w:val="38"/>
              <w:spacing w:after="0" w:line="240" w:lineRule="auto"/>
              <w:rPr>
                <w:rFonts w:hint="default" w:ascii="Times New Roman" w:hAnsi="Times New Roman" w:cs="Times New Roman"/>
                <w:sz w:val="22"/>
                <w:szCs w:val="22"/>
              </w:rPr>
            </w:pPr>
          </w:p>
          <w:p w14:paraId="42F837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Interface               Trusted         Rate limit (pps)  </w:t>
            </w:r>
          </w:p>
          <w:p w14:paraId="21578E7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506023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gigabitEthernet0/16     yes             unlimited       </w:t>
            </w:r>
          </w:p>
        </w:tc>
      </w:tr>
    </w:tbl>
    <w:p w14:paraId="12235A75">
      <w:pPr>
        <w:spacing w:line="240" w:lineRule="auto"/>
        <w:rPr>
          <w:rFonts w:hint="default" w:ascii="Times New Roman" w:hAnsi="Times New Roman" w:cs="Times New Roman"/>
          <w:sz w:val="22"/>
          <w:szCs w:val="22"/>
        </w:rPr>
      </w:pPr>
    </w:p>
    <w:p w14:paraId="4A3B16A6">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351" w:name="_Toc8058"/>
      <w:r>
        <w:rPr>
          <w:rFonts w:hint="default" w:ascii="Times New Roman" w:hAnsi="Times New Roman" w:eastAsia="Microsoft YaHei" w:cs="Times New Roman"/>
          <w:sz w:val="22"/>
          <w:szCs w:val="22"/>
        </w:rPr>
        <w:t>Configuring 802.1X Authentication</w:t>
      </w:r>
      <w:bookmarkEnd w:id="351"/>
    </w:p>
    <w:p w14:paraId="761EEB06">
      <w:pPr>
        <w:pStyle w:val="3"/>
        <w:tabs>
          <w:tab w:val="left" w:pos="600"/>
        </w:tabs>
        <w:spacing w:line="240" w:lineRule="auto"/>
        <w:rPr>
          <w:rFonts w:hint="default" w:ascii="Times New Roman" w:hAnsi="Times New Roman" w:eastAsia="Microsoft YaHei" w:cs="Times New Roman"/>
          <w:sz w:val="22"/>
          <w:szCs w:val="22"/>
        </w:rPr>
      </w:pPr>
      <w:bookmarkStart w:id="352" w:name="_Toc2883"/>
      <w:r>
        <w:rPr>
          <w:rFonts w:hint="default" w:ascii="Times New Roman" w:hAnsi="Times New Roman" w:eastAsia="Microsoft YaHei" w:cs="Times New Roman"/>
          <w:sz w:val="22"/>
          <w:szCs w:val="22"/>
        </w:rPr>
        <w:t>Overview of 802.1X Authentication</w:t>
      </w:r>
      <w:bookmarkEnd w:id="352"/>
    </w:p>
    <w:p w14:paraId="5C53C461">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IEEE802 LAN/WAN committee proposed the 802.1X protocol to solve the problem of wireless LAN network security. Later, the 802.1X protocol was widely used in Ethernet as a common access control mechanism for LAN ports, mainly to solve the problems of authentication and security in Ethernet.</w:t>
      </w:r>
    </w:p>
    <w:p w14:paraId="1AC7904B">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802.1X protocol is a port based network access control protocol. "Port-based network access control" means that, at the port level of the LAN access device, the access to the network resources is controlled through authentication for the connected user equipment.</w:t>
      </w:r>
    </w:p>
    <w:p w14:paraId="7368DE7E">
      <w:pPr>
        <w:pStyle w:val="63"/>
        <w:spacing w:line="240" w:lineRule="auto"/>
        <w:rPr>
          <w:rFonts w:hint="default" w:ascii="Times New Roman" w:hAnsi="Times New Roman" w:cs="Times New Roman"/>
          <w:sz w:val="22"/>
          <w:szCs w:val="22"/>
        </w:rPr>
      </w:pPr>
      <w:bookmarkStart w:id="353" w:name="_Toc205699484"/>
      <w:bookmarkEnd w:id="353"/>
      <w:bookmarkStart w:id="354" w:name="_Toc223838535"/>
      <w:bookmarkEnd w:id="354"/>
      <w:bookmarkStart w:id="355" w:name="_Toc205708084"/>
      <w:bookmarkEnd w:id="355"/>
      <w:bookmarkStart w:id="356" w:name="_Toc226455849"/>
      <w:bookmarkEnd w:id="356"/>
      <w:bookmarkStart w:id="357" w:name="_Toc300908050"/>
      <w:bookmarkEnd w:id="357"/>
      <w:bookmarkStart w:id="358" w:name="_Toc262149055"/>
      <w:bookmarkEnd w:id="358"/>
      <w:bookmarkStart w:id="359" w:name="_Toc262149054"/>
      <w:bookmarkEnd w:id="359"/>
      <w:bookmarkStart w:id="360" w:name="_Toc250539005"/>
      <w:bookmarkEnd w:id="360"/>
      <w:bookmarkStart w:id="361" w:name="_Toc230084517"/>
      <w:bookmarkEnd w:id="361"/>
      <w:bookmarkStart w:id="362" w:name="_Toc149489927"/>
      <w:bookmarkEnd w:id="362"/>
      <w:bookmarkStart w:id="363" w:name="_Toc24729"/>
      <w:r>
        <w:rPr>
          <w:rFonts w:hint="default" w:ascii="Times New Roman" w:hAnsi="Times New Roman" w:cs="Times New Roman"/>
          <w:sz w:val="22"/>
          <w:szCs w:val="22"/>
        </w:rPr>
        <w:t>802.1X Architecture</w:t>
      </w:r>
      <w:bookmarkEnd w:id="363"/>
    </w:p>
    <w:p w14:paraId="25C5E4AF">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802.1X system is a typical Client/Server structure, as shown in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REF _Ref96075862 \h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Figure 3</w:t>
      </w:r>
      <w:r>
        <w:rPr>
          <w:rFonts w:hint="default" w:ascii="Times New Roman" w:hAnsi="Times New Roman" w:cs="Times New Roman"/>
          <w:sz w:val="22"/>
          <w:szCs w:val="22"/>
        </w:rPr>
        <w:fldChar w:fldCharType="end"/>
      </w:r>
      <w:r>
        <w:rPr>
          <w:rFonts w:hint="default" w:ascii="Times New Roman" w:hAnsi="Times New Roman" w:cs="Times New Roman"/>
          <w:sz w:val="22"/>
          <w:szCs w:val="22"/>
        </w:rPr>
        <w:t>, including three entities: Client, Device and Authentication server.</w:t>
      </w:r>
    </w:p>
    <w:p w14:paraId="2DF843B1">
      <w:pPr>
        <w:pStyle w:val="9"/>
        <w:spacing w:line="240" w:lineRule="auto"/>
        <w:rPr>
          <w:rFonts w:hint="default" w:ascii="Times New Roman" w:hAnsi="Times New Roman" w:cs="Times New Roman"/>
          <w:sz w:val="22"/>
          <w:szCs w:val="22"/>
        </w:rPr>
      </w:pPr>
      <w:bookmarkStart w:id="364" w:name="_Toc138063637"/>
      <w:bookmarkEnd w:id="364"/>
      <w:bookmarkStart w:id="365" w:name="_Ref182021314"/>
      <w:bookmarkEnd w:id="365"/>
      <w:bookmarkStart w:id="366" w:name="_Ref130114647"/>
      <w:bookmarkEnd w:id="366"/>
      <w:bookmarkStart w:id="367" w:name="_Ref96075862"/>
      <w:bookmarkStart w:id="368" w:name="_Toc79569518"/>
      <w:bookmarkStart w:id="369" w:name="_Ref509826677"/>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End w:id="367"/>
      <w:r>
        <w:rPr>
          <w:rFonts w:hint="default" w:ascii="Times New Roman" w:hAnsi="Times New Roman" w:cs="Times New Roman"/>
          <w:sz w:val="22"/>
          <w:szCs w:val="22"/>
        </w:rPr>
        <w:t xml:space="preserve"> 802.1X</w:t>
      </w:r>
      <w:bookmarkEnd w:id="368"/>
      <w:r>
        <w:rPr>
          <w:rFonts w:hint="default" w:ascii="Times New Roman" w:hAnsi="Times New Roman" w:cs="Times New Roman"/>
          <w:sz w:val="22"/>
          <w:szCs w:val="22"/>
        </w:rPr>
        <w:t xml:space="preserve"> Authentication System Architecture</w:t>
      </w:r>
      <w:bookmarkEnd w:id="369"/>
    </w:p>
    <w:p w14:paraId="58B256BB">
      <w:pPr>
        <w:pStyle w:val="65"/>
        <w:spacing w:line="24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267075" cy="609600"/>
            <wp:effectExtent l="0" t="0" r="1905" b="5080"/>
            <wp:docPr id="987107260" name="Picture 13" descr="http://www.h3c.com/cn/res/201108/19/20110819_1244092_image001_723452_300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07260" name="Picture 13" descr="http://www.h3c.com/cn/res/201108/19/20110819_1244092_image001_723452_30005_0.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3267075" cy="609600"/>
                    </a:xfrm>
                    <a:prstGeom prst="rect">
                      <a:avLst/>
                    </a:prstGeom>
                    <a:noFill/>
                    <a:ln>
                      <a:noFill/>
                    </a:ln>
                  </pic:spPr>
                </pic:pic>
              </a:graphicData>
            </a:graphic>
          </wp:inline>
        </w:drawing>
      </w:r>
    </w:p>
    <w:p w14:paraId="2128319A">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 client is an entity on a local area network that is authenticated by the device on the other end of the link. The client is generally a user terminal device, and the user can initiate 802.1X authentication by starting the client software. The client must support EAPOL (Extensible Authentication Protocol over LAN).</w:t>
      </w:r>
    </w:p>
    <w:p w14:paraId="27D81B18">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device side is another entity on the local area network that authenticates connected clients. The device side is usually a network device that supports the 802.1X protocol. It provides the client with a port to access the LAN. The port can be a physical port or a logical port.</w:t>
      </w:r>
    </w:p>
    <w:p w14:paraId="56226651">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authentication server is an entity that provides authentication services for the device. The authentication server is used for user authentication, authorization and accounting, usually a RADIUS (Remote Authentication Dial-In User Service) server.</w:t>
      </w:r>
    </w:p>
    <w:p w14:paraId="2EE77EE1">
      <w:pPr>
        <w:pStyle w:val="63"/>
        <w:spacing w:line="240" w:lineRule="auto"/>
        <w:rPr>
          <w:rFonts w:hint="default" w:ascii="Times New Roman" w:hAnsi="Times New Roman" w:cs="Times New Roman"/>
          <w:sz w:val="22"/>
          <w:szCs w:val="22"/>
        </w:rPr>
      </w:pPr>
      <w:bookmarkStart w:id="370" w:name="_Toc300908051"/>
      <w:bookmarkEnd w:id="370"/>
      <w:bookmarkStart w:id="371" w:name="_Toc226455850"/>
      <w:bookmarkEnd w:id="371"/>
      <w:bookmarkStart w:id="372" w:name="_Toc262149056"/>
      <w:bookmarkEnd w:id="372"/>
      <w:bookmarkStart w:id="373" w:name="_Toc250539006"/>
      <w:bookmarkEnd w:id="373"/>
      <w:bookmarkStart w:id="374" w:name="_Toc230084518"/>
      <w:bookmarkEnd w:id="374"/>
      <w:bookmarkStart w:id="375" w:name="_Toc223838536"/>
      <w:bookmarkStart w:id="376" w:name="_Toc16120"/>
      <w:r>
        <w:rPr>
          <w:rFonts w:hint="default" w:ascii="Times New Roman" w:hAnsi="Times New Roman" w:cs="Times New Roman"/>
          <w:sz w:val="22"/>
          <w:szCs w:val="22"/>
        </w:rPr>
        <w:t>802.1X</w:t>
      </w:r>
      <w:bookmarkEnd w:id="375"/>
      <w:r>
        <w:rPr>
          <w:rFonts w:hint="default" w:ascii="Times New Roman" w:hAnsi="Times New Roman" w:cs="Times New Roman"/>
          <w:sz w:val="22"/>
          <w:szCs w:val="22"/>
        </w:rPr>
        <w:t xml:space="preserve"> Authentication Method</w:t>
      </w:r>
      <w:bookmarkEnd w:id="376"/>
    </w:p>
    <w:p w14:paraId="58F83160">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802.1X authentication system uses EAP (Extensible Authentication Protocol) to realize the exchange of authentication information between the client, the device and the authentication server.</w:t>
      </w:r>
    </w:p>
    <w:p w14:paraId="653CE798">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Between the client and the device, the EAP protocol packets use the EAPOL encapsulation format and are directly carried in the LAN environment.</w:t>
      </w:r>
    </w:p>
    <w:p w14:paraId="1D43408E">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There are two ways to exchange information between the device and the RADIUS server. One is that the EAP protocol packet is relayed by the device, and is carried in the RADIUS protocol using the EAPOR (EAP over RADIUS) encapsulation format; the other is that the EAP protocol packet is terminated by the device. Packets with the PAP (Password Authentication Protocol) or CHAP (Challenge Handshake Authentication Protocol) attribute interact with the RADIUS server for authentication.</w:t>
      </w:r>
    </w:p>
    <w:p w14:paraId="7E0C6940">
      <w:pPr>
        <w:pStyle w:val="63"/>
        <w:spacing w:line="240" w:lineRule="auto"/>
        <w:rPr>
          <w:rFonts w:hint="default" w:ascii="Times New Roman" w:hAnsi="Times New Roman" w:cs="Times New Roman"/>
          <w:sz w:val="22"/>
          <w:szCs w:val="22"/>
        </w:rPr>
      </w:pPr>
      <w:bookmarkStart w:id="377" w:name="_Toc250539007"/>
      <w:bookmarkEnd w:id="377"/>
      <w:bookmarkStart w:id="378" w:name="_Toc230084519"/>
      <w:bookmarkEnd w:id="378"/>
      <w:bookmarkStart w:id="379" w:name="_Toc262149057"/>
      <w:bookmarkEnd w:id="379"/>
      <w:bookmarkStart w:id="380" w:name="_Toc205708085"/>
      <w:bookmarkEnd w:id="380"/>
      <w:bookmarkStart w:id="381" w:name="_Toc226455851"/>
      <w:bookmarkEnd w:id="381"/>
      <w:bookmarkStart w:id="382" w:name="_Toc223838537"/>
      <w:bookmarkEnd w:id="382"/>
      <w:bookmarkStart w:id="383" w:name="_Toc300908052"/>
      <w:bookmarkEnd w:id="383"/>
      <w:bookmarkStart w:id="384" w:name="_Toc205699485"/>
      <w:bookmarkStart w:id="385" w:name="_Toc20326"/>
      <w:r>
        <w:rPr>
          <w:rFonts w:hint="default" w:ascii="Times New Roman" w:hAnsi="Times New Roman" w:cs="Times New Roman"/>
          <w:sz w:val="22"/>
          <w:szCs w:val="22"/>
        </w:rPr>
        <w:t>802.1X</w:t>
      </w:r>
      <w:bookmarkEnd w:id="384"/>
      <w:r>
        <w:rPr>
          <w:rFonts w:hint="default" w:ascii="Times New Roman" w:hAnsi="Times New Roman" w:cs="Times New Roman"/>
          <w:sz w:val="22"/>
          <w:szCs w:val="22"/>
        </w:rPr>
        <w:t xml:space="preserve"> Basic Concepts</w:t>
      </w:r>
      <w:bookmarkEnd w:id="385"/>
    </w:p>
    <w:p w14:paraId="7AD9E3B4">
      <w:pPr>
        <w:pStyle w:val="67"/>
        <w:spacing w:before="0" w:after="0" w:line="240" w:lineRule="auto"/>
        <w:outlineLvl w:val="3"/>
        <w:rPr>
          <w:rFonts w:hint="default" w:ascii="Times New Roman" w:hAnsi="Times New Roman" w:eastAsia="Microsoft YaHei" w:cs="Times New Roman"/>
          <w:color w:val="000000"/>
          <w:kern w:val="0"/>
          <w:sz w:val="22"/>
          <w:szCs w:val="22"/>
          <w:lang w:val="en-US" w:eastAsia="zh-CN" w:bidi="ar-SA"/>
          <w14:ligatures w14:val="standardContextual"/>
        </w:rPr>
      </w:pPr>
      <w:r>
        <w:rPr>
          <w:rFonts w:hint="default" w:ascii="Times New Roman" w:hAnsi="Times New Roman" w:eastAsia="Microsoft YaHei" w:cs="Times New Roman"/>
          <w:color w:val="000000"/>
          <w:kern w:val="0"/>
          <w:sz w:val="22"/>
          <w:szCs w:val="22"/>
          <w:lang w:val="en-US" w:eastAsia="zh-CN" w:bidi="ar-SA"/>
          <w14:ligatures w14:val="standardContextual"/>
        </w:rPr>
        <w:t>Controlled/Uncontrolled Port</w:t>
      </w:r>
    </w:p>
    <w:p w14:paraId="34847C68">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device side provides a port for the client to access the LAN. This port is divided into two logical ports: a controlled port and an uncontrolled port. Any frame arriving at this port is visible on both controlled and uncontrolled ports.</w:t>
      </w:r>
    </w:p>
    <w:p w14:paraId="5A6A82BA">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uncontrolled port is always in a two-way connection state and is mainly used to transmit EAPOL protocol frames to ensure that the client can always send or receive authentication packets.</w:t>
      </w:r>
    </w:p>
    <w:p w14:paraId="044D0867">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controlled port is in a bidirectional connection state in the authorized state and is used to transmit service packets; in the unauthorized state, it is forbidden to receive any packets from the client.</w:t>
      </w:r>
    </w:p>
    <w:p w14:paraId="3F55B434">
      <w:pPr>
        <w:pStyle w:val="67"/>
        <w:spacing w:before="0" w:after="0" w:line="240" w:lineRule="auto"/>
        <w:outlineLvl w:val="3"/>
        <w:rPr>
          <w:rFonts w:hint="default" w:ascii="Times New Roman" w:hAnsi="Times New Roman" w:cs="Times New Roman"/>
          <w:sz w:val="22"/>
          <w:szCs w:val="22"/>
        </w:rPr>
      </w:pPr>
      <w:r>
        <w:rPr>
          <w:rFonts w:hint="default" w:ascii="Times New Roman" w:hAnsi="Times New Roman" w:cs="Times New Roman"/>
          <w:sz w:val="22"/>
          <w:szCs w:val="22"/>
        </w:rPr>
        <w:t>Authorized/Unauthorized Status</w:t>
      </w:r>
    </w:p>
    <w:p w14:paraId="6C026A01">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device uses the authentication server to authenticate the client that needs to access the LAN, and controls the authorization/unauthorized status of the controlled port according to the authentication result (Accept or Reject).</w:t>
      </w:r>
    </w:p>
    <w:p w14:paraId="1E275FDB">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REF _Ref96075901 \h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Figure 4</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Shows the effect of different authorization states on the controlled port on packets passing through this port. The figure compares the port status of two 802.1X authentication systems. The controlled port of system 1 is in an unauthorized state (equivalent to opening the port switch), and the controlled port of system 2 is in an authorized state (equivalent to closing the port switch).</w:t>
      </w:r>
    </w:p>
    <w:p w14:paraId="386DAF1A">
      <w:pPr>
        <w:pStyle w:val="9"/>
        <w:spacing w:line="240" w:lineRule="auto"/>
        <w:rPr>
          <w:rFonts w:hint="default" w:ascii="Times New Roman" w:hAnsi="Times New Roman" w:cs="Times New Roman"/>
          <w:sz w:val="22"/>
          <w:szCs w:val="22"/>
        </w:rPr>
      </w:pPr>
      <w:bookmarkStart w:id="386" w:name="_Ref96075901"/>
      <w:bookmarkStart w:id="387" w:name="_Ref212975633"/>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End w:id="386"/>
      <w:r>
        <w:rPr>
          <w:rFonts w:hint="default" w:ascii="Times New Roman" w:hAnsi="Times New Roman" w:cs="Times New Roman"/>
          <w:sz w:val="22"/>
          <w:szCs w:val="22"/>
        </w:rPr>
        <w:t xml:space="preserve"> Effects of Authorization Status on Controlled Ports</w:t>
      </w:r>
      <w:bookmarkEnd w:id="387"/>
    </w:p>
    <w:p w14:paraId="223D2DA8">
      <w:pPr>
        <w:pStyle w:val="65"/>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362450" cy="2200275"/>
            <wp:effectExtent l="0" t="0" r="10160" b="6985"/>
            <wp:docPr id="91004229" name="Picture 2" descr="http://www.h3c.com/cn/res/201108/19/20110819_1244093_image002_723452_300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229" name="Picture 2" descr="http://www.h3c.com/cn/res/201108/19/20110819_1244093_image002_723452_30005_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362450" cy="2200275"/>
                    </a:xfrm>
                    <a:prstGeom prst="rect">
                      <a:avLst/>
                    </a:prstGeom>
                    <a:noFill/>
                    <a:ln>
                      <a:noFill/>
                    </a:ln>
                  </pic:spPr>
                </pic:pic>
              </a:graphicData>
            </a:graphic>
          </wp:inline>
        </w:drawing>
      </w:r>
    </w:p>
    <w:p w14:paraId="30438994">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user can control the authorization status of the port through the access control mode configured under the port. The port supports the following three access control modes:</w:t>
      </w:r>
    </w:p>
    <w:p w14:paraId="78F7813B">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Forced authorization mode (</w:t>
      </w:r>
      <w:r>
        <w:rPr>
          <w:rFonts w:hint="default" w:ascii="Times New Roman" w:hAnsi="Times New Roman" w:cs="Times New Roman"/>
          <w:b/>
          <w:bCs/>
          <w:sz w:val="22"/>
          <w:szCs w:val="22"/>
        </w:rPr>
        <w:t>authorized-force</w:t>
      </w:r>
      <w:r>
        <w:rPr>
          <w:rFonts w:hint="default" w:ascii="Times New Roman" w:hAnsi="Times New Roman" w:cs="Times New Roman"/>
          <w:sz w:val="22"/>
          <w:szCs w:val="22"/>
        </w:rPr>
        <w:t>): indicates that the port is always in an authorized state, allowing users to access network resources without authorization.</w:t>
      </w:r>
    </w:p>
    <w:p w14:paraId="7427BC68">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Force unauthorized mode </w:t>
      </w:r>
      <w:r>
        <w:rPr>
          <w:rFonts w:hint="default" w:ascii="Times New Roman" w:hAnsi="Times New Roman" w:cs="Times New Roman"/>
          <w:b/>
          <w:bCs/>
          <w:sz w:val="22"/>
          <w:szCs w:val="22"/>
        </w:rPr>
        <w:t>unauthorized-force</w:t>
      </w:r>
      <w:r>
        <w:rPr>
          <w:rFonts w:hint="default" w:ascii="Times New Roman" w:hAnsi="Times New Roman" w:cs="Times New Roman"/>
          <w:sz w:val="22"/>
          <w:szCs w:val="22"/>
        </w:rPr>
        <w:t>): Indicates that the port is always in an unauthorized state and does not allow users to authenticate. The device does not provide authentication services for clients accessing through this port.</w:t>
      </w:r>
    </w:p>
    <w:p w14:paraId="3C821B67">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Auto-identification mode (</w:t>
      </w:r>
      <w:r>
        <w:rPr>
          <w:rFonts w:hint="default" w:ascii="Times New Roman" w:hAnsi="Times New Roman" w:cs="Times New Roman"/>
          <w:b/>
          <w:bCs/>
          <w:sz w:val="22"/>
          <w:szCs w:val="22"/>
        </w:rPr>
        <w:t>auto</w:t>
      </w:r>
      <w:r>
        <w:rPr>
          <w:rFonts w:hint="default" w:ascii="Times New Roman" w:hAnsi="Times New Roman" w:cs="Times New Roman"/>
          <w:sz w:val="22"/>
          <w:szCs w:val="22"/>
        </w:rPr>
        <w:t>): indicates that the initial state of the port is an unauthorized state, only EAPOL packets are allowed to send and receive, and users are not allowed to access network resources; If the authentication is passed, the port switches to the authorized state, allowing the user to access network resources. This is also the most common case.</w:t>
      </w:r>
    </w:p>
    <w:p w14:paraId="297DB6B1">
      <w:pPr>
        <w:pStyle w:val="67"/>
        <w:spacing w:before="0" w:after="0" w:line="240" w:lineRule="auto"/>
        <w:outlineLvl w:val="3"/>
        <w:rPr>
          <w:rFonts w:hint="default" w:ascii="Times New Roman" w:hAnsi="Times New Roman" w:cs="Times New Roman"/>
          <w:sz w:val="22"/>
          <w:szCs w:val="22"/>
        </w:rPr>
      </w:pPr>
      <w:r>
        <w:rPr>
          <w:rFonts w:hint="default" w:ascii="Times New Roman" w:hAnsi="Times New Roman" w:cs="Times New Roman"/>
          <w:sz w:val="22"/>
          <w:szCs w:val="22"/>
        </w:rPr>
        <w:t>Controlled Direction</w:t>
      </w:r>
    </w:p>
    <w:p w14:paraId="39C09AAD">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In the unauthorized state, the controlled port can be set as one-way controlled and two-way controlled.</w:t>
      </w:r>
    </w:p>
    <w:p w14:paraId="6A994E7F">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When two-way control is implemented, the transmission and reception of frames are prohibited;</w:t>
      </w:r>
    </w:p>
    <w:p w14:paraId="70A559FF">
      <w:pPr>
        <w:pStyle w:val="66"/>
        <w:numPr>
          <w:ilvl w:val="0"/>
          <w:numId w:val="2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When unidirectional control is implemented, receiving frames from the client is prohibited, but sending frames to the client is allowed.</w:t>
      </w:r>
    </w:p>
    <w:p w14:paraId="0B762CF9">
      <w:pPr>
        <w:pStyle w:val="63"/>
        <w:spacing w:line="240" w:lineRule="auto"/>
        <w:rPr>
          <w:rFonts w:hint="default" w:ascii="Times New Roman" w:hAnsi="Times New Roman" w:cs="Times New Roman"/>
          <w:sz w:val="22"/>
          <w:szCs w:val="22"/>
        </w:rPr>
      </w:pPr>
      <w:bookmarkStart w:id="388" w:name="_Toc1900"/>
      <w:bookmarkStart w:id="389" w:name="_Toc205699489"/>
      <w:r>
        <w:rPr>
          <w:rFonts w:hint="default" w:ascii="Times New Roman" w:hAnsi="Times New Roman" w:cs="Times New Roman"/>
          <w:sz w:val="22"/>
          <w:szCs w:val="22"/>
        </w:rPr>
        <w:t>Authentication process for 802.1X</w:t>
      </w:r>
      <w:bookmarkEnd w:id="388"/>
      <w:bookmarkEnd w:id="389"/>
    </w:p>
    <w:p w14:paraId="4846E37A">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802.1X system supports EAP relay mode and EAP termination mode to interact with the remote RADIUS server to complete authentication. The following descriptions of the two authentication methods take the client's initiative to initiate authentication as an example.</w:t>
      </w:r>
    </w:p>
    <w:p w14:paraId="4B7BCAC3">
      <w:pPr>
        <w:pStyle w:val="67"/>
        <w:spacing w:before="0" w:after="0" w:line="240" w:lineRule="auto"/>
        <w:outlineLvl w:val="3"/>
        <w:rPr>
          <w:rFonts w:hint="default" w:ascii="Times New Roman" w:hAnsi="Times New Roman" w:cs="Times New Roman"/>
          <w:sz w:val="22"/>
          <w:szCs w:val="22"/>
        </w:rPr>
      </w:pPr>
      <w:r>
        <w:rPr>
          <w:rFonts w:hint="default" w:ascii="Times New Roman" w:hAnsi="Times New Roman" w:cs="Times New Roman"/>
          <w:sz w:val="22"/>
          <w:szCs w:val="22"/>
        </w:rPr>
        <w:t>EAP Relay Mode</w:t>
      </w:r>
    </w:p>
    <w:p w14:paraId="5A5C52FD">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method is specified by the IEEE 802.1X standard, and EAP (Extensible Authentication Protocol) is carried in other high-level protocols, such as EAP over RADIUS, so that the extensible authentication protocol packets can reach the authentication server through complex networks. Generally speaking, the EAP relay mode requires the RADIUS server to support EAP attributes: EAP-Message and Message-Authenticator, which are used to encapsulate EAP packets and protect RADIUS packets carrying EAP-Message respectively.</w:t>
      </w:r>
    </w:p>
    <w:p w14:paraId="11574D58">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following takes EAP-MD5 as an example to introduce the basic business process, as shown in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REF _Ref509827286 \h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Figure5</w:t>
      </w:r>
      <w:r>
        <w:rPr>
          <w:rFonts w:hint="default" w:ascii="Times New Roman" w:hAnsi="Times New Roman" w:cs="Times New Roman"/>
          <w:sz w:val="22"/>
          <w:szCs w:val="22"/>
        </w:rPr>
        <w:fldChar w:fldCharType="end"/>
      </w:r>
    </w:p>
    <w:p w14:paraId="5150929D">
      <w:pPr>
        <w:pStyle w:val="68"/>
        <w:spacing w:line="240" w:lineRule="auto"/>
        <w:jc w:val="both"/>
        <w:rPr>
          <w:rFonts w:hint="default" w:ascii="Times New Roman" w:hAnsi="Times New Roman" w:cs="Times New Roman"/>
          <w:sz w:val="22"/>
          <w:szCs w:val="22"/>
        </w:rPr>
      </w:pPr>
      <w:bookmarkStart w:id="390" w:name="_Toc138063644"/>
      <w:bookmarkEnd w:id="390"/>
      <w:bookmarkStart w:id="391" w:name="_Ref509827286"/>
      <w:bookmarkStart w:id="392" w:name="_Ref128557111"/>
      <w:r>
        <w:rPr>
          <w:rFonts w:hint="default" w:ascii="Times New Roman" w:hAnsi="Times New Roman" w:cs="Times New Roman"/>
          <w:sz w:val="22"/>
          <w:szCs w:val="22"/>
        </w:rPr>
        <w:t>Figure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End w:id="391"/>
      <w:r>
        <w:rPr>
          <w:rFonts w:hint="default" w:ascii="Times New Roman" w:hAnsi="Times New Roman" w:cs="Times New Roman"/>
          <w:sz w:val="22"/>
          <w:szCs w:val="22"/>
        </w:rPr>
        <w:t xml:space="preserve"> IEEE 802.1X</w:t>
      </w:r>
      <w:bookmarkEnd w:id="392"/>
      <w:r>
        <w:rPr>
          <w:rFonts w:hint="default" w:ascii="Times New Roman" w:hAnsi="Times New Roman" w:cs="Times New Roman"/>
          <w:sz w:val="22"/>
          <w:szCs w:val="22"/>
        </w:rPr>
        <w:t xml:space="preserve"> EAP relay business process of authentication system</w:t>
      </w:r>
    </w:p>
    <w:p w14:paraId="12356BB9">
      <w:pPr>
        <w:pStyle w:val="69"/>
        <w:shd w:val="clear" w:color="auto" w:fill="FFFFFF"/>
        <w:spacing w:before="40" w:beforeAutospacing="0" w:after="40" w:afterAutospacing="0" w:line="240" w:lineRule="auto"/>
        <w:ind w:left="624"/>
        <w:jc w:val="center"/>
        <w:textAlignment w:val="baseline"/>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257040" cy="4895215"/>
            <wp:effectExtent l="0" t="0" r="3810" b="8255"/>
            <wp:docPr id="2015868294" name="图片 201586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68294" name="图片 2015868294"/>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4257143" cy="4895238"/>
                    </a:xfrm>
                    <a:prstGeom prst="rect">
                      <a:avLst/>
                    </a:prstGeom>
                  </pic:spPr>
                </pic:pic>
              </a:graphicData>
            </a:graphic>
          </wp:inline>
        </w:drawing>
      </w:r>
    </w:p>
    <w:p w14:paraId="1F257DA3">
      <w:pPr>
        <w:pStyle w:val="64"/>
        <w:shd w:val="clear" w:color="auto" w:fill="FFFFFF"/>
        <w:spacing w:line="240" w:lineRule="auto"/>
        <w:jc w:val="both"/>
        <w:textAlignment w:val="baseline"/>
        <w:rPr>
          <w:rFonts w:hint="default" w:ascii="Times New Roman" w:hAnsi="Times New Roman" w:cs="Times New Roman"/>
          <w:sz w:val="22"/>
          <w:szCs w:val="22"/>
        </w:rPr>
      </w:pPr>
      <w:r>
        <w:rPr>
          <w:rFonts w:hint="default" w:ascii="Times New Roman" w:hAnsi="Times New Roman" w:cs="Times New Roman"/>
          <w:sz w:val="22"/>
          <w:szCs w:val="22"/>
        </w:rPr>
        <w:t>The authentication process is as follows:</w:t>
      </w:r>
    </w:p>
    <w:p w14:paraId="54A5CA0C">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When the user needs to access the network, open the 802.1X client program, enter the username and password that have been applied and registered, and initiate a connection request (EAPOL-Start message).At this point, the client program will send a message requesting authentication to the device to start an authentication process.</w:t>
      </w:r>
    </w:p>
    <w:p w14:paraId="4E9971CA">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After receiving the data frame requesting authentication, the device will send a request frame (EAP-Request/Identity message) to request the user's client program to send the entered username.</w:t>
      </w:r>
    </w:p>
    <w:p w14:paraId="7D28B184">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client program responds to the request from the device and sends the username information to the device through a data frame (EAP-Response/Identity message). The device sends the data frame sent by the client through packet processing (RADIUS Access-Request message) to the authentication server for processing.</w:t>
      </w:r>
    </w:p>
    <w:p w14:paraId="4F162A03">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After receiving the username information forwarded by the device, the RADIUS server compares the information with the username table in the database, finds the password information corresponding to the username, and encrypts it with a randomly generated encrypted word, and also send this encrypted word to the device through the RADIUS Access-Challenge message, and the device forwards it to the client program.</w:t>
      </w:r>
    </w:p>
    <w:p w14:paraId="1F1DDD35">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After receiving the encrypted word (EAP-Request/MD5 Challenge message) from the device, the client program uses the encrypted word to encrypt the password part (this encryption algorithm is usually irreversible), generate an EAP-Response/MD5 Challenge packet, and send it to the authentication server through the device.</w:t>
      </w:r>
    </w:p>
    <w:p w14:paraId="5C743E3E">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RADIUS server compares the received encrypted password information (RADIUS Access-Request message) with the local encrypted password information. If they are the same, the user is considered to be a legitimate user, and the authentication is passed. messages (RADIUS Access-Accept packets and EAP-Success packets).</w:t>
      </w:r>
    </w:p>
    <w:p w14:paraId="6C472500">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After receiving the authentication message, the device changes the port to the authorized state, allowing users to access the network through the port. During this period, the device will monitor the user's online status by periodically sending handshake messages to the client. By default, if the two handshake request packets are not answered by the client, the device will log the user offline, preventing the user from going offline due to abnormal reasons and the device cannot sense it.</w:t>
      </w:r>
    </w:p>
    <w:p w14:paraId="4CFBB929">
      <w:pPr>
        <w:pStyle w:val="66"/>
        <w:numPr>
          <w:ilvl w:val="0"/>
          <w:numId w:val="2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client can also send an EAPOL-Logoff message to the device to actively request to log off. The device changes the port status from authorized to unauthorized, and sends an EAP-Failure packet to the client.</w:t>
      </w:r>
    </w:p>
    <w:p w14:paraId="698FF267">
      <w:pPr>
        <w:pStyle w:val="3"/>
        <w:tabs>
          <w:tab w:val="left" w:pos="600"/>
        </w:tabs>
        <w:spacing w:line="240" w:lineRule="auto"/>
        <w:rPr>
          <w:rFonts w:hint="default" w:ascii="Times New Roman" w:hAnsi="Times New Roman" w:eastAsia="Microsoft YaHei" w:cs="Times New Roman"/>
          <w:sz w:val="22"/>
          <w:szCs w:val="22"/>
        </w:rPr>
      </w:pPr>
      <w:bookmarkStart w:id="393" w:name="_Toc8088"/>
      <w:r>
        <w:rPr>
          <w:rFonts w:hint="default" w:ascii="Times New Roman" w:hAnsi="Times New Roman" w:eastAsia="Microsoft YaHei" w:cs="Times New Roman"/>
          <w:sz w:val="22"/>
          <w:szCs w:val="22"/>
        </w:rPr>
        <w:t>Configuring</w:t>
      </w:r>
      <w:bookmarkEnd w:id="393"/>
    </w:p>
    <w:p w14:paraId="0EB4FA43">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Enabling/disabling 802.1X Authentication Globally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DC3C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6C9E7A9">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47BAF1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dot1x enable</w:t>
            </w:r>
          </w:p>
          <w:p w14:paraId="56A7B48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no dot1x enable</w:t>
            </w:r>
          </w:p>
        </w:tc>
      </w:tr>
      <w:tr w14:paraId="33E49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 w:hRule="atLeast"/>
          <w:jc w:val="center"/>
        </w:trPr>
        <w:tc>
          <w:tcPr>
            <w:tcW w:w="1260" w:type="dxa"/>
            <w:shd w:val="clear" w:color="auto" w:fill="CCCCCC"/>
            <w:tcMar>
              <w:top w:w="100" w:type="dxa"/>
              <w:left w:w="100" w:type="dxa"/>
              <w:bottom w:w="100" w:type="dxa"/>
              <w:right w:w="100" w:type="dxa"/>
            </w:tcMar>
          </w:tcPr>
          <w:p w14:paraId="35541E2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F69F32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Enable and disable the 802.1X function globally.</w:t>
            </w:r>
          </w:p>
        </w:tc>
      </w:tr>
    </w:tbl>
    <w:p w14:paraId="5816BA52">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Enabling/disabling 802.1X authentication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EEBF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69B4DF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8D2913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dot1x port-control auto</w:t>
            </w:r>
          </w:p>
          <w:p w14:paraId="78952851">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r>
              <w:rPr>
                <w:rFonts w:hint="default" w:ascii="Times New Roman" w:hAnsi="Times New Roman" w:cs="Times New Roman"/>
                <w:b/>
                <w:sz w:val="22"/>
                <w:szCs w:val="22"/>
              </w:rPr>
              <w:t>no dot1x port-control auto</w:t>
            </w:r>
          </w:p>
        </w:tc>
      </w:tr>
      <w:tr w14:paraId="20412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1D28D0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0BD710A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port enables or disables the 802.1X function.</w:t>
            </w:r>
          </w:p>
        </w:tc>
      </w:tr>
    </w:tbl>
    <w:p w14:paraId="42112218">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RADIUS Server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A341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155F3C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305549E4">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radius-server host </w:t>
            </w:r>
            <w:r>
              <w:rPr>
                <w:rFonts w:hint="default" w:ascii="Times New Roman" w:hAnsi="Times New Roman" w:cs="Times New Roman"/>
                <w:sz w:val="22"/>
                <w:szCs w:val="22"/>
              </w:rPr>
              <w:t xml:space="preserve">A.B.C.D </w:t>
            </w:r>
            <w:r>
              <w:rPr>
                <w:rFonts w:hint="default" w:ascii="Times New Roman" w:hAnsi="Times New Roman" w:cs="Times New Roman"/>
                <w:b/>
                <w:sz w:val="22"/>
                <w:szCs w:val="22"/>
              </w:rPr>
              <w:t xml:space="preserve">auth-port </w:t>
            </w:r>
            <w:r>
              <w:rPr>
                <w:rFonts w:hint="default" w:ascii="Times New Roman" w:hAnsi="Times New Roman" w:cs="Times New Roman"/>
                <w:sz w:val="22"/>
                <w:szCs w:val="22"/>
              </w:rPr>
              <w:t xml:space="preserve">&lt;0-65535&gt; </w:t>
            </w:r>
            <w:r>
              <w:rPr>
                <w:rFonts w:hint="default" w:ascii="Times New Roman" w:hAnsi="Times New Roman" w:cs="Times New Roman"/>
                <w:b/>
                <w:sz w:val="22"/>
                <w:szCs w:val="22"/>
              </w:rPr>
              <w:t xml:space="preserve">acct-port </w:t>
            </w:r>
            <w:r>
              <w:rPr>
                <w:rFonts w:hint="default" w:ascii="Times New Roman" w:hAnsi="Times New Roman" w:cs="Times New Roman"/>
                <w:sz w:val="22"/>
                <w:szCs w:val="22"/>
              </w:rPr>
              <w:t xml:space="preserve">&lt;0-65535&gt; </w:t>
            </w:r>
            <w:r>
              <w:rPr>
                <w:rFonts w:hint="default" w:ascii="Times New Roman" w:hAnsi="Times New Roman" w:cs="Times New Roman"/>
                <w:b/>
                <w:sz w:val="22"/>
                <w:szCs w:val="22"/>
              </w:rPr>
              <w:t>key</w:t>
            </w:r>
            <w:r>
              <w:rPr>
                <w:rFonts w:hint="default" w:ascii="Times New Roman" w:hAnsi="Times New Roman" w:cs="Times New Roman"/>
                <w:sz w:val="22"/>
                <w:szCs w:val="22"/>
              </w:rPr>
              <w:t xml:space="preserve"> WORD</w:t>
            </w:r>
          </w:p>
          <w:p w14:paraId="480D409F">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 xml:space="preserve">no radius-server host </w:t>
            </w:r>
            <w:r>
              <w:rPr>
                <w:rFonts w:hint="default" w:ascii="Times New Roman" w:hAnsi="Times New Roman" w:cs="Times New Roman"/>
                <w:sz w:val="22"/>
                <w:szCs w:val="22"/>
              </w:rPr>
              <w:t>A.B.C.D</w:t>
            </w:r>
          </w:p>
        </w:tc>
      </w:tr>
      <w:tr w14:paraId="0FAAC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08B0A1B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3381C87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authentication server information.</w:t>
            </w:r>
          </w:p>
          <w:p w14:paraId="6DA6549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default authentication port is 1812 and the accounting port is 1813.</w:t>
            </w:r>
          </w:p>
          <w:p w14:paraId="1C80F52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Please ensure that the RADIUS server and the device management address communicate with each other.</w:t>
            </w:r>
          </w:p>
        </w:tc>
      </w:tr>
    </w:tbl>
    <w:p w14:paraId="230DCD34">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EAPOL Protocol Version Number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2E02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4204599">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694DD3AB">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dot1x protocol-version </w:t>
            </w:r>
            <w:r>
              <w:rPr>
                <w:rFonts w:hint="default" w:ascii="Times New Roman" w:hAnsi="Times New Roman" w:cs="Times New Roman"/>
                <w:sz w:val="22"/>
                <w:szCs w:val="22"/>
              </w:rPr>
              <w:t>&lt;1-2&gt;</w:t>
            </w:r>
          </w:p>
          <w:p w14:paraId="17FD7AFF">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r>
              <w:rPr>
                <w:rFonts w:hint="default" w:ascii="Times New Roman" w:hAnsi="Times New Roman" w:cs="Times New Roman"/>
                <w:b/>
                <w:sz w:val="22"/>
                <w:szCs w:val="22"/>
              </w:rPr>
              <w:t>no dot1x protocol-version</w:t>
            </w:r>
          </w:p>
        </w:tc>
      </w:tr>
      <w:tr w14:paraId="3251B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783732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47D13053">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version number of the EAPOL protocol on the specified port.</w:t>
            </w:r>
          </w:p>
          <w:p w14:paraId="75FF8BB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default is 2.</w:t>
            </w:r>
          </w:p>
        </w:tc>
      </w:tr>
    </w:tbl>
    <w:p w14:paraId="75781850">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Authentication Silent Time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4323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5507E294">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50CACB6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dot1x quiet-period</w:t>
            </w:r>
            <w:r>
              <w:rPr>
                <w:rFonts w:hint="default" w:ascii="Times New Roman" w:hAnsi="Times New Roman" w:cs="Times New Roman"/>
                <w:sz w:val="22"/>
                <w:szCs w:val="22"/>
              </w:rPr>
              <w:t xml:space="preserve"> &lt;1-65535&gt;</w:t>
            </w:r>
          </w:p>
          <w:p w14:paraId="7D39ABBB">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r>
              <w:rPr>
                <w:rFonts w:hint="default" w:ascii="Times New Roman" w:hAnsi="Times New Roman" w:cs="Times New Roman"/>
                <w:b/>
                <w:sz w:val="22"/>
                <w:szCs w:val="22"/>
              </w:rPr>
              <w:t>no dot1x quiet-period</w:t>
            </w:r>
          </w:p>
        </w:tc>
      </w:tr>
      <w:tr w14:paraId="7CA4E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6717CD1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7C23E7A4">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hold time of the HELD state.</w:t>
            </w:r>
          </w:p>
          <w:p w14:paraId="10070AA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the unit is seconds, the default is 60.</w:t>
            </w:r>
          </w:p>
        </w:tc>
      </w:tr>
    </w:tbl>
    <w:p w14:paraId="738CD3E3">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the Re-authentication Function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1F6FF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E7D5B2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7D36ACF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dot1x reauthentication</w:t>
            </w:r>
          </w:p>
          <w:p w14:paraId="0844350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r>
              <w:rPr>
                <w:rFonts w:hint="default" w:ascii="Times New Roman" w:hAnsi="Times New Roman" w:cs="Times New Roman"/>
                <w:b/>
                <w:sz w:val="22"/>
                <w:szCs w:val="22"/>
              </w:rPr>
              <w:t>no dot1x reauthentication</w:t>
            </w:r>
          </w:p>
        </w:tc>
      </w:tr>
      <w:tr w14:paraId="05F5E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52C146E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5C275D4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re-authentication function is enabled on the configuration port.</w:t>
            </w:r>
          </w:p>
          <w:p w14:paraId="26D02FD5">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disabled by default.</w:t>
            </w:r>
          </w:p>
        </w:tc>
      </w:tr>
    </w:tbl>
    <w:p w14:paraId="371197E5">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the Maximum Number of Re-authentications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71AF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A3FE11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661DC0A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dot1x reauthMax </w:t>
            </w:r>
            <w:r>
              <w:rPr>
                <w:rFonts w:hint="default" w:ascii="Times New Roman" w:hAnsi="Times New Roman" w:cs="Times New Roman"/>
                <w:sz w:val="22"/>
                <w:szCs w:val="22"/>
              </w:rPr>
              <w:t>&lt;1-10&gt;</w:t>
            </w:r>
          </w:p>
          <w:p w14:paraId="702CA92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r>
              <w:rPr>
                <w:rFonts w:hint="default" w:ascii="Times New Roman" w:hAnsi="Times New Roman" w:cs="Times New Roman"/>
                <w:b/>
                <w:sz w:val="22"/>
                <w:szCs w:val="22"/>
              </w:rPr>
              <w:t>no dot1x reauthMax</w:t>
            </w:r>
          </w:p>
        </w:tc>
      </w:tr>
      <w:tr w14:paraId="3832C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E513E6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4AF9FC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maximum number of times for port re-authentication. If the number of re-authentication requests exceeds the limit and there is no response, the port becomes unauthorized.</w:t>
            </w:r>
          </w:p>
          <w:p w14:paraId="4C1E6C0F">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default 2 times.</w:t>
            </w:r>
          </w:p>
        </w:tc>
      </w:tr>
    </w:tbl>
    <w:p w14:paraId="119BF88A">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to Enable key Transfer Capability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77B8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981A4B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19BA9B4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dot1x keytxenabled {</w:t>
            </w:r>
            <w:r>
              <w:rPr>
                <w:rFonts w:hint="default" w:ascii="Times New Roman" w:hAnsi="Times New Roman" w:cs="Times New Roman"/>
                <w:sz w:val="22"/>
                <w:szCs w:val="22"/>
              </w:rPr>
              <w:t xml:space="preserve"> </w:t>
            </w:r>
            <w:r>
              <w:rPr>
                <w:rFonts w:hint="default" w:ascii="Times New Roman" w:hAnsi="Times New Roman" w:cs="Times New Roman"/>
                <w:b/>
                <w:sz w:val="22"/>
                <w:szCs w:val="22"/>
              </w:rPr>
              <w:t>disable |</w:t>
            </w:r>
            <w:r>
              <w:rPr>
                <w:rFonts w:hint="default" w:ascii="Times New Roman" w:hAnsi="Times New Roman" w:cs="Times New Roman"/>
                <w:sz w:val="22"/>
                <w:szCs w:val="22"/>
              </w:rPr>
              <w:t xml:space="preserve"> </w:t>
            </w:r>
            <w:r>
              <w:rPr>
                <w:rFonts w:hint="default" w:ascii="Times New Roman" w:hAnsi="Times New Roman" w:cs="Times New Roman"/>
                <w:b/>
                <w:sz w:val="22"/>
                <w:szCs w:val="22"/>
              </w:rPr>
              <w:t>enable}</w:t>
            </w:r>
          </w:p>
        </w:tc>
      </w:tr>
      <w:tr w14:paraId="7662F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0352F93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64E93263">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port key transfer function.</w:t>
            </w:r>
          </w:p>
          <w:p w14:paraId="5EFA40A3">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disabled by default.</w:t>
            </w:r>
          </w:p>
        </w:tc>
      </w:tr>
    </w:tbl>
    <w:p w14:paraId="031177B2">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Timer Timeout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8DC7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2222BF1">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2A726A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dot1x timeout {re-authperiod </w:t>
            </w:r>
            <w:r>
              <w:rPr>
                <w:rFonts w:hint="default" w:ascii="Times New Roman" w:hAnsi="Times New Roman" w:cs="Times New Roman"/>
                <w:sz w:val="22"/>
                <w:szCs w:val="22"/>
              </w:rPr>
              <w:t>&lt;1-4294967295&gt;</w:t>
            </w:r>
            <w:r>
              <w:rPr>
                <w:rFonts w:hint="default" w:ascii="Times New Roman" w:hAnsi="Times New Roman" w:cs="Times New Roman"/>
                <w:b/>
                <w:sz w:val="22"/>
                <w:szCs w:val="22"/>
              </w:rPr>
              <w:t xml:space="preserve"> | server-timeout </w:t>
            </w:r>
            <w:r>
              <w:rPr>
                <w:rFonts w:hint="default" w:ascii="Times New Roman" w:hAnsi="Times New Roman" w:cs="Times New Roman"/>
                <w:sz w:val="22"/>
                <w:szCs w:val="22"/>
              </w:rPr>
              <w:t>&lt;1-65535&gt;</w:t>
            </w:r>
            <w:r>
              <w:rPr>
                <w:rFonts w:hint="default" w:ascii="Times New Roman" w:hAnsi="Times New Roman" w:cs="Times New Roman"/>
                <w:b/>
                <w:sz w:val="22"/>
                <w:szCs w:val="22"/>
              </w:rPr>
              <w:t xml:space="preserve"> | supp-timeout </w:t>
            </w:r>
            <w:r>
              <w:rPr>
                <w:rFonts w:hint="default" w:ascii="Times New Roman" w:hAnsi="Times New Roman" w:cs="Times New Roman"/>
                <w:sz w:val="22"/>
                <w:szCs w:val="22"/>
              </w:rPr>
              <w:t>&lt;1-65535&gt;</w:t>
            </w:r>
            <w:r>
              <w:rPr>
                <w:rFonts w:hint="default" w:ascii="Times New Roman" w:hAnsi="Times New Roman" w:cs="Times New Roman"/>
                <w:b/>
                <w:sz w:val="22"/>
                <w:szCs w:val="22"/>
              </w:rPr>
              <w:t xml:space="preserve"> | tx-period </w:t>
            </w:r>
            <w:r>
              <w:rPr>
                <w:rFonts w:hint="default" w:ascii="Times New Roman" w:hAnsi="Times New Roman" w:cs="Times New Roman"/>
                <w:sz w:val="22"/>
                <w:szCs w:val="22"/>
              </w:rPr>
              <w:t>&lt;1-65535&gt;</w:t>
            </w:r>
            <w:r>
              <w:rPr>
                <w:rFonts w:hint="default" w:ascii="Times New Roman" w:hAnsi="Times New Roman" w:cs="Times New Roman"/>
                <w:b/>
                <w:sz w:val="22"/>
                <w:szCs w:val="22"/>
              </w:rPr>
              <w:t>}</w:t>
            </w:r>
          </w:p>
          <w:p w14:paraId="0F9BC8E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w:t>
            </w:r>
            <w:r>
              <w:rPr>
                <w:rFonts w:hint="default" w:ascii="Times New Roman" w:hAnsi="Times New Roman" w:cs="Times New Roman"/>
                <w:b/>
                <w:sz w:val="22"/>
                <w:szCs w:val="22"/>
              </w:rPr>
              <w:t>no dot1x timeout {re-authperiod | server-timeout | supp-timeout | tx-period}</w:t>
            </w:r>
          </w:p>
        </w:tc>
      </w:tr>
      <w:tr w14:paraId="01712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07A8674">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5A6113C1">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port timer time.</w:t>
            </w:r>
          </w:p>
          <w:p w14:paraId="0375962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the default re-authentication period is 3600 seconds, the server timeout is 30 seconds, the client authentication timeout is 30 seconds, and the client request timeout is 30 seconds.</w:t>
            </w:r>
          </w:p>
        </w:tc>
      </w:tr>
    </w:tbl>
    <w:p w14:paraId="086AA0E9">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Enabling/disabling MAC Authentication Globally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EA31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30B0E4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4E669E8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mac-auth enable</w:t>
            </w:r>
          </w:p>
          <w:p w14:paraId="363A685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no mac-auth enable</w:t>
            </w:r>
          </w:p>
        </w:tc>
      </w:tr>
      <w:tr w14:paraId="36A22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4F0B35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E71B881">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Enable or disable the MAC authentication function globally.</w:t>
            </w:r>
          </w:p>
        </w:tc>
      </w:tr>
    </w:tbl>
    <w:p w14:paraId="485C0AC1">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Enabling/disabling MAC Authentication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A041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0" w:type="dxa"/>
            <w:shd w:val="clear" w:color="auto" w:fill="CCCCCC"/>
            <w:tcMar>
              <w:top w:w="100" w:type="dxa"/>
              <w:left w:w="100" w:type="dxa"/>
              <w:bottom w:w="100" w:type="dxa"/>
              <w:right w:w="100" w:type="dxa"/>
            </w:tcMar>
          </w:tcPr>
          <w:p w14:paraId="1CBCF8A5">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359D414B">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mac-auth {enable | disable}</w:t>
            </w:r>
          </w:p>
        </w:tc>
      </w:tr>
      <w:tr w14:paraId="35A7D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1C14E803">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58A5F8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port enables or disables the MAC authentication function.</w:t>
            </w:r>
          </w:p>
        </w:tc>
      </w:tr>
    </w:tbl>
    <w:p w14:paraId="245CCFE7">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Enabling/disabling MAC Authentication Dynamic VLAN Delivery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38F5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5C7E2FC9">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1555404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mac-auth dynamic-vlan-creation {enable | disable}</w:t>
            </w:r>
          </w:p>
        </w:tc>
      </w:tr>
      <w:tr w14:paraId="3701C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57AB234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C973329">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port enables or disables dynamic VLAN delivery of MAC authentication.</w:t>
            </w:r>
          </w:p>
          <w:p w14:paraId="27124059">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current version is not supported.</w:t>
            </w:r>
          </w:p>
        </w:tc>
      </w:tr>
    </w:tbl>
    <w:p w14:paraId="70F410FF">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MAC Authentication Failure Handling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0944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0361E66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55756BC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mac-auth auth-fail-action {drop-traffic | restrict-vlan </w:t>
            </w:r>
            <w:r>
              <w:rPr>
                <w:rFonts w:hint="default" w:ascii="Times New Roman" w:hAnsi="Times New Roman" w:cs="Times New Roman"/>
                <w:sz w:val="22"/>
                <w:szCs w:val="22"/>
              </w:rPr>
              <w:t>&lt;2-4094&gt;</w:t>
            </w:r>
            <w:r>
              <w:rPr>
                <w:rFonts w:hint="default" w:ascii="Times New Roman" w:hAnsi="Times New Roman" w:cs="Times New Roman"/>
                <w:b/>
                <w:sz w:val="22"/>
                <w:szCs w:val="22"/>
              </w:rPr>
              <w:t>}</w:t>
            </w:r>
          </w:p>
        </w:tc>
      </w:tr>
      <w:tr w14:paraId="0EA64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1083D1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B9C972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behavior of MAC authentication failure.</w:t>
            </w:r>
          </w:p>
          <w:p w14:paraId="2529A6A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default is drop-traffic: drop traffic.</w:t>
            </w:r>
          </w:p>
          <w:p w14:paraId="1D326BF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current version is not supported.</w:t>
            </w:r>
          </w:p>
        </w:tc>
      </w:tr>
    </w:tbl>
    <w:p w14:paraId="1FAA8FB2">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RADIUS Server Death Time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F6C0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73D1FA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5383F5B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radius-server deadtime </w:t>
            </w:r>
            <w:r>
              <w:rPr>
                <w:rFonts w:hint="default" w:ascii="Times New Roman" w:hAnsi="Times New Roman" w:cs="Times New Roman"/>
                <w:sz w:val="22"/>
                <w:szCs w:val="22"/>
              </w:rPr>
              <w:t>&lt;0-1440&gt;</w:t>
            </w:r>
          </w:p>
          <w:p w14:paraId="626CC6E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no radius-server deadtime</w:t>
            </w:r>
          </w:p>
        </w:tc>
      </w:tr>
      <w:tr w14:paraId="72DF4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BE0624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4BC0698E">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RADIUS server death time.During the authentication process, the dead server will be automatically skipped, and the non-dead server will be selected for authentication.</w:t>
            </w:r>
          </w:p>
          <w:p w14:paraId="546BD465">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the default is 0 minutes.</w:t>
            </w:r>
          </w:p>
        </w:tc>
      </w:tr>
    </w:tbl>
    <w:p w14:paraId="20BF0CE1">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RADIUS Server Default Key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0CC9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5B29D06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6EE7D59F">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radius-server key </w:t>
            </w:r>
            <w:r>
              <w:rPr>
                <w:rFonts w:hint="default" w:ascii="Times New Roman" w:hAnsi="Times New Roman" w:cs="Times New Roman"/>
                <w:sz w:val="22"/>
                <w:szCs w:val="22"/>
              </w:rPr>
              <w:t>STRING</w:t>
            </w:r>
          </w:p>
          <w:p w14:paraId="2234829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no radius-server key</w:t>
            </w:r>
          </w:p>
        </w:tc>
      </w:tr>
      <w:tr w14:paraId="279A8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032DE9B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1A395AA1">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RADIUS server default key.</w:t>
            </w:r>
          </w:p>
          <w:p w14:paraId="6F2D564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w:t>
            </w:r>
          </w:p>
        </w:tc>
      </w:tr>
    </w:tbl>
    <w:p w14:paraId="249DF465">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RADIUS Server Retransmission Times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C90B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51EB2961">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63E48AE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radius-server retransmit </w:t>
            </w:r>
            <w:r>
              <w:rPr>
                <w:rFonts w:hint="default" w:ascii="Times New Roman" w:hAnsi="Times New Roman" w:cs="Times New Roman"/>
                <w:sz w:val="22"/>
                <w:szCs w:val="22"/>
              </w:rPr>
              <w:t>&lt;1-100&gt;</w:t>
            </w:r>
          </w:p>
          <w:p w14:paraId="0379F1D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no radius-server retransmit</w:t>
            </w:r>
          </w:p>
        </w:tc>
      </w:tr>
      <w:tr w14:paraId="436CA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56D9E2B">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5BC92DE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RADIUS server retransmission times.</w:t>
            </w:r>
          </w:p>
          <w:p w14:paraId="637FA033">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the default is 3 times.</w:t>
            </w:r>
          </w:p>
        </w:tc>
      </w:tr>
    </w:tbl>
    <w:p w14:paraId="0F258774">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RADIUS Server Timeout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2AC7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544215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646A512C">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radius-server timeout </w:t>
            </w:r>
            <w:r>
              <w:rPr>
                <w:rFonts w:hint="default" w:ascii="Times New Roman" w:hAnsi="Times New Roman" w:cs="Times New Roman"/>
                <w:sz w:val="22"/>
                <w:szCs w:val="22"/>
              </w:rPr>
              <w:t>&lt;1- 60&gt;</w:t>
            </w:r>
          </w:p>
          <w:p w14:paraId="67D1BF1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no radius-server timeout</w:t>
            </w:r>
          </w:p>
        </w:tc>
      </w:tr>
      <w:tr w14:paraId="763CF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2516A0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1E45AB25">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RADIUS server timeout period.</w:t>
            </w:r>
          </w:p>
          <w:p w14:paraId="4EFAC878">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 configuration, the default is 5 seconds.</w:t>
            </w:r>
          </w:p>
        </w:tc>
      </w:tr>
    </w:tbl>
    <w:p w14:paraId="2873A390">
      <w:pPr>
        <w:pStyle w:val="3"/>
        <w:tabs>
          <w:tab w:val="left" w:pos="600"/>
        </w:tabs>
        <w:spacing w:line="240" w:lineRule="auto"/>
        <w:rPr>
          <w:rFonts w:hint="default" w:ascii="Times New Roman" w:hAnsi="Times New Roman" w:eastAsia="Microsoft YaHei" w:cs="Times New Roman"/>
          <w:sz w:val="22"/>
          <w:szCs w:val="22"/>
        </w:rPr>
      </w:pPr>
      <w:bookmarkStart w:id="394" w:name="_Toc25039"/>
      <w:r>
        <w:rPr>
          <w:rFonts w:hint="default" w:ascii="Times New Roman" w:hAnsi="Times New Roman" w:eastAsia="Microsoft YaHei" w:cs="Times New Roman"/>
          <w:sz w:val="22"/>
          <w:szCs w:val="22"/>
        </w:rPr>
        <w:t>Examples</w:t>
      </w:r>
      <w:bookmarkEnd w:id="394"/>
    </w:p>
    <w:p w14:paraId="5ABB4889">
      <w:pPr>
        <w:pStyle w:val="63"/>
        <w:spacing w:line="240" w:lineRule="auto"/>
        <w:rPr>
          <w:rFonts w:hint="default" w:ascii="Times New Roman" w:hAnsi="Times New Roman" w:cs="Times New Roman"/>
          <w:sz w:val="22"/>
          <w:szCs w:val="22"/>
        </w:rPr>
      </w:pPr>
      <w:bookmarkStart w:id="395" w:name="_Toc22695"/>
      <w:r>
        <w:rPr>
          <w:rFonts w:hint="default" w:ascii="Times New Roman" w:hAnsi="Times New Roman" w:cs="Times New Roman"/>
          <w:sz w:val="22"/>
          <w:szCs w:val="22"/>
        </w:rPr>
        <w:t>802.1X Port Authentication Scenario</w:t>
      </w:r>
      <w:bookmarkEnd w:id="395"/>
    </w:p>
    <w:p w14:paraId="60A45062">
      <w:pPr>
        <w:numPr>
          <w:ilvl w:val="0"/>
          <w:numId w:val="3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w:t>
      </w:r>
    </w:p>
    <w:p w14:paraId="17C6A05F">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Requires authentication of access users on port GigabitEthernet0/3 to control their access to the Internet.</w:t>
      </w:r>
    </w:p>
    <w:p w14:paraId="014F8B36">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RADIUS server group IP address 1.1.1.2.</w:t>
      </w:r>
    </w:p>
    <w:p w14:paraId="79C5A373">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Set the shared key to be used when the system exchanges packets with the RADIUS server as name.</w:t>
      </w:r>
    </w:p>
    <w:p w14:paraId="58411914">
      <w:pPr>
        <w:numPr>
          <w:ilvl w:val="0"/>
          <w:numId w:val="3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65AC8E01">
      <w:pPr>
        <w:pStyle w:val="64"/>
        <w:spacing w:line="240" w:lineRule="auto"/>
        <w:rPr>
          <w:rFonts w:hint="default" w:ascii="Times New Roman" w:hAnsi="Times New Roman" w:cs="Times New Roman"/>
          <w:sz w:val="22"/>
          <w:szCs w:val="22"/>
        </w:rPr>
      </w:pPr>
      <w:bookmarkStart w:id="396" w:name="_Ref127864713"/>
      <w:bookmarkEnd w:id="396"/>
      <w:bookmarkStart w:id="397" w:name="_Toc79569519"/>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802.1X</w:t>
      </w:r>
      <w:bookmarkEnd w:id="397"/>
      <w:r>
        <w:rPr>
          <w:rFonts w:hint="default" w:ascii="Times New Roman" w:hAnsi="Times New Roman" w:cs="Times New Roman"/>
          <w:sz w:val="22"/>
          <w:szCs w:val="22"/>
        </w:rPr>
        <w:t xml:space="preserve"> Typical network diagram for 802.1x authentication</w:t>
      </w:r>
    </w:p>
    <w:p w14:paraId="65B8B347">
      <w:pPr>
        <w:pStyle w:val="64"/>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5627370" cy="2807970"/>
            <wp:effectExtent l="0" t="0" r="2540" b="0"/>
            <wp:docPr id="17289902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90202"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627370" cy="2807970"/>
                    </a:xfrm>
                    <a:prstGeom prst="rect">
                      <a:avLst/>
                    </a:prstGeom>
                    <a:noFill/>
                  </pic:spPr>
                </pic:pic>
              </a:graphicData>
            </a:graphic>
          </wp:inline>
        </w:drawing>
      </w:r>
    </w:p>
    <w:p w14:paraId="446B0688">
      <w:pPr>
        <w:pStyle w:val="66"/>
        <w:numPr>
          <w:ilvl w:val="0"/>
          <w:numId w:val="31"/>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76C21172">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Device side: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FB64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FF03FA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SWITCH(config)#dot1x enable</w:t>
            </w:r>
          </w:p>
          <w:p w14:paraId="0F16F5F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gigabitEthernet0/3</w:t>
            </w:r>
          </w:p>
          <w:p w14:paraId="1FF0DF0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SWITCH(config-if)#dot1x port-control auto</w:t>
            </w:r>
          </w:p>
          <w:p w14:paraId="720570B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p w14:paraId="0EECB79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SWITCH(config)#radius-server host 1.1.1.2 key name</w:t>
            </w:r>
          </w:p>
        </w:tc>
      </w:tr>
    </w:tbl>
    <w:p w14:paraId="71C26E9B">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Server:</w:t>
      </w:r>
    </w:p>
    <w:p w14:paraId="091D92B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NAS authentication device 1.1.1.1 and communication key name.</w:t>
      </w:r>
    </w:p>
    <w:p w14:paraId="6A9F3A6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Add user account test password test.</w:t>
      </w:r>
    </w:p>
    <w:p w14:paraId="6EDC9734">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corresponding authentication method needs to be supported, such as EAP-MSCHAPv2</w:t>
      </w:r>
    </w:p>
    <w:p w14:paraId="28574790">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Client:</w:t>
      </w:r>
    </w:p>
    <w:p w14:paraId="463A6C8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Enable 802.1X authentication client and log in with account test.</w:t>
      </w:r>
    </w:p>
    <w:p w14:paraId="2D4B851F">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corresponding authentication method needs to be supported, such as the EAP-MSCHAPv2 method.</w:t>
      </w:r>
    </w:p>
    <w:p w14:paraId="2C861E7A">
      <w:pPr>
        <w:pStyle w:val="63"/>
        <w:spacing w:line="240" w:lineRule="auto"/>
        <w:rPr>
          <w:rFonts w:hint="default" w:ascii="Times New Roman" w:hAnsi="Times New Roman" w:cs="Times New Roman"/>
          <w:sz w:val="22"/>
          <w:szCs w:val="22"/>
        </w:rPr>
      </w:pPr>
      <w:bookmarkStart w:id="398" w:name="_Toc25239"/>
      <w:r>
        <w:rPr>
          <w:rFonts w:hint="default" w:ascii="Times New Roman" w:hAnsi="Times New Roman" w:cs="Times New Roman"/>
          <w:sz w:val="22"/>
          <w:szCs w:val="22"/>
        </w:rPr>
        <w:t>MAC Authentication Scenario</w:t>
      </w:r>
      <w:bookmarkEnd w:id="398"/>
    </w:p>
    <w:p w14:paraId="7BB989C5">
      <w:pPr>
        <w:numPr>
          <w:ilvl w:val="0"/>
          <w:numId w:val="32"/>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w:t>
      </w:r>
    </w:p>
    <w:p w14:paraId="152A22F1">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Requires authentication of access users on port GigabitEthernet0/3 to control their access to the Internet.</w:t>
      </w:r>
    </w:p>
    <w:p w14:paraId="2233AB33">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RADIUS server group IP address 1.1.1.2.</w:t>
      </w:r>
    </w:p>
    <w:p w14:paraId="6483FF2E">
      <w:pPr>
        <w:pStyle w:val="66"/>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Set the shared key when the system and the RADIUS server exchange messages as name.</w:t>
      </w:r>
    </w:p>
    <w:p w14:paraId="45D50851">
      <w:pPr>
        <w:numPr>
          <w:ilvl w:val="0"/>
          <w:numId w:val="32"/>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76AFA976">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Typical network diagram for MAC authentication</w:t>
      </w:r>
    </w:p>
    <w:p w14:paraId="73E65646">
      <w:pPr>
        <w:pStyle w:val="64"/>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777740" cy="2383155"/>
            <wp:effectExtent l="0" t="0" r="0" b="5715"/>
            <wp:docPr id="13407128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2845" name="Picture 2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4792403" cy="2390804"/>
                    </a:xfrm>
                    <a:prstGeom prst="rect">
                      <a:avLst/>
                    </a:prstGeom>
                    <a:noFill/>
                  </pic:spPr>
                </pic:pic>
              </a:graphicData>
            </a:graphic>
          </wp:inline>
        </w:drawing>
      </w:r>
    </w:p>
    <w:p w14:paraId="43464C98">
      <w:pPr>
        <w:pStyle w:val="66"/>
        <w:numPr>
          <w:ilvl w:val="0"/>
          <w:numId w:val="3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6462CE19">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Device side:</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D019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0AA3853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mac-auth enable</w:t>
            </w:r>
          </w:p>
          <w:p w14:paraId="1ACB053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SWITCH(config)#interface gigabitEthernet0/3</w:t>
            </w:r>
          </w:p>
          <w:p w14:paraId="2FEB957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SWITCH(config-if)#mac-auth enable</w:t>
            </w:r>
          </w:p>
          <w:p w14:paraId="3C4DA8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SWITCH(config-if)#exit</w:t>
            </w:r>
          </w:p>
          <w:p w14:paraId="376D465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SWITCH(config)#radius-server host 1.1.1.2 key name</w:t>
            </w:r>
          </w:p>
        </w:tc>
      </w:tr>
    </w:tbl>
    <w:p w14:paraId="7899E23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Server:</w:t>
      </w:r>
    </w:p>
    <w:p w14:paraId="0F378D87">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NAS authentication device 1.1.1.1 and communication key name.</w:t>
      </w:r>
    </w:p>
    <w:p w14:paraId="650B066A">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Add the client MAC address as the user account and password to the user database.</w:t>
      </w:r>
    </w:p>
    <w:p w14:paraId="0360EDAD">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Client:</w:t>
      </w:r>
    </w:p>
    <w:p w14:paraId="34A44F23">
      <w:pPr>
        <w:pStyle w:val="6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Enable the 802.1X authentication client and log in with any account.</w:t>
      </w:r>
    </w:p>
    <w:p w14:paraId="66BEECE8">
      <w:pPr>
        <w:pStyle w:val="64"/>
        <w:spacing w:line="240" w:lineRule="auto"/>
        <w:rPr>
          <w:rFonts w:hint="default" w:ascii="Times New Roman" w:hAnsi="Times New Roman" w:cs="Times New Roman"/>
          <w:sz w:val="22"/>
          <w:szCs w:val="22"/>
        </w:rPr>
      </w:pPr>
    </w:p>
    <w:p w14:paraId="7866D081">
      <w:pPr>
        <w:pStyle w:val="64"/>
        <w:spacing w:line="240" w:lineRule="auto"/>
        <w:rPr>
          <w:rFonts w:hint="default" w:ascii="Times New Roman" w:hAnsi="Times New Roman" w:cs="Times New Roman"/>
          <w:sz w:val="22"/>
          <w:szCs w:val="22"/>
        </w:rPr>
      </w:pPr>
    </w:p>
    <w:p w14:paraId="1AC073DC">
      <w:pPr>
        <w:pStyle w:val="64"/>
        <w:spacing w:line="240" w:lineRule="auto"/>
        <w:rPr>
          <w:rFonts w:hint="default" w:ascii="Times New Roman" w:hAnsi="Times New Roman" w:cs="Times New Roman"/>
          <w:sz w:val="22"/>
          <w:szCs w:val="22"/>
        </w:rPr>
      </w:pPr>
    </w:p>
    <w:p w14:paraId="554C8E18">
      <w:pPr>
        <w:pStyle w:val="3"/>
        <w:tabs>
          <w:tab w:val="left" w:pos="600"/>
        </w:tabs>
        <w:spacing w:line="240" w:lineRule="auto"/>
        <w:rPr>
          <w:rFonts w:hint="default" w:ascii="Times New Roman" w:hAnsi="Times New Roman" w:eastAsia="Microsoft YaHei" w:cs="Times New Roman"/>
          <w:sz w:val="22"/>
          <w:szCs w:val="22"/>
        </w:rPr>
      </w:pPr>
      <w:bookmarkStart w:id="399" w:name="_Toc17548"/>
      <w:r>
        <w:rPr>
          <w:rFonts w:hint="default" w:ascii="Times New Roman" w:hAnsi="Times New Roman" w:eastAsia="Microsoft YaHei" w:cs="Times New Roman"/>
          <w:sz w:val="22"/>
          <w:szCs w:val="22"/>
        </w:rPr>
        <w:t>Display Information</w:t>
      </w:r>
      <w:bookmarkEnd w:id="399"/>
    </w:p>
    <w:p w14:paraId="69E60FFC">
      <w:pPr>
        <w:pStyle w:val="66"/>
        <w:numPr>
          <w:ilvl w:val="0"/>
          <w:numId w:val="33"/>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Show 802.1X Port Authentication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664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2B7F96D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dot1x all</w:t>
            </w:r>
          </w:p>
          <w:p w14:paraId="5063DD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802.1X Port-Based Authentication Enabled</w:t>
            </w:r>
          </w:p>
          <w:p w14:paraId="399C191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RADIUS server address: 1.1.1.2:1812</w:t>
            </w:r>
          </w:p>
          <w:p w14:paraId="69EEA9A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Next radius message id: 0</w:t>
            </w:r>
          </w:p>
          <w:p w14:paraId="738D54D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RADIUS client address: not configured</w:t>
            </w:r>
          </w:p>
          <w:p w14:paraId="700FC03D">
            <w:pPr>
              <w:pStyle w:val="38"/>
              <w:spacing w:after="0" w:line="240" w:lineRule="auto"/>
              <w:rPr>
                <w:rFonts w:hint="default" w:ascii="Times New Roman" w:hAnsi="Times New Roman" w:cs="Times New Roman"/>
                <w:sz w:val="22"/>
                <w:szCs w:val="22"/>
              </w:rPr>
            </w:pPr>
          </w:p>
          <w:p w14:paraId="42EF1A3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802.1X info for interface gigabitEthernet0/6</w:t>
            </w:r>
          </w:p>
          <w:p w14:paraId="34C1BE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portEnabled: true - portControl: Auto</w:t>
            </w:r>
          </w:p>
          <w:p w14:paraId="4E4451D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portStatus: Unauthorized - currentId: 1</w:t>
            </w:r>
          </w:p>
          <w:p w14:paraId="2869CE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protocol version: 2</w:t>
            </w:r>
          </w:p>
          <w:p w14:paraId="6BB923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reAuthenticate: disabled</w:t>
            </w:r>
          </w:p>
          <w:p w14:paraId="29FFDEA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reAuthPeriod: 3600</w:t>
            </w:r>
          </w:p>
          <w:p w14:paraId="681361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abort:F fail:F start:F timeout:F success:F</w:t>
            </w:r>
          </w:p>
          <w:p w14:paraId="56BDFA9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PAE: state: Connecting - portMode: Auto</w:t>
            </w:r>
          </w:p>
          <w:p w14:paraId="08F5FCD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PAE: reAuthCount: 1 - rxRespId: 0</w:t>
            </w:r>
          </w:p>
          <w:p w14:paraId="23D982E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PAE: quietPeriod: 60 - reauthMax: 2 - txPeriod: 30</w:t>
            </w:r>
          </w:p>
          <w:p w14:paraId="73F683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BE: state: Idle - reqCount: 0 - idFromServer: 0</w:t>
            </w:r>
          </w:p>
          <w:p w14:paraId="3630072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BE: suppTimeout: 30 - serverTimeout: 30 </w:t>
            </w:r>
          </w:p>
          <w:p w14:paraId="59BD4B2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CD: adminControlledDirections: in - operControlledDirections: in</w:t>
            </w:r>
          </w:p>
          <w:p w14:paraId="75D6DB1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CD: bridgeDetected: false</w:t>
            </w:r>
          </w:p>
          <w:p w14:paraId="1BD4990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KR: rxKey: false</w:t>
            </w:r>
          </w:p>
          <w:p w14:paraId="5B324D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KT: keyAvailable: false - keyTxEnabled: false</w:t>
            </w:r>
          </w:p>
        </w:tc>
      </w:tr>
    </w:tbl>
    <w:p w14:paraId="08E73DAA">
      <w:pPr>
        <w:pStyle w:val="66"/>
        <w:numPr>
          <w:ilvl w:val="0"/>
          <w:numId w:val="33"/>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Display MAC Authentication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3443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E070D7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bridge </w:t>
            </w:r>
          </w:p>
          <w:p w14:paraId="3C67329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Bridge CVLAN SVLAN BVLAN Port MAC Address FWD Time-out</w:t>
            </w:r>
          </w:p>
          <w:p w14:paraId="01F4407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 ---------------+-----+---------+</w:t>
            </w:r>
          </w:p>
        </w:tc>
      </w:tr>
    </w:tbl>
    <w:p w14:paraId="04CCEE63">
      <w:pPr>
        <w:spacing w:line="240" w:lineRule="auto"/>
        <w:rPr>
          <w:rFonts w:hint="default" w:ascii="Times New Roman" w:hAnsi="Times New Roman" w:cs="Times New Roman"/>
          <w:sz w:val="22"/>
          <w:szCs w:val="22"/>
        </w:rPr>
      </w:pPr>
    </w:p>
    <w:p w14:paraId="64052273">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00" w:name="_Toc32207"/>
      <w:r>
        <w:rPr>
          <w:rFonts w:hint="default" w:ascii="Times New Roman" w:hAnsi="Times New Roman" w:eastAsia="Microsoft YaHei" w:cs="Times New Roman"/>
          <w:sz w:val="22"/>
          <w:szCs w:val="22"/>
        </w:rPr>
        <w:t>Configuring Port Security</w:t>
      </w:r>
      <w:bookmarkEnd w:id="400"/>
    </w:p>
    <w:p w14:paraId="0FE8BC50">
      <w:pPr>
        <w:pStyle w:val="3"/>
        <w:tabs>
          <w:tab w:val="left" w:pos="600"/>
        </w:tabs>
        <w:spacing w:line="240" w:lineRule="auto"/>
        <w:rPr>
          <w:rFonts w:hint="default" w:ascii="Times New Roman" w:hAnsi="Times New Roman" w:eastAsia="Microsoft YaHei" w:cs="Times New Roman"/>
          <w:sz w:val="22"/>
          <w:szCs w:val="22"/>
        </w:rPr>
      </w:pPr>
      <w:bookmarkStart w:id="401" w:name="_Toc22865"/>
      <w:r>
        <w:rPr>
          <w:rFonts w:hint="default" w:ascii="Times New Roman" w:hAnsi="Times New Roman" w:eastAsia="Microsoft YaHei" w:cs="Times New Roman"/>
          <w:sz w:val="22"/>
          <w:szCs w:val="22"/>
        </w:rPr>
        <w:t>Overview of Port Security</w:t>
      </w:r>
      <w:bookmarkEnd w:id="401"/>
    </w:p>
    <w:p w14:paraId="2619737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You can use port security to block input to a Fast Ethernet, or Gigabit Ethernet port when the MAC address of the station attempting to access the port is different from any of the MAC addresses that are specified for that port. Alternatively, you can use port security to filter traffic that is destined to or received from a specific host that is based on the host MAC address.</w:t>
      </w:r>
    </w:p>
    <w:p w14:paraId="09141AB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maximum number of MAC addresses that you can allocate for each port depends on your network configuration. After you allocate the maximum number of MAC addresses on a port, you can either specify the secure MAC address for the port manually or have the port dynamically configure the MAC address of the connected devices. </w:t>
      </w:r>
    </w:p>
    <w:p w14:paraId="07F793D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a secure port receives a packet, the source MAC address of the packet is compared to the list of secure source addresses that were manually configured or autoconfigured (learned) on the port. If a MAC address of a device that is attached to the port differs from the list of secure addresses, A violation occurs. Users can set a port to the following two modes to handle a security violation:</w:t>
      </w:r>
    </w:p>
    <w:p w14:paraId="69A1282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Restrict: Drops all packets from insecure hosts, but remains enabled, until the MAC of the host aged out dynamic. You can manually shutdown and no-shutdown the interface to recover from violation.</w:t>
      </w:r>
    </w:p>
    <w:p w14:paraId="1FCB3C9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Shutdown: The shutdown mode option allows you to specify whether the port is to be permanently disabled or disabled for only a specified time. The default is for the port to shut down permanently. You can manually shutdown and no-shutdown the interface to recover from violation.</w:t>
      </w:r>
    </w:p>
    <w:p w14:paraId="4F05E10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If you want to convert dynamic security users to static security users, you can enable the sticky function on the port. If the sticky function is enabled, the dynamic users learned on the port will exist as static users. If the configuration is saved, it will still exist after the device restarts.</w:t>
      </w:r>
    </w:p>
    <w:p w14:paraId="61817E58">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59" o:spt="1" style="height:1.5pt;width:0pt;" fillcolor="#A0A0A0" filled="t" stroked="f" coordsize="21600,21600" o:hr="t" o:hrstd="t" o:hralign="center">
            <v:path/>
            <v:fill on="t" focussize="0,0"/>
            <v:stroke on="f"/>
            <v:imagedata o:title=""/>
            <o:lock v:ext="edit"/>
            <w10:wrap type="none"/>
            <w10:anchorlock/>
          </v:rect>
        </w:pict>
      </w:r>
    </w:p>
    <w:p w14:paraId="0C5B27B6">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Note</w:t>
      </w:r>
    </w:p>
    <w:p w14:paraId="3F407D2B">
      <w:pPr>
        <w:widowControl/>
        <w:numPr>
          <w:ilvl w:val="0"/>
          <w:numId w:val="34"/>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Only support L2 port for port security, such as physical port and L2 AP port.</w:t>
      </w:r>
    </w:p>
    <w:p w14:paraId="107CBF12">
      <w:pPr>
        <w:widowControl/>
        <w:numPr>
          <w:ilvl w:val="0"/>
          <w:numId w:val="34"/>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Only supports configuring port security function in access mode.</w:t>
      </w:r>
    </w:p>
    <w:p w14:paraId="76889AF8">
      <w:pPr>
        <w:widowControl/>
        <w:numPr>
          <w:ilvl w:val="0"/>
          <w:numId w:val="34"/>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Do not support AP member port configuration port security function.</w:t>
      </w:r>
    </w:p>
    <w:p w14:paraId="3C969846">
      <w:pPr>
        <w:widowControl/>
        <w:numPr>
          <w:ilvl w:val="0"/>
          <w:numId w:val="34"/>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destination port of the SPAN does not support the port security function.</w:t>
      </w:r>
    </w:p>
    <w:p w14:paraId="2B789EFA">
      <w:pPr>
        <w:widowControl/>
        <w:numPr>
          <w:ilvl w:val="0"/>
          <w:numId w:val="34"/>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Does not support the port security function on ports that have been configured with static MAC addresses.</w:t>
      </w:r>
    </w:p>
    <w:p w14:paraId="66D68822">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60" o:spt="1" style="height:1.5pt;width:0pt;" fillcolor="#A0A0A0" filled="t" stroked="f" coordsize="21600,21600" o:hr="t" o:hrstd="t" o:hralign="center">
            <v:path/>
            <v:fill on="t" focussize="0,0"/>
            <v:stroke on="f"/>
            <v:imagedata o:title=""/>
            <o:lock v:ext="edit"/>
            <w10:wrap type="none"/>
            <w10:anchorlock/>
          </v:rect>
        </w:pict>
      </w:r>
    </w:p>
    <w:p w14:paraId="62B41A34">
      <w:pPr>
        <w:pStyle w:val="3"/>
        <w:tabs>
          <w:tab w:val="left" w:pos="600"/>
        </w:tabs>
        <w:spacing w:line="240" w:lineRule="auto"/>
        <w:rPr>
          <w:rFonts w:hint="default" w:ascii="Times New Roman" w:hAnsi="Times New Roman" w:eastAsia="Microsoft YaHei" w:cs="Times New Roman"/>
          <w:sz w:val="22"/>
          <w:szCs w:val="22"/>
        </w:rPr>
      </w:pPr>
      <w:bookmarkStart w:id="402" w:name="_Toc730"/>
      <w:r>
        <w:rPr>
          <w:rFonts w:hint="default" w:ascii="Times New Roman" w:hAnsi="Times New Roman" w:eastAsia="Microsoft YaHei" w:cs="Times New Roman"/>
          <w:sz w:val="22"/>
          <w:szCs w:val="22"/>
        </w:rPr>
        <w:t>Configuring</w:t>
      </w:r>
      <w:bookmarkEnd w:id="402"/>
    </w:p>
    <w:p w14:paraId="3162024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Port Security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EDE3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7BC684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55CDFB1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w:t>
            </w:r>
            <w:r>
              <w:rPr>
                <w:rFonts w:hint="default" w:ascii="Times New Roman" w:hAnsi="Times New Roman" w:eastAsia="Microsoft YaHei" w:cs="Times New Roman"/>
                <w:b/>
                <w:bCs/>
                <w:sz w:val="22"/>
                <w:szCs w:val="22"/>
              </w:rPr>
              <w:t>port-security</w:t>
            </w:r>
          </w:p>
          <w:p w14:paraId="175687D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switchport </w:t>
            </w:r>
            <w:r>
              <w:rPr>
                <w:rFonts w:hint="default" w:ascii="Times New Roman" w:hAnsi="Times New Roman" w:eastAsia="Microsoft YaHei" w:cs="Times New Roman"/>
                <w:b/>
                <w:bCs/>
                <w:sz w:val="22"/>
                <w:szCs w:val="22"/>
              </w:rPr>
              <w:t>port-security</w:t>
            </w:r>
          </w:p>
        </w:tc>
      </w:tr>
      <w:tr w14:paraId="700E8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 w:hRule="atLeast"/>
          <w:jc w:val="center"/>
        </w:trPr>
        <w:tc>
          <w:tcPr>
            <w:tcW w:w="1260" w:type="dxa"/>
            <w:shd w:val="clear" w:color="auto" w:fill="CCCCCC"/>
            <w:tcMar>
              <w:top w:w="100" w:type="dxa"/>
              <w:left w:w="100" w:type="dxa"/>
              <w:bottom w:w="100" w:type="dxa"/>
              <w:right w:w="100" w:type="dxa"/>
            </w:tcMar>
          </w:tcPr>
          <w:p w14:paraId="425CF59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5B81A4F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 Port Security on the interface.</w:t>
            </w:r>
          </w:p>
        </w:tc>
      </w:tr>
    </w:tbl>
    <w:p w14:paraId="1B9CD496">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Setting the Max Number of Security Mac-address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46A2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01597E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25496F5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port-security maximum </w:t>
            </w:r>
            <w:r>
              <w:rPr>
                <w:rFonts w:hint="default" w:ascii="Times New Roman" w:hAnsi="Times New Roman" w:eastAsia="Microsoft YaHei" w:cs="Times New Roman"/>
                <w:bCs/>
                <w:sz w:val="22"/>
                <w:szCs w:val="22"/>
              </w:rPr>
              <w:t>VALUE</w:t>
            </w:r>
          </w:p>
          <w:p w14:paraId="594AFD2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port-security maximum</w:t>
            </w:r>
          </w:p>
        </w:tc>
      </w:tr>
      <w:tr w14:paraId="1892A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jc w:val="center"/>
        </w:trPr>
        <w:tc>
          <w:tcPr>
            <w:tcW w:w="1260" w:type="dxa"/>
            <w:shd w:val="clear" w:color="auto" w:fill="CCCCCC"/>
            <w:tcMar>
              <w:top w:w="100" w:type="dxa"/>
              <w:left w:w="100" w:type="dxa"/>
              <w:bottom w:w="100" w:type="dxa"/>
              <w:right w:w="100" w:type="dxa"/>
            </w:tcMar>
          </w:tcPr>
          <w:p w14:paraId="588338F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0501360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The default maximum number of secure addresses is 1</w:t>
            </w:r>
          </w:p>
          <w:p w14:paraId="66726DC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VALUE range from 1 to 1024.</w:t>
            </w:r>
          </w:p>
        </w:tc>
      </w:tr>
    </w:tbl>
    <w:p w14:paraId="7636F3EB">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Entering a Security Mac-address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D492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FB9163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489D6B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port-security mac-address </w:t>
            </w:r>
            <w:r>
              <w:rPr>
                <w:rFonts w:hint="default" w:ascii="Times New Roman" w:hAnsi="Times New Roman" w:cs="Times New Roman"/>
                <w:sz w:val="22"/>
                <w:szCs w:val="22"/>
              </w:rPr>
              <w:t>MAC_ADDR</w:t>
            </w:r>
          </w:p>
          <w:p w14:paraId="50F6BA3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no switchport port-security mac-address </w:t>
            </w:r>
            <w:r>
              <w:rPr>
                <w:rFonts w:hint="default" w:ascii="Times New Roman" w:hAnsi="Times New Roman" w:cs="Times New Roman"/>
                <w:sz w:val="22"/>
                <w:szCs w:val="22"/>
              </w:rPr>
              <w:t>MAC_ADDR</w:t>
            </w:r>
          </w:p>
        </w:tc>
      </w:tr>
      <w:tr w14:paraId="24C14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A9459B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5C4EAED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Enters a secure MAC address for the interface. </w:t>
            </w:r>
          </w:p>
          <w:p w14:paraId="569C885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If you configure fewer secure MAC addresses than the maximum, the remaining MAC addresses will be dynamically learned.</w:t>
            </w:r>
          </w:p>
        </w:tc>
      </w:tr>
    </w:tbl>
    <w:p w14:paraId="4338F4D1">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sticky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F284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EB82F4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5BF33B0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 switchport port-security mac-address sticky</w:t>
            </w:r>
          </w:p>
          <w:p w14:paraId="280EA0C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port-security mac-address sticky</w:t>
            </w:r>
          </w:p>
        </w:tc>
      </w:tr>
      <w:tr w14:paraId="3037B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174" w:type="dxa"/>
            <w:shd w:val="clear" w:color="auto" w:fill="CCCCCC"/>
            <w:tcMar>
              <w:top w:w="100" w:type="dxa"/>
              <w:left w:w="100" w:type="dxa"/>
              <w:bottom w:w="100" w:type="dxa"/>
              <w:right w:w="100" w:type="dxa"/>
            </w:tcMar>
          </w:tcPr>
          <w:p w14:paraId="5847E10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025CDFE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 sticky learning on the interface.</w:t>
            </w:r>
          </w:p>
        </w:tc>
      </w:tr>
    </w:tbl>
    <w:p w14:paraId="47F4C10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Port Security Aging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D6B4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260" w:type="dxa"/>
            <w:shd w:val="clear" w:color="auto" w:fill="CCCCCC"/>
            <w:tcMar>
              <w:top w:w="100" w:type="dxa"/>
              <w:left w:w="100" w:type="dxa"/>
              <w:bottom w:w="100" w:type="dxa"/>
              <w:right w:w="100" w:type="dxa"/>
            </w:tcMar>
            <w:vAlign w:val="top"/>
          </w:tcPr>
          <w:p w14:paraId="1C10E74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vAlign w:val="top"/>
          </w:tcPr>
          <w:p w14:paraId="156EF36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switchport port-security aging time </w:t>
            </w:r>
            <w:r>
              <w:rPr>
                <w:rFonts w:hint="default" w:ascii="Times New Roman" w:hAnsi="Times New Roman" w:eastAsia="Microsoft YaHei" w:cs="Times New Roman"/>
                <w:bCs/>
                <w:sz w:val="22"/>
                <w:szCs w:val="22"/>
              </w:rPr>
              <w:t>MINUTES</w:t>
            </w:r>
          </w:p>
          <w:p w14:paraId="4D3FABB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port-security aging time</w:t>
            </w:r>
          </w:p>
        </w:tc>
      </w:tr>
      <w:tr w14:paraId="18BDC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260" w:type="dxa"/>
            <w:shd w:val="clear" w:color="auto" w:fill="CCCCCC"/>
            <w:tcMar>
              <w:top w:w="100" w:type="dxa"/>
              <w:left w:w="100" w:type="dxa"/>
              <w:bottom w:w="100" w:type="dxa"/>
              <w:right w:w="100" w:type="dxa"/>
            </w:tcMar>
            <w:vAlign w:val="top"/>
          </w:tcPr>
          <w:p w14:paraId="7E55DF1C">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vAlign w:val="top"/>
          </w:tcPr>
          <w:p w14:paraId="07082731">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Sets the aging time for the secure port.</w:t>
            </w:r>
          </w:p>
          <w:p w14:paraId="508109E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Valid range for aging_time is from 0 to 1440 minutes. If the time is equal to 0, aging is disabled for this port.</w:t>
            </w:r>
          </w:p>
        </w:tc>
      </w:tr>
    </w:tbl>
    <w:p w14:paraId="3F248E08">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Port Security Aging Static Mac-address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908B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38CE19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68C895F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 switchport port-security aging static</w:t>
            </w:r>
          </w:p>
          <w:p w14:paraId="30897BD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port-security aging static</w:t>
            </w:r>
          </w:p>
        </w:tc>
      </w:tr>
      <w:tr w14:paraId="03B1C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jc w:val="center"/>
        </w:trPr>
        <w:tc>
          <w:tcPr>
            <w:tcW w:w="1174" w:type="dxa"/>
            <w:shd w:val="clear" w:color="auto" w:fill="CCCCCC"/>
            <w:tcMar>
              <w:top w:w="100" w:type="dxa"/>
              <w:left w:w="100" w:type="dxa"/>
              <w:bottom w:w="100" w:type="dxa"/>
              <w:right w:w="100" w:type="dxa"/>
            </w:tcMar>
          </w:tcPr>
          <w:p w14:paraId="43422A1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2A1F6C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enables aging for statically configured secure addresses on this port.</w:t>
            </w:r>
          </w:p>
        </w:tc>
      </w:tr>
    </w:tbl>
    <w:p w14:paraId="3CAE59B7">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Setting the Violation Mode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77E6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jc w:val="center"/>
        </w:trPr>
        <w:tc>
          <w:tcPr>
            <w:tcW w:w="1174" w:type="dxa"/>
            <w:shd w:val="clear" w:color="auto" w:fill="CCCCCC"/>
            <w:tcMar>
              <w:top w:w="100" w:type="dxa"/>
              <w:left w:w="100" w:type="dxa"/>
              <w:bottom w:w="100" w:type="dxa"/>
              <w:right w:w="100" w:type="dxa"/>
            </w:tcMar>
          </w:tcPr>
          <w:p w14:paraId="084FBE7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3D5F006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 xml:space="preserve"> switchport port-security violation</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sz w:val="22"/>
                <w:szCs w:val="22"/>
              </w:rPr>
              <w:t xml:space="preserve"> strict </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shutdown</w:t>
            </w:r>
            <w:r>
              <w:rPr>
                <w:rFonts w:hint="default" w:ascii="Times New Roman" w:hAnsi="Times New Roman" w:eastAsia="Microsoft YaHei" w:cs="Times New Roman"/>
                <w:sz w:val="22"/>
                <w:szCs w:val="22"/>
              </w:rPr>
              <w:t xml:space="preserve"> } </w:t>
            </w:r>
          </w:p>
          <w:p w14:paraId="30BDC06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switchport port-security violation</w:t>
            </w:r>
          </w:p>
        </w:tc>
      </w:tr>
      <w:tr w14:paraId="4786B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0" w:hRule="atLeast"/>
          <w:jc w:val="center"/>
        </w:trPr>
        <w:tc>
          <w:tcPr>
            <w:tcW w:w="1174" w:type="dxa"/>
            <w:shd w:val="clear" w:color="auto" w:fill="CCCCCC"/>
            <w:tcMar>
              <w:top w:w="100" w:type="dxa"/>
              <w:left w:w="100" w:type="dxa"/>
              <w:bottom w:w="100" w:type="dxa"/>
              <w:right w:w="100" w:type="dxa"/>
            </w:tcMar>
          </w:tcPr>
          <w:p w14:paraId="56F7259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29DE216D">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Sets the violation mode, the action to be taken when a security violation is detected, as one of these:</w:t>
            </w:r>
          </w:p>
          <w:p w14:paraId="64DDE5B1">
            <w:pPr>
              <w:spacing w:before="6" w:after="6" w:line="240" w:lineRule="auto"/>
              <w:rPr>
                <w:rFonts w:hint="default" w:ascii="Times New Roman" w:hAnsi="Times New Roman" w:cs="Times New Roman"/>
                <w:sz w:val="22"/>
                <w:szCs w:val="22"/>
              </w:rPr>
            </w:pPr>
            <w:bookmarkStart w:id="403" w:name="wp1047815"/>
            <w:bookmarkEnd w:id="403"/>
            <w:r>
              <w:rPr>
                <w:rFonts w:hint="default" w:ascii="Times New Roman" w:hAnsi="Times New Roman" w:cs="Times New Roman"/>
                <w:sz w:val="22"/>
                <w:szCs w:val="22"/>
              </w:rPr>
              <w:t>Restrict: A port security violation restricts data and causes the SecurityViolation counter to increment and send an SNMP trap notification.</w:t>
            </w:r>
          </w:p>
          <w:p w14:paraId="0F4E5CD8">
            <w:pPr>
              <w:spacing w:before="6" w:after="6" w:line="240" w:lineRule="auto"/>
              <w:rPr>
                <w:rFonts w:hint="default" w:ascii="Times New Roman" w:hAnsi="Times New Roman" w:cs="Times New Roman"/>
                <w:sz w:val="22"/>
                <w:szCs w:val="22"/>
              </w:rPr>
            </w:pPr>
            <w:bookmarkStart w:id="404" w:name="wp1047816"/>
            <w:bookmarkEnd w:id="404"/>
            <w:r>
              <w:rPr>
                <w:rFonts w:hint="default" w:ascii="Times New Roman" w:hAnsi="Times New Roman" w:cs="Times New Roman"/>
                <w:sz w:val="22"/>
                <w:szCs w:val="22"/>
              </w:rPr>
              <w:t>Shutdown: The interface is error-disabled when a security violation occurs.</w:t>
            </w:r>
          </w:p>
          <w:p w14:paraId="7AD97B95">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You can manually reenable the by entering the shutdown and no shut down commands.</w:t>
            </w:r>
          </w:p>
          <w:p w14:paraId="731C3DD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a secure port is in the error-disabled state, it will recover after errdisable recovery time.</w:t>
            </w:r>
          </w:p>
        </w:tc>
      </w:tr>
    </w:tbl>
    <w:p w14:paraId="1A8E56A4">
      <w:pPr>
        <w:pStyle w:val="3"/>
        <w:tabs>
          <w:tab w:val="left" w:pos="600"/>
        </w:tabs>
        <w:spacing w:line="240" w:lineRule="auto"/>
        <w:rPr>
          <w:rFonts w:hint="default" w:ascii="Times New Roman" w:hAnsi="Times New Roman" w:eastAsia="Microsoft YaHei" w:cs="Times New Roman"/>
          <w:sz w:val="22"/>
          <w:szCs w:val="22"/>
        </w:rPr>
      </w:pPr>
      <w:bookmarkStart w:id="405" w:name="_Toc7239"/>
      <w:r>
        <w:rPr>
          <w:rFonts w:hint="default" w:ascii="Times New Roman" w:hAnsi="Times New Roman" w:eastAsia="Microsoft YaHei" w:cs="Times New Roman"/>
          <w:sz w:val="22"/>
          <w:szCs w:val="22"/>
        </w:rPr>
        <w:t>Examples</w:t>
      </w:r>
      <w:bookmarkEnd w:id="405"/>
    </w:p>
    <w:p w14:paraId="5CB9BA5F">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Example 1：This is an example of Port Security typical application. Port Security is enabled on the interface gigabitEthernet0/1, the MAX secure Mac-address of the interface gigabitEthernet0/1 is 3, and we enter 3 secure Mac-address on the interface.</w:t>
      </w:r>
    </w:p>
    <w:p w14:paraId="6828B376">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the interface gigabitEthernet0/1 receives a packet, If the SRC MAC-address of the packet differs from the list of secure Mac-addresses, the packet will be dropped.</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3BE05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27AE1A44">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SWITCH(config-if)#switchport port-security</w:t>
            </w:r>
          </w:p>
          <w:p w14:paraId="65D82A94">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SWITCH(config-if)#switchport port-security maximum 3</w:t>
            </w:r>
          </w:p>
          <w:p w14:paraId="57B242A2">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SWITCH(config-if)#switchport port-security mac-address 0001.0001.0001</w:t>
            </w:r>
          </w:p>
          <w:p w14:paraId="1460389B">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SWITCH(config-if)#switchport port-security mac-address 0001.0001.0002</w:t>
            </w:r>
          </w:p>
          <w:p w14:paraId="54CB8417">
            <w:pPr>
              <w:pStyle w:val="38"/>
              <w:spacing w:after="0" w:line="240" w:lineRule="auto"/>
              <w:ind w:firstLine="0"/>
              <w:rPr>
                <w:rFonts w:hint="default" w:ascii="Times New Roman" w:hAnsi="Times New Roman" w:cs="Times New Roman"/>
                <w:sz w:val="22"/>
                <w:szCs w:val="22"/>
              </w:rPr>
            </w:pPr>
            <w:r>
              <w:rPr>
                <w:rFonts w:hint="default" w:ascii="Times New Roman" w:hAnsi="Times New Roman" w:eastAsia="Microsoft YaHei" w:cs="Times New Roman"/>
                <w:sz w:val="22"/>
                <w:szCs w:val="22"/>
              </w:rPr>
              <w:t>SWITCH(config-if)#switchport port-security mac-address 0001.0001.0003</w:t>
            </w:r>
          </w:p>
        </w:tc>
      </w:tr>
    </w:tbl>
    <w:p w14:paraId="1494C9D1">
      <w:pPr>
        <w:pStyle w:val="3"/>
        <w:tabs>
          <w:tab w:val="left" w:pos="600"/>
        </w:tabs>
        <w:spacing w:line="240" w:lineRule="auto"/>
        <w:rPr>
          <w:rFonts w:hint="default" w:ascii="Times New Roman" w:hAnsi="Times New Roman" w:eastAsia="Microsoft YaHei" w:cs="Times New Roman"/>
          <w:sz w:val="22"/>
          <w:szCs w:val="22"/>
        </w:rPr>
      </w:pPr>
      <w:bookmarkStart w:id="406" w:name="_Toc28498"/>
      <w:r>
        <w:rPr>
          <w:rFonts w:hint="default" w:ascii="Times New Roman" w:hAnsi="Times New Roman" w:eastAsia="Microsoft YaHei" w:cs="Times New Roman"/>
          <w:sz w:val="22"/>
          <w:szCs w:val="22"/>
        </w:rPr>
        <w:t>Display Information</w:t>
      </w:r>
      <w:bookmarkEnd w:id="406"/>
    </w:p>
    <w:p w14:paraId="4E8F70F6">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Interfaces Port Security Brief</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064C6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0EF9F303">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SWITCH#show port-security brief </w:t>
            </w:r>
          </w:p>
          <w:p w14:paraId="412FBBC7">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mac-address     mac-address     violation    violation   </w:t>
            </w:r>
          </w:p>
          <w:p w14:paraId="14606CED">
            <w:pPr>
              <w:pStyle w:val="38"/>
              <w:spacing w:after="0" w:line="240" w:lineRule="auto"/>
              <w:ind w:firstLine="1342" w:firstLineChars="610"/>
              <w:rPr>
                <w:rFonts w:hint="default" w:ascii="Times New Roman" w:hAnsi="Times New Roman" w:cs="Times New Roman"/>
                <w:sz w:val="22"/>
                <w:szCs w:val="22"/>
              </w:rPr>
            </w:pPr>
            <w:r>
              <w:rPr>
                <w:rFonts w:hint="default" w:ascii="Times New Roman" w:hAnsi="Times New Roman" w:cs="Times New Roman"/>
                <w:sz w:val="22"/>
                <w:szCs w:val="22"/>
              </w:rPr>
              <w:t xml:space="preserve">maxinum          count          count     action    </w:t>
            </w:r>
          </w:p>
          <w:p w14:paraId="2F5732D0">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1351C1B9">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10              3               0           shutdown    </w:t>
            </w:r>
          </w:p>
          <w:p w14:paraId="72F14CD9">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GiE0/2      1               0               0           restrict    </w:t>
            </w:r>
          </w:p>
          <w:p w14:paraId="7C7EB370">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GiE0/3      1               0               0           restrict    </w:t>
            </w:r>
          </w:p>
          <w:p w14:paraId="74C9382E">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GiE0/4      1               0               0           restrict    </w:t>
            </w:r>
          </w:p>
          <w:p w14:paraId="55E04B4B">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GiE0/5      1               0               0           restrict    </w:t>
            </w:r>
          </w:p>
          <w:p w14:paraId="62AF4C48">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GiE0/6      1               0               0           restrict    </w:t>
            </w:r>
          </w:p>
          <w:p w14:paraId="7CBE449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GiE0/7      1               0               0           restrict    </w:t>
            </w:r>
          </w:p>
          <w:p w14:paraId="30BDE7C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GiE0/8      1               0               0           restrict    </w:t>
            </w:r>
          </w:p>
        </w:tc>
      </w:tr>
    </w:tbl>
    <w:p w14:paraId="0D620228">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an Interface Port Security Information</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574B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3E170119">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SWITCH#show port-security interface gigabitEthernet0/1 </w:t>
            </w:r>
          </w:p>
          <w:p w14:paraId="06AF1E13">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Port Security                : Enabled</w:t>
            </w:r>
          </w:p>
          <w:p w14:paraId="1E1214BA">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Maimum MAC Addresses     : 10</w:t>
            </w:r>
          </w:p>
          <w:p w14:paraId="205D4BE2">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Violation Mode              : Shutdown</w:t>
            </w:r>
          </w:p>
          <w:p w14:paraId="4FABD2DE">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Aging Time(mins)            : 10</w:t>
            </w:r>
          </w:p>
          <w:p w14:paraId="7AB53C23">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Aging static                 : Enabled</w:t>
            </w:r>
          </w:p>
          <w:p w14:paraId="7A43266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Total MAC Addresses        : 3</w:t>
            </w:r>
          </w:p>
          <w:p w14:paraId="50A20463">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Configured MAC Addresses   : 2</w:t>
            </w:r>
          </w:p>
          <w:p w14:paraId="3E215F28">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Security Violation Count      : 0</w:t>
            </w:r>
          </w:p>
          <w:p w14:paraId="65DE9C60">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Last Violate Address         : --</w:t>
            </w:r>
          </w:p>
        </w:tc>
      </w:tr>
    </w:tbl>
    <w:p w14:paraId="0C6BD1A9">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Secure Mac-address</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03BC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1A22FBA2">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SWITCH#show port-security Mac-address </w:t>
            </w:r>
          </w:p>
          <w:p w14:paraId="4EF4AD69">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vlan    mac-address         type        left-time(min)  </w:t>
            </w:r>
          </w:p>
          <w:p w14:paraId="4AE2D6B3">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7AA5EDC5">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0001.0002.0004      static      10              </w:t>
            </w:r>
          </w:p>
          <w:p w14:paraId="09A386EA">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0001.0002.0003      static      10              </w:t>
            </w:r>
          </w:p>
          <w:p w14:paraId="1D9E6B87">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000e.c6c1.3a03      dynamic    10              </w:t>
            </w:r>
          </w:p>
        </w:tc>
      </w:tr>
    </w:tbl>
    <w:p w14:paraId="11400047">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an Interface Secure Mac-address</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0D0B6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44511466">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SWITCH#show port-security mac-address interface gigabitEthernet0/1</w:t>
            </w:r>
          </w:p>
          <w:p w14:paraId="258581F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vlan    mac-address         type        left-time(min)  </w:t>
            </w:r>
          </w:p>
          <w:p w14:paraId="300400E1">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2ED7DB42">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0001.0002.0004      static      10              </w:t>
            </w:r>
          </w:p>
          <w:p w14:paraId="6C00778D">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0001.0002.0003      static      10              </w:t>
            </w:r>
          </w:p>
          <w:p w14:paraId="7F13AC16">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000e.c6c1.3a03      dynamic    10              </w:t>
            </w:r>
          </w:p>
        </w:tc>
      </w:tr>
    </w:tbl>
    <w:p w14:paraId="31E4B68F">
      <w:pPr>
        <w:spacing w:line="240" w:lineRule="auto"/>
        <w:rPr>
          <w:rFonts w:hint="default" w:ascii="Times New Roman" w:hAnsi="Times New Roman" w:cs="Times New Roman"/>
          <w:sz w:val="22"/>
          <w:szCs w:val="22"/>
        </w:rPr>
      </w:pPr>
    </w:p>
    <w:p w14:paraId="72D41389">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07" w:name="_Toc13289"/>
      <w:r>
        <w:rPr>
          <w:rFonts w:hint="default" w:ascii="Times New Roman" w:hAnsi="Times New Roman" w:eastAsia="Microsoft YaHei" w:cs="Times New Roman"/>
          <w:sz w:val="22"/>
          <w:szCs w:val="22"/>
        </w:rPr>
        <w:t>Configuring Ip Source Guard</w:t>
      </w:r>
      <w:bookmarkEnd w:id="407"/>
    </w:p>
    <w:p w14:paraId="625C36BA">
      <w:pPr>
        <w:pStyle w:val="3"/>
        <w:tabs>
          <w:tab w:val="left" w:pos="600"/>
        </w:tabs>
        <w:spacing w:line="240" w:lineRule="auto"/>
        <w:rPr>
          <w:rFonts w:hint="default" w:ascii="Times New Roman" w:hAnsi="Times New Roman" w:eastAsia="Microsoft YaHei" w:cs="Times New Roman"/>
          <w:sz w:val="22"/>
          <w:szCs w:val="22"/>
        </w:rPr>
      </w:pPr>
      <w:bookmarkStart w:id="408" w:name="_Toc6641"/>
      <w:r>
        <w:rPr>
          <w:rFonts w:hint="default" w:ascii="Times New Roman" w:hAnsi="Times New Roman" w:eastAsia="Microsoft YaHei" w:cs="Times New Roman"/>
          <w:sz w:val="22"/>
          <w:szCs w:val="22"/>
        </w:rPr>
        <w:t>Overview of Ip Source Guard</w:t>
      </w:r>
      <w:bookmarkEnd w:id="408"/>
    </w:p>
    <w:p w14:paraId="1BD3EB1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IP Source Guard is a per-interface traffic filter that permits IP traffic only when the IP address and MAC address of each packet matches one of two sources of IP and MAC address bindings: Entries in the Dynamic Host Configuration Protocol (DHCP) snooping binding table; Static IP source entries that you configure.</w:t>
      </w:r>
    </w:p>
    <w:p w14:paraId="130C3237">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Filtering on trusted IP and MAC address bindings helps prevent spoofing attacks, in which an attacker uses the IP address of a valid host to gain unauthorized network access.</w:t>
      </w:r>
    </w:p>
    <w:p w14:paraId="3B78134C">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61" o:spt="1" style="height:1.5pt;width:0pt;" fillcolor="#A0A0A0" filled="t" stroked="f" coordsize="21600,21600" o:hr="t" o:hrstd="t" o:hralign="center">
            <v:path/>
            <v:fill on="t" focussize="0,0"/>
            <v:stroke on="f"/>
            <v:imagedata o:title=""/>
            <o:lock v:ext="edit"/>
            <w10:wrap type="none"/>
            <w10:anchorlock/>
          </v:rect>
        </w:pict>
      </w:r>
    </w:p>
    <w:p w14:paraId="2CBC4BBD">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Note</w:t>
      </w:r>
    </w:p>
    <w:p w14:paraId="037C364A">
      <w:pPr>
        <w:widowControl/>
        <w:numPr>
          <w:ilvl w:val="0"/>
          <w:numId w:val="35"/>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Only support L2 port for port security, such as physical port and L2 AP port.</w:t>
      </w:r>
    </w:p>
    <w:p w14:paraId="1E187474">
      <w:pPr>
        <w:widowControl/>
        <w:numPr>
          <w:ilvl w:val="0"/>
          <w:numId w:val="35"/>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Do not support AP member port configuration port security function.</w:t>
      </w:r>
    </w:p>
    <w:p w14:paraId="3FE0BC5B">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62" o:spt="1" style="height:1.5pt;width:0pt;" fillcolor="#A0A0A0" filled="t" stroked="f" coordsize="21600,21600" o:hr="t" o:hrstd="t" o:hralign="center">
            <v:path/>
            <v:fill on="t" focussize="0,0"/>
            <v:stroke on="f"/>
            <v:imagedata o:title=""/>
            <o:lock v:ext="edit"/>
            <w10:wrap type="none"/>
            <w10:anchorlock/>
          </v:rect>
        </w:pict>
      </w:r>
    </w:p>
    <w:p w14:paraId="641E3FF4">
      <w:pPr>
        <w:pStyle w:val="3"/>
        <w:tabs>
          <w:tab w:val="left" w:pos="600"/>
        </w:tabs>
        <w:spacing w:line="240" w:lineRule="auto"/>
        <w:rPr>
          <w:rFonts w:hint="default" w:ascii="Times New Roman" w:hAnsi="Times New Roman" w:eastAsia="Microsoft YaHei" w:cs="Times New Roman"/>
          <w:sz w:val="22"/>
          <w:szCs w:val="22"/>
        </w:rPr>
      </w:pPr>
      <w:bookmarkStart w:id="409" w:name="_Toc17825"/>
      <w:r>
        <w:rPr>
          <w:rFonts w:hint="default" w:ascii="Times New Roman" w:hAnsi="Times New Roman" w:eastAsia="Microsoft YaHei" w:cs="Times New Roman"/>
          <w:sz w:val="22"/>
          <w:szCs w:val="22"/>
        </w:rPr>
        <w:t>Configuring</w:t>
      </w:r>
      <w:bookmarkEnd w:id="409"/>
    </w:p>
    <w:p w14:paraId="629B213D">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Ip Source Guard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7397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3AE4E3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E0CF44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ip verify source</w:t>
            </w:r>
          </w:p>
          <w:p w14:paraId="7EAC41E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ip verify source</w:t>
            </w:r>
          </w:p>
        </w:tc>
      </w:tr>
      <w:tr w14:paraId="11A6B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jc w:val="center"/>
        </w:trPr>
        <w:tc>
          <w:tcPr>
            <w:tcW w:w="1260" w:type="dxa"/>
            <w:shd w:val="clear" w:color="auto" w:fill="CCCCCC"/>
            <w:tcMar>
              <w:top w:w="100" w:type="dxa"/>
              <w:left w:w="100" w:type="dxa"/>
              <w:bottom w:w="100" w:type="dxa"/>
              <w:right w:w="100" w:type="dxa"/>
            </w:tcMar>
          </w:tcPr>
          <w:p w14:paraId="71B4E9E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58873BD4">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Enables IP Source Guard on the interface.</w:t>
            </w:r>
          </w:p>
        </w:tc>
      </w:tr>
    </w:tbl>
    <w:p w14:paraId="24981EAC">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Static Ip Source Binding Entry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69E69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0C4D73C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122" w:type="dxa"/>
            <w:tcMar>
              <w:top w:w="100" w:type="dxa"/>
              <w:left w:w="100" w:type="dxa"/>
              <w:bottom w:w="100" w:type="dxa"/>
              <w:right w:w="100" w:type="dxa"/>
            </w:tcMar>
          </w:tcPr>
          <w:p w14:paraId="51C261F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cs="Times New Roman"/>
                <w:sz w:val="22"/>
                <w:szCs w:val="22"/>
              </w:rPr>
              <w:t xml:space="preserve"> </w:t>
            </w:r>
            <w:r>
              <w:rPr>
                <w:rFonts w:hint="default" w:ascii="Times New Roman" w:hAnsi="Times New Roman" w:eastAsia="Microsoft YaHei" w:cs="Times New Roman"/>
                <w:b/>
                <w:sz w:val="22"/>
                <w:szCs w:val="22"/>
              </w:rPr>
              <w:t xml:space="preserve">ip source binding </w:t>
            </w:r>
            <w:r>
              <w:rPr>
                <w:rFonts w:hint="default" w:ascii="Times New Roman" w:hAnsi="Times New Roman" w:eastAsia="Microsoft YaHei" w:cs="Times New Roman"/>
                <w:bCs/>
                <w:sz w:val="22"/>
                <w:szCs w:val="22"/>
              </w:rPr>
              <w:t>XXXX.XXXX.XXXX</w:t>
            </w:r>
            <w:r>
              <w:rPr>
                <w:rFonts w:hint="default" w:ascii="Times New Roman" w:hAnsi="Times New Roman" w:eastAsia="Microsoft YaHei" w:cs="Times New Roman"/>
                <w:b/>
                <w:sz w:val="22"/>
                <w:szCs w:val="22"/>
              </w:rPr>
              <w:t xml:space="preserve"> vlan </w:t>
            </w:r>
            <w:r>
              <w:rPr>
                <w:rFonts w:hint="default" w:ascii="Times New Roman" w:hAnsi="Times New Roman" w:eastAsia="Microsoft YaHei" w:cs="Times New Roman"/>
                <w:bCs/>
                <w:sz w:val="22"/>
                <w:szCs w:val="22"/>
              </w:rPr>
              <w:t>VALUE</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bCs/>
                <w:sz w:val="22"/>
                <w:szCs w:val="22"/>
              </w:rPr>
              <w:t>A.B.C.D</w:t>
            </w:r>
            <w:r>
              <w:rPr>
                <w:rFonts w:hint="default" w:ascii="Times New Roman" w:hAnsi="Times New Roman" w:eastAsia="Microsoft YaHei" w:cs="Times New Roman"/>
                <w:b/>
                <w:sz w:val="22"/>
                <w:szCs w:val="22"/>
              </w:rPr>
              <w:t xml:space="preserve"> interface </w:t>
            </w:r>
            <w:r>
              <w:rPr>
                <w:rFonts w:hint="default" w:ascii="Times New Roman" w:hAnsi="Times New Roman" w:eastAsia="Microsoft YaHei" w:cs="Times New Roman"/>
                <w:bCs/>
                <w:sz w:val="22"/>
                <w:szCs w:val="22"/>
              </w:rPr>
              <w:t>IFNAME</w:t>
            </w:r>
          </w:p>
          <w:p w14:paraId="311A1A0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 xml:space="preserve">no ip source binding </w:t>
            </w:r>
            <w:r>
              <w:rPr>
                <w:rFonts w:hint="default" w:ascii="Times New Roman" w:hAnsi="Times New Roman" w:eastAsia="Microsoft YaHei" w:cs="Times New Roman"/>
                <w:bCs/>
                <w:sz w:val="22"/>
                <w:szCs w:val="22"/>
              </w:rPr>
              <w:t>XXXX.XXXX.XXXX</w:t>
            </w:r>
            <w:r>
              <w:rPr>
                <w:rFonts w:hint="default" w:ascii="Times New Roman" w:hAnsi="Times New Roman" w:eastAsia="Microsoft YaHei" w:cs="Times New Roman"/>
                <w:b/>
                <w:sz w:val="22"/>
                <w:szCs w:val="22"/>
              </w:rPr>
              <w:t xml:space="preserve"> vlan </w:t>
            </w:r>
            <w:r>
              <w:rPr>
                <w:rFonts w:hint="default" w:ascii="Times New Roman" w:hAnsi="Times New Roman" w:eastAsia="Microsoft YaHei" w:cs="Times New Roman"/>
                <w:bCs/>
                <w:sz w:val="22"/>
                <w:szCs w:val="22"/>
              </w:rPr>
              <w:t>VALUE</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bCs/>
                <w:sz w:val="22"/>
                <w:szCs w:val="22"/>
              </w:rPr>
              <w:t>A.B.C.D</w:t>
            </w:r>
            <w:r>
              <w:rPr>
                <w:rFonts w:hint="default" w:ascii="Times New Roman" w:hAnsi="Times New Roman" w:eastAsia="Microsoft YaHei" w:cs="Times New Roman"/>
                <w:b/>
                <w:sz w:val="22"/>
                <w:szCs w:val="22"/>
              </w:rPr>
              <w:t xml:space="preserve"> interface </w:t>
            </w:r>
            <w:r>
              <w:rPr>
                <w:rFonts w:hint="default" w:ascii="Times New Roman" w:hAnsi="Times New Roman" w:eastAsia="Microsoft YaHei" w:cs="Times New Roman"/>
                <w:bCs/>
                <w:sz w:val="22"/>
                <w:szCs w:val="22"/>
              </w:rPr>
              <w:t>IFNAME</w:t>
            </w:r>
          </w:p>
        </w:tc>
      </w:tr>
      <w:tr w14:paraId="45D00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1F3AC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122" w:type="dxa"/>
            <w:tcMar>
              <w:top w:w="100" w:type="dxa"/>
              <w:left w:w="100" w:type="dxa"/>
              <w:bottom w:w="100" w:type="dxa"/>
              <w:right w:w="100" w:type="dxa"/>
            </w:tcMar>
          </w:tcPr>
          <w:p w14:paraId="37878EC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Creates a static IP source binding entry for the current interface.</w:t>
            </w:r>
          </w:p>
          <w:p w14:paraId="5B7D2AF3">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Example: </w:t>
            </w:r>
          </w:p>
          <w:p w14:paraId="67151D88">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ip source binding 0001.0001.0001 vlan 1 1.1.1.10 interface gigabitEthernet0/1</w:t>
            </w:r>
          </w:p>
          <w:p w14:paraId="7B486FD0">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 single port can be configured with a maximum of 128 entries.</w:t>
            </w:r>
          </w:p>
        </w:tc>
      </w:tr>
    </w:tbl>
    <w:p w14:paraId="1AAEDC01">
      <w:pPr>
        <w:pStyle w:val="3"/>
        <w:tabs>
          <w:tab w:val="left" w:pos="600"/>
        </w:tabs>
        <w:spacing w:line="240" w:lineRule="auto"/>
        <w:rPr>
          <w:rFonts w:hint="default" w:ascii="Times New Roman" w:hAnsi="Times New Roman" w:eastAsia="Microsoft YaHei" w:cs="Times New Roman"/>
          <w:sz w:val="22"/>
          <w:szCs w:val="22"/>
        </w:rPr>
      </w:pPr>
      <w:bookmarkStart w:id="410" w:name="_Toc32163"/>
      <w:r>
        <w:rPr>
          <w:rFonts w:hint="default" w:ascii="Times New Roman" w:hAnsi="Times New Roman" w:eastAsia="Microsoft YaHei" w:cs="Times New Roman"/>
          <w:sz w:val="22"/>
          <w:szCs w:val="22"/>
        </w:rPr>
        <w:t>Examples</w:t>
      </w:r>
      <w:bookmarkEnd w:id="410"/>
    </w:p>
    <w:p w14:paraId="4AD962B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Example 1：This is an example of Ip Source Guard typical application. Ip Source Guard is enabled on the interface gigabitEthernet0/1, and we enter 3 static binding entrys on the interface.</w:t>
      </w:r>
    </w:p>
    <w:p w14:paraId="1C32EFDE">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When the interface gigabitEthernet0/1 receives a packet, If the IP address and the MAC address of the packet differs from the list of static entrys, the packet will be dropped.</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161E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7B347C76">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SWITCH(config)#interface gigabitEthernet0/1</w:t>
            </w:r>
          </w:p>
          <w:p w14:paraId="18944DA3">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SWITCH(config-if)#ip verify source</w:t>
            </w:r>
          </w:p>
          <w:p w14:paraId="387FCD5A">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SWITCH(config)#ip source binding 0001.0001.0001 vlan 1 1.1.1.10 interface gigabitEthernet0/1</w:t>
            </w:r>
          </w:p>
          <w:p w14:paraId="698BDAA5">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SWITCH(config)#ip source binding 0001.0001.0002 vlan 1 1.1.1.11 interface gigabitEthernet0/1</w:t>
            </w:r>
          </w:p>
          <w:p w14:paraId="6162BD81">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SWITCH(config)#ip source binding 0001.0001.0003 vlan 1 1.1.1.12 interface gigabitEthernet0/1</w:t>
            </w:r>
          </w:p>
        </w:tc>
      </w:tr>
    </w:tbl>
    <w:p w14:paraId="60C7A769">
      <w:pPr>
        <w:pStyle w:val="3"/>
        <w:tabs>
          <w:tab w:val="left" w:pos="600"/>
        </w:tabs>
        <w:spacing w:line="240" w:lineRule="auto"/>
        <w:rPr>
          <w:rFonts w:hint="default" w:ascii="Times New Roman" w:hAnsi="Times New Roman" w:eastAsia="Microsoft YaHei" w:cs="Times New Roman"/>
          <w:sz w:val="22"/>
          <w:szCs w:val="22"/>
        </w:rPr>
      </w:pPr>
      <w:bookmarkStart w:id="411" w:name="_Toc26396"/>
      <w:r>
        <w:rPr>
          <w:rFonts w:hint="default" w:ascii="Times New Roman" w:hAnsi="Times New Roman" w:eastAsia="Microsoft YaHei" w:cs="Times New Roman"/>
          <w:sz w:val="22"/>
          <w:szCs w:val="22"/>
        </w:rPr>
        <w:t>Display Information</w:t>
      </w:r>
      <w:bookmarkEnd w:id="411"/>
    </w:p>
    <w:p w14:paraId="74911AD1">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Ip Verify Source Binding Rules</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2C93F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4EB62745">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SWITCH#show ip verify source </w:t>
            </w:r>
          </w:p>
          <w:p w14:paraId="67F296AB">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Filter-type  Filter      IP-address      Mac-address  vlan           </w:t>
            </w:r>
          </w:p>
          <w:p w14:paraId="4CF9A247">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72ED0473">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Ip         Permit    1.1.1.1         0001.0001.0001 1     </w:t>
            </w:r>
          </w:p>
          <w:p w14:paraId="7091B612">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GiE0/1     Ip         Deny      All             All            All</w:t>
            </w:r>
          </w:p>
          <w:p w14:paraId="2E54B7B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GiE0/2     Ip         Deny      All             All            All</w:t>
            </w:r>
          </w:p>
        </w:tc>
      </w:tr>
    </w:tbl>
    <w:p w14:paraId="4EA1437A">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Ip Verify Source Binding Entrys on the Interface</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57D7A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7D87A3DC">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SWITCH#show ip verify source interface gigabitEthernet0/1</w:t>
            </w:r>
          </w:p>
          <w:p w14:paraId="45D5AD08">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Filter-type  Filter      IP-address      Mac-address  vlan           </w:t>
            </w:r>
          </w:p>
          <w:p w14:paraId="2395746E">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04494CCD">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Ip        Permit     1.1.1.1         0001.0001.0001 1     </w:t>
            </w:r>
          </w:p>
          <w:p w14:paraId="179D6C64">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GiE0/1     Ip        Deny      All             All            All</w:t>
            </w:r>
          </w:p>
        </w:tc>
      </w:tr>
    </w:tbl>
    <w:p w14:paraId="2815955B">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Ip Source Binding Entrys</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111F3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234F8BD1">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SWITCH#show ip source binding </w:t>
            </w:r>
          </w:p>
          <w:p w14:paraId="201B759E">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vlan  IP-address      Mac-address    Lease    Type         </w:t>
            </w:r>
          </w:p>
          <w:p w14:paraId="1334DC56">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69D5A360">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1.1.1.1         0001.0001.0001 infinite    static       </w:t>
            </w:r>
          </w:p>
          <w:p w14:paraId="33632A9F">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GiE0/2     1     1.1.2.1         0001.0002.0001 infinite    static       </w:t>
            </w:r>
          </w:p>
        </w:tc>
      </w:tr>
    </w:tbl>
    <w:p w14:paraId="78C7DBF0">
      <w:pPr>
        <w:pStyle w:val="30"/>
        <w:numPr>
          <w:ilvl w:val="0"/>
          <w:numId w:val="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Ip Source Binding Entrys on the Interface</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5F613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1F35DB45">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SWITCH#show ip source binding interface gigabitEthernet0/1</w:t>
            </w:r>
          </w:p>
          <w:p w14:paraId="5472D660">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interface  vlan  IP-address      Mac-address    Lease    Type         </w:t>
            </w:r>
          </w:p>
          <w:p w14:paraId="4864A077">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w:t>
            </w:r>
          </w:p>
          <w:p w14:paraId="2D5439D7">
            <w:pPr>
              <w:pStyle w:val="38"/>
              <w:spacing w:after="0" w:line="240" w:lineRule="auto"/>
              <w:ind w:firstLine="0"/>
              <w:rPr>
                <w:rFonts w:hint="default" w:ascii="Times New Roman" w:hAnsi="Times New Roman" w:cs="Times New Roman"/>
                <w:sz w:val="22"/>
                <w:szCs w:val="22"/>
              </w:rPr>
            </w:pPr>
            <w:r>
              <w:rPr>
                <w:rFonts w:hint="default" w:ascii="Times New Roman" w:hAnsi="Times New Roman" w:cs="Times New Roman"/>
                <w:sz w:val="22"/>
                <w:szCs w:val="22"/>
              </w:rPr>
              <w:t xml:space="preserve">GiE0/1     1     1.1.1.1         0001.0001.0001 infinite    static       </w:t>
            </w:r>
          </w:p>
        </w:tc>
      </w:tr>
    </w:tbl>
    <w:p w14:paraId="3208F58B">
      <w:pPr>
        <w:spacing w:line="240" w:lineRule="auto"/>
        <w:rPr>
          <w:rFonts w:hint="default" w:ascii="Times New Roman" w:hAnsi="Times New Roman" w:cs="Times New Roman"/>
          <w:sz w:val="22"/>
          <w:szCs w:val="22"/>
        </w:rPr>
      </w:pPr>
    </w:p>
    <w:p w14:paraId="2B1A565F">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12" w:name="_Toc28201"/>
      <w:r>
        <w:rPr>
          <w:rFonts w:hint="default" w:ascii="Times New Roman" w:hAnsi="Times New Roman" w:eastAsia="Microsoft YaHei" w:cs="Times New Roman"/>
          <w:sz w:val="22"/>
          <w:szCs w:val="22"/>
        </w:rPr>
        <w:t>Configuring Arp-check</w:t>
      </w:r>
      <w:bookmarkEnd w:id="412"/>
    </w:p>
    <w:p w14:paraId="5BB7D94B">
      <w:pPr>
        <w:pStyle w:val="3"/>
        <w:tabs>
          <w:tab w:val="left" w:pos="600"/>
        </w:tabs>
        <w:spacing w:line="240" w:lineRule="auto"/>
        <w:rPr>
          <w:rFonts w:hint="default" w:ascii="Times New Roman" w:hAnsi="Times New Roman" w:eastAsia="Microsoft YaHei" w:cs="Times New Roman"/>
          <w:sz w:val="22"/>
          <w:szCs w:val="22"/>
        </w:rPr>
      </w:pPr>
      <w:bookmarkStart w:id="413" w:name="_Toc26312"/>
      <w:r>
        <w:rPr>
          <w:rFonts w:hint="default" w:ascii="Times New Roman" w:hAnsi="Times New Roman" w:eastAsia="Microsoft YaHei" w:cs="Times New Roman"/>
          <w:sz w:val="22"/>
          <w:szCs w:val="22"/>
        </w:rPr>
        <w:t>Overview of Arp-check</w:t>
      </w:r>
      <w:bookmarkEnd w:id="413"/>
    </w:p>
    <w:p w14:paraId="5DBB81A9">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Arp-check is a per-interface traffic filter that permits ARP traffic only when the IP address and MAC address of each packet matches one of two sources of IP and MAC address bindings: Entries in the Dynamic Host Configuration Protocol (DHCP) snooping binding table; Static IP source entries that you configure.</w:t>
      </w:r>
    </w:p>
    <w:p w14:paraId="3DACF545">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Filtering on trusted IP and MAC address bindings helps prevent spoofing attacks, in which an attacker uses the IP address of a valid host to gain unauthorized network access.</w:t>
      </w:r>
    </w:p>
    <w:p w14:paraId="38FA5F40">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63" o:spt="1" style="height:1.5pt;width:0pt;" fillcolor="#A0A0A0" filled="t" stroked="f" coordsize="21600,21600" o:hr="t" o:hrstd="t" o:hralign="center">
            <v:path/>
            <v:fill on="t" focussize="0,0"/>
            <v:stroke on="f"/>
            <v:imagedata o:title=""/>
            <o:lock v:ext="edit"/>
            <w10:wrap type="none"/>
            <w10:anchorlock/>
          </v:rect>
        </w:pict>
      </w:r>
    </w:p>
    <w:p w14:paraId="01992877">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Note</w:t>
      </w:r>
    </w:p>
    <w:p w14:paraId="1A64E070">
      <w:pPr>
        <w:widowControl/>
        <w:numPr>
          <w:ilvl w:val="0"/>
          <w:numId w:val="36"/>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Only support L2 port for port security, such as physical port and L2 AP port.</w:t>
      </w:r>
    </w:p>
    <w:p w14:paraId="336989FD">
      <w:pPr>
        <w:widowControl/>
        <w:numPr>
          <w:ilvl w:val="0"/>
          <w:numId w:val="36"/>
        </w:num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Do not support AP member port configuration port security function.</w:t>
      </w:r>
    </w:p>
    <w:p w14:paraId="2977A094">
      <w:pPr>
        <w:pStyle w:val="37"/>
        <w:spacing w:line="24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pict>
          <v:rect id="_x0000_i1064" o:spt="1" style="height:1.5pt;width:0pt;" fillcolor="#A0A0A0" filled="t" stroked="f" coordsize="21600,21600" o:hr="t" o:hrstd="t" o:hralign="center">
            <v:path/>
            <v:fill on="t" focussize="0,0"/>
            <v:stroke on="f"/>
            <v:imagedata o:title=""/>
            <o:lock v:ext="edit"/>
            <w10:wrap type="none"/>
            <w10:anchorlock/>
          </v:rect>
        </w:pict>
      </w:r>
    </w:p>
    <w:p w14:paraId="74F6AF47">
      <w:pPr>
        <w:pStyle w:val="3"/>
        <w:tabs>
          <w:tab w:val="left" w:pos="600"/>
        </w:tabs>
        <w:spacing w:line="240" w:lineRule="auto"/>
        <w:rPr>
          <w:rFonts w:hint="default" w:ascii="Times New Roman" w:hAnsi="Times New Roman" w:eastAsia="Microsoft YaHei" w:cs="Times New Roman"/>
          <w:sz w:val="22"/>
          <w:szCs w:val="22"/>
        </w:rPr>
      </w:pPr>
      <w:bookmarkStart w:id="414" w:name="_Toc2820"/>
      <w:r>
        <w:rPr>
          <w:rFonts w:hint="default" w:ascii="Times New Roman" w:hAnsi="Times New Roman" w:eastAsia="Microsoft YaHei" w:cs="Times New Roman"/>
          <w:sz w:val="22"/>
          <w:szCs w:val="22"/>
        </w:rPr>
        <w:t>Configuring</w:t>
      </w:r>
      <w:bookmarkEnd w:id="414"/>
    </w:p>
    <w:p w14:paraId="6002202A">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Enabling Arp-check on the Interface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E881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C6AD93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0540173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bCs/>
                <w:sz w:val="22"/>
                <w:szCs w:val="22"/>
              </w:rPr>
              <w:t>arp-check</w:t>
            </w:r>
          </w:p>
          <w:p w14:paraId="0BDE423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w:t>
            </w:r>
            <w:r>
              <w:rPr>
                <w:rFonts w:hint="default" w:ascii="Times New Roman" w:hAnsi="Times New Roman" w:eastAsia="Microsoft YaHei" w:cs="Times New Roman"/>
                <w:b/>
                <w:sz w:val="22"/>
                <w:szCs w:val="22"/>
              </w:rPr>
              <w:t>no arp-check</w:t>
            </w:r>
          </w:p>
        </w:tc>
      </w:tr>
      <w:tr w14:paraId="778DA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jc w:val="center"/>
        </w:trPr>
        <w:tc>
          <w:tcPr>
            <w:tcW w:w="1260" w:type="dxa"/>
            <w:shd w:val="clear" w:color="auto" w:fill="CCCCCC"/>
            <w:tcMar>
              <w:top w:w="100" w:type="dxa"/>
              <w:left w:w="100" w:type="dxa"/>
              <w:bottom w:w="100" w:type="dxa"/>
              <w:right w:w="100" w:type="dxa"/>
            </w:tcMar>
          </w:tcPr>
          <w:p w14:paraId="589A758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0CEA772D">
            <w:pPr>
              <w:pStyle w:val="37"/>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Enables Arp-check on the interface.</w:t>
            </w:r>
          </w:p>
        </w:tc>
      </w:tr>
    </w:tbl>
    <w:p w14:paraId="780C521E">
      <w:pPr>
        <w:pStyle w:val="3"/>
        <w:tabs>
          <w:tab w:val="left" w:pos="600"/>
        </w:tabs>
        <w:spacing w:line="240" w:lineRule="auto"/>
        <w:rPr>
          <w:rFonts w:hint="default" w:ascii="Times New Roman" w:hAnsi="Times New Roman" w:eastAsia="Microsoft YaHei" w:cs="Times New Roman"/>
          <w:sz w:val="22"/>
          <w:szCs w:val="22"/>
        </w:rPr>
      </w:pPr>
      <w:bookmarkStart w:id="415" w:name="_Toc3504"/>
      <w:r>
        <w:rPr>
          <w:rFonts w:hint="default" w:ascii="Times New Roman" w:hAnsi="Times New Roman" w:eastAsia="Microsoft YaHei" w:cs="Times New Roman"/>
          <w:sz w:val="22"/>
          <w:szCs w:val="22"/>
        </w:rPr>
        <w:t>Examples</w:t>
      </w:r>
      <w:bookmarkEnd w:id="415"/>
    </w:p>
    <w:p w14:paraId="1FA7E61A">
      <w:pPr>
        <w:spacing w:before="6" w:after="6" w:line="240" w:lineRule="auto"/>
        <w:rPr>
          <w:rFonts w:hint="default" w:ascii="Times New Roman" w:hAnsi="Times New Roman" w:cs="Times New Roman"/>
          <w:sz w:val="22"/>
          <w:szCs w:val="22"/>
        </w:rPr>
      </w:pPr>
      <w:r>
        <w:rPr>
          <w:rFonts w:hint="default" w:ascii="Times New Roman" w:hAnsi="Times New Roman" w:cs="Times New Roman"/>
          <w:sz w:val="22"/>
          <w:szCs w:val="22"/>
        </w:rPr>
        <w:t>Example 1：This is an example of Arp-check typical application. Arp-check is enabled on the interface gigabitEthernet0/1, and we enter 3 static binding entrys on the interface.</w:t>
      </w:r>
    </w:p>
    <w:p w14:paraId="6FA54998">
      <w:pPr>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When the interface gigabitEthernet0/1 receives a ARP packet, If the IP address and the MAC address of the packet differs from the list of static entrys, the packet will be dropped.</w:t>
      </w:r>
    </w:p>
    <w:tbl>
      <w:tblPr>
        <w:tblStyle w:val="19"/>
        <w:tblW w:w="50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92"/>
      </w:tblGrid>
      <w:tr w14:paraId="6B07E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391" w:type="dxa"/>
            <w:shd w:val="clear" w:color="auto" w:fill="D8D8D8" w:themeFill="background1" w:themeFillShade="D9"/>
          </w:tcPr>
          <w:p w14:paraId="603E07FD">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SWITCH(config)#interface gigabitEthernet0/1</w:t>
            </w:r>
          </w:p>
          <w:p w14:paraId="5E603F1F">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SWITCH(config-if)#ip verify source</w:t>
            </w:r>
          </w:p>
          <w:p w14:paraId="261B134B">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SWITCH(config-if)#arp-check</w:t>
            </w:r>
          </w:p>
          <w:p w14:paraId="48469E63">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SWITCH(config)#ip source binding 0001.0001.0001 vlan 1 1.1.1.10 interface gigabitEthernet0/1</w:t>
            </w:r>
          </w:p>
          <w:p w14:paraId="7665C946">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SWITCH(config)#ip source binding 0001.0001.0002 vlan 1 1.1.1.11 interface gigabitEthernet0/1</w:t>
            </w:r>
          </w:p>
          <w:p w14:paraId="1963DED9">
            <w:pPr>
              <w:pStyle w:val="38"/>
              <w:spacing w:after="0" w:line="240" w:lineRule="auto"/>
              <w:ind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SWITCH(config)#ip source binding 0001.0001.0003 vlan 1 1.1.1.12 interface gigabitEthernet0/1</w:t>
            </w:r>
          </w:p>
        </w:tc>
      </w:tr>
    </w:tbl>
    <w:p w14:paraId="3B5BD07E">
      <w:pPr>
        <w:spacing w:line="240" w:lineRule="auto"/>
        <w:rPr>
          <w:rFonts w:hint="default" w:ascii="Times New Roman" w:hAnsi="Times New Roman" w:cs="Times New Roman"/>
          <w:sz w:val="22"/>
          <w:szCs w:val="22"/>
        </w:rPr>
      </w:pPr>
    </w:p>
    <w:p w14:paraId="4B0176FB">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16" w:name="_Toc10877"/>
      <w:r>
        <w:rPr>
          <w:rFonts w:hint="default" w:ascii="Times New Roman" w:hAnsi="Times New Roman" w:eastAsia="Microsoft YaHei" w:cs="Times New Roman"/>
          <w:sz w:val="22"/>
          <w:szCs w:val="22"/>
        </w:rPr>
        <w:t>Configuring SNMP Network Management</w:t>
      </w:r>
      <w:bookmarkEnd w:id="416"/>
    </w:p>
    <w:p w14:paraId="6599F10B">
      <w:pPr>
        <w:pStyle w:val="3"/>
        <w:tabs>
          <w:tab w:val="left" w:pos="600"/>
        </w:tabs>
        <w:spacing w:line="240" w:lineRule="auto"/>
        <w:rPr>
          <w:rFonts w:hint="default" w:ascii="Times New Roman" w:hAnsi="Times New Roman" w:eastAsia="Microsoft YaHei" w:cs="Times New Roman"/>
          <w:sz w:val="22"/>
          <w:szCs w:val="22"/>
        </w:rPr>
      </w:pPr>
      <w:bookmarkStart w:id="417" w:name="_1roexqsfgn6q" w:colFirst="0" w:colLast="0"/>
      <w:bookmarkEnd w:id="417"/>
      <w:bookmarkStart w:id="418" w:name="_Toc19672"/>
      <w:r>
        <w:rPr>
          <w:rFonts w:hint="default" w:ascii="Times New Roman" w:hAnsi="Times New Roman" w:eastAsia="Microsoft YaHei" w:cs="Times New Roman"/>
          <w:sz w:val="22"/>
          <w:szCs w:val="22"/>
        </w:rPr>
        <w:t>Overview of SNMP Network Management</w:t>
      </w:r>
      <w:bookmarkEnd w:id="418"/>
    </w:p>
    <w:p w14:paraId="3A55C67A">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SNMP is the abbreviation of Simple Network Management Protocol, which became a network management standard RFC1157 in August 1988.Up to now, due to the support of this protocol by many manufacturers, SNMP has become the de facto network management standard and is suitable for use in the interconnected environment of multi-manufacturer systems.</w:t>
      </w:r>
    </w:p>
    <w:p w14:paraId="52FB245B">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Using the SNMP protocol, network administrators can perform information query, network configuration, fault location, and capacity planning for nodes on the network. Network monitoring and management are the basic functions of SNMP.</w:t>
      </w:r>
    </w:p>
    <w:p w14:paraId="529DEE56">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Currently the following versions of SNMP exist:</w:t>
      </w:r>
    </w:p>
    <w:p w14:paraId="07C56CF6">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SNMPv1: The first official version of the Simple Network Management Protocol, defined in RFC1157.</w:t>
      </w:r>
    </w:p>
    <w:p w14:paraId="772813B3">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SNMPv2C: Community-Based SNMPv2 Management Architecture, defined in RFC1901.</w:t>
      </w:r>
    </w:p>
    <w:p w14:paraId="483A8E97">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SNMPv3: By authenticating and encrypting data, it provides the following security features:</w:t>
      </w:r>
    </w:p>
    <w:p w14:paraId="68B17EC4">
      <w:pPr>
        <w:pStyle w:val="43"/>
        <w:numPr>
          <w:ilvl w:val="0"/>
          <w:numId w:val="3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Make sure that data is not tampered with during transmission.</w:t>
      </w:r>
    </w:p>
    <w:p w14:paraId="3DB48C43">
      <w:pPr>
        <w:pStyle w:val="43"/>
        <w:numPr>
          <w:ilvl w:val="0"/>
          <w:numId w:val="3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Make sure the data is sent from a legitimate data source.</w:t>
      </w:r>
    </w:p>
    <w:p w14:paraId="24A7A8CA">
      <w:pPr>
        <w:pStyle w:val="43"/>
        <w:numPr>
          <w:ilvl w:val="0"/>
          <w:numId w:val="37"/>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Encrypt messages to ensure data confidentiality.</w:t>
      </w:r>
      <w:bookmarkStart w:id="419" w:name="_mp4ba0vpaa94" w:colFirst="0" w:colLast="0"/>
      <w:bookmarkEnd w:id="419"/>
    </w:p>
    <w:p w14:paraId="2033E837">
      <w:pPr>
        <w:pStyle w:val="3"/>
        <w:tabs>
          <w:tab w:val="left" w:pos="600"/>
        </w:tabs>
        <w:spacing w:line="240" w:lineRule="auto"/>
        <w:rPr>
          <w:rFonts w:hint="default" w:ascii="Times New Roman" w:hAnsi="Times New Roman" w:eastAsia="Microsoft YaHei" w:cs="Times New Roman"/>
          <w:sz w:val="22"/>
          <w:szCs w:val="22"/>
        </w:rPr>
      </w:pPr>
      <w:bookmarkStart w:id="420" w:name="_Toc1526"/>
      <w:r>
        <w:rPr>
          <w:rFonts w:hint="default" w:ascii="Times New Roman" w:hAnsi="Times New Roman" w:eastAsia="Microsoft YaHei" w:cs="Times New Roman"/>
          <w:sz w:val="22"/>
          <w:szCs w:val="22"/>
        </w:rPr>
        <w:t>Configuring</w:t>
      </w:r>
      <w:bookmarkEnd w:id="420"/>
    </w:p>
    <w:p w14:paraId="463F3E4F">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Communication Community Words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CE6D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16FAED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39E4F0F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snmp-server community</w:t>
            </w:r>
            <w:r>
              <w:rPr>
                <w:rFonts w:hint="default" w:ascii="Times New Roman" w:hAnsi="Times New Roman" w:cs="Times New Roman"/>
                <w:sz w:val="22"/>
                <w:szCs w:val="22"/>
              </w:rPr>
              <w:t xml:space="preserve"> COMMUNITY </w:t>
            </w:r>
            <w:r>
              <w:rPr>
                <w:rFonts w:hint="default" w:ascii="Times New Roman" w:hAnsi="Times New Roman" w:cs="Times New Roman"/>
                <w:b/>
                <w:bCs/>
                <w:sz w:val="22"/>
                <w:szCs w:val="22"/>
              </w:rPr>
              <w:t>{ ro | }</w:t>
            </w:r>
          </w:p>
          <w:p w14:paraId="6356F9F0">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snmp -server community</w:t>
            </w:r>
            <w:r>
              <w:rPr>
                <w:rFonts w:hint="default" w:ascii="Times New Roman" w:hAnsi="Times New Roman" w:cs="Times New Roman"/>
                <w:sz w:val="22"/>
                <w:szCs w:val="22"/>
              </w:rPr>
              <w:t xml:space="preserve"> COMMUNITY</w:t>
            </w:r>
          </w:p>
        </w:tc>
      </w:tr>
      <w:tr w14:paraId="65BD0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5DB7EC6">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74D35A6D">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Configure/delete SNMP communication community word.</w:t>
            </w:r>
          </w:p>
          <w:p w14:paraId="766901AE">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ro </w:t>
            </w:r>
            <w:r>
              <w:rPr>
                <w:rFonts w:hint="default" w:ascii="Times New Roman" w:hAnsi="Times New Roman" w:cs="Times New Roman"/>
                <w:sz w:val="22"/>
                <w:szCs w:val="22"/>
              </w:rPr>
              <w:t>: read-only identifier, configure the community word as a community word with only read permission; the default configuration is a community word with both read and write permissions.</w:t>
            </w:r>
          </w:p>
          <w:p w14:paraId="6D11225A">
            <w:pPr>
              <w:pStyle w:val="4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Supports configuring multiple community characters at the same time.</w:t>
            </w:r>
          </w:p>
        </w:tc>
      </w:tr>
    </w:tbl>
    <w:p w14:paraId="286F6FAE">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SNMPv3 Views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125F8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656E8D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52E5831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snmp -server view </w:t>
            </w:r>
            <w:r>
              <w:rPr>
                <w:rFonts w:hint="default" w:ascii="Times New Roman" w:hAnsi="Times New Roman" w:cs="Times New Roman"/>
                <w:sz w:val="22"/>
                <w:szCs w:val="22"/>
              </w:rPr>
              <w:t xml:space="preserve">NAME </w:t>
            </w:r>
            <w:r>
              <w:rPr>
                <w:rFonts w:hint="default" w:ascii="Times New Roman" w:hAnsi="Times New Roman" w:cs="Times New Roman"/>
                <w:b/>
                <w:sz w:val="22"/>
                <w:szCs w:val="22"/>
              </w:rPr>
              <w:t xml:space="preserve">{include | exclude} </w:t>
            </w:r>
            <w:r>
              <w:rPr>
                <w:rFonts w:hint="default" w:ascii="Times New Roman" w:hAnsi="Times New Roman" w:cs="Times New Roman"/>
                <w:sz w:val="22"/>
                <w:szCs w:val="22"/>
              </w:rPr>
              <w:t>OID</w:t>
            </w:r>
          </w:p>
          <w:p w14:paraId="6006A1A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snmp -server</w:t>
            </w:r>
            <w:r>
              <w:rPr>
                <w:rFonts w:hint="default" w:ascii="Times New Roman" w:hAnsi="Times New Roman" w:cs="Times New Roman"/>
                <w:sz w:val="22"/>
                <w:szCs w:val="22"/>
              </w:rPr>
              <w:t xml:space="preserve"> </w:t>
            </w:r>
            <w:r>
              <w:rPr>
                <w:rFonts w:hint="default" w:ascii="Times New Roman" w:hAnsi="Times New Roman" w:cs="Times New Roman"/>
                <w:b/>
                <w:sz w:val="22"/>
                <w:szCs w:val="22"/>
              </w:rPr>
              <w:t xml:space="preserve">view </w:t>
            </w:r>
            <w:r>
              <w:rPr>
                <w:rFonts w:hint="default" w:ascii="Times New Roman" w:hAnsi="Times New Roman" w:cs="Times New Roman"/>
                <w:sz w:val="22"/>
                <w:szCs w:val="22"/>
              </w:rPr>
              <w:t>name</w:t>
            </w:r>
          </w:p>
        </w:tc>
      </w:tr>
      <w:tr w14:paraId="24DBE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964E6F5">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59DF34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SNMPv3 views;</w:t>
            </w:r>
          </w:p>
          <w:p w14:paraId="2AABA9C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Supports configuring multiple views at the same time, and supports configuring multiple rules for a single view;</w:t>
            </w:r>
          </w:p>
          <w:p w14:paraId="0A602EC1">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system has all and none views by default and cannot be modified</w:t>
            </w:r>
          </w:p>
        </w:tc>
      </w:tr>
    </w:tbl>
    <w:p w14:paraId="4429BC67">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SNMP Groups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789B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0B52C83">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1717D8CB">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snmp -server group </w:t>
            </w:r>
            <w:r>
              <w:rPr>
                <w:rFonts w:hint="default" w:ascii="Times New Roman" w:hAnsi="Times New Roman" w:cs="Times New Roman"/>
                <w:sz w:val="22"/>
                <w:szCs w:val="22"/>
              </w:rPr>
              <w:t xml:space="preserve">NAME </w:t>
            </w:r>
            <w:r>
              <w:rPr>
                <w:rFonts w:hint="default" w:ascii="Times New Roman" w:hAnsi="Times New Roman" w:cs="Times New Roman"/>
                <w:b/>
                <w:sz w:val="22"/>
                <w:szCs w:val="22"/>
              </w:rPr>
              <w:t xml:space="preserve">{v3 | } { noAuthNoPriv | authNoPriv | authPriv } read </w:t>
            </w:r>
            <w:r>
              <w:rPr>
                <w:rFonts w:hint="default" w:ascii="Times New Roman" w:hAnsi="Times New Roman" w:cs="Times New Roman"/>
                <w:sz w:val="22"/>
                <w:szCs w:val="22"/>
              </w:rPr>
              <w:t xml:space="preserve">RVIEW </w:t>
            </w:r>
            <w:r>
              <w:rPr>
                <w:rFonts w:hint="default" w:ascii="Times New Roman" w:hAnsi="Times New Roman" w:cs="Times New Roman"/>
                <w:b/>
                <w:sz w:val="22"/>
                <w:szCs w:val="22"/>
              </w:rPr>
              <w:t xml:space="preserve">write </w:t>
            </w:r>
            <w:r>
              <w:rPr>
                <w:rFonts w:hint="default" w:ascii="Times New Roman" w:hAnsi="Times New Roman" w:cs="Times New Roman"/>
                <w:sz w:val="22"/>
                <w:szCs w:val="22"/>
              </w:rPr>
              <w:t>WVIEW</w:t>
            </w:r>
          </w:p>
          <w:p w14:paraId="5123DD51">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snmp -server group </w:t>
            </w:r>
            <w:r>
              <w:rPr>
                <w:rFonts w:hint="default" w:ascii="Times New Roman" w:hAnsi="Times New Roman" w:cs="Times New Roman"/>
                <w:sz w:val="22"/>
                <w:szCs w:val="22"/>
              </w:rPr>
              <w:t xml:space="preserve">NAME </w:t>
            </w:r>
            <w:r>
              <w:rPr>
                <w:rFonts w:hint="default" w:ascii="Times New Roman" w:hAnsi="Times New Roman" w:cs="Times New Roman"/>
                <w:b/>
                <w:sz w:val="22"/>
                <w:szCs w:val="22"/>
              </w:rPr>
              <w:t xml:space="preserve">{v1 | v2c} read </w:t>
            </w:r>
            <w:r>
              <w:rPr>
                <w:rFonts w:hint="default" w:ascii="Times New Roman" w:hAnsi="Times New Roman" w:cs="Times New Roman"/>
                <w:sz w:val="22"/>
                <w:szCs w:val="22"/>
              </w:rPr>
              <w:t xml:space="preserve">RVIEW </w:t>
            </w:r>
            <w:r>
              <w:rPr>
                <w:rFonts w:hint="default" w:ascii="Times New Roman" w:hAnsi="Times New Roman" w:cs="Times New Roman"/>
                <w:b/>
                <w:sz w:val="22"/>
                <w:szCs w:val="22"/>
              </w:rPr>
              <w:t xml:space="preserve">write </w:t>
            </w:r>
            <w:r>
              <w:rPr>
                <w:rFonts w:hint="default" w:ascii="Times New Roman" w:hAnsi="Times New Roman" w:cs="Times New Roman"/>
                <w:sz w:val="22"/>
                <w:szCs w:val="22"/>
              </w:rPr>
              <w:t>WVIEW</w:t>
            </w:r>
          </w:p>
          <w:p w14:paraId="541558F9">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snmp -server</w:t>
            </w:r>
            <w:r>
              <w:rPr>
                <w:rFonts w:hint="default" w:ascii="Times New Roman" w:hAnsi="Times New Roman" w:cs="Times New Roman"/>
                <w:sz w:val="22"/>
                <w:szCs w:val="22"/>
              </w:rPr>
              <w:t xml:space="preserve"> </w:t>
            </w:r>
            <w:r>
              <w:rPr>
                <w:rFonts w:hint="default" w:ascii="Times New Roman" w:hAnsi="Times New Roman" w:cs="Times New Roman"/>
                <w:b/>
                <w:sz w:val="22"/>
                <w:szCs w:val="22"/>
              </w:rPr>
              <w:t xml:space="preserve">group </w:t>
            </w:r>
            <w:r>
              <w:rPr>
                <w:rFonts w:hint="default" w:ascii="Times New Roman" w:hAnsi="Times New Roman" w:cs="Times New Roman"/>
                <w:sz w:val="22"/>
                <w:szCs w:val="22"/>
              </w:rPr>
              <w:t>name</w:t>
            </w:r>
          </w:p>
        </w:tc>
      </w:tr>
      <w:tr w14:paraId="32C7C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66898E3F">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1D316D3">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SNMP groups;</w:t>
            </w:r>
          </w:p>
          <w:p w14:paraId="24950271">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Support to configure multiple groups at the same time;</w:t>
            </w:r>
          </w:p>
          <w:p w14:paraId="3F91ED29">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create group information in order to be compatible with the old configuration when configuring the community , usually without additional attention</w:t>
            </w:r>
          </w:p>
        </w:tc>
      </w:tr>
    </w:tbl>
    <w:p w14:paraId="1BF14A37">
      <w:pPr>
        <w:pStyle w:val="43"/>
        <w:numPr>
          <w:ilvl w:val="0"/>
          <w:numId w:val="0"/>
        </w:numPr>
        <w:spacing w:line="240" w:lineRule="auto"/>
        <w:ind w:leftChars="0"/>
        <w:rPr>
          <w:rFonts w:hint="default" w:ascii="Times New Roman" w:hAnsi="Times New Roman" w:cs="Times New Roman"/>
          <w:sz w:val="22"/>
          <w:szCs w:val="22"/>
        </w:rPr>
      </w:pPr>
    </w:p>
    <w:p w14:paraId="2938D1F6">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SNMPv3 Users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EF07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8F2A93A">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29425C67">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snmp -server user </w:t>
            </w:r>
            <w:r>
              <w:rPr>
                <w:rFonts w:hint="default" w:ascii="Times New Roman" w:hAnsi="Times New Roman" w:cs="Times New Roman"/>
                <w:sz w:val="22"/>
                <w:szCs w:val="22"/>
              </w:rPr>
              <w:t xml:space="preserve">NAME </w:t>
            </w:r>
            <w:r>
              <w:rPr>
                <w:rFonts w:hint="default" w:ascii="Times New Roman" w:hAnsi="Times New Roman" w:cs="Times New Roman"/>
                <w:b/>
                <w:sz w:val="22"/>
                <w:szCs w:val="22"/>
              </w:rPr>
              <w:t xml:space="preserve">group </w:t>
            </w:r>
            <w:r>
              <w:rPr>
                <w:rFonts w:hint="default" w:ascii="Times New Roman" w:hAnsi="Times New Roman" w:cs="Times New Roman"/>
                <w:sz w:val="22"/>
                <w:szCs w:val="22"/>
              </w:rPr>
              <w:t xml:space="preserve">GROUPNAME </w:t>
            </w:r>
            <w:r>
              <w:rPr>
                <w:rFonts w:hint="default" w:ascii="Times New Roman" w:hAnsi="Times New Roman" w:cs="Times New Roman"/>
                <w:b/>
                <w:sz w:val="22"/>
                <w:szCs w:val="22"/>
              </w:rPr>
              <w:t xml:space="preserve">auth {md5 | sha} </w:t>
            </w:r>
            <w:r>
              <w:rPr>
                <w:rFonts w:hint="default" w:ascii="Times New Roman" w:hAnsi="Times New Roman" w:cs="Times New Roman"/>
                <w:sz w:val="22"/>
                <w:szCs w:val="22"/>
              </w:rPr>
              <w:t>{AUTHPASS}</w:t>
            </w:r>
            <w:r>
              <w:rPr>
                <w:rFonts w:hint="default" w:ascii="Times New Roman" w:hAnsi="Times New Roman" w:cs="Times New Roman"/>
                <w:b/>
                <w:sz w:val="22"/>
                <w:szCs w:val="22"/>
              </w:rPr>
              <w:t xml:space="preserve"> priv { aes | des} </w:t>
            </w:r>
            <w:r>
              <w:rPr>
                <w:rFonts w:hint="default" w:ascii="Times New Roman" w:hAnsi="Times New Roman" w:cs="Times New Roman"/>
                <w:sz w:val="22"/>
                <w:szCs w:val="22"/>
              </w:rPr>
              <w:t>PRIVPASS</w:t>
            </w:r>
          </w:p>
          <w:p w14:paraId="0723A7F9">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snmp -server</w:t>
            </w:r>
            <w:r>
              <w:rPr>
                <w:rFonts w:hint="default" w:ascii="Times New Roman" w:hAnsi="Times New Roman" w:cs="Times New Roman"/>
                <w:sz w:val="22"/>
                <w:szCs w:val="22"/>
              </w:rPr>
              <w:t xml:space="preserve"> </w:t>
            </w:r>
            <w:r>
              <w:rPr>
                <w:rFonts w:hint="default" w:ascii="Times New Roman" w:hAnsi="Times New Roman" w:cs="Times New Roman"/>
                <w:b/>
                <w:sz w:val="22"/>
                <w:szCs w:val="22"/>
              </w:rPr>
              <w:t xml:space="preserve">user </w:t>
            </w:r>
            <w:r>
              <w:rPr>
                <w:rFonts w:hint="default" w:ascii="Times New Roman" w:hAnsi="Times New Roman" w:cs="Times New Roman"/>
                <w:sz w:val="22"/>
                <w:szCs w:val="22"/>
              </w:rPr>
              <w:t>name</w:t>
            </w:r>
          </w:p>
        </w:tc>
      </w:tr>
      <w:tr w14:paraId="0A1BA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4C9FAEC">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0F129105">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SNMP users;</w:t>
            </w:r>
          </w:p>
          <w:p w14:paraId="69D5C5C8">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Support to configure multiple users at the same time;</w:t>
            </w:r>
          </w:p>
        </w:tc>
      </w:tr>
    </w:tbl>
    <w:p w14:paraId="56B97F9A">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SNMP Host Notification Server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43C87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F0D8694">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4C6A32C8">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snmp -server host </w:t>
            </w:r>
            <w:r>
              <w:rPr>
                <w:rFonts w:hint="default" w:ascii="Times New Roman" w:hAnsi="Times New Roman" w:cs="Times New Roman"/>
                <w:sz w:val="22"/>
                <w:szCs w:val="22"/>
              </w:rPr>
              <w:t xml:space="preserve">IPADDR </w:t>
            </w:r>
            <w:r>
              <w:rPr>
                <w:rFonts w:hint="default" w:ascii="Times New Roman" w:hAnsi="Times New Roman" w:cs="Times New Roman"/>
                <w:b/>
                <w:sz w:val="22"/>
                <w:szCs w:val="22"/>
              </w:rPr>
              <w:t xml:space="preserve">{informs | traps} {v3 |} { noAuthNoPriv | authNoPriv | authPriv } user </w:t>
            </w:r>
            <w:r>
              <w:rPr>
                <w:rFonts w:hint="default" w:ascii="Times New Roman" w:hAnsi="Times New Roman" w:cs="Times New Roman"/>
                <w:sz w:val="22"/>
                <w:szCs w:val="22"/>
              </w:rPr>
              <w:t>NAME</w:t>
            </w:r>
          </w:p>
          <w:p w14:paraId="4258D75E">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snmp -server host </w:t>
            </w:r>
            <w:r>
              <w:rPr>
                <w:rFonts w:hint="default" w:ascii="Times New Roman" w:hAnsi="Times New Roman" w:cs="Times New Roman"/>
                <w:sz w:val="22"/>
                <w:szCs w:val="22"/>
              </w:rPr>
              <w:t xml:space="preserve">IPADDR </w:t>
            </w:r>
            <w:r>
              <w:rPr>
                <w:rFonts w:hint="default" w:ascii="Times New Roman" w:hAnsi="Times New Roman" w:cs="Times New Roman"/>
                <w:b/>
                <w:sz w:val="22"/>
                <w:szCs w:val="22"/>
              </w:rPr>
              <w:t xml:space="preserve">{informs | traps} {v1 | v2c} community </w:t>
            </w:r>
            <w:r>
              <w:rPr>
                <w:rFonts w:hint="default" w:ascii="Times New Roman" w:hAnsi="Times New Roman" w:cs="Times New Roman"/>
                <w:sz w:val="22"/>
                <w:szCs w:val="22"/>
              </w:rPr>
              <w:t>NAME</w:t>
            </w:r>
          </w:p>
          <w:p w14:paraId="59A165F4">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snmp -server</w:t>
            </w:r>
            <w:r>
              <w:rPr>
                <w:rFonts w:hint="default" w:ascii="Times New Roman" w:hAnsi="Times New Roman" w:cs="Times New Roman"/>
                <w:sz w:val="22"/>
                <w:szCs w:val="22"/>
              </w:rPr>
              <w:t xml:space="preserve"> </w:t>
            </w:r>
            <w:r>
              <w:rPr>
                <w:rFonts w:hint="default" w:ascii="Times New Roman" w:hAnsi="Times New Roman" w:cs="Times New Roman"/>
                <w:b/>
                <w:sz w:val="22"/>
                <w:szCs w:val="22"/>
              </w:rPr>
              <w:t xml:space="preserve">hostname </w:t>
            </w:r>
            <w:r>
              <w:rPr>
                <w:rFonts w:hint="default" w:ascii="Times New Roman" w:hAnsi="Times New Roman" w:cs="Times New Roman"/>
                <w:sz w:val="22"/>
                <w:szCs w:val="22"/>
              </w:rPr>
              <w:t>_</w:t>
            </w:r>
          </w:p>
        </w:tc>
      </w:tr>
      <w:tr w14:paraId="32903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DCACDC9">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C8722AD">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SNMP server;</w:t>
            </w:r>
          </w:p>
          <w:p w14:paraId="0748447E">
            <w:pPr>
              <w:pStyle w:val="44"/>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Support to configure multiple servers at the same time;</w:t>
            </w:r>
          </w:p>
        </w:tc>
      </w:tr>
    </w:tbl>
    <w:p w14:paraId="6CBFE6FC">
      <w:pPr>
        <w:pStyle w:val="3"/>
        <w:tabs>
          <w:tab w:val="left" w:pos="600"/>
        </w:tabs>
        <w:spacing w:line="240" w:lineRule="auto"/>
        <w:rPr>
          <w:rFonts w:hint="default" w:ascii="Times New Roman" w:hAnsi="Times New Roman" w:eastAsia="Microsoft YaHei" w:cs="Times New Roman"/>
          <w:sz w:val="22"/>
          <w:szCs w:val="22"/>
        </w:rPr>
      </w:pPr>
      <w:bookmarkStart w:id="421" w:name="_ryjcr5yrlrfi" w:colFirst="0" w:colLast="0"/>
      <w:bookmarkEnd w:id="421"/>
      <w:bookmarkStart w:id="422" w:name="_Toc6844"/>
      <w:r>
        <w:rPr>
          <w:rFonts w:hint="default" w:ascii="Times New Roman" w:hAnsi="Times New Roman" w:eastAsia="Microsoft YaHei" w:cs="Times New Roman"/>
          <w:sz w:val="22"/>
          <w:szCs w:val="22"/>
        </w:rPr>
        <w:t>Examples</w:t>
      </w:r>
      <w:bookmarkEnd w:id="422"/>
    </w:p>
    <w:p w14:paraId="5A718A26">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Requirements: The IP address of the SNMP network management server is 2.2.2.2, and the read-write communication group word is unified as public.</w:t>
      </w:r>
    </w:p>
    <w:p w14:paraId="5C3AA5FB">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Enter the global configuration mode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80DA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15F583A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4F8934C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5693DEE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39934A6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config)#snmp-server community public</w:t>
            </w:r>
          </w:p>
          <w:p w14:paraId="757585E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config)#snmp-server 2.2.2.2 community public</w:t>
            </w:r>
          </w:p>
          <w:p w14:paraId="49069FF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config)#</w:t>
            </w:r>
          </w:p>
        </w:tc>
      </w:tr>
    </w:tbl>
    <w:p w14:paraId="61AFBF82">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Case requirements: The IP address of the SNMP network management server is 2.2.2.2, SNMPv3 is used, the user test password is 12345678, the encryption key is 87654321; the authentication algorithm MD5, the encryption algorithm DES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3EA5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802576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51B0146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1358DE8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7F2F724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config)# snmp -server group test v3 authPriv read all write all</w:t>
            </w:r>
          </w:p>
          <w:p w14:paraId="3CA2F0F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config)# snmp -server user test group test auth MD5 12345678 priv DES 87654321</w:t>
            </w:r>
          </w:p>
          <w:p w14:paraId="2AA1A4A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 config)# snmp -server host 2.2.2.2 informs v3 authPriv user test</w:t>
            </w:r>
          </w:p>
        </w:tc>
      </w:tr>
    </w:tbl>
    <w:p w14:paraId="53E155D3">
      <w:pPr>
        <w:pStyle w:val="42"/>
        <w:spacing w:line="240" w:lineRule="auto"/>
        <w:ind w:left="630"/>
        <w:rPr>
          <w:rFonts w:hint="default" w:ascii="Times New Roman" w:hAnsi="Times New Roman" w:cs="Times New Roman"/>
          <w:sz w:val="22"/>
          <w:szCs w:val="22"/>
        </w:rPr>
      </w:pPr>
    </w:p>
    <w:p w14:paraId="32CD33ED">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23" w:name="_Toc31230"/>
      <w:r>
        <w:rPr>
          <w:rFonts w:hint="default" w:ascii="Times New Roman" w:hAnsi="Times New Roman" w:eastAsia="Microsoft YaHei" w:cs="Times New Roman"/>
          <w:sz w:val="22"/>
          <w:szCs w:val="22"/>
        </w:rPr>
        <w:t>Configuring RMON</w:t>
      </w:r>
      <w:bookmarkEnd w:id="423"/>
    </w:p>
    <w:p w14:paraId="20A8EFF0">
      <w:pPr>
        <w:pStyle w:val="3"/>
        <w:tabs>
          <w:tab w:val="left" w:pos="600"/>
        </w:tabs>
        <w:spacing w:line="240" w:lineRule="auto"/>
        <w:rPr>
          <w:rFonts w:hint="default" w:ascii="Times New Roman" w:hAnsi="Times New Roman" w:eastAsia="Microsoft YaHei" w:cs="Times New Roman"/>
          <w:sz w:val="22"/>
          <w:szCs w:val="22"/>
        </w:rPr>
      </w:pPr>
      <w:bookmarkStart w:id="424" w:name="_Toc10668"/>
      <w:r>
        <w:rPr>
          <w:rFonts w:hint="default" w:ascii="Times New Roman" w:hAnsi="Times New Roman" w:eastAsia="Microsoft YaHei" w:cs="Times New Roman"/>
          <w:sz w:val="22"/>
          <w:szCs w:val="22"/>
        </w:rPr>
        <w:t>Overview of RMON</w:t>
      </w:r>
      <w:bookmarkEnd w:id="424"/>
    </w:p>
    <w:p w14:paraId="08EDC10C">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SNMP is the most widely used network management protocol in the Internet. The collection and statistics of network communication information are realized through the agent software embedded in the device. The management software obtains the information by sending query signals to the MIB of the agent through polling, and realizes the management of the network through the obtained information. The management software sends queries to the proxy MIB by means of a query to obtain this information and manages the network through the information obtained. Although the MIB counter records the sum of the statistics, it does not allow historical analysis of the day-to-day communication situation. In order to provide a comprehensive view of the flow and traffic changes over the day, web hosting software requires continuous poll to analyze the status of the network through the information available.</w:t>
      </w:r>
    </w:p>
    <w:p w14:paraId="7B50E595">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Polling with SNMP has two distinct disadvantages:</w:t>
      </w:r>
    </w:p>
    <w:p w14:paraId="564A47D4">
      <w:pPr>
        <w:pStyle w:val="43"/>
        <w:numPr>
          <w:ilvl w:val="0"/>
          <w:numId w:val="38"/>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Occupies a lot of network resources. In a large-scale network, a large number of network communication packets will be generated by polling, which will cause network congestion and even cause network congestion. Therefore, SNMP is not suitable for managing large-scale networks. , not suitable for recycling large amounts of data, such as routing table information.</w:t>
      </w:r>
    </w:p>
    <w:p w14:paraId="27D472E6">
      <w:pPr>
        <w:pStyle w:val="43"/>
        <w:numPr>
          <w:ilvl w:val="0"/>
          <w:numId w:val="38"/>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task of collecting data in SNMP polling is done by the network administrator through the network management software. If the network administrator monitors more than 3 network segments, it may occur that the network is overloaded due to the heavy burden. A situation in which a manager is unable to complete a task.</w:t>
      </w:r>
    </w:p>
    <w:p w14:paraId="120344EF">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In order to improve the availability of management information, reduce the burden of management stations, and meet the needs of network administrators to monitor the performance of multiple network segments, IETF developed RMON to solve the limitations of SNMP in the expanding distributed interconnection. The monitoring function of the data traffic of the network segment and even the entire network. The following are the features of RMON:</w:t>
      </w:r>
    </w:p>
    <w:p w14:paraId="4BF06C82">
      <w:pPr>
        <w:pStyle w:val="43"/>
        <w:numPr>
          <w:ilvl w:val="0"/>
          <w:numId w:val="3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SNMP is the basis for the realization of RMON, and RMON is the enhancement of SNMP functions.</w:t>
      </w:r>
    </w:p>
    <w:p w14:paraId="7C669910">
      <w:pPr>
        <w:pStyle w:val="42"/>
        <w:spacing w:line="240" w:lineRule="auto"/>
        <w:ind w:left="630" w:firstLine="420"/>
        <w:jc w:val="both"/>
        <w:rPr>
          <w:rFonts w:hint="default" w:ascii="Times New Roman" w:hAnsi="Times New Roman" w:cs="Times New Roman"/>
          <w:sz w:val="22"/>
          <w:szCs w:val="22"/>
        </w:rPr>
      </w:pPr>
      <w:r>
        <w:rPr>
          <w:rFonts w:hint="default" w:ascii="Times New Roman" w:hAnsi="Times New Roman" w:cs="Times New Roman"/>
          <w:sz w:val="22"/>
          <w:szCs w:val="22"/>
        </w:rPr>
        <w:t>RMON is implemented based on the SNMP architecture and is compatible with the existing SNMP framework. It is still composed of the network management workstation NMS and the agent running on each network device. Since RMON does not use another set of mechanisms, which are shared between NMS and SNMP, network managers do not need additional learning and are therefore simpler to achieve.</w:t>
      </w:r>
    </w:p>
    <w:p w14:paraId="7B7764C8">
      <w:pPr>
        <w:pStyle w:val="43"/>
        <w:numPr>
          <w:ilvl w:val="0"/>
          <w:numId w:val="39"/>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RMON enables SNMP to monitor remote network devices more effectively and proactively, and provides an efficient means for monitoring the operation of the network.</w:t>
      </w:r>
    </w:p>
    <w:p w14:paraId="50AFDAC5">
      <w:pPr>
        <w:pStyle w:val="42"/>
        <w:spacing w:line="240" w:lineRule="auto"/>
        <w:ind w:left="630" w:firstLine="420"/>
        <w:jc w:val="both"/>
        <w:rPr>
          <w:rFonts w:hint="default" w:ascii="Times New Roman" w:hAnsi="Times New Roman" w:cs="Times New Roman"/>
          <w:sz w:val="22"/>
          <w:szCs w:val="22"/>
        </w:rPr>
      </w:pPr>
      <w:r>
        <w:rPr>
          <w:rFonts w:hint="default" w:ascii="Times New Roman" w:hAnsi="Times New Roman" w:cs="Times New Roman"/>
          <w:sz w:val="22"/>
          <w:szCs w:val="22"/>
        </w:rPr>
        <w:t>The RMON protocol stipulates that the managed device can automatically send Trap information when the alarm threshold is reached, so the management device does not need to obtain the value of the MIB variable through polling multiple times for comparison. The purpose of efficiently managing large interconnected networks.</w:t>
      </w:r>
    </w:p>
    <w:p w14:paraId="1E54FA62">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RMON allows multiple monitors, and monitors can collect data in the following two ways:</w:t>
      </w:r>
    </w:p>
    <w:p w14:paraId="4B5CC48D">
      <w:pPr>
        <w:pStyle w:val="43"/>
        <w:numPr>
          <w:ilvl w:val="0"/>
          <w:numId w:val="40"/>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Through a dedicated RMON Probe (detector), the NMS directly obtains management information from the RMON Probe and controls network resources. In this way, all the information of the RMON MIB can be obtained.</w:t>
      </w:r>
    </w:p>
    <w:p w14:paraId="22D82E99">
      <w:pPr>
        <w:pStyle w:val="43"/>
        <w:numPr>
          <w:ilvl w:val="0"/>
          <w:numId w:val="40"/>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Embed RMON Agent directly into network devices, making them network devices with RMON Probe function. The NMS uses SNMP to exchange data information with it and collect network management information. This method is limited by device resources and generally cannot obtain all the data of the RMON MIB. Basically, only four groups (alarms, events, history, and statistics) are collected.</w:t>
      </w:r>
    </w:p>
    <w:p w14:paraId="52597466">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Our equipment adopts the second method and implements the RMON Agent function on the equipment. Through this function, the management device can obtain information such as overall traffic, error statistics, and performance statistics on the network segment connected to the managed network device interface, thereby realizing network monitoring.</w:t>
      </w:r>
    </w:p>
    <w:p w14:paraId="1959984F">
      <w:pPr>
        <w:pStyle w:val="3"/>
        <w:tabs>
          <w:tab w:val="left" w:pos="600"/>
        </w:tabs>
        <w:spacing w:line="240" w:lineRule="auto"/>
        <w:rPr>
          <w:rFonts w:hint="default" w:ascii="Times New Roman" w:hAnsi="Times New Roman" w:eastAsia="Microsoft YaHei" w:cs="Times New Roman"/>
          <w:sz w:val="22"/>
          <w:szCs w:val="22"/>
        </w:rPr>
      </w:pPr>
      <w:bookmarkStart w:id="425" w:name="_Toc32692"/>
      <w:r>
        <w:rPr>
          <w:rFonts w:hint="default" w:ascii="Times New Roman" w:hAnsi="Times New Roman" w:eastAsia="Microsoft YaHei" w:cs="Times New Roman"/>
          <w:sz w:val="22"/>
          <w:szCs w:val="22"/>
        </w:rPr>
        <w:t>Rationale</w:t>
      </w:r>
      <w:bookmarkEnd w:id="425"/>
    </w:p>
    <w:p w14:paraId="65A15D6D">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Before configuring RMON, you need to understand the basic concepts of the four groups of statistics, history, alarms, and events defined by the RMON specification.</w:t>
      </w:r>
    </w:p>
    <w:p w14:paraId="7D2FDF58">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RMON features</w:t>
      </w:r>
    </w:p>
    <w:p w14:paraId="575E1833">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RMON mainly implements statistics and alarm functions, and is used for remote monitoring and management of managed devices by management devices in the network.</w:t>
      </w:r>
    </w:p>
    <w:p w14:paraId="5DB62639">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RMON statistics function can be implemented through the RMON statistics group or the RMON history group, which are divided into Ethernet statistics functions and historical statistics functions.</w:t>
      </w:r>
    </w:p>
    <w:p w14:paraId="392D02A2">
      <w:pPr>
        <w:pStyle w:val="43"/>
        <w:numPr>
          <w:ilvl w:val="0"/>
          <w:numId w:val="41"/>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Historical statistics function (corresponding to the historical group in the RMON MIB): The system periodically samples and collects network status statistics and stores them for subsequent processing. The system will periodically collect statistics on various traffic information, including bandwidth utilization, number of error packets and total number of packets.</w:t>
      </w:r>
    </w:p>
    <w:p w14:paraId="156F811B">
      <w:pPr>
        <w:pStyle w:val="43"/>
        <w:numPr>
          <w:ilvl w:val="0"/>
          <w:numId w:val="41"/>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Ethernet statistics function (corresponding to the statistics group in the RMON MIB): The system collects basic statistics about each network being monitored. The system will continuously count the traffic of a certain network segment and the distribution of various types of packets, or the number of error frames of various types, the number of collisions, etc. The system will keep track of all traffic information on a regular basis, including bandwidth utilization, erroneous packages and total packages.</w:t>
      </w:r>
    </w:p>
    <w:p w14:paraId="59148270">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RMON alarm function includes the event definition function and the alarm threshold setting function. The RMON alarm function is realized by the combination of these two sub-functions.</w:t>
      </w:r>
    </w:p>
    <w:p w14:paraId="00A5B9F4">
      <w:pPr>
        <w:pStyle w:val="43"/>
        <w:numPr>
          <w:ilvl w:val="0"/>
          <w:numId w:val="4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Event definition function (corresponding to the event group in the RMON MIB): The event group controls the events and prompts from the device, and provides all events generated by the RMON Agent. When an event occurs, it can record logs or send Trap to the network management station.</w:t>
      </w:r>
    </w:p>
    <w:p w14:paraId="27D5C399">
      <w:pPr>
        <w:pStyle w:val="43"/>
        <w:numPr>
          <w:ilvl w:val="0"/>
          <w:numId w:val="42"/>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Set the alarm threshold function (corresponding to the alarm group in the RMON MIB): The system monitors the specified alarm variable (the OID corresponding to any alarm object). After the user pre-defines a set of thresholds and sampling time for the specified alarm, the system will obtain the value of the specified alarm variable according to the defined time period. When the value of the alarm variable is greater than or equal to the upper threshold, an upper alarm event will be triggered; When the value of the variable is less than or equal to the lower limit threshold, a lower limit alarm event is triggered. RMON Agent will record the above monitored status as a log or send Trap to the network management station.</w:t>
      </w:r>
    </w:p>
    <w:p w14:paraId="39AD8046">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Multiple RMON groups are defined in the RMON specification (RFC2819), and the device implements four groups of statistics, history, alarm, and events supported in the public MIB. These groups are introduced separately below.</w:t>
      </w:r>
    </w:p>
    <w:p w14:paraId="30DD981C">
      <w:pPr>
        <w:pStyle w:val="43"/>
        <w:numPr>
          <w:ilvl w:val="0"/>
          <w:numId w:val="18"/>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Statistics group</w:t>
      </w:r>
    </w:p>
    <w:p w14:paraId="34C7AD62">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statistics group specifies that the system will continuously collect statistics on various traffic information of the Ethernet interface, and store the statistical results in the Ethernet statistics table (etherStatsTable) for the management device to view at any time. Statistics include the number of network collisions, the number of CRC check error packets, the number of data packets that are too small (or too large), the number of broadcast and multicast packets, the number of bytes received, and the number of received packets.</w:t>
      </w:r>
    </w:p>
    <w:p w14:paraId="7FE93FEA">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After the statistics entry is successfully created on the specified interface, the statistics group collects statistics on the number of packets on the current interface, and the statistics result is a continuous accumulated value.</w:t>
      </w:r>
    </w:p>
    <w:p w14:paraId="0B00640F">
      <w:pPr>
        <w:pStyle w:val="43"/>
        <w:numPr>
          <w:ilvl w:val="0"/>
          <w:numId w:val="18"/>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History group</w:t>
      </w:r>
    </w:p>
    <w:p w14:paraId="627EDB59">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history group periodically collects network status statistics and stores them for subsequent processing.</w:t>
      </w:r>
    </w:p>
    <w:p w14:paraId="3D2F1AC4">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history group contains two tables:</w:t>
      </w:r>
    </w:p>
    <w:p w14:paraId="01561A2D">
      <w:pPr>
        <w:pStyle w:val="43"/>
        <w:numPr>
          <w:ilvl w:val="0"/>
          <w:numId w:val="43"/>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historyControlTable: It is mainly used to set control information such as sampling interval time.</w:t>
      </w:r>
    </w:p>
    <w:p w14:paraId="0AEF8F4B">
      <w:pPr>
        <w:pStyle w:val="43"/>
        <w:numPr>
          <w:ilvl w:val="0"/>
          <w:numId w:val="43"/>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etherHistoryTable: It is mainly used to store the historical data collected by the historical group on a regular basis for network status statistics, and to provide network administrators with historical data on network segment traffic, error packets, broadcast packets, utilization, and collision times and other statistical information.</w:t>
      </w:r>
    </w:p>
    <w:p w14:paraId="6DBC3BA2">
      <w:pPr>
        <w:pStyle w:val="43"/>
        <w:numPr>
          <w:ilvl w:val="0"/>
          <w:numId w:val="18"/>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Event group</w:t>
      </w:r>
    </w:p>
    <w:p w14:paraId="457E670E">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event defined by the event group is used in the alarm group configuration item and the extended alarm group configuration item. When the monitoring object reaches the alarm condition, the event will be triggered. RMON event management is to add events to the specified row of the event table and define how the events are handled:</w:t>
      </w:r>
    </w:p>
    <w:p w14:paraId="55D09977">
      <w:pPr>
        <w:pStyle w:val="43"/>
        <w:numPr>
          <w:ilvl w:val="0"/>
          <w:numId w:val="44"/>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log: only send logs</w:t>
      </w:r>
    </w:p>
    <w:p w14:paraId="157BDCE8">
      <w:pPr>
        <w:pStyle w:val="43"/>
        <w:numPr>
          <w:ilvl w:val="0"/>
          <w:numId w:val="44"/>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trap: only send trap messages to NMS</w:t>
      </w:r>
    </w:p>
    <w:p w14:paraId="29D1C14C">
      <w:pPr>
        <w:pStyle w:val="43"/>
        <w:numPr>
          <w:ilvl w:val="0"/>
          <w:numId w:val="44"/>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log-trap: send both logs and trap messages to NMS</w:t>
      </w:r>
    </w:p>
    <w:p w14:paraId="44C8CEED">
      <w:pPr>
        <w:pStyle w:val="43"/>
        <w:numPr>
          <w:ilvl w:val="0"/>
          <w:numId w:val="44"/>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none: do nothing</w:t>
      </w:r>
    </w:p>
    <w:p w14:paraId="7DFA6A22">
      <w:pPr>
        <w:pStyle w:val="43"/>
        <w:numPr>
          <w:ilvl w:val="0"/>
          <w:numId w:val="18"/>
        </w:numPr>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Alarm group</w:t>
      </w:r>
    </w:p>
    <w:p w14:paraId="4EF79B55">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Alarm groups allow monitoring of a predefined set of thresholds for alarm variables (which can be arbitrary objects in the local MIB). After the user defines the alarm table item (alarmTable), the system will obtain the value of the monitored alarm variable according to the defined time period. When the value of the alarm variable is greater than or equal to the upper limit threshold, an upper limit alarm event will be triggered; If the value is less than or equal to the lower limit threshold, a lower limit alarm event is triggered, and the alarm management will perform corresponding processing according to the definition of the event.</w:t>
      </w:r>
    </w:p>
    <w:p w14:paraId="2F176189">
      <w:pPr>
        <w:pStyle w:val="3"/>
        <w:tabs>
          <w:tab w:val="left" w:pos="600"/>
        </w:tabs>
        <w:spacing w:line="240" w:lineRule="auto"/>
        <w:rPr>
          <w:rFonts w:hint="default" w:ascii="Times New Roman" w:hAnsi="Times New Roman" w:eastAsia="Microsoft YaHei" w:cs="Times New Roman"/>
          <w:sz w:val="22"/>
          <w:szCs w:val="22"/>
        </w:rPr>
      </w:pPr>
      <w:bookmarkStart w:id="426" w:name="_Toc9748"/>
      <w:r>
        <w:rPr>
          <w:rFonts w:hint="default" w:ascii="Times New Roman" w:hAnsi="Times New Roman" w:eastAsia="Microsoft YaHei" w:cs="Times New Roman"/>
          <w:sz w:val="22"/>
          <w:szCs w:val="22"/>
        </w:rPr>
        <w:t>Configuring</w:t>
      </w:r>
      <w:bookmarkEnd w:id="426"/>
    </w:p>
    <w:p w14:paraId="46F67F0E">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Statistics Group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45A99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3F694AD6">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7787E622">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rmon statistics </w:t>
            </w:r>
            <w:r>
              <w:rPr>
                <w:rFonts w:hint="default" w:ascii="Times New Roman" w:hAnsi="Times New Roman" w:cs="Times New Roman"/>
                <w:sz w:val="22"/>
                <w:szCs w:val="22"/>
              </w:rPr>
              <w:t xml:space="preserve">&lt;1-65535&gt; </w:t>
            </w:r>
            <w:r>
              <w:rPr>
                <w:rFonts w:hint="default" w:ascii="Times New Roman" w:hAnsi="Times New Roman" w:cs="Times New Roman"/>
                <w:b/>
                <w:sz w:val="22"/>
                <w:szCs w:val="22"/>
              </w:rPr>
              <w:t xml:space="preserve">interface </w:t>
            </w:r>
            <w:r>
              <w:rPr>
                <w:rFonts w:hint="default" w:ascii="Times New Roman" w:hAnsi="Times New Roman" w:cs="Times New Roman"/>
                <w:iCs/>
                <w:sz w:val="22"/>
                <w:szCs w:val="22"/>
              </w:rPr>
              <w:t xml:space="preserve">IFNAME </w:t>
            </w:r>
            <w:r>
              <w:rPr>
                <w:rFonts w:hint="default" w:ascii="Times New Roman" w:hAnsi="Times New Roman" w:cs="Times New Roman"/>
                <w:b/>
                <w:sz w:val="22"/>
                <w:szCs w:val="22"/>
              </w:rPr>
              <w:t xml:space="preserve">{owner </w:t>
            </w:r>
            <w:r>
              <w:rPr>
                <w:rFonts w:hint="default" w:ascii="Times New Roman" w:hAnsi="Times New Roman" w:cs="Times New Roman"/>
                <w:iCs/>
                <w:sz w:val="22"/>
                <w:szCs w:val="22"/>
              </w:rPr>
              <w:t>OWNERNAME</w:t>
            </w:r>
            <w:r>
              <w:rPr>
                <w:rFonts w:hint="default" w:ascii="Times New Roman" w:hAnsi="Times New Roman" w:cs="Times New Roman"/>
                <w:i/>
                <w:sz w:val="22"/>
                <w:szCs w:val="22"/>
              </w:rPr>
              <w:t xml:space="preserve"> </w:t>
            </w:r>
            <w:r>
              <w:rPr>
                <w:rFonts w:hint="default" w:ascii="Times New Roman" w:hAnsi="Times New Roman" w:cs="Times New Roman"/>
                <w:b/>
                <w:sz w:val="22"/>
                <w:szCs w:val="22"/>
              </w:rPr>
              <w:t>|}</w:t>
            </w:r>
          </w:p>
          <w:p w14:paraId="2A72232E">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no rmon statistics </w:t>
            </w:r>
            <w:r>
              <w:rPr>
                <w:rFonts w:hint="default" w:ascii="Times New Roman" w:hAnsi="Times New Roman" w:cs="Times New Roman"/>
                <w:sz w:val="22"/>
                <w:szCs w:val="22"/>
              </w:rPr>
              <w:t>&lt;1-65535&gt;</w:t>
            </w:r>
          </w:p>
        </w:tc>
      </w:tr>
      <w:tr w14:paraId="2E5F7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2B8EFE55">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BBDE564">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statistics group.</w:t>
            </w:r>
          </w:p>
          <w:p w14:paraId="57E05A21">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&lt;1-65535&gt;: Group index.</w:t>
            </w:r>
          </w:p>
          <w:p w14:paraId="5D037ACA">
            <w:pPr>
              <w:pStyle w:val="70"/>
              <w:spacing w:line="240" w:lineRule="auto"/>
              <w:rPr>
                <w:rFonts w:hint="default" w:ascii="Times New Roman" w:hAnsi="Times New Roman" w:cs="Times New Roman"/>
                <w:sz w:val="22"/>
                <w:szCs w:val="22"/>
              </w:rPr>
            </w:pPr>
            <w:r>
              <w:rPr>
                <w:rFonts w:hint="default" w:ascii="Times New Roman" w:hAnsi="Times New Roman" w:cs="Times New Roman"/>
                <w:iCs/>
                <w:sz w:val="22"/>
                <w:szCs w:val="22"/>
              </w:rPr>
              <w:t xml:space="preserve">IFNAME </w:t>
            </w:r>
            <w:r>
              <w:rPr>
                <w:rFonts w:hint="default" w:ascii="Times New Roman" w:hAnsi="Times New Roman" w:cs="Times New Roman"/>
                <w:i/>
                <w:sz w:val="22"/>
                <w:szCs w:val="22"/>
              </w:rPr>
              <w:t xml:space="preserve">: </w:t>
            </w:r>
            <w:r>
              <w:rPr>
                <w:rFonts w:hint="default" w:ascii="Times New Roman" w:hAnsi="Times New Roman" w:cs="Times New Roman"/>
                <w:sz w:val="22"/>
                <w:szCs w:val="22"/>
              </w:rPr>
              <w:t>interface name.</w:t>
            </w:r>
          </w:p>
          <w:p w14:paraId="1A92FE5A">
            <w:pPr>
              <w:pStyle w:val="70"/>
              <w:spacing w:line="240" w:lineRule="auto"/>
              <w:rPr>
                <w:rFonts w:hint="default" w:ascii="Times New Roman" w:hAnsi="Times New Roman" w:cs="Times New Roman"/>
                <w:sz w:val="22"/>
                <w:szCs w:val="22"/>
              </w:rPr>
            </w:pPr>
            <w:r>
              <w:rPr>
                <w:rFonts w:hint="default" w:ascii="Times New Roman" w:hAnsi="Times New Roman" w:cs="Times New Roman"/>
                <w:iCs/>
                <w:sz w:val="22"/>
                <w:szCs w:val="22"/>
              </w:rPr>
              <w:t xml:space="preserve">OWNERNAME </w:t>
            </w:r>
            <w:r>
              <w:rPr>
                <w:rFonts w:hint="default" w:ascii="Times New Roman" w:hAnsi="Times New Roman" w:cs="Times New Roman"/>
                <w:i/>
                <w:sz w:val="22"/>
                <w:szCs w:val="22"/>
              </w:rPr>
              <w:t xml:space="preserve">: </w:t>
            </w:r>
            <w:r>
              <w:rPr>
                <w:rFonts w:hint="default" w:ascii="Times New Roman" w:hAnsi="Times New Roman" w:cs="Times New Roman"/>
                <w:sz w:val="22"/>
                <w:szCs w:val="22"/>
              </w:rPr>
              <w:t>owner information.</w:t>
            </w:r>
          </w:p>
        </w:tc>
      </w:tr>
    </w:tbl>
    <w:p w14:paraId="5A840117">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History Group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3F135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1F471A94">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5B8407A0">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rmon history </w:t>
            </w:r>
            <w:r>
              <w:rPr>
                <w:rFonts w:hint="default" w:ascii="Times New Roman" w:hAnsi="Times New Roman" w:cs="Times New Roman"/>
                <w:sz w:val="22"/>
                <w:szCs w:val="22"/>
              </w:rPr>
              <w:t xml:space="preserve">&lt;1-65535&gt; </w:t>
            </w:r>
            <w:r>
              <w:rPr>
                <w:rFonts w:hint="default" w:ascii="Times New Roman" w:hAnsi="Times New Roman" w:cs="Times New Roman"/>
                <w:b/>
                <w:sz w:val="22"/>
                <w:szCs w:val="22"/>
              </w:rPr>
              <w:t xml:space="preserve">interface </w:t>
            </w:r>
            <w:r>
              <w:rPr>
                <w:rFonts w:hint="default" w:ascii="Times New Roman" w:hAnsi="Times New Roman" w:cs="Times New Roman"/>
                <w:iCs/>
                <w:sz w:val="22"/>
                <w:szCs w:val="22"/>
              </w:rPr>
              <w:t xml:space="preserve">IFNAME </w:t>
            </w:r>
            <w:r>
              <w:rPr>
                <w:rFonts w:hint="default" w:ascii="Times New Roman" w:hAnsi="Times New Roman" w:cs="Times New Roman"/>
                <w:b/>
                <w:sz w:val="22"/>
                <w:szCs w:val="22"/>
              </w:rPr>
              <w:t xml:space="preserve">buckets </w:t>
            </w:r>
            <w:r>
              <w:rPr>
                <w:rFonts w:hint="default" w:ascii="Times New Roman" w:hAnsi="Times New Roman" w:cs="Times New Roman"/>
                <w:sz w:val="22"/>
                <w:szCs w:val="22"/>
              </w:rPr>
              <w:t xml:space="preserve">&lt;1-65535&gt; </w:t>
            </w:r>
            <w:r>
              <w:rPr>
                <w:rFonts w:hint="default" w:ascii="Times New Roman" w:hAnsi="Times New Roman" w:cs="Times New Roman"/>
                <w:b/>
                <w:sz w:val="22"/>
                <w:szCs w:val="22"/>
              </w:rPr>
              <w:t xml:space="preserve">interval </w:t>
            </w:r>
            <w:r>
              <w:rPr>
                <w:rFonts w:hint="default" w:ascii="Times New Roman" w:hAnsi="Times New Roman" w:cs="Times New Roman"/>
                <w:sz w:val="22"/>
                <w:szCs w:val="22"/>
              </w:rPr>
              <w:t xml:space="preserve">&lt;1-3600&gt; </w:t>
            </w:r>
            <w:r>
              <w:rPr>
                <w:rFonts w:hint="default" w:ascii="Times New Roman" w:hAnsi="Times New Roman" w:cs="Times New Roman"/>
                <w:b/>
                <w:sz w:val="22"/>
                <w:szCs w:val="22"/>
              </w:rPr>
              <w:t xml:space="preserve">{owner </w:t>
            </w:r>
            <w:r>
              <w:rPr>
                <w:rFonts w:hint="default" w:ascii="Times New Roman" w:hAnsi="Times New Roman" w:cs="Times New Roman"/>
                <w:iCs/>
                <w:sz w:val="22"/>
                <w:szCs w:val="22"/>
              </w:rPr>
              <w:t xml:space="preserve">OWNERNAME </w:t>
            </w:r>
            <w:r>
              <w:rPr>
                <w:rFonts w:hint="default" w:ascii="Times New Roman" w:hAnsi="Times New Roman" w:cs="Times New Roman"/>
                <w:b/>
                <w:sz w:val="22"/>
                <w:szCs w:val="22"/>
              </w:rPr>
              <w:t>|}</w:t>
            </w:r>
          </w:p>
          <w:p w14:paraId="3576BA1A">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no rmon history </w:t>
            </w:r>
            <w:r>
              <w:rPr>
                <w:rFonts w:hint="default" w:ascii="Times New Roman" w:hAnsi="Times New Roman" w:cs="Times New Roman"/>
                <w:sz w:val="22"/>
                <w:szCs w:val="22"/>
              </w:rPr>
              <w:t>&lt;1-65535&gt;</w:t>
            </w:r>
          </w:p>
        </w:tc>
      </w:tr>
      <w:tr w14:paraId="3766E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269611E0">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3F23139F">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history group.</w:t>
            </w:r>
          </w:p>
          <w:p w14:paraId="6A336979">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&lt;1-65535&gt;: Group index.</w:t>
            </w:r>
          </w:p>
          <w:p w14:paraId="281BF083">
            <w:pPr>
              <w:pStyle w:val="70"/>
              <w:spacing w:line="240" w:lineRule="auto"/>
              <w:rPr>
                <w:rFonts w:hint="default" w:ascii="Times New Roman" w:hAnsi="Times New Roman" w:cs="Times New Roman"/>
                <w:sz w:val="22"/>
                <w:szCs w:val="22"/>
              </w:rPr>
            </w:pPr>
            <w:r>
              <w:rPr>
                <w:rFonts w:hint="default" w:ascii="Times New Roman" w:hAnsi="Times New Roman" w:cs="Times New Roman"/>
                <w:iCs/>
                <w:sz w:val="22"/>
                <w:szCs w:val="22"/>
              </w:rPr>
              <w:t xml:space="preserve">IFNAME </w:t>
            </w:r>
            <w:r>
              <w:rPr>
                <w:rFonts w:hint="default" w:ascii="Times New Roman" w:hAnsi="Times New Roman" w:cs="Times New Roman"/>
                <w:i/>
                <w:sz w:val="22"/>
                <w:szCs w:val="22"/>
              </w:rPr>
              <w:t xml:space="preserve">: </w:t>
            </w:r>
            <w:r>
              <w:rPr>
                <w:rFonts w:hint="default" w:ascii="Times New Roman" w:hAnsi="Times New Roman" w:cs="Times New Roman"/>
                <w:sz w:val="22"/>
                <w:szCs w:val="22"/>
              </w:rPr>
              <w:t>interface name.</w:t>
            </w:r>
          </w:p>
          <w:p w14:paraId="347B276A">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&lt;1-65535&gt;: History bucket size.</w:t>
            </w:r>
          </w:p>
          <w:p w14:paraId="7B7C2B9A">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&lt;1-3600&gt;: Recording period; the unit is seconds.</w:t>
            </w:r>
          </w:p>
          <w:p w14:paraId="02786DB7">
            <w:pPr>
              <w:pStyle w:val="70"/>
              <w:spacing w:line="240" w:lineRule="auto"/>
              <w:rPr>
                <w:rFonts w:hint="default" w:ascii="Times New Roman" w:hAnsi="Times New Roman" w:cs="Times New Roman"/>
                <w:sz w:val="22"/>
                <w:szCs w:val="22"/>
              </w:rPr>
            </w:pPr>
            <w:r>
              <w:rPr>
                <w:rFonts w:hint="default" w:ascii="Times New Roman" w:hAnsi="Times New Roman" w:cs="Times New Roman"/>
                <w:iCs/>
                <w:sz w:val="22"/>
                <w:szCs w:val="22"/>
              </w:rPr>
              <w:t xml:space="preserve">OWNERNAME </w:t>
            </w:r>
            <w:r>
              <w:rPr>
                <w:rFonts w:hint="default" w:ascii="Times New Roman" w:hAnsi="Times New Roman" w:cs="Times New Roman"/>
                <w:i/>
                <w:sz w:val="22"/>
                <w:szCs w:val="22"/>
              </w:rPr>
              <w:t xml:space="preserve">: </w:t>
            </w:r>
            <w:r>
              <w:rPr>
                <w:rFonts w:hint="default" w:ascii="Times New Roman" w:hAnsi="Times New Roman" w:cs="Times New Roman"/>
                <w:sz w:val="22"/>
                <w:szCs w:val="22"/>
              </w:rPr>
              <w:t>owner information.</w:t>
            </w:r>
          </w:p>
        </w:tc>
      </w:tr>
    </w:tbl>
    <w:p w14:paraId="197BA0D7">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Event Groups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3CE17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754FF031">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0C0CF538">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rmon event </w:t>
            </w:r>
            <w:r>
              <w:rPr>
                <w:rFonts w:hint="default" w:ascii="Times New Roman" w:hAnsi="Times New Roman" w:cs="Times New Roman"/>
                <w:sz w:val="22"/>
                <w:szCs w:val="22"/>
              </w:rPr>
              <w:t xml:space="preserve">&lt;1-65535&gt; </w:t>
            </w:r>
            <w:r>
              <w:rPr>
                <w:rFonts w:hint="default" w:ascii="Times New Roman" w:hAnsi="Times New Roman" w:cs="Times New Roman"/>
                <w:b/>
                <w:sz w:val="22"/>
                <w:szCs w:val="22"/>
              </w:rPr>
              <w:t xml:space="preserve">{description </w:t>
            </w:r>
            <w:r>
              <w:rPr>
                <w:rFonts w:hint="default" w:ascii="Times New Roman" w:hAnsi="Times New Roman" w:cs="Times New Roman"/>
                <w:sz w:val="22"/>
                <w:szCs w:val="22"/>
              </w:rPr>
              <w:t xml:space="preserve">DESCRIPTION </w:t>
            </w:r>
            <w:r>
              <w:rPr>
                <w:rFonts w:hint="default" w:ascii="Times New Roman" w:hAnsi="Times New Roman" w:cs="Times New Roman"/>
                <w:b/>
                <w:sz w:val="22"/>
                <w:szCs w:val="22"/>
              </w:rPr>
              <w:t xml:space="preserve">|} {log | trap </w:t>
            </w:r>
            <w:r>
              <w:rPr>
                <w:rFonts w:hint="default" w:ascii="Times New Roman" w:hAnsi="Times New Roman" w:cs="Times New Roman"/>
                <w:sz w:val="22"/>
                <w:szCs w:val="22"/>
              </w:rPr>
              <w:t xml:space="preserve">COMMUNITY </w:t>
            </w:r>
            <w:r>
              <w:rPr>
                <w:rFonts w:hint="default" w:ascii="Times New Roman" w:hAnsi="Times New Roman" w:cs="Times New Roman"/>
                <w:b/>
                <w:sz w:val="22"/>
                <w:szCs w:val="22"/>
              </w:rPr>
              <w:t xml:space="preserve">| log-trap </w:t>
            </w:r>
            <w:r>
              <w:rPr>
                <w:rFonts w:hint="default" w:ascii="Times New Roman" w:hAnsi="Times New Roman" w:cs="Times New Roman"/>
                <w:sz w:val="22"/>
                <w:szCs w:val="22"/>
              </w:rPr>
              <w:t xml:space="preserve">COMMUNITY </w:t>
            </w:r>
            <w:r>
              <w:rPr>
                <w:rFonts w:hint="default" w:ascii="Times New Roman" w:hAnsi="Times New Roman" w:cs="Times New Roman"/>
                <w:b/>
                <w:sz w:val="22"/>
                <w:szCs w:val="22"/>
              </w:rPr>
              <w:t xml:space="preserve">| none} {owner </w:t>
            </w:r>
            <w:r>
              <w:rPr>
                <w:rFonts w:hint="default" w:ascii="Times New Roman" w:hAnsi="Times New Roman" w:cs="Times New Roman"/>
                <w:sz w:val="22"/>
                <w:szCs w:val="22"/>
              </w:rPr>
              <w:t xml:space="preserve">OWNERNAME </w:t>
            </w:r>
            <w:r>
              <w:rPr>
                <w:rFonts w:hint="default" w:ascii="Times New Roman" w:hAnsi="Times New Roman" w:cs="Times New Roman"/>
                <w:b/>
                <w:sz w:val="22"/>
                <w:szCs w:val="22"/>
              </w:rPr>
              <w:t>|}</w:t>
            </w:r>
          </w:p>
          <w:p w14:paraId="2B88B829">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no rmon event </w:t>
            </w:r>
            <w:r>
              <w:rPr>
                <w:rFonts w:hint="default" w:ascii="Times New Roman" w:hAnsi="Times New Roman" w:cs="Times New Roman"/>
                <w:sz w:val="22"/>
                <w:szCs w:val="22"/>
              </w:rPr>
              <w:t>&lt;1-65535&gt;</w:t>
            </w:r>
          </w:p>
        </w:tc>
      </w:tr>
      <w:tr w14:paraId="7719B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675028ED">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116CFCBD">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configure/delete event groups.</w:t>
            </w:r>
          </w:p>
          <w:p w14:paraId="7E229266">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&lt;1-65535&gt;: Group index.</w:t>
            </w:r>
          </w:p>
          <w:p w14:paraId="6CE47931">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 Event description.</w:t>
            </w:r>
          </w:p>
          <w:p w14:paraId="476DC2C2">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COMMUNITY: Trap communication group word.</w:t>
            </w:r>
          </w:p>
          <w:p w14:paraId="08638FC9">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OWNERNAME: owner information.</w:t>
            </w:r>
          </w:p>
        </w:tc>
      </w:tr>
    </w:tbl>
    <w:p w14:paraId="3EE70673">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an Alarm Group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5B8D1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3846CE7F">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4937F174">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rmon alarm </w:t>
            </w:r>
            <w:r>
              <w:rPr>
                <w:rFonts w:hint="default" w:ascii="Times New Roman" w:hAnsi="Times New Roman" w:cs="Times New Roman"/>
                <w:sz w:val="22"/>
                <w:szCs w:val="22"/>
              </w:rPr>
              <w:t xml:space="preserve">&lt;1-65535&gt; </w:t>
            </w:r>
            <w:r>
              <w:rPr>
                <w:rFonts w:hint="default" w:ascii="Times New Roman" w:hAnsi="Times New Roman" w:cs="Times New Roman"/>
                <w:b/>
                <w:sz w:val="22"/>
                <w:szCs w:val="22"/>
              </w:rPr>
              <w:t xml:space="preserve">object </w:t>
            </w:r>
            <w:r>
              <w:rPr>
                <w:rFonts w:hint="default" w:ascii="Times New Roman" w:hAnsi="Times New Roman" w:cs="Times New Roman"/>
                <w:sz w:val="22"/>
                <w:szCs w:val="22"/>
              </w:rPr>
              <w:t>STRING</w:t>
            </w:r>
            <w:r>
              <w:rPr>
                <w:rFonts w:hint="default" w:ascii="Times New Roman" w:hAnsi="Times New Roman" w:cs="Times New Roman"/>
                <w:b/>
                <w:sz w:val="22"/>
                <w:szCs w:val="22"/>
              </w:rPr>
              <w:t xml:space="preserve"> </w:t>
            </w:r>
            <w:r>
              <w:rPr>
                <w:rFonts w:hint="default" w:ascii="Times New Roman" w:hAnsi="Times New Roman" w:cs="Times New Roman"/>
                <w:sz w:val="22"/>
                <w:szCs w:val="22"/>
              </w:rPr>
              <w:t xml:space="preserve">&lt;1-65535&gt; </w:t>
            </w:r>
            <w:r>
              <w:rPr>
                <w:rFonts w:hint="default" w:ascii="Times New Roman" w:hAnsi="Times New Roman" w:cs="Times New Roman"/>
                <w:b/>
                <w:sz w:val="22"/>
                <w:szCs w:val="22"/>
              </w:rPr>
              <w:t xml:space="preserve">{absolute | delta} rising-threshold </w:t>
            </w:r>
            <w:r>
              <w:rPr>
                <w:rFonts w:hint="default" w:ascii="Times New Roman" w:hAnsi="Times New Roman" w:cs="Times New Roman"/>
                <w:sz w:val="22"/>
                <w:szCs w:val="22"/>
              </w:rPr>
              <w:t xml:space="preserve">&lt;1-2147483645&gt; &lt;1-65535&gt; </w:t>
            </w:r>
            <w:r>
              <w:rPr>
                <w:rFonts w:hint="default" w:ascii="Times New Roman" w:hAnsi="Times New Roman" w:cs="Times New Roman"/>
                <w:b/>
                <w:sz w:val="22"/>
                <w:szCs w:val="22"/>
              </w:rPr>
              <w:t xml:space="preserve">falling-threshold </w:t>
            </w:r>
            <w:r>
              <w:rPr>
                <w:rFonts w:hint="default" w:ascii="Times New Roman" w:hAnsi="Times New Roman" w:cs="Times New Roman"/>
                <w:sz w:val="22"/>
                <w:szCs w:val="22"/>
              </w:rPr>
              <w:t xml:space="preserve">&lt;1-2147483645&gt; &lt;1-65535&gt; </w:t>
            </w:r>
            <w:r>
              <w:rPr>
                <w:rFonts w:hint="default" w:ascii="Times New Roman" w:hAnsi="Times New Roman" w:cs="Times New Roman"/>
                <w:b/>
                <w:sz w:val="22"/>
                <w:szCs w:val="22"/>
              </w:rPr>
              <w:t xml:space="preserve">{owner </w:t>
            </w:r>
            <w:r>
              <w:rPr>
                <w:rFonts w:hint="default" w:ascii="Times New Roman" w:hAnsi="Times New Roman" w:cs="Times New Roman"/>
                <w:sz w:val="22"/>
                <w:szCs w:val="22"/>
              </w:rPr>
              <w:t xml:space="preserve">OWNERNAME </w:t>
            </w:r>
            <w:r>
              <w:rPr>
                <w:rFonts w:hint="default" w:ascii="Times New Roman" w:hAnsi="Times New Roman" w:cs="Times New Roman"/>
                <w:b/>
                <w:sz w:val="22"/>
                <w:szCs w:val="22"/>
              </w:rPr>
              <w:t>|}</w:t>
            </w:r>
          </w:p>
          <w:p w14:paraId="6143003D">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 xml:space="preserve">no rmon alarm </w:t>
            </w:r>
            <w:r>
              <w:rPr>
                <w:rFonts w:hint="default" w:ascii="Times New Roman" w:hAnsi="Times New Roman" w:cs="Times New Roman"/>
                <w:sz w:val="22"/>
                <w:szCs w:val="22"/>
              </w:rPr>
              <w:t>&lt;1-65535&gt;</w:t>
            </w:r>
          </w:p>
        </w:tc>
      </w:tr>
      <w:tr w14:paraId="701F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509EDEA9">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ABE61B7">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Configure/delete alarm groups.</w:t>
            </w:r>
          </w:p>
          <w:p w14:paraId="11473A4E">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&lt;1-65535&gt;: Group index.</w:t>
            </w:r>
          </w:p>
          <w:p w14:paraId="6D62E1DA">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STRING: OID of alarm monitoring; for example, 1.3.6.1.2.1.2.2.1.10.1 indicates the number of bytes received by monitoring interface 1.</w:t>
            </w:r>
          </w:p>
          <w:p w14:paraId="66A35D4B">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&lt;1-65535&gt;: Monitoring period; the unit is seconds.</w:t>
            </w:r>
          </w:p>
          <w:p w14:paraId="4D1F9F8B">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&lt;1-2147483645&gt;: Rising Threshold.</w:t>
            </w:r>
          </w:p>
          <w:p w14:paraId="52A4EFD5">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&lt;1-65535&gt;: Rising event index; corresponds to the index in the event group.</w:t>
            </w:r>
          </w:p>
          <w:p w14:paraId="0959A420">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&lt;1-2147483645&gt;: Falling Threshold.</w:t>
            </w:r>
          </w:p>
          <w:p w14:paraId="49086C34">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&lt;1-65535&gt;: Fall event index; corresponds to the index in the event group.</w:t>
            </w:r>
          </w:p>
          <w:p w14:paraId="731BCBDF">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OWNERNAME: owner information.</w:t>
            </w:r>
          </w:p>
        </w:tc>
      </w:tr>
    </w:tbl>
    <w:p w14:paraId="6D1D059E">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the Upper Limit of Log Entries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44CAF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16DBDDB7">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11A36EDA">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 xml:space="preserve">rmon max-log </w:t>
            </w:r>
            <w:r>
              <w:rPr>
                <w:rFonts w:hint="default" w:ascii="Times New Roman" w:hAnsi="Times New Roman" w:cs="Times New Roman"/>
                <w:sz w:val="22"/>
                <w:szCs w:val="22"/>
              </w:rPr>
              <w:t>&lt;1-65535&gt;</w:t>
            </w:r>
          </w:p>
          <w:p w14:paraId="783D1A4E">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SWITCH(config-if)# </w:t>
            </w:r>
            <w:r>
              <w:rPr>
                <w:rFonts w:hint="default" w:ascii="Times New Roman" w:hAnsi="Times New Roman" w:cs="Times New Roman"/>
                <w:b/>
                <w:sz w:val="22"/>
                <w:szCs w:val="22"/>
              </w:rPr>
              <w:t>no rmon max-log</w:t>
            </w:r>
          </w:p>
        </w:tc>
      </w:tr>
      <w:tr w14:paraId="4FE2D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1A9DD651">
            <w:pPr>
              <w:pStyle w:val="7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5E669FC1">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Configure/reset the upper limit of log entries.</w:t>
            </w:r>
          </w:p>
          <w:p w14:paraId="076FC8CF">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&lt;1-65535&gt;: Number of entries.</w:t>
            </w:r>
          </w:p>
          <w:p w14:paraId="58C33218">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log here refers to the log generated by the event group, not the system log.</w:t>
            </w:r>
          </w:p>
          <w:p w14:paraId="7A809C9C">
            <w:pPr>
              <w:pStyle w:val="70"/>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The default upper limit is 100; when the number of logs generated exceeds the limit of entries, the old logs will be deleted according to the generation time to maintain the upper limit.</w:t>
            </w:r>
          </w:p>
        </w:tc>
      </w:tr>
    </w:tbl>
    <w:p w14:paraId="4C5F2778">
      <w:pPr>
        <w:pStyle w:val="3"/>
        <w:tabs>
          <w:tab w:val="left" w:pos="600"/>
        </w:tabs>
        <w:spacing w:line="240" w:lineRule="auto"/>
        <w:rPr>
          <w:rFonts w:hint="default" w:ascii="Times New Roman" w:hAnsi="Times New Roman" w:eastAsia="Microsoft YaHei" w:cs="Times New Roman"/>
          <w:sz w:val="22"/>
          <w:szCs w:val="22"/>
        </w:rPr>
      </w:pPr>
      <w:bookmarkStart w:id="427" w:name="_Toc29304"/>
      <w:r>
        <w:rPr>
          <w:rFonts w:hint="default" w:ascii="Times New Roman" w:hAnsi="Times New Roman" w:eastAsia="Microsoft YaHei" w:cs="Times New Roman"/>
          <w:sz w:val="22"/>
          <w:szCs w:val="22"/>
        </w:rPr>
        <w:t>Examples</w:t>
      </w:r>
      <w:bookmarkEnd w:id="427"/>
    </w:p>
    <w:p w14:paraId="1EF9C686">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Requirements</w:t>
      </w:r>
    </w:p>
    <w:p w14:paraId="374F6006">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IP address of the SNMP network management server is 2.2.2.2, and the community word for read and write communication is public.</w:t>
      </w:r>
    </w:p>
    <w:p w14:paraId="13D97A48">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network management server needs to query the traffic of port 1 of the device through rmon</w:t>
      </w:r>
    </w:p>
    <w:p w14:paraId="4C041BAA">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The network management server needs to monitor the input traffic of port 1 of the device through rmon. The cycle is 10 seconds. Once the number of input bytes changes by more than 1MB (1000000B), an alarm is triggered and a log is recorded.</w:t>
      </w:r>
    </w:p>
    <w:p w14:paraId="7D97DCCD">
      <w:pPr>
        <w:pStyle w:val="64"/>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Configuration steps</w:t>
      </w:r>
    </w:p>
    <w:p w14:paraId="493242A1">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Initialize the network management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5551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7A3672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p w14:paraId="10EBEC9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SWITCH#configure terminal</w:t>
            </w:r>
          </w:p>
          <w:p w14:paraId="1D0A52C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Enter configuration commands, one per line. End with CNTL/Z.</w:t>
            </w:r>
          </w:p>
          <w:p w14:paraId="0117A3C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SWITCH(config)#snmp-server community public</w:t>
            </w:r>
          </w:p>
          <w:p w14:paraId="34C94F8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SWITCH(config)#snmp-server 2.2.2.2 community public</w:t>
            </w:r>
          </w:p>
          <w:p w14:paraId="50C961B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p>
        </w:tc>
      </w:tr>
    </w:tbl>
    <w:p w14:paraId="38A6E0DF">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Configure the rmon statistics group (the following rmon configurations can be configured on the NMS through the MIB)</w:t>
      </w:r>
    </w:p>
    <w:p w14:paraId="724713F9">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SWITCH(config)# rmon statistics 1 interface gigabitEthernet0/1 owner abc</w:t>
      </w:r>
    </w:p>
    <w:p w14:paraId="2189E672">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Configure rmon events and alarm groups (the following rmon configurations can be configured on the NMS through MIB)</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3D93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6C911BE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rmon event 1 log-trap public owner abc</w:t>
            </w:r>
          </w:p>
          <w:p w14:paraId="628DE52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rmon alarm 1 object 1.3.6.1.2.1.2.2.1.10.1 10 delta rising-threshold 1000000 1 falling-threshold 1000000 1</w:t>
            </w:r>
          </w:p>
        </w:tc>
      </w:tr>
    </w:tbl>
    <w:p w14:paraId="69C9E622">
      <w:pPr>
        <w:pStyle w:val="3"/>
        <w:tabs>
          <w:tab w:val="left" w:pos="600"/>
        </w:tabs>
        <w:spacing w:line="240" w:lineRule="auto"/>
        <w:rPr>
          <w:rFonts w:hint="default" w:ascii="Times New Roman" w:hAnsi="Times New Roman" w:eastAsia="Microsoft YaHei" w:cs="Times New Roman"/>
          <w:sz w:val="22"/>
          <w:szCs w:val="22"/>
        </w:rPr>
      </w:pPr>
      <w:bookmarkStart w:id="428" w:name="_Toc25587"/>
      <w:r>
        <w:rPr>
          <w:rFonts w:hint="default" w:ascii="Times New Roman" w:hAnsi="Times New Roman" w:eastAsia="Microsoft YaHei" w:cs="Times New Roman"/>
          <w:sz w:val="22"/>
          <w:szCs w:val="22"/>
        </w:rPr>
        <w:t>Display Information</w:t>
      </w:r>
      <w:bookmarkEnd w:id="428"/>
    </w:p>
    <w:p w14:paraId="41813E2D">
      <w:pPr>
        <w:pStyle w:val="43"/>
        <w:numPr>
          <w:ilvl w:val="0"/>
          <w:numId w:val="2"/>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Show Event Group LSog</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46A8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2C3F888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rmon log</w:t>
            </w:r>
          </w:p>
          <w:p w14:paraId="6BDFCE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226 time 2304 desc</w:t>
            </w:r>
          </w:p>
          <w:p w14:paraId="57D67A4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227 time 2314 desc</w:t>
            </w:r>
          </w:p>
          <w:p w14:paraId="77E0E75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228 time 2324 desc</w:t>
            </w:r>
          </w:p>
          <w:p w14:paraId="491A56B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229 time 2334 desc</w:t>
            </w:r>
          </w:p>
          <w:p w14:paraId="3624311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230 time 2344 desc</w:t>
            </w:r>
          </w:p>
          <w:p w14:paraId="225D9C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231 time 2354 desc</w:t>
            </w:r>
          </w:p>
          <w:p w14:paraId="17D57E6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232 time 2364 desc</w:t>
            </w:r>
          </w:p>
          <w:p w14:paraId="6F02C4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event 1 log 233 time 2374 desc</w:t>
            </w:r>
          </w:p>
          <w:p w14:paraId="482D29B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tc>
      </w:tr>
    </w:tbl>
    <w:p w14:paraId="327EC2B8">
      <w:pPr>
        <w:pStyle w:val="2"/>
        <w:pageBreakBefore/>
        <w:tabs>
          <w:tab w:val="left" w:pos="400"/>
          <w:tab w:val="left" w:pos="600"/>
        </w:tabs>
        <w:spacing w:line="240" w:lineRule="auto"/>
        <w:rPr>
          <w:rFonts w:hint="default" w:ascii="Times New Roman" w:hAnsi="Times New Roman" w:eastAsia="Microsoft YaHei UI" w:cs="Times New Roman"/>
          <w:sz w:val="22"/>
          <w:szCs w:val="22"/>
        </w:rPr>
      </w:pPr>
      <w:bookmarkStart w:id="429" w:name="_Toc3073"/>
      <w:r>
        <w:rPr>
          <w:rFonts w:hint="default" w:ascii="Times New Roman" w:hAnsi="Times New Roman" w:eastAsia="Microsoft YaHei" w:cs="Times New Roman"/>
          <w:sz w:val="22"/>
          <w:szCs w:val="22"/>
        </w:rPr>
        <w:t xml:space="preserve">Configure </w:t>
      </w:r>
      <w:r>
        <w:rPr>
          <w:rFonts w:hint="default" w:ascii="Times New Roman" w:hAnsi="Times New Roman" w:eastAsia="Microsoft YaHei UI" w:cs="Times New Roman"/>
          <w:sz w:val="22"/>
          <w:szCs w:val="22"/>
        </w:rPr>
        <w:t>sFlow</w:t>
      </w:r>
      <w:bookmarkEnd w:id="429"/>
    </w:p>
    <w:p w14:paraId="2BF5FE66">
      <w:pPr>
        <w:pStyle w:val="3"/>
        <w:tabs>
          <w:tab w:val="left" w:pos="600"/>
        </w:tabs>
        <w:spacing w:line="240" w:lineRule="auto"/>
        <w:rPr>
          <w:rFonts w:hint="default" w:ascii="Times New Roman" w:hAnsi="Times New Roman" w:eastAsia="Microsoft YaHei" w:cs="Times New Roman"/>
          <w:sz w:val="22"/>
          <w:szCs w:val="22"/>
        </w:rPr>
      </w:pPr>
      <w:bookmarkStart w:id="430" w:name="_Toc23816"/>
      <w:r>
        <w:rPr>
          <w:rFonts w:hint="default" w:ascii="Times New Roman" w:hAnsi="Times New Roman" w:eastAsia="Microsoft YaHei" w:cs="Times New Roman"/>
          <w:sz w:val="22"/>
          <w:szCs w:val="22"/>
        </w:rPr>
        <w:t>Overview</w:t>
      </w:r>
      <w:bookmarkEnd w:id="430"/>
    </w:p>
    <w:p w14:paraId="6F98503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sFlow is a network monitoring technology jointly developed by InMon , HP and Foundry Networks in 2001. It has been standardized and can provide complete second to fourth layer information and can adapt to traffic analysis in extremely large network traffic environments. Allows users to analyze the performance , trends and existing problems of network transmission streams in detail and in real time.</w:t>
      </w:r>
    </w:p>
    <w:p w14:paraId="0FC199F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sFlow has the following advantages:</w:t>
      </w:r>
    </w:p>
    <w:p w14:paraId="03C1E088">
      <w:pPr>
        <w:pStyle w:val="30"/>
        <w:numPr>
          <w:ilvl w:val="0"/>
          <w:numId w:val="45"/>
        </w:numPr>
        <w:spacing w:before="0" w:after="0" w:line="240" w:lineRule="auto"/>
        <w:contextualSpacing w:val="0"/>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Enables precise monitoring of network traffic on gigabit or higher-speed networks.</w:t>
      </w:r>
    </w:p>
    <w:p w14:paraId="026D6515">
      <w:pPr>
        <w:pStyle w:val="30"/>
        <w:numPr>
          <w:ilvl w:val="0"/>
          <w:numId w:val="45"/>
        </w:numPr>
        <w:spacing w:before="0" w:after="0" w:line="240" w:lineRule="auto"/>
        <w:contextualSpacing w:val="0"/>
        <w:jc w:val="both"/>
        <w:rPr>
          <w:rFonts w:hint="default" w:ascii="Times New Roman" w:hAnsi="Times New Roman" w:eastAsia="Microsoft YaHei" w:cs="Times New Roman"/>
          <w:sz w:val="22"/>
          <w:szCs w:val="22"/>
        </w:rPr>
      </w:pPr>
      <w:bookmarkStart w:id="431" w:name="OLE_LINK134"/>
      <w:r>
        <w:rPr>
          <w:rFonts w:hint="default" w:ascii="Times New Roman" w:hAnsi="Times New Roman" w:eastAsia="Microsoft YaHei" w:cs="Times New Roman"/>
          <w:sz w:val="22"/>
          <w:szCs w:val="22"/>
        </w:rPr>
        <w:t xml:space="preserve">sFlow Collector </w:t>
      </w:r>
      <w:bookmarkEnd w:id="431"/>
      <w:r>
        <w:rPr>
          <w:rFonts w:hint="default" w:ascii="Times New Roman" w:hAnsi="Times New Roman" w:eastAsia="Microsoft YaHei" w:cs="Times New Roman"/>
          <w:sz w:val="22"/>
          <w:szCs w:val="22"/>
        </w:rPr>
        <w:t>can monitor thousands or hundreds of sFlow Agents, has good scalability.</w:t>
      </w:r>
    </w:p>
    <w:p w14:paraId="3995842E">
      <w:pPr>
        <w:pStyle w:val="30"/>
        <w:numPr>
          <w:ilvl w:val="0"/>
          <w:numId w:val="45"/>
        </w:numPr>
        <w:spacing w:before="0" w:after="0" w:line="240" w:lineRule="auto"/>
        <w:contextualSpacing w:val="0"/>
        <w:jc w:val="both"/>
        <w:rPr>
          <w:rFonts w:hint="default" w:ascii="Times New Roman" w:hAnsi="Times New Roman" w:eastAsia="Microsoft YaHei" w:cs="Times New Roman"/>
          <w:sz w:val="22"/>
          <w:szCs w:val="22"/>
        </w:rPr>
      </w:pPr>
      <w:bookmarkStart w:id="432" w:name="OLE_LINK130"/>
      <w:bookmarkEnd w:id="432"/>
      <w:bookmarkStart w:id="433" w:name="OLE_LINK129"/>
      <w:r>
        <w:rPr>
          <w:rFonts w:hint="default" w:ascii="Times New Roman" w:hAnsi="Times New Roman" w:eastAsia="Microsoft YaHei" w:cs="Times New Roman"/>
          <w:sz w:val="22"/>
          <w:szCs w:val="22"/>
        </w:rPr>
        <w:t xml:space="preserve">sFlow </w:t>
      </w:r>
      <w:bookmarkEnd w:id="433"/>
      <w:r>
        <w:rPr>
          <w:rFonts w:hint="default" w:ascii="Times New Roman" w:hAnsi="Times New Roman" w:eastAsia="Microsoft YaHei" w:cs="Times New Roman"/>
          <w:sz w:val="22"/>
          <w:szCs w:val="22"/>
        </w:rPr>
        <w:t>agent is embedded in the network device and the cost is low.</w:t>
      </w:r>
    </w:p>
    <w:p w14:paraId="037E4FC2">
      <w:pPr>
        <w:pStyle w:val="3"/>
        <w:tabs>
          <w:tab w:val="left" w:pos="600"/>
        </w:tabs>
        <w:spacing w:line="240" w:lineRule="auto"/>
        <w:rPr>
          <w:rFonts w:hint="default" w:ascii="Times New Roman" w:hAnsi="Times New Roman" w:eastAsia="Microsoft YaHei" w:cs="Times New Roman"/>
          <w:sz w:val="22"/>
          <w:szCs w:val="22"/>
        </w:rPr>
      </w:pPr>
      <w:bookmarkStart w:id="434" w:name="_Toc4690"/>
      <w:r>
        <w:rPr>
          <w:rFonts w:hint="default" w:ascii="Times New Roman" w:hAnsi="Times New Roman" w:eastAsia="Microsoft YaHei" w:cs="Times New Roman"/>
          <w:sz w:val="22"/>
          <w:szCs w:val="22"/>
        </w:rPr>
        <w:t>Principle</w:t>
      </w:r>
      <w:bookmarkEnd w:id="434"/>
    </w:p>
    <w:p w14:paraId="7918AD0D">
      <w:pPr>
        <w:pStyle w:val="4"/>
        <w:spacing w:line="240" w:lineRule="auto"/>
        <w:rPr>
          <w:rFonts w:hint="default" w:ascii="Times New Roman" w:hAnsi="Times New Roman" w:eastAsia="Microsoft YaHei" w:cs="Times New Roman"/>
          <w:sz w:val="22"/>
          <w:szCs w:val="22"/>
        </w:rPr>
      </w:pPr>
      <w:bookmarkStart w:id="435" w:name="_Toc11654"/>
      <w:r>
        <w:rPr>
          <w:rFonts w:hint="default" w:ascii="Times New Roman" w:hAnsi="Times New Roman" w:eastAsia="Microsoft YaHei" w:cs="Times New Roman"/>
          <w:sz w:val="22"/>
          <w:szCs w:val="22"/>
        </w:rPr>
        <w:t>sFlow system composition</w:t>
      </w:r>
      <w:bookmarkEnd w:id="435"/>
    </w:p>
    <w:p w14:paraId="11FE56E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As shown in the figure, the sFlow system includes an sFlow Agent embedded in the device and a remote sFlow Collector. Among them, sFlow Agent obtains interface statistics and data information through sFlow sampling, and encapsulates the information into sFlow messages. When the sFlow message buffer is full or the sFlow message cache time times out (the cache time is 1 second), sFlow Agent The sFlow message will be sent to the specified sFlow Collector. sFlow Collector analyzes sFlow messages and displays the analysis results.</w:t>
      </w:r>
    </w:p>
    <w:p w14:paraId="0C7355EF">
      <w:pPr>
        <w:pStyle w:val="9"/>
        <w:spacing w:line="240" w:lineRule="auto"/>
        <w:rPr>
          <w:rFonts w:hint="default" w:ascii="Times New Roman" w:hAnsi="Times New Roman" w:eastAsia="Microsoft YaHei UI" w:cs="Times New Roman"/>
          <w:sz w:val="22"/>
          <w:szCs w:val="22"/>
        </w:rPr>
      </w:pPr>
      <w:bookmarkStart w:id="436" w:name="dc_fd_sflow_0003__fig_dc_fd_sflow_000301"/>
      <w:bookmarkEnd w:id="436"/>
      <w:bookmarkStart w:id="437" w:name="fig_dc_fd_sflow_000301"/>
      <w:bookmarkEnd w:id="437"/>
      <w:r>
        <w:rPr>
          <w:rFonts w:hint="default" w:ascii="Times New Roman" w:hAnsi="Times New Roman" w:cs="Times New Roman"/>
          <w:sz w:val="22"/>
          <w:szCs w:val="22"/>
        </w:rPr>
        <w:drawing>
          <wp:inline distT="0" distB="0" distL="0" distR="0">
            <wp:extent cx="4591050" cy="1847850"/>
            <wp:effectExtent l="0" t="0" r="5080" b="10160"/>
            <wp:docPr id="599321625" name="图片 599321625" descr="https://download.huawei.com/mdl/image/download?uuid=adb1baec3dcf4de9b142c7a1f4ce2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1625" name="图片 599321625" descr="https://download.huawei.com/mdl/image/download?uuid=adb1baec3dcf4de9b142c7a1f4ce26e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4591050" cy="1847850"/>
                    </a:xfrm>
                    <a:prstGeom prst="rect">
                      <a:avLst/>
                    </a:prstGeom>
                    <a:noFill/>
                    <a:ln>
                      <a:noFill/>
                    </a:ln>
                  </pic:spPr>
                </pic:pic>
              </a:graphicData>
            </a:graphic>
          </wp:inline>
        </w:drawing>
      </w:r>
    </w:p>
    <w:p w14:paraId="3CE282EA">
      <w:pPr>
        <w:pStyle w:val="4"/>
        <w:spacing w:line="240" w:lineRule="auto"/>
        <w:rPr>
          <w:rFonts w:hint="default" w:ascii="Times New Roman" w:hAnsi="Times New Roman" w:eastAsia="Microsoft YaHei" w:cs="Times New Roman"/>
          <w:sz w:val="22"/>
          <w:szCs w:val="22"/>
        </w:rPr>
      </w:pPr>
      <w:bookmarkStart w:id="438" w:name="_Toc20003"/>
      <w:r>
        <w:rPr>
          <w:rFonts w:hint="default" w:ascii="Times New Roman" w:hAnsi="Times New Roman" w:eastAsia="Microsoft YaHei" w:cs="Times New Roman"/>
          <w:sz w:val="22"/>
          <w:szCs w:val="22"/>
        </w:rPr>
        <w:t>sFlow sampling</w:t>
      </w:r>
      <w:bookmarkEnd w:id="438"/>
    </w:p>
    <w:p w14:paraId="2344A9B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sFlow Agent provides two sampling methods for users to analyze network traffic conditions from different perspectives, namely Flow sampling and Counter sampling.</w:t>
      </w:r>
    </w:p>
    <w:p w14:paraId="4DF08CB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bCs/>
          <w:sz w:val="22"/>
          <w:szCs w:val="22"/>
        </w:rPr>
        <w:t>Flow sampling</w:t>
      </w:r>
    </w:p>
    <w:p w14:paraId="2CDDBC8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Flow sampling means that the sFlow Agent device performs sampling and analysis on packets on a specified interface according to a specific sampling direction and sampling comparison to obtain information related to the packet data content. This sampling method mainly focuses on the details of traffic, so that the traffic behavior on the network can be monitored and analyzed.</w:t>
      </w:r>
      <w:bookmarkStart w:id="439" w:name="dc_fd_sflow_0003__tab_dc_fd_sflow_000301"/>
      <w:bookmarkEnd w:id="439"/>
      <w:bookmarkStart w:id="440" w:name="tab_dc_fd_sflow_000301"/>
      <w:bookmarkEnd w:id="440"/>
    </w:p>
    <w:tbl>
      <w:tblPr>
        <w:tblStyle w:val="7"/>
        <w:tblW w:w="5000" w:type="pct"/>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2640"/>
        <w:gridCol w:w="7812"/>
      </w:tblGrid>
      <w:tr w14:paraId="48304BB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1263"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464E866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Field</w:t>
            </w:r>
          </w:p>
        </w:tc>
        <w:tc>
          <w:tcPr>
            <w:tcW w:w="3737"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50E3014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2943ABFF">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63"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006E741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Raw packet</w:t>
            </w:r>
          </w:p>
        </w:tc>
        <w:tc>
          <w:tcPr>
            <w:tcW w:w="3737"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CE0D28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Intercept all or part of the header of the original message (the specific length of the interception is determined by the configuration), encapsulate this part of the original message into an sFlow message and send it to the Collector.</w:t>
            </w:r>
          </w:p>
        </w:tc>
      </w:tr>
      <w:tr w14:paraId="5939FE18">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63"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2CC007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Ethernet Frame Data</w:t>
            </w:r>
          </w:p>
        </w:tc>
        <w:tc>
          <w:tcPr>
            <w:tcW w:w="3737"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6C4689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Ethernet messages, parse the Ethernet header information of the message, encapsulate the parsed data into sFlow messages and send them to the Collector.</w:t>
            </w:r>
          </w:p>
        </w:tc>
      </w:tr>
      <w:tr w14:paraId="3059D89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1263"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236F4A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Extended Switch Data</w:t>
            </w:r>
          </w:p>
        </w:tc>
        <w:tc>
          <w:tcPr>
            <w:tcW w:w="3737"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48D72A9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forwarded Ethernet packets, record the VLAN conversion and VLAN priority conversion of the packets, encapsulate the forwarding information into sFlow packets and send them to the Collector. When the VLAN ID is 0, it indicates an invalid VLAN.</w:t>
            </w:r>
          </w:p>
        </w:tc>
      </w:tr>
    </w:tbl>
    <w:p w14:paraId="37F7597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b/>
          <w:bCs/>
          <w:sz w:val="22"/>
          <w:szCs w:val="22"/>
        </w:rPr>
        <w:t>Counter sampling</w:t>
      </w:r>
    </w:p>
    <w:p w14:paraId="1B5AE5C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Counter sampling allows the sFlow Agent device to periodically obtain traffic statistics information on the interface. Counter sampling supports the acquisition of sampling information as shown in the following table. Compared with Flow sampling, Counter sampling only focuses on the quantity of traffic on the interface, but not on the detailed information of the traffic.</w:t>
      </w:r>
      <w:bookmarkStart w:id="441" w:name="dc_fd_sflow_0003__tab_dc_fd_sflow_000302"/>
      <w:bookmarkEnd w:id="441"/>
      <w:bookmarkStart w:id="442" w:name="tab_dc_fd_sflow_000302"/>
      <w:bookmarkEnd w:id="442"/>
    </w:p>
    <w:tbl>
      <w:tblPr>
        <w:tblStyle w:val="7"/>
        <w:tblW w:w="5000" w:type="pct"/>
        <w:tblInd w:w="0" w:type="dxa"/>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Layout w:type="autofit"/>
        <w:tblCellMar>
          <w:top w:w="0" w:type="dxa"/>
          <w:left w:w="0" w:type="dxa"/>
          <w:bottom w:w="0" w:type="dxa"/>
          <w:right w:w="0" w:type="dxa"/>
        </w:tblCellMar>
      </w:tblPr>
      <w:tblGrid>
        <w:gridCol w:w="5226"/>
        <w:gridCol w:w="5226"/>
      </w:tblGrid>
      <w:tr w14:paraId="096529B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rPr>
          <w:tblHeader/>
        </w:trPr>
        <w:tc>
          <w:tcPr>
            <w:tcW w:w="25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02138A0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Field</w:t>
            </w:r>
          </w:p>
        </w:tc>
        <w:tc>
          <w:tcPr>
            <w:tcW w:w="2500" w:type="pct"/>
            <w:tcBorders>
              <w:top w:val="outset" w:color="auto" w:sz="6" w:space="0"/>
              <w:left w:val="outset" w:color="auto" w:sz="6" w:space="0"/>
              <w:bottom w:val="outset" w:color="auto" w:sz="6" w:space="0"/>
              <w:right w:val="outset" w:color="auto" w:sz="6" w:space="0"/>
            </w:tcBorders>
            <w:shd w:val="clear" w:color="auto" w:fill="CFCFCF"/>
            <w:tcMar>
              <w:top w:w="0" w:type="dxa"/>
              <w:left w:w="240" w:type="dxa"/>
              <w:bottom w:w="0" w:type="dxa"/>
              <w:right w:w="240" w:type="dxa"/>
            </w:tcMar>
          </w:tcPr>
          <w:p w14:paraId="7D7B414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07A3B75D">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25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67A4B2B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Generic Interface Counters</w:t>
            </w:r>
          </w:p>
        </w:tc>
        <w:tc>
          <w:tcPr>
            <w:tcW w:w="25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78B121E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General interface statistics, including basic interface information and general interface traffic statistics.</w:t>
            </w:r>
          </w:p>
        </w:tc>
      </w:tr>
      <w:tr w14:paraId="0C8E9C66">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25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55311F5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Ethernet Interface Counters</w:t>
            </w:r>
          </w:p>
        </w:tc>
        <w:tc>
          <w:tcPr>
            <w:tcW w:w="25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132608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For the Ethernet interface, it is used to collect Ethernet-related traffic statistics.</w:t>
            </w:r>
          </w:p>
        </w:tc>
      </w:tr>
      <w:tr w14:paraId="29017435">
        <w:tblPrEx>
          <w:tblBorders>
            <w:top w:val="outset" w:color="686868" w:sz="6" w:space="0"/>
            <w:left w:val="outset" w:color="686868" w:sz="6" w:space="0"/>
            <w:bottom w:val="outset" w:color="686868" w:sz="6" w:space="0"/>
            <w:right w:val="outset" w:color="686868" w:sz="6" w:space="0"/>
            <w:insideH w:val="none" w:color="auto" w:sz="0" w:space="0"/>
            <w:insideV w:val="none" w:color="auto" w:sz="0" w:space="0"/>
          </w:tblBorders>
          <w:tblCellMar>
            <w:top w:w="0" w:type="dxa"/>
            <w:left w:w="0" w:type="dxa"/>
            <w:bottom w:w="0" w:type="dxa"/>
            <w:right w:w="0" w:type="dxa"/>
          </w:tblCellMar>
        </w:tblPrEx>
        <w:tc>
          <w:tcPr>
            <w:tcW w:w="25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368A505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Processor Information</w:t>
            </w:r>
          </w:p>
        </w:tc>
        <w:tc>
          <w:tcPr>
            <w:tcW w:w="2500" w:type="pct"/>
            <w:tcBorders>
              <w:top w:val="outset" w:color="auto" w:sz="6" w:space="0"/>
              <w:left w:val="outset" w:color="auto" w:sz="6" w:space="0"/>
              <w:bottom w:val="outset" w:color="auto" w:sz="6" w:space="0"/>
              <w:right w:val="outset" w:color="auto" w:sz="6" w:space="0"/>
            </w:tcBorders>
            <w:tcMar>
              <w:top w:w="120" w:type="dxa"/>
              <w:left w:w="240" w:type="dxa"/>
              <w:bottom w:w="120" w:type="dxa"/>
              <w:right w:w="240" w:type="dxa"/>
            </w:tcMar>
          </w:tcPr>
          <w:p w14:paraId="1D0BA64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Used to count device CPU usage and memory usage.</w:t>
            </w:r>
          </w:p>
        </w:tc>
      </w:tr>
    </w:tbl>
    <w:p w14:paraId="65EA7C06">
      <w:pPr>
        <w:pStyle w:val="4"/>
        <w:spacing w:line="240" w:lineRule="auto"/>
        <w:rPr>
          <w:rFonts w:hint="default" w:ascii="Times New Roman" w:hAnsi="Times New Roman" w:eastAsia="Microsoft YaHei" w:cs="Times New Roman"/>
          <w:sz w:val="22"/>
          <w:szCs w:val="22"/>
        </w:rPr>
      </w:pPr>
      <w:bookmarkStart w:id="443" w:name="_Toc27470"/>
      <w:r>
        <w:rPr>
          <w:rFonts w:hint="default" w:ascii="Times New Roman" w:hAnsi="Times New Roman" w:eastAsia="Microsoft YaHei" w:cs="Times New Roman"/>
          <w:sz w:val="22"/>
          <w:szCs w:val="22"/>
        </w:rPr>
        <w:t>sFlow message</w:t>
      </w:r>
      <w:bookmarkEnd w:id="443"/>
    </w:p>
    <w:p w14:paraId="5B0FA75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sFlow messages are encapsulated by UDP, and the default destination port number is the well-known port 6343. There are four header formats for sFlow messages, namely Flow sample, Expanded Flow sample, Counter sample, and Expanded Counter sample. The Expanded Flow sample and Expanded Counter sample are new additions to sFlow version 5 and are extensions of the Flow sample and Counter sample, but are not forward compatible. All Extended sampling content must be encapsulated using the Expanded sampling packet header.</w:t>
      </w:r>
    </w:p>
    <w:p w14:paraId="741948A1">
      <w:pPr>
        <w:pStyle w:val="3"/>
        <w:tabs>
          <w:tab w:val="left" w:pos="600"/>
        </w:tabs>
        <w:spacing w:line="240" w:lineRule="auto"/>
        <w:rPr>
          <w:rFonts w:hint="default" w:ascii="Times New Roman" w:hAnsi="Times New Roman" w:eastAsia="Microsoft YaHei" w:cs="Times New Roman"/>
          <w:sz w:val="22"/>
          <w:szCs w:val="22"/>
        </w:rPr>
      </w:pPr>
      <w:bookmarkStart w:id="444" w:name="_Toc21942"/>
      <w:r>
        <w:rPr>
          <w:rFonts w:hint="default" w:ascii="Times New Roman" w:hAnsi="Times New Roman" w:eastAsia="Microsoft YaHei" w:cs="Times New Roman"/>
          <w:sz w:val="22"/>
          <w:szCs w:val="22"/>
        </w:rPr>
        <w:t>Configuration commands</w:t>
      </w:r>
      <w:bookmarkEnd w:id="444"/>
    </w:p>
    <w:p w14:paraId="043C996D">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Configure agent 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5719C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043434E1">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Order</w:t>
            </w:r>
          </w:p>
        </w:tc>
        <w:tc>
          <w:tcPr>
            <w:tcW w:w="7740" w:type="dxa"/>
            <w:tcMar>
              <w:top w:w="100" w:type="dxa"/>
              <w:left w:w="100" w:type="dxa"/>
              <w:bottom w:w="100" w:type="dxa"/>
              <w:right w:w="100" w:type="dxa"/>
            </w:tcMar>
          </w:tcPr>
          <w:p w14:paraId="7BC46D9A">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 config )# </w:t>
            </w:r>
            <w:r>
              <w:rPr>
                <w:rFonts w:hint="default" w:ascii="Times New Roman" w:hAnsi="Times New Roman" w:eastAsia="Microsoft YaHei UI" w:cs="Times New Roman"/>
                <w:b/>
                <w:sz w:val="22"/>
                <w:szCs w:val="22"/>
              </w:rPr>
              <w:t xml:space="preserve">sflow agent { ip </w:t>
            </w:r>
            <w:r>
              <w:rPr>
                <w:rFonts w:hint="default" w:ascii="Times New Roman" w:hAnsi="Times New Roman" w:eastAsia="Microsoft YaHei UI" w:cs="Times New Roman"/>
                <w:sz w:val="22"/>
                <w:szCs w:val="22"/>
              </w:rPr>
              <w:t xml:space="preserve">IPV4ADDR </w:t>
            </w:r>
            <w:r>
              <w:rPr>
                <w:rFonts w:hint="default" w:ascii="Times New Roman" w:hAnsi="Times New Roman" w:eastAsia="Microsoft YaHei UI" w:cs="Times New Roman"/>
                <w:b/>
                <w:sz w:val="22"/>
                <w:szCs w:val="22"/>
              </w:rPr>
              <w:t xml:space="preserve">| ipv6 </w:t>
            </w:r>
            <w:r>
              <w:rPr>
                <w:rFonts w:hint="default" w:ascii="Times New Roman" w:hAnsi="Times New Roman" w:eastAsia="Microsoft YaHei UI" w:cs="Times New Roman"/>
                <w:sz w:val="22"/>
                <w:szCs w:val="22"/>
              </w:rPr>
              <w:t xml:space="preserve">IPV6ADDR </w:t>
            </w:r>
            <w:r>
              <w:rPr>
                <w:rFonts w:hint="default" w:ascii="Times New Roman" w:hAnsi="Times New Roman" w:eastAsia="Microsoft YaHei UI" w:cs="Times New Roman"/>
                <w:b/>
                <w:sz w:val="22"/>
                <w:szCs w:val="22"/>
              </w:rPr>
              <w:t>}</w:t>
            </w:r>
          </w:p>
          <w:p w14:paraId="4853EB7A">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 config )# </w:t>
            </w:r>
            <w:r>
              <w:rPr>
                <w:rFonts w:hint="default" w:ascii="Times New Roman" w:hAnsi="Times New Roman" w:eastAsia="Microsoft YaHei UI" w:cs="Times New Roman"/>
                <w:b/>
                <w:sz w:val="22"/>
                <w:szCs w:val="22"/>
              </w:rPr>
              <w:t>no sflow agent { ip | ipv6}</w:t>
            </w:r>
          </w:p>
        </w:tc>
      </w:tr>
      <w:tr w14:paraId="25FBD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60B7FC15">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describe</w:t>
            </w:r>
          </w:p>
        </w:tc>
        <w:tc>
          <w:tcPr>
            <w:tcW w:w="7740" w:type="dxa"/>
            <w:tcMar>
              <w:top w:w="100" w:type="dxa"/>
              <w:left w:w="100" w:type="dxa"/>
              <w:bottom w:w="100" w:type="dxa"/>
              <w:right w:w="100" w:type="dxa"/>
            </w:tcMar>
          </w:tcPr>
          <w:p w14:paraId="563B229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Configure/delete a gent address;</w:t>
            </w:r>
          </w:p>
          <w:p w14:paraId="4B8F923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IPV4ADDR: agent/ device IPv4 address</w:t>
            </w:r>
          </w:p>
          <w:p w14:paraId="094EDB0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IPV6ADDR: a gent/device IPv6 address</w:t>
            </w:r>
          </w:p>
          <w:p w14:paraId="06FE8E6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Supports configuring ipv 4 and ipv 6 addresses at the same time, for collectors of ipv 4 and ipv 6 respectively</w:t>
            </w:r>
          </w:p>
          <w:p w14:paraId="1E5586AC">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There is no configuration by default. If not configured, the protocol may not send packets.</w:t>
            </w:r>
          </w:p>
        </w:tc>
      </w:tr>
    </w:tbl>
    <w:p w14:paraId="727ECF8B">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Configure collector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2103F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67E4730A">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Order</w:t>
            </w:r>
          </w:p>
        </w:tc>
        <w:tc>
          <w:tcPr>
            <w:tcW w:w="7122" w:type="dxa"/>
            <w:tcMar>
              <w:top w:w="100" w:type="dxa"/>
              <w:left w:w="100" w:type="dxa"/>
              <w:bottom w:w="100" w:type="dxa"/>
              <w:right w:w="100" w:type="dxa"/>
            </w:tcMar>
          </w:tcPr>
          <w:p w14:paraId="1EA219F8">
            <w:pPr>
              <w:pStyle w:val="14"/>
              <w:spacing w:line="240" w:lineRule="auto"/>
              <w:rPr>
                <w:rFonts w:hint="default" w:ascii="Times New Roman" w:hAnsi="Times New Roman" w:eastAsia="Microsoft YaHei UI" w:cs="Times New Roman"/>
                <w:b/>
                <w:color w:val="000000"/>
                <w:sz w:val="22"/>
                <w:szCs w:val="22"/>
              </w:rPr>
            </w:pPr>
            <w:r>
              <w:rPr>
                <w:rFonts w:hint="default" w:ascii="Times New Roman" w:hAnsi="Times New Roman" w:eastAsia="Microsoft YaHei UI" w:cs="Times New Roman"/>
                <w:sz w:val="22"/>
                <w:szCs w:val="22"/>
              </w:rPr>
              <w:t>SWITCH(config )#</w:t>
            </w:r>
            <w:r>
              <w:rPr>
                <w:rFonts w:hint="default" w:ascii="Times New Roman" w:hAnsi="Times New Roman" w:eastAsia="Microsoft YaHei UI" w:cs="Times New Roman"/>
                <w:b/>
                <w:color w:val="000000"/>
                <w:sz w:val="22"/>
                <w:szCs w:val="22"/>
              </w:rPr>
              <w:t xml:space="preserve"> sflow collector </w:t>
            </w:r>
            <w:r>
              <w:rPr>
                <w:rFonts w:hint="default" w:ascii="Times New Roman" w:hAnsi="Times New Roman" w:eastAsia="Microsoft YaHei UI" w:cs="Times New Roman"/>
                <w:color w:val="000000"/>
                <w:sz w:val="22"/>
                <w:szCs w:val="22"/>
              </w:rPr>
              <w:t xml:space="preserve">&lt;1-2&gt; </w:t>
            </w:r>
            <w:r>
              <w:rPr>
                <w:rFonts w:hint="default" w:ascii="Times New Roman" w:hAnsi="Times New Roman" w:eastAsia="Microsoft YaHei UI" w:cs="Times New Roman"/>
                <w:b/>
                <w:color w:val="000000"/>
                <w:sz w:val="22"/>
                <w:szCs w:val="22"/>
              </w:rPr>
              <w:t xml:space="preserve">{ ip </w:t>
            </w:r>
            <w:r>
              <w:rPr>
                <w:rFonts w:hint="default" w:ascii="Times New Roman" w:hAnsi="Times New Roman" w:eastAsia="Microsoft YaHei UI" w:cs="Times New Roman"/>
                <w:color w:val="000000"/>
                <w:sz w:val="22"/>
                <w:szCs w:val="22"/>
              </w:rPr>
              <w:t xml:space="preserve">IPV4ADDR </w:t>
            </w:r>
            <w:r>
              <w:rPr>
                <w:rFonts w:hint="default" w:ascii="Times New Roman" w:hAnsi="Times New Roman" w:eastAsia="Microsoft YaHei UI" w:cs="Times New Roman"/>
                <w:b/>
                <w:color w:val="000000"/>
                <w:sz w:val="22"/>
                <w:szCs w:val="22"/>
              </w:rPr>
              <w:t xml:space="preserve">| ipv6 </w:t>
            </w:r>
            <w:r>
              <w:rPr>
                <w:rFonts w:hint="default" w:ascii="Times New Roman" w:hAnsi="Times New Roman" w:eastAsia="Microsoft YaHei UI" w:cs="Times New Roman"/>
                <w:color w:val="000000"/>
                <w:sz w:val="22"/>
                <w:szCs w:val="22"/>
              </w:rPr>
              <w:t xml:space="preserve">IPV6ADDR </w:t>
            </w:r>
            <w:r>
              <w:rPr>
                <w:rFonts w:hint="default" w:ascii="Times New Roman" w:hAnsi="Times New Roman" w:eastAsia="Microsoft YaHei UI" w:cs="Times New Roman"/>
                <w:b/>
                <w:color w:val="000000"/>
                <w:sz w:val="22"/>
                <w:szCs w:val="22"/>
              </w:rPr>
              <w:t xml:space="preserve">} [datagram-size </w:t>
            </w:r>
            <w:r>
              <w:rPr>
                <w:rFonts w:hint="default" w:ascii="Times New Roman" w:hAnsi="Times New Roman" w:eastAsia="Microsoft YaHei UI" w:cs="Times New Roman"/>
                <w:color w:val="000000"/>
                <w:sz w:val="22"/>
                <w:szCs w:val="22"/>
              </w:rPr>
              <w:t xml:space="preserve">&lt;200-9000&gt; </w:t>
            </w:r>
            <w:r>
              <w:rPr>
                <w:rFonts w:hint="default" w:ascii="Times New Roman" w:hAnsi="Times New Roman" w:eastAsia="Microsoft YaHei UI" w:cs="Times New Roman"/>
                <w:b/>
                <w:color w:val="000000"/>
                <w:sz w:val="22"/>
                <w:szCs w:val="22"/>
              </w:rPr>
              <w:t xml:space="preserve">| port </w:t>
            </w:r>
            <w:r>
              <w:rPr>
                <w:rFonts w:hint="default" w:ascii="Times New Roman" w:hAnsi="Times New Roman" w:eastAsia="Microsoft YaHei UI" w:cs="Times New Roman"/>
                <w:color w:val="000000"/>
                <w:sz w:val="22"/>
                <w:szCs w:val="22"/>
              </w:rPr>
              <w:t xml:space="preserve">&lt;1024-65535&gt; </w:t>
            </w:r>
            <w:r>
              <w:rPr>
                <w:rFonts w:hint="default" w:ascii="Times New Roman" w:hAnsi="Times New Roman" w:eastAsia="Microsoft YaHei UI" w:cs="Times New Roman"/>
                <w:b/>
                <w:color w:val="000000"/>
                <w:sz w:val="22"/>
                <w:szCs w:val="22"/>
              </w:rPr>
              <w:t xml:space="preserve">| description </w:t>
            </w:r>
            <w:r>
              <w:rPr>
                <w:rFonts w:hint="default" w:ascii="Times New Roman" w:hAnsi="Times New Roman" w:eastAsia="Microsoft YaHei UI" w:cs="Times New Roman"/>
                <w:color w:val="000000"/>
                <w:sz w:val="22"/>
                <w:szCs w:val="22"/>
              </w:rPr>
              <w:t xml:space="preserve">STRING </w:t>
            </w:r>
            <w:r>
              <w:rPr>
                <w:rFonts w:hint="default" w:ascii="Times New Roman" w:hAnsi="Times New Roman" w:eastAsia="Microsoft YaHei UI" w:cs="Times New Roman"/>
                <w:b/>
                <w:color w:val="000000"/>
                <w:sz w:val="22"/>
                <w:szCs w:val="22"/>
              </w:rPr>
              <w:t>]</w:t>
            </w:r>
          </w:p>
          <w:p w14:paraId="178DEFC3">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SWITCH(config )# </w:t>
            </w:r>
            <w:r>
              <w:rPr>
                <w:rFonts w:hint="default" w:ascii="Times New Roman" w:hAnsi="Times New Roman" w:eastAsia="Microsoft YaHei UI" w:cs="Times New Roman"/>
                <w:b/>
                <w:sz w:val="22"/>
                <w:szCs w:val="22"/>
              </w:rPr>
              <w:t xml:space="preserve">no sflow collector </w:t>
            </w:r>
            <w:r>
              <w:rPr>
                <w:rFonts w:hint="default" w:ascii="Times New Roman" w:hAnsi="Times New Roman" w:eastAsia="Microsoft YaHei UI" w:cs="Times New Roman"/>
                <w:sz w:val="22"/>
                <w:szCs w:val="22"/>
              </w:rPr>
              <w:t>&lt;1-2&gt;</w:t>
            </w:r>
          </w:p>
        </w:tc>
      </w:tr>
      <w:tr w14:paraId="1BBB8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4175197E">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describe</w:t>
            </w:r>
          </w:p>
        </w:tc>
        <w:tc>
          <w:tcPr>
            <w:tcW w:w="7122" w:type="dxa"/>
            <w:tcMar>
              <w:top w:w="100" w:type="dxa"/>
              <w:left w:w="100" w:type="dxa"/>
              <w:bottom w:w="100" w:type="dxa"/>
              <w:right w:w="100" w:type="dxa"/>
            </w:tcMar>
          </w:tcPr>
          <w:p w14:paraId="72DC8BA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Configure/delete collector;</w:t>
            </w:r>
          </w:p>
          <w:p w14:paraId="3770D3E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&lt;1-2&gt;: collector index</w:t>
            </w:r>
          </w:p>
          <w:p w14:paraId="327E369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IPV4ADDR: collector/ server IPv4 address</w:t>
            </w:r>
          </w:p>
          <w:p w14:paraId="231609A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IPV6ADDR: collector/ server IPv6 address</w:t>
            </w:r>
          </w:p>
          <w:p w14:paraId="4E1A493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&lt;200-9000&gt;: Maximum length of data packet, optional, default 1 400</w:t>
            </w:r>
          </w:p>
          <w:p w14:paraId="7BF7107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&lt;1024-65535&gt;: Server port number, optional, default 6 343</w:t>
            </w:r>
          </w:p>
          <w:p w14:paraId="2EA6E96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STRING: c collector description information, optional, default is none</w:t>
            </w:r>
          </w:p>
        </w:tc>
      </w:tr>
    </w:tbl>
    <w:p w14:paraId="04C0BFDB">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Configure interface flow sampling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7E1F2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1D5A62DE">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Order</w:t>
            </w:r>
          </w:p>
        </w:tc>
        <w:tc>
          <w:tcPr>
            <w:tcW w:w="7122" w:type="dxa"/>
            <w:tcMar>
              <w:top w:w="100" w:type="dxa"/>
              <w:left w:w="100" w:type="dxa"/>
              <w:bottom w:w="100" w:type="dxa"/>
              <w:right w:w="100" w:type="dxa"/>
            </w:tcMar>
          </w:tcPr>
          <w:p w14:paraId="7CC8E954">
            <w:pPr>
              <w:pStyle w:val="14"/>
              <w:spacing w:line="240" w:lineRule="auto"/>
              <w:rPr>
                <w:rFonts w:hint="default" w:ascii="Times New Roman" w:hAnsi="Times New Roman" w:eastAsia="Microsoft YaHei UI" w:cs="Times New Roman"/>
                <w:color w:val="000000"/>
                <w:sz w:val="22"/>
                <w:szCs w:val="22"/>
              </w:rPr>
            </w:pPr>
            <w:r>
              <w:rPr>
                <w:rFonts w:hint="default" w:ascii="Times New Roman" w:hAnsi="Times New Roman" w:eastAsia="Microsoft YaHei UI" w:cs="Times New Roman"/>
                <w:sz w:val="22"/>
                <w:szCs w:val="22"/>
              </w:rPr>
              <w:t xml:space="preserve">SWITCH(config -if) #sflow </w:t>
            </w:r>
            <w:r>
              <w:rPr>
                <w:rFonts w:hint="default" w:ascii="Times New Roman" w:hAnsi="Times New Roman" w:eastAsia="Microsoft YaHei UI" w:cs="Times New Roman"/>
                <w:b/>
                <w:color w:val="000000"/>
                <w:sz w:val="22"/>
                <w:szCs w:val="22"/>
              </w:rPr>
              <w:t xml:space="preserve">flow -sampling collector </w:t>
            </w:r>
            <w:r>
              <w:rPr>
                <w:rFonts w:hint="default" w:ascii="Times New Roman" w:hAnsi="Times New Roman" w:eastAsia="Microsoft YaHei UI" w:cs="Times New Roman"/>
                <w:color w:val="000000"/>
                <w:sz w:val="22"/>
                <w:szCs w:val="22"/>
              </w:rPr>
              <w:t>&lt;1-2&gt;</w:t>
            </w:r>
          </w:p>
          <w:p w14:paraId="6E415502">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SWITCH(config -if)# </w:t>
            </w:r>
            <w:r>
              <w:rPr>
                <w:rFonts w:hint="default" w:ascii="Times New Roman" w:hAnsi="Times New Roman" w:eastAsia="Microsoft YaHei UI" w:cs="Times New Roman"/>
                <w:b/>
                <w:sz w:val="22"/>
                <w:szCs w:val="22"/>
              </w:rPr>
              <w:t>no flow-sampling collector</w:t>
            </w:r>
          </w:p>
        </w:tc>
      </w:tr>
      <w:tr w14:paraId="515F5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0B40E226">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describe</w:t>
            </w:r>
          </w:p>
        </w:tc>
        <w:tc>
          <w:tcPr>
            <w:tcW w:w="7122" w:type="dxa"/>
            <w:tcMar>
              <w:top w:w="100" w:type="dxa"/>
              <w:left w:w="100" w:type="dxa"/>
              <w:bottom w:w="100" w:type="dxa"/>
              <w:right w:w="100" w:type="dxa"/>
            </w:tcMar>
          </w:tcPr>
          <w:p w14:paraId="72687B5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Configure/delete interface flow sampling;</w:t>
            </w:r>
          </w:p>
          <w:p w14:paraId="2E8520D1">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&lt;1-2&gt;: c collector index ss</w:t>
            </w:r>
          </w:p>
        </w:tc>
      </w:tr>
    </w:tbl>
    <w:p w14:paraId="0B4AC40B">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Configure interface counter sampling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071AD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660BF7D5">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Order</w:t>
            </w:r>
          </w:p>
        </w:tc>
        <w:tc>
          <w:tcPr>
            <w:tcW w:w="7122" w:type="dxa"/>
            <w:tcMar>
              <w:top w:w="100" w:type="dxa"/>
              <w:left w:w="100" w:type="dxa"/>
              <w:bottom w:w="100" w:type="dxa"/>
              <w:right w:w="100" w:type="dxa"/>
            </w:tcMar>
          </w:tcPr>
          <w:p w14:paraId="46D581DA">
            <w:pPr>
              <w:pStyle w:val="14"/>
              <w:spacing w:line="240" w:lineRule="auto"/>
              <w:rPr>
                <w:rFonts w:hint="default" w:ascii="Times New Roman" w:hAnsi="Times New Roman" w:eastAsia="Microsoft YaHei UI" w:cs="Times New Roman"/>
                <w:color w:val="000000"/>
                <w:sz w:val="22"/>
                <w:szCs w:val="22"/>
              </w:rPr>
            </w:pPr>
            <w:r>
              <w:rPr>
                <w:rFonts w:hint="default" w:ascii="Times New Roman" w:hAnsi="Times New Roman" w:eastAsia="Microsoft YaHei UI" w:cs="Times New Roman"/>
                <w:sz w:val="22"/>
                <w:szCs w:val="22"/>
              </w:rPr>
              <w:t xml:space="preserve">SWITCH(config -if)# </w:t>
            </w:r>
            <w:r>
              <w:rPr>
                <w:rFonts w:hint="default" w:ascii="Times New Roman" w:hAnsi="Times New Roman" w:eastAsia="Microsoft YaHei UI" w:cs="Times New Roman"/>
                <w:b/>
                <w:color w:val="000000"/>
                <w:sz w:val="22"/>
                <w:szCs w:val="22"/>
              </w:rPr>
              <w:t xml:space="preserve">sflow counter-sampling collector </w:t>
            </w:r>
            <w:r>
              <w:rPr>
                <w:rFonts w:hint="default" w:ascii="Times New Roman" w:hAnsi="Times New Roman" w:eastAsia="Microsoft YaHei UI" w:cs="Times New Roman"/>
                <w:color w:val="000000"/>
                <w:sz w:val="22"/>
                <w:szCs w:val="22"/>
              </w:rPr>
              <w:t>&lt;1-2&gt;</w:t>
            </w:r>
          </w:p>
          <w:p w14:paraId="56C4B3DE">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SWITCH(config -if)# </w:t>
            </w:r>
            <w:r>
              <w:rPr>
                <w:rFonts w:hint="default" w:ascii="Times New Roman" w:hAnsi="Times New Roman" w:eastAsia="Microsoft YaHei UI" w:cs="Times New Roman"/>
                <w:b/>
                <w:sz w:val="22"/>
                <w:szCs w:val="22"/>
              </w:rPr>
              <w:t>no counter-sampling collector</w:t>
            </w:r>
          </w:p>
        </w:tc>
      </w:tr>
      <w:tr w14:paraId="276B3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2FE602BB">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describe</w:t>
            </w:r>
          </w:p>
        </w:tc>
        <w:tc>
          <w:tcPr>
            <w:tcW w:w="7122" w:type="dxa"/>
            <w:tcMar>
              <w:top w:w="100" w:type="dxa"/>
              <w:left w:w="100" w:type="dxa"/>
              <w:bottom w:w="100" w:type="dxa"/>
              <w:right w:w="100" w:type="dxa"/>
            </w:tcMar>
          </w:tcPr>
          <w:p w14:paraId="2F2C93C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Configure/delete interface counter sampling;</w:t>
            </w:r>
          </w:p>
          <w:p w14:paraId="350BCE83">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&lt;1-2&gt;: collector index ss</w:t>
            </w:r>
          </w:p>
        </w:tc>
      </w:tr>
    </w:tbl>
    <w:p w14:paraId="50BD2151">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Configure interface flow sampling parameters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8732"/>
      </w:tblGrid>
      <w:tr w14:paraId="22799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4" w:type="dxa"/>
            <w:shd w:val="clear" w:color="auto" w:fill="CCCCCC"/>
            <w:tcMar>
              <w:top w:w="100" w:type="dxa"/>
              <w:left w:w="100" w:type="dxa"/>
              <w:bottom w:w="100" w:type="dxa"/>
              <w:right w:w="100" w:type="dxa"/>
            </w:tcMar>
          </w:tcPr>
          <w:p w14:paraId="2055B659">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Order</w:t>
            </w:r>
          </w:p>
        </w:tc>
        <w:tc>
          <w:tcPr>
            <w:tcW w:w="7122" w:type="dxa"/>
            <w:tcMar>
              <w:top w:w="100" w:type="dxa"/>
              <w:left w:w="100" w:type="dxa"/>
              <w:bottom w:w="100" w:type="dxa"/>
              <w:right w:w="100" w:type="dxa"/>
            </w:tcMar>
          </w:tcPr>
          <w:p w14:paraId="71676E44">
            <w:pPr>
              <w:pStyle w:val="14"/>
              <w:spacing w:line="240" w:lineRule="auto"/>
              <w:rPr>
                <w:rFonts w:hint="default" w:ascii="Times New Roman" w:hAnsi="Times New Roman" w:eastAsia="Microsoft YaHei UI" w:cs="Times New Roman"/>
                <w:b/>
                <w:color w:val="000000"/>
                <w:sz w:val="22"/>
                <w:szCs w:val="22"/>
              </w:rPr>
            </w:pPr>
            <w:r>
              <w:rPr>
                <w:rFonts w:hint="default" w:ascii="Times New Roman" w:hAnsi="Times New Roman" w:eastAsia="Microsoft YaHei UI" w:cs="Times New Roman"/>
                <w:sz w:val="22"/>
                <w:szCs w:val="22"/>
              </w:rPr>
              <w:t>SWITCH( config-if)#</w:t>
            </w:r>
            <w:r>
              <w:rPr>
                <w:rFonts w:hint="default" w:ascii="Times New Roman" w:hAnsi="Times New Roman" w:eastAsia="Microsoft YaHei UI" w:cs="Times New Roman"/>
                <w:b/>
                <w:color w:val="000000"/>
                <w:sz w:val="22"/>
                <w:szCs w:val="22"/>
              </w:rPr>
              <w:t xml:space="preserve"> sflow flow-sampling direction { inbound | outbound }</w:t>
            </w:r>
          </w:p>
          <w:p w14:paraId="73D6D51B">
            <w:pPr>
              <w:pStyle w:val="14"/>
              <w:spacing w:line="240" w:lineRule="auto"/>
              <w:rPr>
                <w:rFonts w:hint="default" w:ascii="Times New Roman" w:hAnsi="Times New Roman" w:eastAsia="Microsoft YaHei UI" w:cs="Times New Roman"/>
                <w:b/>
                <w:color w:val="000000"/>
                <w:sz w:val="22"/>
                <w:szCs w:val="22"/>
              </w:rPr>
            </w:pPr>
            <w:r>
              <w:rPr>
                <w:rFonts w:hint="default" w:ascii="Times New Roman" w:hAnsi="Times New Roman" w:eastAsia="Microsoft YaHei UI" w:cs="Times New Roman"/>
                <w:color w:val="000000"/>
                <w:sz w:val="22"/>
                <w:szCs w:val="22"/>
              </w:rPr>
              <w:t>SWITCH( config-if)#</w:t>
            </w:r>
            <w:r>
              <w:rPr>
                <w:rFonts w:hint="default" w:ascii="Times New Roman" w:hAnsi="Times New Roman" w:eastAsia="Microsoft YaHei UI" w:cs="Times New Roman"/>
                <w:b/>
                <w:color w:val="000000"/>
                <w:sz w:val="22"/>
                <w:szCs w:val="22"/>
              </w:rPr>
              <w:t xml:space="preserve"> sflow flow-sampling rate </w:t>
            </w:r>
            <w:r>
              <w:rPr>
                <w:rFonts w:hint="default" w:ascii="Times New Roman" w:hAnsi="Times New Roman" w:eastAsia="Microsoft YaHei UI" w:cs="Times New Roman"/>
                <w:color w:val="000000"/>
                <w:sz w:val="22"/>
                <w:szCs w:val="22"/>
              </w:rPr>
              <w:t>&lt;1024-65536&gt;</w:t>
            </w:r>
          </w:p>
          <w:p w14:paraId="611313E6">
            <w:pPr>
              <w:pStyle w:val="14"/>
              <w:spacing w:line="240" w:lineRule="auto"/>
              <w:rPr>
                <w:rFonts w:hint="default" w:ascii="Times New Roman" w:hAnsi="Times New Roman" w:eastAsia="Microsoft YaHei UI" w:cs="Times New Roman"/>
                <w:b/>
                <w:color w:val="000000"/>
                <w:sz w:val="22"/>
                <w:szCs w:val="22"/>
              </w:rPr>
            </w:pPr>
            <w:r>
              <w:rPr>
                <w:rFonts w:hint="default" w:ascii="Times New Roman" w:hAnsi="Times New Roman" w:eastAsia="Microsoft YaHei UI" w:cs="Times New Roman"/>
                <w:color w:val="000000"/>
                <w:sz w:val="22"/>
                <w:szCs w:val="22"/>
              </w:rPr>
              <w:t>SWITCH( config-if)#</w:t>
            </w:r>
            <w:r>
              <w:rPr>
                <w:rFonts w:hint="default" w:ascii="Times New Roman" w:hAnsi="Times New Roman" w:eastAsia="Microsoft YaHei UI" w:cs="Times New Roman"/>
                <w:b/>
                <w:color w:val="000000"/>
                <w:sz w:val="22"/>
                <w:szCs w:val="22"/>
              </w:rPr>
              <w:t xml:space="preserve"> sflow flow-sampling max-header </w:t>
            </w:r>
            <w:r>
              <w:rPr>
                <w:rFonts w:hint="default" w:ascii="Times New Roman" w:hAnsi="Times New Roman" w:eastAsia="Microsoft YaHei UI" w:cs="Times New Roman"/>
                <w:color w:val="000000"/>
                <w:sz w:val="22"/>
                <w:szCs w:val="22"/>
              </w:rPr>
              <w:t>&lt;18-256&gt;</w:t>
            </w:r>
          </w:p>
          <w:p w14:paraId="79C2114D">
            <w:pPr>
              <w:pStyle w:val="14"/>
              <w:spacing w:line="240" w:lineRule="auto"/>
              <w:rPr>
                <w:rFonts w:hint="default" w:ascii="Times New Roman" w:hAnsi="Times New Roman" w:cs="Times New Roman"/>
                <w:color w:val="24292F"/>
                <w:sz w:val="22"/>
                <w:szCs w:val="22"/>
              </w:rPr>
            </w:pPr>
            <w:r>
              <w:rPr>
                <w:rFonts w:hint="default" w:ascii="Times New Roman" w:hAnsi="Times New Roman" w:eastAsia="Microsoft YaHei UI" w:cs="Times New Roman"/>
                <w:sz w:val="22"/>
                <w:szCs w:val="22"/>
              </w:rPr>
              <w:t xml:space="preserve">SWITCH( config-if)# </w:t>
            </w:r>
            <w:r>
              <w:rPr>
                <w:rFonts w:hint="default" w:ascii="Times New Roman" w:hAnsi="Times New Roman" w:eastAsia="Microsoft YaHei UI" w:cs="Times New Roman"/>
                <w:b/>
                <w:sz w:val="22"/>
                <w:szCs w:val="22"/>
              </w:rPr>
              <w:t xml:space="preserve">no </w:t>
            </w:r>
            <w:r>
              <w:rPr>
                <w:rFonts w:hint="default" w:ascii="Times New Roman" w:hAnsi="Times New Roman" w:eastAsia="Microsoft YaHei UI" w:cs="Times New Roman"/>
                <w:b/>
                <w:color w:val="000000"/>
                <w:sz w:val="22"/>
                <w:szCs w:val="22"/>
              </w:rPr>
              <w:t>flow-sampling direction</w:t>
            </w:r>
          </w:p>
          <w:p w14:paraId="402F28AF">
            <w:pPr>
              <w:pStyle w:val="14"/>
              <w:spacing w:line="240" w:lineRule="auto"/>
              <w:rPr>
                <w:rFonts w:hint="default" w:ascii="Times New Roman" w:hAnsi="Times New Roman" w:cs="Times New Roman"/>
                <w:color w:val="24292F"/>
                <w:sz w:val="22"/>
                <w:szCs w:val="22"/>
              </w:rPr>
            </w:pPr>
            <w:r>
              <w:rPr>
                <w:rFonts w:hint="default" w:ascii="Times New Roman" w:hAnsi="Times New Roman" w:eastAsia="Microsoft YaHei UI" w:cs="Times New Roman"/>
                <w:sz w:val="22"/>
                <w:szCs w:val="22"/>
              </w:rPr>
              <w:t xml:space="preserve">SWITCH(config -if)# </w:t>
            </w:r>
            <w:r>
              <w:rPr>
                <w:rFonts w:hint="default" w:ascii="Times New Roman" w:hAnsi="Times New Roman" w:eastAsia="Microsoft YaHei UI" w:cs="Times New Roman"/>
                <w:b/>
                <w:sz w:val="22"/>
                <w:szCs w:val="22"/>
              </w:rPr>
              <w:t xml:space="preserve">no </w:t>
            </w:r>
            <w:r>
              <w:rPr>
                <w:rFonts w:hint="default" w:ascii="Times New Roman" w:hAnsi="Times New Roman" w:eastAsia="Microsoft YaHei UI" w:cs="Times New Roman"/>
                <w:b/>
                <w:color w:val="000000"/>
                <w:sz w:val="22"/>
                <w:szCs w:val="22"/>
              </w:rPr>
              <w:t>flow-sampling rate</w:t>
            </w:r>
          </w:p>
          <w:p w14:paraId="558D21F8">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SWITCH(config -if)# </w:t>
            </w:r>
            <w:r>
              <w:rPr>
                <w:rFonts w:hint="default" w:ascii="Times New Roman" w:hAnsi="Times New Roman" w:eastAsia="Microsoft YaHei UI" w:cs="Times New Roman"/>
                <w:b/>
                <w:sz w:val="22"/>
                <w:szCs w:val="22"/>
              </w:rPr>
              <w:t>no flow-sampling max-header</w:t>
            </w:r>
          </w:p>
        </w:tc>
      </w:tr>
      <w:tr w14:paraId="38597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174" w:type="dxa"/>
            <w:shd w:val="clear" w:color="auto" w:fill="CCCCCC"/>
            <w:tcMar>
              <w:top w:w="100" w:type="dxa"/>
              <w:left w:w="100" w:type="dxa"/>
              <w:bottom w:w="100" w:type="dxa"/>
              <w:right w:w="100" w:type="dxa"/>
            </w:tcMar>
          </w:tcPr>
          <w:p w14:paraId="14C8358A">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describe</w:t>
            </w:r>
          </w:p>
        </w:tc>
        <w:tc>
          <w:tcPr>
            <w:tcW w:w="7122" w:type="dxa"/>
            <w:tcMar>
              <w:top w:w="100" w:type="dxa"/>
              <w:left w:w="100" w:type="dxa"/>
              <w:bottom w:w="100" w:type="dxa"/>
              <w:right w:w="100" w:type="dxa"/>
            </w:tcMar>
          </w:tcPr>
          <w:p w14:paraId="1C09898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reset interface flow sampling parameters;</w:t>
            </w:r>
          </w:p>
          <w:p w14:paraId="78CACDA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inbound | outbound } : flow sampling direction, optional, the default is to sample inbound + outbound at the same time</w:t>
            </w:r>
          </w:p>
          <w:p w14:paraId="2E1F9FE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&lt;1024-65536&gt;: flow sampling rate, optional, default is 2 048, one sample for every 2 048 flows</w:t>
            </w:r>
          </w:p>
          <w:p w14:paraId="0AA9F3D5">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&lt;18-256&gt; : Flow sampling message length, unit byte, optional, default 6 4</w:t>
            </w:r>
          </w:p>
        </w:tc>
      </w:tr>
    </w:tbl>
    <w:p w14:paraId="471B0A5A">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Configure interface counter sampling parameters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8737"/>
      </w:tblGrid>
      <w:tr w14:paraId="7ADFD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shd w:val="clear" w:color="auto" w:fill="CCCCCC"/>
            <w:tcMar>
              <w:top w:w="100" w:type="dxa"/>
              <w:left w:w="100" w:type="dxa"/>
              <w:bottom w:w="100" w:type="dxa"/>
              <w:right w:w="100" w:type="dxa"/>
            </w:tcMar>
          </w:tcPr>
          <w:p w14:paraId="5B8DC674">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Order</w:t>
            </w:r>
          </w:p>
        </w:tc>
        <w:tc>
          <w:tcPr>
            <w:tcW w:w="7740" w:type="dxa"/>
            <w:tcMar>
              <w:top w:w="100" w:type="dxa"/>
              <w:left w:w="100" w:type="dxa"/>
              <w:bottom w:w="100" w:type="dxa"/>
              <w:right w:w="100" w:type="dxa"/>
            </w:tcMar>
          </w:tcPr>
          <w:p w14:paraId="01A6DCBB">
            <w:pPr>
              <w:pStyle w:val="14"/>
              <w:spacing w:line="240" w:lineRule="auto"/>
              <w:rPr>
                <w:rFonts w:hint="default" w:ascii="Times New Roman" w:hAnsi="Times New Roman" w:eastAsia="Microsoft YaHei UI" w:cs="Times New Roman"/>
                <w:b/>
                <w:color w:val="000000"/>
                <w:sz w:val="22"/>
                <w:szCs w:val="22"/>
              </w:rPr>
            </w:pPr>
            <w:r>
              <w:rPr>
                <w:rFonts w:hint="default" w:ascii="Times New Roman" w:hAnsi="Times New Roman" w:eastAsia="Microsoft YaHei UI" w:cs="Times New Roman"/>
                <w:sz w:val="22"/>
                <w:szCs w:val="22"/>
              </w:rPr>
              <w:t>SWITCH(config -if)#</w:t>
            </w:r>
            <w:r>
              <w:rPr>
                <w:rFonts w:hint="default" w:ascii="Times New Roman" w:hAnsi="Times New Roman" w:cs="Times New Roman"/>
                <w:color w:val="24292F"/>
                <w:sz w:val="22"/>
                <w:szCs w:val="22"/>
              </w:rPr>
              <w:t xml:space="preserve"> </w:t>
            </w:r>
            <w:r>
              <w:rPr>
                <w:rFonts w:hint="default" w:ascii="Times New Roman" w:hAnsi="Times New Roman" w:eastAsia="Microsoft YaHei UI" w:cs="Times New Roman"/>
                <w:b/>
                <w:color w:val="000000"/>
                <w:sz w:val="22"/>
                <w:szCs w:val="22"/>
              </w:rPr>
              <w:t xml:space="preserve">sflow counter-sampling interval </w:t>
            </w:r>
            <w:r>
              <w:rPr>
                <w:rFonts w:hint="default" w:ascii="Times New Roman" w:hAnsi="Times New Roman" w:eastAsia="Microsoft YaHei UI" w:cs="Times New Roman"/>
                <w:color w:val="000000"/>
                <w:sz w:val="22"/>
                <w:szCs w:val="22"/>
              </w:rPr>
              <w:t>&lt;3-65535&gt;</w:t>
            </w:r>
          </w:p>
          <w:p w14:paraId="718C4A5C">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 xml:space="preserve">SWITCH(config -if)# </w:t>
            </w:r>
            <w:r>
              <w:rPr>
                <w:rFonts w:hint="default" w:ascii="Times New Roman" w:hAnsi="Times New Roman" w:eastAsia="Microsoft YaHei UI" w:cs="Times New Roman"/>
                <w:b/>
                <w:sz w:val="22"/>
                <w:szCs w:val="22"/>
              </w:rPr>
              <w:t>no sflow counter-sampling interval</w:t>
            </w:r>
          </w:p>
        </w:tc>
      </w:tr>
      <w:tr w14:paraId="325F4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1260" w:type="dxa"/>
            <w:shd w:val="clear" w:color="auto" w:fill="CCCCCC"/>
            <w:tcMar>
              <w:top w:w="100" w:type="dxa"/>
              <w:left w:w="100" w:type="dxa"/>
              <w:bottom w:w="100" w:type="dxa"/>
              <w:right w:w="100" w:type="dxa"/>
            </w:tcMar>
          </w:tcPr>
          <w:p w14:paraId="145E5672">
            <w:pPr>
              <w:pStyle w:val="37"/>
              <w:spacing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describe</w:t>
            </w:r>
          </w:p>
        </w:tc>
        <w:tc>
          <w:tcPr>
            <w:tcW w:w="7740" w:type="dxa"/>
            <w:tcMar>
              <w:top w:w="100" w:type="dxa"/>
              <w:left w:w="100" w:type="dxa"/>
              <w:bottom w:w="100" w:type="dxa"/>
              <w:right w:w="100" w:type="dxa"/>
            </w:tcMar>
          </w:tcPr>
          <w:p w14:paraId="3344474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Configure/reset interface counter sampling parameters;</w:t>
            </w:r>
          </w:p>
          <w:p w14:paraId="69A58CE4">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&lt;3-65535&gt;: counter sampling period, unit seconds, optional, default 1 0</w:t>
            </w:r>
          </w:p>
        </w:tc>
      </w:tr>
    </w:tbl>
    <w:p w14:paraId="462230D8">
      <w:pPr>
        <w:pStyle w:val="3"/>
        <w:tabs>
          <w:tab w:val="left" w:pos="600"/>
        </w:tabs>
        <w:spacing w:line="240" w:lineRule="auto"/>
        <w:rPr>
          <w:rFonts w:hint="default" w:ascii="Times New Roman" w:hAnsi="Times New Roman" w:eastAsia="Microsoft YaHei" w:cs="Times New Roman"/>
          <w:sz w:val="22"/>
          <w:szCs w:val="22"/>
        </w:rPr>
      </w:pPr>
      <w:bookmarkStart w:id="445" w:name="_Toc21497"/>
      <w:r>
        <w:rPr>
          <w:rFonts w:hint="default" w:ascii="Times New Roman" w:hAnsi="Times New Roman" w:eastAsia="Microsoft YaHei" w:cs="Times New Roman"/>
          <w:sz w:val="22"/>
          <w:szCs w:val="22"/>
        </w:rPr>
        <w:t>Examples</w:t>
      </w:r>
      <w:bookmarkEnd w:id="445"/>
    </w:p>
    <w:p w14:paraId="6E7DDFEF">
      <w:pPr>
        <w:spacing w:line="240" w:lineRule="auto"/>
        <w:rPr>
          <w:rFonts w:hint="default" w:ascii="Times New Roman" w:hAnsi="Times New Roman" w:eastAsia="Microsoft YaHei UI" w:cs="Times New Roman"/>
          <w:b/>
          <w:sz w:val="22"/>
          <w:szCs w:val="22"/>
        </w:rPr>
      </w:pPr>
      <w:r>
        <w:rPr>
          <w:rFonts w:hint="default" w:ascii="Times New Roman" w:hAnsi="Times New Roman" w:eastAsia="Microsoft YaHei UI" w:cs="Times New Roman"/>
          <w:b/>
          <w:sz w:val="22"/>
          <w:szCs w:val="22"/>
        </w:rPr>
        <w:t>Requirements</w:t>
      </w:r>
    </w:p>
    <w:p w14:paraId="34DBB58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sFlow network management server is 2.2.2.2 and the device IP address is 2.2.2.95.</w:t>
      </w:r>
    </w:p>
    <w:p w14:paraId="1BB133F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network management server needs to monitor the status of device port 3 through sFlow . It is required to perform flow sampling and counter sampling at the same time. The parameters can be defaulted.</w:t>
      </w:r>
    </w:p>
    <w:p w14:paraId="38A7E22D">
      <w:pPr>
        <w:spacing w:line="240" w:lineRule="auto"/>
        <w:rPr>
          <w:rFonts w:hint="default" w:ascii="Times New Roman" w:hAnsi="Times New Roman" w:eastAsia="Microsoft YaHei UI" w:cs="Times New Roman"/>
          <w:b/>
          <w:sz w:val="22"/>
          <w:szCs w:val="22"/>
        </w:rPr>
      </w:pPr>
      <w:r>
        <w:rPr>
          <w:rFonts w:hint="default" w:ascii="Times New Roman" w:hAnsi="Times New Roman" w:eastAsia="Microsoft YaHei UI" w:cs="Times New Roman"/>
          <w:b/>
          <w:sz w:val="22"/>
          <w:szCs w:val="22"/>
        </w:rPr>
        <w:t>Configurations</w:t>
      </w:r>
    </w:p>
    <w:p w14:paraId="1EB9650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Initialize network management configuration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7A30C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26C8E814">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w:t>
            </w:r>
          </w:p>
          <w:p w14:paraId="037E9FC4">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SWITCH#configure terminal</w:t>
            </w:r>
          </w:p>
          <w:p w14:paraId="48808E20">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Enter configuration commands, one per line. End with CNTL/Z.</w:t>
            </w:r>
          </w:p>
          <w:p w14:paraId="41366D29">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SWITCH(config )#</w:t>
            </w:r>
            <w:r>
              <w:rPr>
                <w:rFonts w:hint="default" w:ascii="Times New Roman" w:hAnsi="Times New Roman" w:cs="Times New Roman"/>
                <w:sz w:val="22"/>
                <w:szCs w:val="22"/>
              </w:rPr>
              <w:t xml:space="preserve"> </w:t>
            </w:r>
            <w:r>
              <w:rPr>
                <w:rFonts w:hint="default" w:ascii="Times New Roman" w:hAnsi="Times New Roman" w:eastAsia="Microsoft YaHei UI" w:cs="Times New Roman"/>
                <w:sz w:val="22"/>
                <w:szCs w:val="22"/>
              </w:rPr>
              <w:t>sflow -agent- ip 2.2.2.95</w:t>
            </w:r>
          </w:p>
          <w:p w14:paraId="77D5F639">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SWITCH(config )#</w:t>
            </w:r>
            <w:r>
              <w:rPr>
                <w:rFonts w:hint="default" w:ascii="Times New Roman" w:hAnsi="Times New Roman" w:cs="Times New Roman"/>
                <w:sz w:val="22"/>
                <w:szCs w:val="22"/>
              </w:rPr>
              <w:t xml:space="preserve"> </w:t>
            </w:r>
            <w:r>
              <w:rPr>
                <w:rFonts w:hint="default" w:ascii="Times New Roman" w:hAnsi="Times New Roman" w:eastAsia="Microsoft YaHei UI" w:cs="Times New Roman"/>
                <w:sz w:val="22"/>
                <w:szCs w:val="22"/>
              </w:rPr>
              <w:t>sflow collector 1 ip 2.2.2.2</w:t>
            </w:r>
          </w:p>
          <w:p w14:paraId="5D480DE4">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SWITCH(config )#</w:t>
            </w:r>
          </w:p>
        </w:tc>
      </w:tr>
    </w:tbl>
    <w:p w14:paraId="44154CCC">
      <w:pPr>
        <w:pStyle w:val="30"/>
        <w:spacing w:before="0" w:after="0" w:line="240" w:lineRule="auto"/>
        <w:jc w:val="both"/>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Configure sampling for port 3</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09260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22" w:type="dxa"/>
            <w:shd w:val="clear" w:color="auto" w:fill="D8D8D8" w:themeFill="background1" w:themeFillShade="D9"/>
          </w:tcPr>
          <w:p w14:paraId="78FCC0F3">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 config)#int gi 0/3</w:t>
            </w:r>
          </w:p>
          <w:p w14:paraId="18B5BB92">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 config-if)#sflow flow-sampling collector 1</w:t>
            </w:r>
          </w:p>
          <w:p w14:paraId="3C4FB65F">
            <w:pPr>
              <w:pStyle w:val="38"/>
              <w:spacing w:after="0" w:line="240" w:lineRule="auto"/>
              <w:rPr>
                <w:rFonts w:hint="default" w:ascii="Times New Roman" w:hAnsi="Times New Roman" w:eastAsia="Microsoft YaHei UI" w:cs="Times New Roman"/>
                <w:sz w:val="22"/>
                <w:szCs w:val="22"/>
              </w:rPr>
            </w:pPr>
            <w:r>
              <w:rPr>
                <w:rFonts w:hint="default" w:ascii="Times New Roman" w:hAnsi="Times New Roman" w:eastAsia="Microsoft YaHei UI" w:cs="Times New Roman"/>
                <w:sz w:val="22"/>
                <w:szCs w:val="22"/>
              </w:rPr>
              <w:t>SWITCH( config-if)#sflow counter-sampling collector 1</w:t>
            </w:r>
          </w:p>
        </w:tc>
      </w:tr>
    </w:tbl>
    <w:p w14:paraId="1DB002F2">
      <w:pPr>
        <w:pStyle w:val="3"/>
        <w:tabs>
          <w:tab w:val="left" w:pos="600"/>
        </w:tabs>
        <w:spacing w:line="240" w:lineRule="auto"/>
        <w:rPr>
          <w:rFonts w:hint="default" w:ascii="Times New Roman" w:hAnsi="Times New Roman" w:eastAsia="Microsoft YaHei" w:cs="Times New Roman"/>
          <w:sz w:val="22"/>
          <w:szCs w:val="22"/>
        </w:rPr>
      </w:pPr>
      <w:bookmarkStart w:id="446" w:name="_Toc22320"/>
      <w:r>
        <w:rPr>
          <w:rFonts w:hint="default" w:ascii="Times New Roman" w:hAnsi="Times New Roman" w:cs="Times New Roman"/>
          <w:sz w:val="22"/>
          <w:szCs w:val="22"/>
        </w:rPr>
        <w:t>Display Information</w:t>
      </w:r>
      <w:bookmarkEnd w:id="446"/>
    </w:p>
    <w:p w14:paraId="37A4D414">
      <w:pPr>
        <w:pStyle w:val="30"/>
        <w:numPr>
          <w:ilvl w:val="0"/>
          <w:numId w:val="2"/>
        </w:numPr>
        <w:spacing w:line="240" w:lineRule="auto"/>
        <w:contextualSpacing w:val="0"/>
        <w:rPr>
          <w:rFonts w:hint="default" w:ascii="Times New Roman" w:hAnsi="Times New Roman" w:cs="Times New Roman"/>
          <w:sz w:val="22"/>
          <w:szCs w:val="22"/>
        </w:rPr>
      </w:pPr>
      <w:r>
        <w:rPr>
          <w:rFonts w:hint="default" w:ascii="Times New Roman" w:hAnsi="Times New Roman" w:cs="Times New Roman"/>
          <w:sz w:val="22"/>
          <w:szCs w:val="22"/>
        </w:rPr>
        <w:t>Show sFlow</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0BC1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8570" w:type="dxa"/>
            <w:shd w:val="clear" w:color="auto" w:fill="D8D8D8" w:themeFill="background1" w:themeFillShade="D9"/>
          </w:tcPr>
          <w:p w14:paraId="5B796AC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sflow </w:t>
            </w:r>
          </w:p>
          <w:p w14:paraId="5BE0DDC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Collector 1:</w:t>
            </w:r>
          </w:p>
          <w:p w14:paraId="64D3E22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Address: 2.2.2.2 Agent: 2.2.2.95</w:t>
            </w:r>
          </w:p>
          <w:p w14:paraId="1F29AF4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Port: 6343 Datagram-Size: 1400 Description:</w:t>
            </w:r>
          </w:p>
          <w:p w14:paraId="793C8AF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Fd : 11 Seq: 45 Tx Timer: (nil)</w:t>
            </w:r>
          </w:p>
          <w:p w14:paraId="7440481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Buf : 0xab0d8 Alloc : 1400 Used: 0</w:t>
            </w:r>
          </w:p>
          <w:p w14:paraId="6177423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12E8BAA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Flow | Counter |</w:t>
            </w:r>
          </w:p>
          <w:p w14:paraId="78329F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 ID Rate Direction Max-header Sequence | ID Interval Sequence |</w:t>
            </w:r>
          </w:p>
          <w:p w14:paraId="05ADA20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2AFEF3A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GiE0/3 1 2048 both 64 2 1 10 7462</w:t>
            </w:r>
          </w:p>
          <w:p w14:paraId="43FB66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tc>
      </w:tr>
    </w:tbl>
    <w:p w14:paraId="261BA04B">
      <w:pPr>
        <w:spacing w:line="240" w:lineRule="auto"/>
        <w:rPr>
          <w:rFonts w:hint="default" w:ascii="Times New Roman" w:hAnsi="Times New Roman" w:eastAsia="Microsoft YaHei UI" w:cs="Times New Roman"/>
          <w:sz w:val="22"/>
          <w:szCs w:val="22"/>
        </w:rPr>
      </w:pPr>
    </w:p>
    <w:p w14:paraId="0DA70022">
      <w:pPr>
        <w:spacing w:line="240" w:lineRule="auto"/>
        <w:rPr>
          <w:rFonts w:hint="default" w:ascii="Times New Roman" w:hAnsi="Times New Roman" w:cs="Times New Roman"/>
          <w:sz w:val="22"/>
          <w:szCs w:val="22"/>
        </w:rPr>
      </w:pPr>
    </w:p>
    <w:p w14:paraId="40F39DE8">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47" w:name="_Toc28732"/>
      <w:r>
        <w:rPr>
          <w:rFonts w:hint="default" w:ascii="Times New Roman" w:hAnsi="Times New Roman" w:eastAsia="Microsoft YaHei" w:cs="Times New Roman"/>
          <w:sz w:val="22"/>
          <w:szCs w:val="22"/>
          <w:lang w:bidi="en-US"/>
        </w:rPr>
        <w:t>Configuring DHCP Server</w:t>
      </w:r>
      <w:bookmarkEnd w:id="447"/>
    </w:p>
    <w:p w14:paraId="1FC436D7">
      <w:pPr>
        <w:pStyle w:val="3"/>
        <w:tabs>
          <w:tab w:val="left" w:pos="600"/>
        </w:tabs>
        <w:spacing w:line="240" w:lineRule="auto"/>
        <w:rPr>
          <w:rFonts w:hint="default" w:ascii="Times New Roman" w:hAnsi="Times New Roman" w:eastAsia="Microsoft YaHei" w:cs="Times New Roman"/>
          <w:sz w:val="22"/>
          <w:szCs w:val="22"/>
        </w:rPr>
      </w:pPr>
      <w:bookmarkStart w:id="448" w:name="_Toc9970"/>
      <w:r>
        <w:rPr>
          <w:rFonts w:hint="default" w:ascii="Times New Roman" w:hAnsi="Times New Roman" w:eastAsia="Microsoft YaHei" w:cs="Times New Roman"/>
          <w:sz w:val="22"/>
          <w:szCs w:val="22"/>
          <w:lang w:bidi="en-US"/>
        </w:rPr>
        <w:t>Overview of DHCP Server</w:t>
      </w:r>
      <w:bookmarkEnd w:id="448"/>
    </w:p>
    <w:p w14:paraId="69AC514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DHCP (Dynamic Host Configuration Protocol) is a local area network network protocol that works using the UDP protocol and is widely used to dynamically allocate reusable network resources such as IP addresses.</w:t>
      </w:r>
    </w:p>
    <w:p w14:paraId="56EA53AE">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DHCP is based on the Client/Server working mode. The DHCP client obtains the IP address from the DHCP server by sending a request message, and other configuration information. When the DHCP client and server are not on the same subnet, there must be a DHCP relay agent (DHCP Relay) to forward DHCP request and reply messages.</w:t>
      </w:r>
    </w:p>
    <w:p w14:paraId="77C9EA48">
      <w:pPr>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lang w:bidi="en-US"/>
        </w:rPr>
        <w:t>Protocol Standard:</w:t>
      </w:r>
    </w:p>
    <w:p w14:paraId="007390A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RFC2132 DHCP Options and BOOTP Vendor Extensions. S. Alexander, R. Droms. March 1997. (Format: TXT, HTML) (Obsoletes RFC1533) (Updated by RFC3442, RFC3942, RFC4361, RFC4833, RFC5494) (Status: DRAFT STANDARD) (DOI: 10.17487/RFC2132)</w:t>
      </w:r>
    </w:p>
    <w:p w14:paraId="3B8B9E38">
      <w:pPr>
        <w:pStyle w:val="3"/>
        <w:tabs>
          <w:tab w:val="left" w:pos="600"/>
        </w:tabs>
        <w:spacing w:line="240" w:lineRule="auto"/>
        <w:rPr>
          <w:rFonts w:hint="default" w:ascii="Times New Roman" w:hAnsi="Times New Roman" w:eastAsia="Microsoft YaHei" w:cs="Times New Roman"/>
          <w:sz w:val="22"/>
          <w:szCs w:val="22"/>
        </w:rPr>
      </w:pPr>
      <w:bookmarkStart w:id="449" w:name="_Toc32623"/>
      <w:r>
        <w:rPr>
          <w:rFonts w:hint="default" w:ascii="Times New Roman" w:hAnsi="Times New Roman" w:eastAsia="Microsoft YaHei" w:cs="Times New Roman"/>
          <w:sz w:val="22"/>
          <w:szCs w:val="22"/>
          <w:lang w:bidi="en-US"/>
        </w:rPr>
        <w:t>Configuring</w:t>
      </w:r>
      <w:bookmarkEnd w:id="449"/>
    </w:p>
    <w:p w14:paraId="524997F5">
      <w:pPr>
        <w:pStyle w:val="4"/>
        <w:spacing w:line="240" w:lineRule="auto"/>
        <w:rPr>
          <w:rFonts w:hint="default" w:ascii="Times New Roman" w:hAnsi="Times New Roman" w:eastAsia="Microsoft YaHei" w:cs="Times New Roman"/>
          <w:sz w:val="22"/>
          <w:szCs w:val="22"/>
        </w:rPr>
      </w:pPr>
      <w:bookmarkStart w:id="450" w:name="_Toc14728"/>
      <w:r>
        <w:rPr>
          <w:rFonts w:hint="default" w:ascii="Times New Roman" w:hAnsi="Times New Roman" w:eastAsia="Microsoft YaHei" w:cs="Times New Roman"/>
          <w:sz w:val="22"/>
          <w:szCs w:val="22"/>
          <w:lang w:bidi="en-US"/>
        </w:rPr>
        <w:t>Global Configuration Commands</w:t>
      </w:r>
      <w:bookmarkEnd w:id="450"/>
    </w:p>
    <w:p w14:paraId="3655B16C">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Enabling/disabling DHCP Server Globally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5FBD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A5859C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13273B0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ip dhcp-server enable</w:t>
            </w:r>
          </w:p>
          <w:p w14:paraId="780972F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ip dhcp-server enable</w:t>
            </w:r>
          </w:p>
        </w:tc>
      </w:tr>
      <w:tr w14:paraId="3E9FF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 w:hRule="atLeast"/>
          <w:jc w:val="center"/>
        </w:trPr>
        <w:tc>
          <w:tcPr>
            <w:tcW w:w="1260" w:type="dxa"/>
            <w:shd w:val="clear" w:color="auto" w:fill="CCCCCC"/>
            <w:tcMar>
              <w:top w:w="100" w:type="dxa"/>
              <w:left w:w="100" w:type="dxa"/>
              <w:bottom w:w="100" w:type="dxa"/>
              <w:right w:w="100" w:type="dxa"/>
            </w:tcMar>
          </w:tcPr>
          <w:p w14:paraId="06264BA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313AD02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Enable and disable the DHCP server globally.</w:t>
            </w:r>
          </w:p>
        </w:tc>
      </w:tr>
    </w:tbl>
    <w:p w14:paraId="3A7C085C">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Global Parameters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32546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D87B93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6E8C810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parameter </w:t>
            </w:r>
            <w:r>
              <w:rPr>
                <w:rFonts w:hint="default" w:ascii="Times New Roman" w:hAnsi="Times New Roman" w:eastAsia="Microsoft YaHei" w:cs="Times New Roman"/>
                <w:sz w:val="22"/>
                <w:szCs w:val="22"/>
                <w:lang w:bidi="en-US"/>
              </w:rPr>
              <w:t>NAME VALUE</w:t>
            </w:r>
          </w:p>
          <w:p w14:paraId="6BF99A2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parameter (authoritative (on|off) | server-name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 server-identifier </w:t>
            </w:r>
            <w:r>
              <w:rPr>
                <w:rFonts w:hint="default" w:ascii="Times New Roman" w:hAnsi="Times New Roman" w:eastAsia="Microsoft YaHei" w:cs="Times New Roman"/>
                <w:sz w:val="22"/>
                <w:szCs w:val="22"/>
                <w:lang w:bidi="en-US"/>
              </w:rPr>
              <w:t>IDENTIFY</w:t>
            </w:r>
            <w:r>
              <w:rPr>
                <w:rFonts w:hint="default" w:ascii="Times New Roman" w:hAnsi="Times New Roman" w:eastAsia="Microsoft YaHei" w:cs="Times New Roman"/>
                <w:b/>
                <w:sz w:val="22"/>
                <w:szCs w:val="22"/>
                <w:lang w:bidi="en-US"/>
              </w:rPr>
              <w:t xml:space="preserve"> | default-lease-time </w:t>
            </w:r>
            <w:r>
              <w:rPr>
                <w:rFonts w:hint="default" w:ascii="Times New Roman" w:hAnsi="Times New Roman" w:eastAsia="Microsoft YaHei" w:cs="Times New Roman"/>
                <w:sz w:val="22"/>
                <w:szCs w:val="22"/>
                <w:lang w:bidi="en-US"/>
              </w:rPr>
              <w:t>&lt;1-2147483648&gt;</w:t>
            </w:r>
            <w:r>
              <w:rPr>
                <w:rFonts w:hint="default" w:ascii="Times New Roman" w:hAnsi="Times New Roman" w:eastAsia="Microsoft YaHei" w:cs="Times New Roman"/>
                <w:b/>
                <w:sz w:val="22"/>
                <w:szCs w:val="22"/>
                <w:lang w:bidi="en-US"/>
              </w:rPr>
              <w:t xml:space="preserve"> | max-lease-time </w:t>
            </w:r>
            <w:r>
              <w:rPr>
                <w:rFonts w:hint="default" w:ascii="Times New Roman" w:hAnsi="Times New Roman" w:eastAsia="Microsoft YaHei" w:cs="Times New Roman"/>
                <w:sz w:val="22"/>
                <w:szCs w:val="22"/>
                <w:lang w:bidi="en-US"/>
              </w:rPr>
              <w:t>&lt;1-2147483648&gt;</w:t>
            </w:r>
            <w:r>
              <w:rPr>
                <w:rFonts w:hint="default" w:ascii="Times New Roman" w:hAnsi="Times New Roman" w:eastAsia="Microsoft YaHei" w:cs="Times New Roman"/>
                <w:b/>
                <w:sz w:val="22"/>
                <w:szCs w:val="22"/>
                <w:lang w:bidi="en-US"/>
              </w:rPr>
              <w:t xml:space="preserve"> | ping-timeout-ms </w:t>
            </w:r>
            <w:r>
              <w:rPr>
                <w:rFonts w:hint="default" w:ascii="Times New Roman" w:hAnsi="Times New Roman" w:eastAsia="Microsoft YaHei" w:cs="Times New Roman"/>
                <w:sz w:val="22"/>
                <w:szCs w:val="22"/>
                <w:lang w:bidi="en-US"/>
              </w:rPr>
              <w:t>&lt;1-65535&gt;</w:t>
            </w:r>
            <w:r>
              <w:rPr>
                <w:rFonts w:hint="default" w:ascii="Times New Roman" w:hAnsi="Times New Roman" w:eastAsia="Microsoft YaHei" w:cs="Times New Roman"/>
                <w:b/>
                <w:sz w:val="22"/>
                <w:szCs w:val="22"/>
                <w:lang w:bidi="en-US"/>
              </w:rPr>
              <w:t xml:space="preserve"> | ping-timeout </w:t>
            </w:r>
            <w:r>
              <w:rPr>
                <w:rFonts w:hint="default" w:ascii="Times New Roman" w:hAnsi="Times New Roman" w:eastAsia="Microsoft YaHei" w:cs="Times New Roman"/>
                <w:sz w:val="22"/>
                <w:szCs w:val="22"/>
                <w:lang w:bidi="en-US"/>
              </w:rPr>
              <w:t>&lt;1-65535&gt;</w:t>
            </w:r>
            <w:r>
              <w:rPr>
                <w:rFonts w:hint="default" w:ascii="Times New Roman" w:hAnsi="Times New Roman" w:eastAsia="Microsoft YaHei" w:cs="Times New Roman"/>
                <w:b/>
                <w:sz w:val="22"/>
                <w:szCs w:val="22"/>
                <w:lang w:bidi="en-US"/>
              </w:rPr>
              <w:t>)</w:t>
            </w:r>
          </w:p>
          <w:p w14:paraId="62421E3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cs="Times New Roman"/>
                <w:sz w:val="22"/>
                <w:szCs w:val="22"/>
                <w:lang w:bidi="en-US"/>
              </w:rPr>
              <w:t xml:space="preserve"> </w:t>
            </w:r>
            <w:r>
              <w:rPr>
                <w:rFonts w:hint="default" w:ascii="Times New Roman" w:hAnsi="Times New Roman" w:eastAsia="Microsoft YaHei" w:cs="Times New Roman"/>
                <w:b/>
                <w:sz w:val="22"/>
                <w:szCs w:val="22"/>
                <w:lang w:bidi="en-US"/>
              </w:rPr>
              <w:t xml:space="preserve">no ip dhcp-server parameter </w:t>
            </w:r>
            <w:r>
              <w:rPr>
                <w:rFonts w:hint="default" w:ascii="Times New Roman" w:hAnsi="Times New Roman" w:eastAsia="Microsoft YaHei" w:cs="Times New Roman"/>
                <w:sz w:val="22"/>
                <w:szCs w:val="22"/>
                <w:lang w:bidi="en-US"/>
              </w:rPr>
              <w:t xml:space="preserve">NAME </w:t>
            </w:r>
          </w:p>
          <w:p w14:paraId="7A5ED34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cs="Times New Roman"/>
                <w:sz w:val="22"/>
                <w:szCs w:val="22"/>
                <w:lang w:bidi="en-US"/>
              </w:rPr>
              <w:t xml:space="preserve"> </w:t>
            </w:r>
            <w:r>
              <w:rPr>
                <w:rFonts w:hint="default" w:ascii="Times New Roman" w:hAnsi="Times New Roman" w:eastAsia="Microsoft YaHei" w:cs="Times New Roman"/>
                <w:b/>
                <w:sz w:val="22"/>
                <w:szCs w:val="22"/>
                <w:lang w:bidi="en-US"/>
              </w:rPr>
              <w:t>no ip dhcp-server parameter (authoritative | server-name | server-identifier | default-lease-time | max-lease-time | ping-timeout-ms | ping-timeout)</w:t>
            </w:r>
          </w:p>
        </w:tc>
      </w:tr>
      <w:tr w14:paraId="2D906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3643E448">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0D1987D0">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Global parameter configuration. When parameter values conflict, global parameters take precedence over parameters for subnets and address pools with more precise ranges.</w:t>
            </w:r>
          </w:p>
          <w:p w14:paraId="4E727388">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Default lease time: 43200s/12h.</w:t>
            </w:r>
          </w:p>
          <w:p w14:paraId="4E36B052">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0C5CD3C2">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Global Options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8F07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597C8B6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4EE9B4C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option </w:t>
            </w:r>
            <w:r>
              <w:rPr>
                <w:rFonts w:hint="default" w:ascii="Times New Roman" w:hAnsi="Times New Roman" w:eastAsia="Microsoft YaHei" w:cs="Times New Roman"/>
                <w:sz w:val="22"/>
                <w:szCs w:val="22"/>
                <w:lang w:bidi="en-US"/>
              </w:rPr>
              <w:t>NAME VALUE</w:t>
            </w:r>
          </w:p>
          <w:p w14:paraId="4BDAEC7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option (routers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 xml:space="preserve"> | domain-name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 domain-name-servers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 xml:space="preserve"> | capwap-ac-v4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w:t>
            </w:r>
          </w:p>
          <w:p w14:paraId="2A4947E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cs="Times New Roman"/>
                <w:sz w:val="22"/>
                <w:szCs w:val="22"/>
                <w:lang w:bidi="en-US"/>
              </w:rPr>
              <w:t xml:space="preserve"> </w:t>
            </w:r>
            <w:r>
              <w:rPr>
                <w:rFonts w:hint="default" w:ascii="Times New Roman" w:hAnsi="Times New Roman" w:eastAsia="Microsoft YaHei" w:cs="Times New Roman"/>
                <w:b/>
                <w:sz w:val="22"/>
                <w:szCs w:val="22"/>
                <w:lang w:bidi="en-US"/>
              </w:rPr>
              <w:t xml:space="preserve">no ip dhcp-server option </w:t>
            </w:r>
            <w:r>
              <w:rPr>
                <w:rFonts w:hint="default" w:ascii="Times New Roman" w:hAnsi="Times New Roman" w:eastAsia="Microsoft YaHei" w:cs="Times New Roman"/>
                <w:sz w:val="22"/>
                <w:szCs w:val="22"/>
                <w:lang w:bidi="en-US"/>
              </w:rPr>
              <w:t xml:space="preserve">NAME </w:t>
            </w:r>
          </w:p>
          <w:p w14:paraId="1E1A6B8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cs="Times New Roman"/>
                <w:sz w:val="22"/>
                <w:szCs w:val="22"/>
                <w:lang w:bidi="en-US"/>
              </w:rPr>
              <w:t xml:space="preserve"> </w:t>
            </w:r>
            <w:r>
              <w:rPr>
                <w:rFonts w:hint="default" w:ascii="Times New Roman" w:hAnsi="Times New Roman" w:eastAsia="Microsoft YaHei" w:cs="Times New Roman"/>
                <w:b/>
                <w:sz w:val="22"/>
                <w:szCs w:val="22"/>
                <w:lang w:bidi="en-US"/>
              </w:rPr>
              <w:t>no ip dhcp-server option</w:t>
            </w:r>
            <w:r>
              <w:rPr>
                <w:rFonts w:hint="default" w:ascii="Times New Roman" w:hAnsi="Times New Roman" w:cs="Times New Roman"/>
                <w:sz w:val="22"/>
                <w:szCs w:val="22"/>
                <w:lang w:bidi="en-US"/>
              </w:rPr>
              <w:t xml:space="preserve"> </w:t>
            </w:r>
            <w:r>
              <w:rPr>
                <w:rFonts w:hint="default" w:ascii="Times New Roman" w:hAnsi="Times New Roman" w:eastAsia="Microsoft YaHei" w:cs="Times New Roman"/>
                <w:b/>
                <w:sz w:val="22"/>
                <w:szCs w:val="22"/>
                <w:lang w:bidi="en-US"/>
              </w:rPr>
              <w:t>(routers | domain-name | domain-name-servers | capwap-ac-v4)</w:t>
            </w:r>
          </w:p>
        </w:tc>
      </w:tr>
      <w:tr w14:paraId="7E0B9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319A3B43">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77799587">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Global option configuration. When option values conflict, global options take precedence over options for subnets and address pools with more precise ranges.</w:t>
            </w:r>
          </w:p>
          <w:p w14:paraId="7D2721F3">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5448B9AF">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Custom Domain Fields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222D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F2E5D6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0154226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custom-space </w:t>
            </w:r>
            <w:r>
              <w:rPr>
                <w:rFonts w:hint="default" w:ascii="Times New Roman" w:hAnsi="Times New Roman" w:eastAsia="Microsoft YaHei" w:cs="Times New Roman"/>
                <w:sz w:val="22"/>
                <w:szCs w:val="22"/>
                <w:lang w:bidi="en-US"/>
              </w:rPr>
              <w:t xml:space="preserve">NAME </w:t>
            </w:r>
            <w:r>
              <w:rPr>
                <w:rFonts w:hint="default" w:ascii="Times New Roman" w:hAnsi="Times New Roman" w:eastAsia="Microsoft YaHei" w:cs="Times New Roman"/>
                <w:b/>
                <w:sz w:val="22"/>
                <w:szCs w:val="22"/>
                <w:lang w:bidi="en-US"/>
              </w:rPr>
              <w:t xml:space="preserve">[code width </w:t>
            </w:r>
            <w:r>
              <w:rPr>
                <w:rFonts w:hint="default" w:ascii="Times New Roman" w:hAnsi="Times New Roman" w:eastAsia="Microsoft YaHei" w:cs="Times New Roman"/>
                <w:sz w:val="22"/>
                <w:szCs w:val="22"/>
                <w:lang w:bidi="en-US"/>
              </w:rPr>
              <w:t>&lt;1-4&gt;</w:t>
            </w:r>
            <w:r>
              <w:rPr>
                <w:rFonts w:hint="default" w:ascii="Times New Roman" w:hAnsi="Times New Roman" w:eastAsia="Microsoft YaHei" w:cs="Times New Roman"/>
                <w:b/>
                <w:sz w:val="22"/>
                <w:szCs w:val="22"/>
                <w:lang w:bidi="en-US"/>
              </w:rPr>
              <w:t xml:space="preserve">] [length width </w:t>
            </w:r>
            <w:r>
              <w:rPr>
                <w:rFonts w:hint="default" w:ascii="Times New Roman" w:hAnsi="Times New Roman" w:eastAsia="Microsoft YaHei" w:cs="Times New Roman"/>
                <w:sz w:val="22"/>
                <w:szCs w:val="22"/>
                <w:lang w:bidi="en-US"/>
              </w:rPr>
              <w:t>&lt;1-4&gt;</w:t>
            </w:r>
            <w:r>
              <w:rPr>
                <w:rFonts w:hint="default" w:ascii="Times New Roman" w:hAnsi="Times New Roman" w:eastAsia="Microsoft YaHei" w:cs="Times New Roman"/>
                <w:b/>
                <w:sz w:val="22"/>
                <w:szCs w:val="22"/>
                <w:lang w:bidi="en-US"/>
              </w:rPr>
              <w:t xml:space="preserve">] [hash size </w:t>
            </w:r>
            <w:r>
              <w:rPr>
                <w:rFonts w:hint="default" w:ascii="Times New Roman" w:hAnsi="Times New Roman" w:eastAsia="Microsoft YaHei" w:cs="Times New Roman"/>
                <w:sz w:val="22"/>
                <w:szCs w:val="22"/>
                <w:lang w:bidi="en-US"/>
              </w:rPr>
              <w:t>&lt;1-65535&gt;</w:t>
            </w:r>
            <w:r>
              <w:rPr>
                <w:rFonts w:hint="default" w:ascii="Times New Roman" w:hAnsi="Times New Roman" w:eastAsia="Microsoft YaHei" w:cs="Times New Roman"/>
                <w:b/>
                <w:sz w:val="22"/>
                <w:szCs w:val="22"/>
                <w:lang w:bidi="en-US"/>
              </w:rPr>
              <w:t>]</w:t>
            </w:r>
          </w:p>
          <w:p w14:paraId="5DC7DB8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ip dhcp-server custom-space </w:t>
            </w:r>
            <w:r>
              <w:rPr>
                <w:rFonts w:hint="default" w:ascii="Times New Roman" w:hAnsi="Times New Roman" w:eastAsia="Microsoft YaHei" w:cs="Times New Roman"/>
                <w:sz w:val="22"/>
                <w:szCs w:val="22"/>
                <w:lang w:bidi="en-US"/>
              </w:rPr>
              <w:t>NAME</w:t>
            </w:r>
          </w:p>
        </w:tc>
      </w:tr>
      <w:tr w14:paraId="1BA5F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1174" w:type="dxa"/>
            <w:shd w:val="clear" w:color="auto" w:fill="CCCCCC"/>
            <w:tcMar>
              <w:top w:w="100" w:type="dxa"/>
              <w:left w:w="100" w:type="dxa"/>
              <w:bottom w:w="100" w:type="dxa"/>
              <w:right w:w="100" w:type="dxa"/>
            </w:tcMar>
          </w:tcPr>
          <w:p w14:paraId="6664264B">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36C194DF">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custom domain information fields.</w:t>
            </w:r>
          </w:p>
          <w:p w14:paraId="65322A3E">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3B0C9F8A">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Custom Options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DB7E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834D6FF">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18B20E4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custom-option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code </w:t>
            </w:r>
            <w:r>
              <w:rPr>
                <w:rFonts w:hint="default" w:ascii="Times New Roman" w:hAnsi="Times New Roman" w:eastAsia="Microsoft YaHei" w:cs="Times New Roman"/>
                <w:sz w:val="22"/>
                <w:szCs w:val="22"/>
                <w:lang w:bidi="en-US"/>
              </w:rPr>
              <w:t>&lt;1-255&gt;</w:t>
            </w:r>
            <w:r>
              <w:rPr>
                <w:rFonts w:hint="default" w:ascii="Times New Roman" w:hAnsi="Times New Roman" w:eastAsia="Microsoft YaHei" w:cs="Times New Roman"/>
                <w:b/>
                <w:sz w:val="22"/>
                <w:szCs w:val="22"/>
                <w:lang w:bidi="en-US"/>
              </w:rPr>
              <w:t xml:space="preserve"> (boolean|integer|ip-address|text|string|encapsulate)</w:t>
            </w:r>
          </w:p>
          <w:p w14:paraId="677694E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ip dhcp-server custom-option </w:t>
            </w:r>
            <w:r>
              <w:rPr>
                <w:rFonts w:hint="default" w:ascii="Times New Roman" w:hAnsi="Times New Roman" w:eastAsia="Microsoft YaHei" w:cs="Times New Roman"/>
                <w:sz w:val="22"/>
                <w:szCs w:val="22"/>
                <w:lang w:bidi="en-US"/>
              </w:rPr>
              <w:t>NAME</w:t>
            </w:r>
          </w:p>
        </w:tc>
      </w:tr>
      <w:tr w14:paraId="04636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A1B3A4F">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31B7D211">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custom options fields. The configured custom option code value cannot conflict with the configured common options.</w:t>
            </w:r>
          </w:p>
          <w:p w14:paraId="52B0CF13">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1BB6C56B">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Force Send Options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1FD59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D57D79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3A611CD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force-option </w:t>
            </w:r>
            <w:r>
              <w:rPr>
                <w:rFonts w:hint="default" w:ascii="Times New Roman" w:hAnsi="Times New Roman" w:eastAsia="Microsoft YaHei" w:cs="Times New Roman"/>
                <w:sz w:val="22"/>
                <w:szCs w:val="22"/>
                <w:lang w:bidi="en-US"/>
              </w:rPr>
              <w:t>&lt;1-255&gt;</w:t>
            </w:r>
          </w:p>
          <w:p w14:paraId="5129903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ip dhcp-server force-option </w:t>
            </w:r>
            <w:r>
              <w:rPr>
                <w:rFonts w:hint="default" w:ascii="Times New Roman" w:hAnsi="Times New Roman" w:eastAsia="Microsoft YaHei" w:cs="Times New Roman"/>
                <w:sz w:val="22"/>
                <w:szCs w:val="22"/>
                <w:lang w:bidi="en-US"/>
              </w:rPr>
              <w:t>&lt;1-255&gt;</w:t>
            </w:r>
          </w:p>
        </w:tc>
      </w:tr>
      <w:tr w14:paraId="2F152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 w:hRule="atLeast"/>
          <w:jc w:val="center"/>
        </w:trPr>
        <w:tc>
          <w:tcPr>
            <w:tcW w:w="1174" w:type="dxa"/>
            <w:shd w:val="clear" w:color="auto" w:fill="CCCCCC"/>
            <w:tcMar>
              <w:top w:w="100" w:type="dxa"/>
              <w:left w:w="100" w:type="dxa"/>
              <w:bottom w:w="100" w:type="dxa"/>
              <w:right w:w="100" w:type="dxa"/>
            </w:tcMar>
          </w:tcPr>
          <w:p w14:paraId="023F5F0F">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5D2A1CE2">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mandatory options fields.</w:t>
            </w:r>
          </w:p>
          <w:p w14:paraId="303A7FC8">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008AA63C">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Static Address</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D5A7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7C597A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7222B58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static-lease </w:t>
            </w:r>
            <w:r>
              <w:rPr>
                <w:rFonts w:hint="default" w:ascii="Times New Roman" w:hAnsi="Times New Roman" w:eastAsia="Microsoft YaHei" w:cs="Times New Roman"/>
                <w:sz w:val="22"/>
                <w:szCs w:val="22"/>
                <w:lang w:bidi="en-US"/>
              </w:rPr>
              <w:t>NAME XX:XX:XX:XX:XX:XX A.B.C.D</w:t>
            </w:r>
          </w:p>
          <w:p w14:paraId="08F3FB1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ip dhcp-server static-lease </w:t>
            </w:r>
            <w:r>
              <w:rPr>
                <w:rFonts w:hint="default" w:ascii="Times New Roman" w:hAnsi="Times New Roman" w:eastAsia="Microsoft YaHei" w:cs="Times New Roman"/>
                <w:sz w:val="22"/>
                <w:szCs w:val="22"/>
                <w:lang w:bidi="en-US"/>
              </w:rPr>
              <w:t>NAME</w:t>
            </w:r>
          </w:p>
        </w:tc>
      </w:tr>
      <w:tr w14:paraId="6BD68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39531C0A">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0C69BC76">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static address binding.</w:t>
            </w:r>
          </w:p>
          <w:p w14:paraId="00A2D268">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0B7EA8A1">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Whitelist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0924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4897E21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7286BA2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whitelist </w:t>
            </w:r>
            <w:r>
              <w:rPr>
                <w:rFonts w:hint="default" w:ascii="Times New Roman" w:hAnsi="Times New Roman" w:eastAsia="Microsoft YaHei" w:cs="Times New Roman"/>
                <w:sz w:val="22"/>
                <w:szCs w:val="22"/>
                <w:lang w:bidi="en-US"/>
              </w:rPr>
              <w:t>NAME XX:XX:XX:XX:XX:XX</w:t>
            </w:r>
          </w:p>
          <w:p w14:paraId="74CBFB4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ip dhcp-server whitelist </w:t>
            </w:r>
            <w:r>
              <w:rPr>
                <w:rFonts w:hint="default" w:ascii="Times New Roman" w:hAnsi="Times New Roman" w:eastAsia="Microsoft YaHei" w:cs="Times New Roman"/>
                <w:sz w:val="22"/>
                <w:szCs w:val="22"/>
                <w:lang w:bidi="en-US"/>
              </w:rPr>
              <w:t>NAME</w:t>
            </w:r>
          </w:p>
        </w:tc>
      </w:tr>
      <w:tr w14:paraId="23E6A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833FA3D">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45EEE021">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the whitelist.</w:t>
            </w:r>
          </w:p>
          <w:p w14:paraId="50A0E1DA">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66067D76">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Blacklist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639EB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4518A6A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42F8836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ip dhcp-server blacklist</w:t>
            </w:r>
            <w:r>
              <w:rPr>
                <w:rFonts w:hint="default" w:ascii="Times New Roman" w:hAnsi="Times New Roman" w:eastAsia="Microsoft YaHei" w:cs="Times New Roman"/>
                <w:sz w:val="22"/>
                <w:szCs w:val="22"/>
                <w:lang w:bidi="en-US"/>
              </w:rPr>
              <w:t xml:space="preserve"> NAME XX:XX:XX:XX:XX:XX</w:t>
            </w:r>
          </w:p>
          <w:p w14:paraId="35723C6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ip dhcp-server blacklist</w:t>
            </w:r>
            <w:r>
              <w:rPr>
                <w:rFonts w:hint="default" w:ascii="Times New Roman" w:hAnsi="Times New Roman" w:eastAsia="Microsoft YaHei" w:cs="Times New Roman"/>
                <w:sz w:val="22"/>
                <w:szCs w:val="22"/>
                <w:lang w:bidi="en-US"/>
              </w:rPr>
              <w:t xml:space="preserve"> NAME</w:t>
            </w:r>
          </w:p>
        </w:tc>
      </w:tr>
      <w:tr w14:paraId="4E570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jc w:val="center"/>
        </w:trPr>
        <w:tc>
          <w:tcPr>
            <w:tcW w:w="1260" w:type="dxa"/>
            <w:shd w:val="clear" w:color="auto" w:fill="CCCCCC"/>
            <w:tcMar>
              <w:top w:w="100" w:type="dxa"/>
              <w:left w:w="100" w:type="dxa"/>
              <w:bottom w:w="100" w:type="dxa"/>
              <w:right w:w="100" w:type="dxa"/>
            </w:tcMar>
          </w:tcPr>
          <w:p w14:paraId="025041DE">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0530595F">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the blacklist.</w:t>
            </w:r>
          </w:p>
          <w:p w14:paraId="4E917BBD">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41867B9F">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Custom Classification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EB0A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71B116A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613F2B7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class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match </w:t>
            </w:r>
            <w:r>
              <w:rPr>
                <w:rFonts w:hint="default" w:ascii="Times New Roman" w:hAnsi="Times New Roman" w:eastAsia="Microsoft YaHei" w:cs="Times New Roman"/>
                <w:sz w:val="22"/>
                <w:szCs w:val="22"/>
                <w:lang w:bidi="en-US"/>
              </w:rPr>
              <w:t>EXP</w:t>
            </w:r>
          </w:p>
          <w:p w14:paraId="6FA3D2D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 xml:space="preserve">no ip dhcp-server class </w:t>
            </w:r>
            <w:r>
              <w:rPr>
                <w:rFonts w:hint="default" w:ascii="Times New Roman" w:hAnsi="Times New Roman" w:eastAsia="Microsoft YaHei" w:cs="Times New Roman"/>
                <w:sz w:val="22"/>
                <w:szCs w:val="22"/>
                <w:lang w:bidi="en-US"/>
              </w:rPr>
              <w:t>NAME</w:t>
            </w:r>
          </w:p>
        </w:tc>
      </w:tr>
      <w:tr w14:paraId="7B6E0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226EE9CB">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60F959EF">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custom classification. For professional usage, please configure it under the guidance of technicians.</w:t>
            </w:r>
          </w:p>
          <w:p w14:paraId="1E6E78D0">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 xml:space="preserve">Example: ip dhcp-server class win_pc match " substring (option vendor-class-identifier,0,4)=MSFT " </w:t>
            </w:r>
          </w:p>
          <w:p w14:paraId="654CE027">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4A8EDD9D">
      <w:pPr>
        <w:pStyle w:val="4"/>
        <w:spacing w:line="240" w:lineRule="auto"/>
        <w:rPr>
          <w:rFonts w:hint="default" w:ascii="Times New Roman" w:hAnsi="Times New Roman" w:eastAsia="Microsoft YaHei" w:cs="Times New Roman"/>
          <w:sz w:val="22"/>
          <w:szCs w:val="22"/>
        </w:rPr>
      </w:pPr>
      <w:bookmarkStart w:id="451" w:name="_Toc21562"/>
      <w:r>
        <w:rPr>
          <w:rFonts w:hint="default" w:ascii="Times New Roman" w:hAnsi="Times New Roman" w:eastAsia="Microsoft YaHei" w:cs="Times New Roman"/>
          <w:sz w:val="22"/>
          <w:szCs w:val="22"/>
          <w:lang w:bidi="en-US"/>
        </w:rPr>
        <w:t>Subnet Configuration Command</w:t>
      </w:r>
      <w:bookmarkEnd w:id="451"/>
    </w:p>
    <w:p w14:paraId="182A19C3">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Subnet Information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581C6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50C8C20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5A3D77F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 </w:t>
            </w:r>
            <w:r>
              <w:rPr>
                <w:rFonts w:hint="default" w:ascii="Times New Roman" w:hAnsi="Times New Roman" w:eastAsia="Microsoft YaHei" w:cs="Times New Roman"/>
                <w:b/>
                <w:sz w:val="22"/>
                <w:szCs w:val="22"/>
                <w:lang w:bidi="en-US"/>
              </w:rPr>
              <w:t xml:space="preserve">ip dhcp-server subnet </w:t>
            </w:r>
            <w:r>
              <w:rPr>
                <w:rFonts w:hint="default" w:ascii="Times New Roman" w:hAnsi="Times New Roman" w:eastAsia="Microsoft YaHei" w:cs="Times New Roman"/>
                <w:sz w:val="22"/>
                <w:szCs w:val="22"/>
                <w:lang w:bidi="en-US"/>
              </w:rPr>
              <w:t>A.B.C.D/M</w:t>
            </w:r>
          </w:p>
          <w:p w14:paraId="01DCD5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w:t>
            </w:r>
            <w:r>
              <w:rPr>
                <w:rFonts w:hint="default" w:ascii="Times New Roman" w:hAnsi="Times New Roman" w:eastAsia="Microsoft YaHei" w:cs="Times New Roman"/>
                <w:b/>
                <w:sz w:val="22"/>
                <w:szCs w:val="22"/>
                <w:lang w:bidi="en-US"/>
              </w:rPr>
              <w:t>no ip dhcp-server subnet</w:t>
            </w:r>
            <w:r>
              <w:rPr>
                <w:rFonts w:hint="default" w:ascii="Times New Roman" w:hAnsi="Times New Roman" w:eastAsia="Microsoft YaHei" w:cs="Times New Roman"/>
                <w:sz w:val="22"/>
                <w:szCs w:val="22"/>
                <w:lang w:bidi="en-US"/>
              </w:rPr>
              <w:t xml:space="preserve"> A.B.C.D/M</w:t>
            </w:r>
          </w:p>
        </w:tc>
      </w:tr>
      <w:tr w14:paraId="356C0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072D1E29">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1D5BC2FB">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subnet information and enter subnet configuration mode.</w:t>
            </w:r>
          </w:p>
          <w:p w14:paraId="6C51A9FA">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At least one correct subnet configuration is required for the server to start normally.</w:t>
            </w:r>
          </w:p>
        </w:tc>
      </w:tr>
    </w:tbl>
    <w:p w14:paraId="024B9055">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Subnet Address Range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1896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DAA9CE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6CBE4AE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SWITCH(config-dhcp-subnet)# </w:t>
            </w:r>
            <w:r>
              <w:rPr>
                <w:rFonts w:hint="default" w:ascii="Times New Roman" w:hAnsi="Times New Roman" w:eastAsia="Microsoft YaHei" w:cs="Times New Roman"/>
                <w:b/>
                <w:sz w:val="22"/>
                <w:szCs w:val="22"/>
                <w:lang w:bidi="en-US"/>
              </w:rPr>
              <w:t xml:space="preserve">range </w:t>
            </w:r>
            <w:r>
              <w:rPr>
                <w:rFonts w:hint="default" w:ascii="Times New Roman" w:hAnsi="Times New Roman" w:eastAsia="Microsoft YaHei" w:cs="Times New Roman"/>
                <w:sz w:val="22"/>
                <w:szCs w:val="22"/>
                <w:lang w:bidi="en-US"/>
              </w:rPr>
              <w:t>A.B.C.D A.B.C.D</w:t>
            </w:r>
          </w:p>
          <w:p w14:paraId="6351E8D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SWITCH(config-dhcp-subnet)#</w:t>
            </w:r>
            <w:r>
              <w:rPr>
                <w:rFonts w:hint="default" w:ascii="Times New Roman" w:hAnsi="Times New Roman" w:eastAsia="Microsoft YaHei" w:cs="Times New Roman"/>
                <w:b/>
                <w:sz w:val="22"/>
                <w:szCs w:val="22"/>
                <w:lang w:bidi="en-US"/>
              </w:rPr>
              <w:t xml:space="preserve">no range </w:t>
            </w:r>
            <w:r>
              <w:rPr>
                <w:rFonts w:hint="default" w:ascii="Times New Roman" w:hAnsi="Times New Roman" w:eastAsia="Microsoft YaHei" w:cs="Times New Roman"/>
                <w:sz w:val="22"/>
                <w:szCs w:val="22"/>
                <w:lang w:bidi="en-US"/>
              </w:rPr>
              <w:t>A.B.C.D</w:t>
            </w:r>
          </w:p>
        </w:tc>
      </w:tr>
      <w:tr w14:paraId="468C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406DEC77">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531B2417">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the address range of the subnet.</w:t>
            </w:r>
          </w:p>
          <w:p w14:paraId="61ABF309">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The server needs at least one assignable address range to start normally, which can be configured in the address pool below.</w:t>
            </w:r>
          </w:p>
          <w:p w14:paraId="22439BFB">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Can be configured multiple times, with different ranges.</w:t>
            </w:r>
          </w:p>
        </w:tc>
      </w:tr>
    </w:tbl>
    <w:p w14:paraId="6B75FF8F">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Subnet Parameters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6FEF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BA259E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2E1AC9B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SWITCH(config-dhcp-subnet)# </w:t>
            </w:r>
            <w:r>
              <w:rPr>
                <w:rFonts w:hint="default" w:ascii="Times New Roman" w:hAnsi="Times New Roman" w:eastAsia="Microsoft YaHei" w:cs="Times New Roman"/>
                <w:b/>
                <w:sz w:val="22"/>
                <w:szCs w:val="22"/>
                <w:lang w:bidi="en-US"/>
              </w:rPr>
              <w:t xml:space="preserve">parameter </w:t>
            </w:r>
            <w:r>
              <w:rPr>
                <w:rFonts w:hint="default" w:ascii="Times New Roman" w:hAnsi="Times New Roman" w:eastAsia="Microsoft YaHei" w:cs="Times New Roman"/>
                <w:sz w:val="22"/>
                <w:szCs w:val="22"/>
                <w:lang w:bidi="en-US"/>
              </w:rPr>
              <w:t>NAME VALUE</w:t>
            </w:r>
          </w:p>
          <w:p w14:paraId="435B6DD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SWITCH(config-dhcp-subnet)# </w:t>
            </w:r>
            <w:r>
              <w:rPr>
                <w:rFonts w:hint="default" w:ascii="Times New Roman" w:hAnsi="Times New Roman" w:eastAsia="Microsoft YaHei" w:cs="Times New Roman"/>
                <w:b/>
                <w:sz w:val="22"/>
                <w:szCs w:val="22"/>
                <w:lang w:bidi="en-US"/>
              </w:rPr>
              <w:t xml:space="preserve">parameter (authoritative (on|off) | server-name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 server-identifier </w:t>
            </w:r>
            <w:r>
              <w:rPr>
                <w:rFonts w:hint="default" w:ascii="Times New Roman" w:hAnsi="Times New Roman" w:eastAsia="Microsoft YaHei" w:cs="Times New Roman"/>
                <w:sz w:val="22"/>
                <w:szCs w:val="22"/>
                <w:lang w:bidi="en-US"/>
              </w:rPr>
              <w:t>IDENTIFY</w:t>
            </w:r>
            <w:r>
              <w:rPr>
                <w:rFonts w:hint="default" w:ascii="Times New Roman" w:hAnsi="Times New Roman" w:eastAsia="Microsoft YaHei" w:cs="Times New Roman"/>
                <w:b/>
                <w:sz w:val="22"/>
                <w:szCs w:val="22"/>
                <w:lang w:bidi="en-US"/>
              </w:rPr>
              <w:t xml:space="preserve"> | default-lease-time </w:t>
            </w:r>
            <w:r>
              <w:rPr>
                <w:rFonts w:hint="default" w:ascii="Times New Roman" w:hAnsi="Times New Roman" w:eastAsia="Microsoft YaHei" w:cs="Times New Roman"/>
                <w:sz w:val="22"/>
                <w:szCs w:val="22"/>
                <w:lang w:bidi="en-US"/>
              </w:rPr>
              <w:t>&lt;1-2147483648&gt;</w:t>
            </w:r>
            <w:r>
              <w:rPr>
                <w:rFonts w:hint="default" w:ascii="Times New Roman" w:hAnsi="Times New Roman" w:eastAsia="Microsoft YaHei" w:cs="Times New Roman"/>
                <w:b/>
                <w:sz w:val="22"/>
                <w:szCs w:val="22"/>
                <w:lang w:bidi="en-US"/>
              </w:rPr>
              <w:t xml:space="preserve"> | max-lease-time </w:t>
            </w:r>
            <w:r>
              <w:rPr>
                <w:rFonts w:hint="default" w:ascii="Times New Roman" w:hAnsi="Times New Roman" w:eastAsia="Microsoft YaHei" w:cs="Times New Roman"/>
                <w:sz w:val="22"/>
                <w:szCs w:val="22"/>
                <w:lang w:bidi="en-US"/>
              </w:rPr>
              <w:t>&lt;1-2147483648&gt;</w:t>
            </w:r>
            <w:r>
              <w:rPr>
                <w:rFonts w:hint="default" w:ascii="Times New Roman" w:hAnsi="Times New Roman" w:eastAsia="Microsoft YaHei" w:cs="Times New Roman"/>
                <w:b/>
                <w:sz w:val="22"/>
                <w:szCs w:val="22"/>
                <w:lang w:bidi="en-US"/>
              </w:rPr>
              <w:t xml:space="preserve"> | ping-timeout-ms </w:t>
            </w:r>
            <w:r>
              <w:rPr>
                <w:rFonts w:hint="default" w:ascii="Times New Roman" w:hAnsi="Times New Roman" w:eastAsia="Microsoft YaHei" w:cs="Times New Roman"/>
                <w:sz w:val="22"/>
                <w:szCs w:val="22"/>
                <w:lang w:bidi="en-US"/>
              </w:rPr>
              <w:t>&lt;1-65535&gt;</w:t>
            </w:r>
            <w:r>
              <w:rPr>
                <w:rFonts w:hint="default" w:ascii="Times New Roman" w:hAnsi="Times New Roman" w:eastAsia="Microsoft YaHei" w:cs="Times New Roman"/>
                <w:b/>
                <w:sz w:val="22"/>
                <w:szCs w:val="22"/>
                <w:lang w:bidi="en-US"/>
              </w:rPr>
              <w:t xml:space="preserve"> | ping-timeout</w:t>
            </w:r>
            <w:r>
              <w:rPr>
                <w:rFonts w:hint="default" w:ascii="Times New Roman" w:hAnsi="Times New Roman" w:eastAsia="Microsoft YaHei" w:cs="Times New Roman"/>
                <w:sz w:val="22"/>
                <w:szCs w:val="22"/>
                <w:lang w:bidi="en-US"/>
              </w:rPr>
              <w:t xml:space="preserve"> &lt;1-65535&gt;</w:t>
            </w:r>
            <w:r>
              <w:rPr>
                <w:rFonts w:hint="default" w:ascii="Times New Roman" w:hAnsi="Times New Roman" w:eastAsia="Microsoft YaHei" w:cs="Times New Roman"/>
                <w:b/>
                <w:sz w:val="22"/>
                <w:szCs w:val="22"/>
                <w:lang w:bidi="en-US"/>
              </w:rPr>
              <w:t>)</w:t>
            </w:r>
          </w:p>
          <w:p w14:paraId="1192013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SWITCH(config-dhcp-subnet)#</w:t>
            </w:r>
            <w:r>
              <w:rPr>
                <w:rFonts w:hint="default" w:ascii="Times New Roman" w:hAnsi="Times New Roman" w:eastAsia="Microsoft YaHei" w:cs="Times New Roman"/>
                <w:b/>
                <w:sz w:val="22"/>
                <w:szCs w:val="22"/>
                <w:lang w:bidi="en-US"/>
              </w:rPr>
              <w:t xml:space="preserve">no parameter </w:t>
            </w:r>
            <w:r>
              <w:rPr>
                <w:rFonts w:hint="default" w:ascii="Times New Roman" w:hAnsi="Times New Roman" w:eastAsia="Microsoft YaHei" w:cs="Times New Roman"/>
                <w:sz w:val="22"/>
                <w:szCs w:val="22"/>
                <w:lang w:bidi="en-US"/>
              </w:rPr>
              <w:t>NAME</w:t>
            </w:r>
          </w:p>
          <w:p w14:paraId="420DA80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SWITCH(config-dhcp-subnet)#</w:t>
            </w:r>
            <w:r>
              <w:rPr>
                <w:rFonts w:hint="default" w:ascii="Times New Roman" w:hAnsi="Times New Roman" w:eastAsia="Microsoft YaHei" w:cs="Times New Roman"/>
                <w:b/>
                <w:sz w:val="22"/>
                <w:szCs w:val="22"/>
                <w:lang w:bidi="en-US"/>
              </w:rPr>
              <w:t>no parameter (authoritative | server-name | server-identifier | default-lease-time | max-lease-time | ping-timeout-ms | ping-timeout)</w:t>
            </w:r>
          </w:p>
        </w:tc>
      </w:tr>
      <w:tr w14:paraId="15805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7482609">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2B96F3AA">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Configuration parameter information.</w:t>
            </w:r>
          </w:p>
          <w:p w14:paraId="7779764C">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0D3A239C">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Subnet Options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46606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C747AD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67888CE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SWITCH(config-dhcp-subnet)# </w:t>
            </w:r>
            <w:r>
              <w:rPr>
                <w:rFonts w:hint="default" w:ascii="Times New Roman" w:hAnsi="Times New Roman" w:eastAsia="Microsoft YaHei" w:cs="Times New Roman"/>
                <w:b/>
                <w:sz w:val="22"/>
                <w:szCs w:val="22"/>
                <w:lang w:bidi="en-US"/>
              </w:rPr>
              <w:t xml:space="preserve">option </w:t>
            </w:r>
            <w:r>
              <w:rPr>
                <w:rFonts w:hint="default" w:ascii="Times New Roman" w:hAnsi="Times New Roman" w:eastAsia="Microsoft YaHei" w:cs="Times New Roman"/>
                <w:sz w:val="22"/>
                <w:szCs w:val="22"/>
                <w:lang w:bidi="en-US"/>
              </w:rPr>
              <w:t>NAME VALUE</w:t>
            </w:r>
          </w:p>
          <w:p w14:paraId="4B31E06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SWITCH(config-dhcp-subnet)# </w:t>
            </w:r>
            <w:r>
              <w:rPr>
                <w:rFonts w:hint="default" w:ascii="Times New Roman" w:hAnsi="Times New Roman" w:eastAsia="Microsoft YaHei" w:cs="Times New Roman"/>
                <w:b/>
                <w:sz w:val="22"/>
                <w:szCs w:val="22"/>
                <w:lang w:bidi="en-US"/>
              </w:rPr>
              <w:t xml:space="preserve">option (routers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 xml:space="preserve"> | domain-name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 domain-name-servers</w:t>
            </w:r>
            <w:r>
              <w:rPr>
                <w:rFonts w:hint="default" w:ascii="Times New Roman" w:hAnsi="Times New Roman" w:eastAsia="Microsoft YaHei" w:cs="Times New Roman"/>
                <w:sz w:val="22"/>
                <w:szCs w:val="22"/>
                <w:lang w:bidi="en-US"/>
              </w:rPr>
              <w:t xml:space="preserve"> A.B.C.D</w:t>
            </w:r>
            <w:r>
              <w:rPr>
                <w:rFonts w:hint="default" w:ascii="Times New Roman" w:hAnsi="Times New Roman" w:eastAsia="Microsoft YaHei" w:cs="Times New Roman"/>
                <w:b/>
                <w:sz w:val="22"/>
                <w:szCs w:val="22"/>
                <w:lang w:bidi="en-US"/>
              </w:rPr>
              <w:t xml:space="preserve"> | capwap-ac-v4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w:t>
            </w:r>
          </w:p>
          <w:p w14:paraId="3E5B770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SWITCH(config-dhcp-subnet)#</w:t>
            </w:r>
            <w:r>
              <w:rPr>
                <w:rFonts w:hint="default" w:ascii="Times New Roman" w:hAnsi="Times New Roman" w:eastAsia="Microsoft YaHei" w:cs="Times New Roman"/>
                <w:b/>
                <w:sz w:val="22"/>
                <w:szCs w:val="22"/>
                <w:lang w:bidi="en-US"/>
              </w:rPr>
              <w:t xml:space="preserve">no option </w:t>
            </w:r>
            <w:r>
              <w:rPr>
                <w:rFonts w:hint="default" w:ascii="Times New Roman" w:hAnsi="Times New Roman" w:eastAsia="Microsoft YaHei" w:cs="Times New Roman"/>
                <w:sz w:val="22"/>
                <w:szCs w:val="22"/>
                <w:lang w:bidi="en-US"/>
              </w:rPr>
              <w:t>NAME</w:t>
            </w:r>
          </w:p>
          <w:p w14:paraId="08C8FE1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SWITCH(config-dhcp-subnet)#</w:t>
            </w:r>
            <w:r>
              <w:rPr>
                <w:rFonts w:hint="default" w:ascii="Times New Roman" w:hAnsi="Times New Roman" w:eastAsia="Microsoft YaHei" w:cs="Times New Roman"/>
                <w:b/>
                <w:sz w:val="22"/>
                <w:szCs w:val="22"/>
                <w:lang w:bidi="en-US"/>
              </w:rPr>
              <w:t>no option (routers | domain-name | domain-name-servers | capwap-ac-v4)</w:t>
            </w:r>
          </w:p>
        </w:tc>
      </w:tr>
      <w:tr w14:paraId="22DDD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2862D271">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5D8293FA">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Configuration option information. It is usually necessary to configure the gateway routing address and DNS server address of the subnet.</w:t>
            </w:r>
          </w:p>
          <w:p w14:paraId="4CD06EC5">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3DFFEBCA">
      <w:pPr>
        <w:pStyle w:val="4"/>
        <w:spacing w:line="240" w:lineRule="auto"/>
        <w:rPr>
          <w:rFonts w:hint="default" w:ascii="Times New Roman" w:hAnsi="Times New Roman" w:eastAsia="Microsoft YaHei" w:cs="Times New Roman"/>
          <w:sz w:val="22"/>
          <w:szCs w:val="22"/>
        </w:rPr>
      </w:pPr>
      <w:bookmarkStart w:id="452" w:name="_Toc11806"/>
      <w:r>
        <w:rPr>
          <w:rFonts w:hint="default" w:ascii="Times New Roman" w:hAnsi="Times New Roman" w:eastAsia="Microsoft YaHei" w:cs="Times New Roman"/>
          <w:sz w:val="22"/>
          <w:szCs w:val="22"/>
          <w:lang w:bidi="en-US"/>
        </w:rPr>
        <w:t>Address Pool Configuration Command</w:t>
      </w:r>
      <w:bookmarkEnd w:id="452"/>
    </w:p>
    <w:p w14:paraId="4428013E">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Address Pool Information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31B15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9732B4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11B0D28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SWITCH(config-dhcp-subnet)# </w:t>
            </w:r>
            <w:r>
              <w:rPr>
                <w:rFonts w:hint="default" w:ascii="Times New Roman" w:hAnsi="Times New Roman" w:eastAsia="Microsoft YaHei" w:cs="Times New Roman"/>
                <w:b/>
                <w:sz w:val="22"/>
                <w:szCs w:val="22"/>
                <w:lang w:bidi="en-US"/>
              </w:rPr>
              <w:t xml:space="preserve">pool </w:t>
            </w:r>
            <w:r>
              <w:rPr>
                <w:rFonts w:hint="default" w:ascii="Times New Roman" w:hAnsi="Times New Roman" w:eastAsia="Microsoft YaHei" w:cs="Times New Roman"/>
                <w:sz w:val="22"/>
                <w:szCs w:val="22"/>
                <w:lang w:bidi="en-US"/>
              </w:rPr>
              <w:t>NAME</w:t>
            </w:r>
          </w:p>
          <w:p w14:paraId="3C7FBA4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SWITCH(config-dhcp-subnet)#</w:t>
            </w:r>
            <w:r>
              <w:rPr>
                <w:rFonts w:hint="default" w:ascii="Times New Roman" w:hAnsi="Times New Roman" w:eastAsia="Microsoft YaHei" w:cs="Times New Roman"/>
                <w:b/>
                <w:sz w:val="22"/>
                <w:szCs w:val="22"/>
                <w:lang w:bidi="en-US"/>
              </w:rPr>
              <w:t xml:space="preserve">no pool </w:t>
            </w:r>
            <w:r>
              <w:rPr>
                <w:rFonts w:hint="default" w:ascii="Times New Roman" w:hAnsi="Times New Roman" w:eastAsia="Microsoft YaHei" w:cs="Times New Roman"/>
                <w:sz w:val="22"/>
                <w:szCs w:val="22"/>
                <w:lang w:bidi="en-US"/>
              </w:rPr>
              <w:t>NAME</w:t>
            </w:r>
          </w:p>
        </w:tc>
      </w:tr>
      <w:tr w14:paraId="20A73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761729E5">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1198B97C">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the address pool in subnet mode. Subnets can be further divided through the address pool and used on demand.</w:t>
            </w:r>
          </w:p>
          <w:p w14:paraId="321F0C50">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4BE6B061">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the Address Range of the Address Pool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21C39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1C5412A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740" w:type="dxa"/>
            <w:tcMar>
              <w:top w:w="100" w:type="dxa"/>
              <w:left w:w="100" w:type="dxa"/>
              <w:bottom w:w="100" w:type="dxa"/>
              <w:right w:w="100" w:type="dxa"/>
            </w:tcMar>
          </w:tcPr>
          <w:p w14:paraId="149DEA6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 xml:space="preserve">range </w:t>
            </w:r>
            <w:r>
              <w:rPr>
                <w:rFonts w:hint="default" w:ascii="Times New Roman" w:hAnsi="Times New Roman" w:eastAsia="Microsoft YaHei" w:cs="Times New Roman"/>
                <w:sz w:val="22"/>
                <w:szCs w:val="22"/>
                <w:lang w:bidi="en-US"/>
              </w:rPr>
              <w:t>A.B.C.D A.B.C.D</w:t>
            </w:r>
          </w:p>
          <w:p w14:paraId="5F77649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SWITCH(config-dhcp-pool)#</w:t>
            </w:r>
            <w:r>
              <w:rPr>
                <w:rFonts w:hint="default" w:ascii="Times New Roman" w:hAnsi="Times New Roman" w:eastAsia="Microsoft YaHei" w:cs="Times New Roman"/>
                <w:b/>
                <w:sz w:val="22"/>
                <w:szCs w:val="22"/>
                <w:lang w:bidi="en-US"/>
              </w:rPr>
              <w:t xml:space="preserve">no range </w:t>
            </w:r>
            <w:r>
              <w:rPr>
                <w:rFonts w:hint="default" w:ascii="Times New Roman" w:hAnsi="Times New Roman" w:eastAsia="Microsoft YaHei" w:cs="Times New Roman"/>
                <w:sz w:val="22"/>
                <w:szCs w:val="22"/>
                <w:lang w:bidi="en-US"/>
              </w:rPr>
              <w:t>A.B.C.D</w:t>
            </w:r>
          </w:p>
        </w:tc>
      </w:tr>
      <w:tr w14:paraId="2D31F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0" w:type="dxa"/>
            <w:shd w:val="clear" w:color="auto" w:fill="CCCCCC"/>
            <w:tcMar>
              <w:top w:w="100" w:type="dxa"/>
              <w:left w:w="100" w:type="dxa"/>
              <w:bottom w:w="100" w:type="dxa"/>
              <w:right w:w="100" w:type="dxa"/>
            </w:tcMar>
          </w:tcPr>
          <w:p w14:paraId="52531839">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740" w:type="dxa"/>
            <w:tcMar>
              <w:top w:w="100" w:type="dxa"/>
              <w:left w:w="100" w:type="dxa"/>
              <w:bottom w:w="100" w:type="dxa"/>
              <w:right w:w="100" w:type="dxa"/>
            </w:tcMar>
          </w:tcPr>
          <w:p w14:paraId="745F83FC">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the address range of the address pool.</w:t>
            </w:r>
          </w:p>
          <w:p w14:paraId="2CE541CE">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The server needs at least one assignable address range to start normally, which can be configured in the above subnet.</w:t>
            </w:r>
          </w:p>
          <w:p w14:paraId="3BA575D6">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Can be configured multiple times, with different ranges.</w:t>
            </w:r>
          </w:p>
        </w:tc>
      </w:tr>
    </w:tbl>
    <w:p w14:paraId="63CC5F38">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Configuring Address Pool Parameters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BC66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24783EC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75475F6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 xml:space="preserve">parameter </w:t>
            </w:r>
            <w:r>
              <w:rPr>
                <w:rFonts w:hint="default" w:ascii="Times New Roman" w:hAnsi="Times New Roman" w:eastAsia="Microsoft YaHei" w:cs="Times New Roman"/>
                <w:sz w:val="22"/>
                <w:szCs w:val="22"/>
                <w:lang w:bidi="en-US"/>
              </w:rPr>
              <w:t>NAME VALUE</w:t>
            </w:r>
          </w:p>
          <w:p w14:paraId="49507EC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 xml:space="preserve">parameter (authoritative (on|off) | server-name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 server-identifier </w:t>
            </w:r>
            <w:r>
              <w:rPr>
                <w:rFonts w:hint="default" w:ascii="Times New Roman" w:hAnsi="Times New Roman" w:eastAsia="Microsoft YaHei" w:cs="Times New Roman"/>
                <w:sz w:val="22"/>
                <w:szCs w:val="22"/>
                <w:lang w:bidi="en-US"/>
              </w:rPr>
              <w:t>IDENTIFY</w:t>
            </w:r>
            <w:r>
              <w:rPr>
                <w:rFonts w:hint="default" w:ascii="Times New Roman" w:hAnsi="Times New Roman" w:eastAsia="Microsoft YaHei" w:cs="Times New Roman"/>
                <w:b/>
                <w:sz w:val="22"/>
                <w:szCs w:val="22"/>
                <w:lang w:bidi="en-US"/>
              </w:rPr>
              <w:t xml:space="preserve"> | default-lease-time </w:t>
            </w:r>
            <w:r>
              <w:rPr>
                <w:rFonts w:hint="default" w:ascii="Times New Roman" w:hAnsi="Times New Roman" w:eastAsia="Microsoft YaHei" w:cs="Times New Roman"/>
                <w:sz w:val="22"/>
                <w:szCs w:val="22"/>
                <w:lang w:bidi="en-US"/>
              </w:rPr>
              <w:t>&lt;1-2147483648&gt;</w:t>
            </w:r>
            <w:r>
              <w:rPr>
                <w:rFonts w:hint="default" w:ascii="Times New Roman" w:hAnsi="Times New Roman" w:eastAsia="Microsoft YaHei" w:cs="Times New Roman"/>
                <w:b/>
                <w:sz w:val="22"/>
                <w:szCs w:val="22"/>
                <w:lang w:bidi="en-US"/>
              </w:rPr>
              <w:t xml:space="preserve"> | max-lease-time </w:t>
            </w:r>
            <w:r>
              <w:rPr>
                <w:rFonts w:hint="default" w:ascii="Times New Roman" w:hAnsi="Times New Roman" w:eastAsia="Microsoft YaHei" w:cs="Times New Roman"/>
                <w:sz w:val="22"/>
                <w:szCs w:val="22"/>
                <w:lang w:bidi="en-US"/>
              </w:rPr>
              <w:t>&lt;1-2147483648&gt;</w:t>
            </w:r>
            <w:r>
              <w:rPr>
                <w:rFonts w:hint="default" w:ascii="Times New Roman" w:hAnsi="Times New Roman" w:eastAsia="Microsoft YaHei" w:cs="Times New Roman"/>
                <w:b/>
                <w:sz w:val="22"/>
                <w:szCs w:val="22"/>
                <w:lang w:bidi="en-US"/>
              </w:rPr>
              <w:t xml:space="preserve"> | ping-timeout-ms </w:t>
            </w:r>
            <w:r>
              <w:rPr>
                <w:rFonts w:hint="default" w:ascii="Times New Roman" w:hAnsi="Times New Roman" w:eastAsia="Microsoft YaHei" w:cs="Times New Roman"/>
                <w:sz w:val="22"/>
                <w:szCs w:val="22"/>
                <w:lang w:bidi="en-US"/>
              </w:rPr>
              <w:t>&lt;1-65535&gt;</w:t>
            </w:r>
            <w:r>
              <w:rPr>
                <w:rFonts w:hint="default" w:ascii="Times New Roman" w:hAnsi="Times New Roman" w:eastAsia="Microsoft YaHei" w:cs="Times New Roman"/>
                <w:b/>
                <w:sz w:val="22"/>
                <w:szCs w:val="22"/>
                <w:lang w:bidi="en-US"/>
              </w:rPr>
              <w:t xml:space="preserve"> | ping-timeout</w:t>
            </w:r>
            <w:r>
              <w:rPr>
                <w:rFonts w:hint="default" w:ascii="Times New Roman" w:hAnsi="Times New Roman" w:eastAsia="Microsoft YaHei" w:cs="Times New Roman"/>
                <w:sz w:val="22"/>
                <w:szCs w:val="22"/>
                <w:lang w:bidi="en-US"/>
              </w:rPr>
              <w:t xml:space="preserve"> &lt;1-65535&gt;</w:t>
            </w:r>
            <w:r>
              <w:rPr>
                <w:rFonts w:hint="default" w:ascii="Times New Roman" w:hAnsi="Times New Roman" w:eastAsia="Microsoft YaHei" w:cs="Times New Roman"/>
                <w:b/>
                <w:sz w:val="22"/>
                <w:szCs w:val="22"/>
                <w:lang w:bidi="en-US"/>
              </w:rPr>
              <w:t>)</w:t>
            </w:r>
          </w:p>
          <w:p w14:paraId="1A5BEDBE">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SWITCH(config-dhcp-pool)#</w:t>
            </w:r>
            <w:r>
              <w:rPr>
                <w:rFonts w:hint="default" w:ascii="Times New Roman" w:hAnsi="Times New Roman" w:eastAsia="Microsoft YaHei" w:cs="Times New Roman"/>
                <w:b/>
                <w:sz w:val="22"/>
                <w:szCs w:val="22"/>
                <w:lang w:bidi="en-US"/>
              </w:rPr>
              <w:t xml:space="preserve">no parameter </w:t>
            </w:r>
            <w:r>
              <w:rPr>
                <w:rFonts w:hint="default" w:ascii="Times New Roman" w:hAnsi="Times New Roman" w:eastAsia="Microsoft YaHei" w:cs="Times New Roman"/>
                <w:sz w:val="22"/>
                <w:szCs w:val="22"/>
                <w:lang w:bidi="en-US"/>
              </w:rPr>
              <w:t>NAME</w:t>
            </w:r>
          </w:p>
          <w:p w14:paraId="5C41922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SWITCH(config-dhcp-pool)#</w:t>
            </w:r>
            <w:r>
              <w:rPr>
                <w:rFonts w:hint="default" w:ascii="Times New Roman" w:hAnsi="Times New Roman" w:eastAsia="Microsoft YaHei" w:cs="Times New Roman"/>
                <w:b/>
                <w:sz w:val="22"/>
                <w:szCs w:val="22"/>
                <w:lang w:bidi="en-US"/>
              </w:rPr>
              <w:t>no parameter (authoritative | server-name | server-identifier | default-lease-time | max-lease-time | ping-timeout-ms | ping-timeout)</w:t>
            </w:r>
          </w:p>
        </w:tc>
      </w:tr>
      <w:tr w14:paraId="6A52D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C0A4CC5">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6EF1A512">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Configuration parameter information.</w:t>
            </w:r>
          </w:p>
          <w:p w14:paraId="71535D1A">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13E0CEEE">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Configure Address Pool Options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5C92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E43024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037579E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 xml:space="preserve">option </w:t>
            </w:r>
            <w:r>
              <w:rPr>
                <w:rFonts w:hint="default" w:ascii="Times New Roman" w:hAnsi="Times New Roman" w:eastAsia="Microsoft YaHei" w:cs="Times New Roman"/>
                <w:sz w:val="22"/>
                <w:szCs w:val="22"/>
                <w:lang w:bidi="en-US"/>
              </w:rPr>
              <w:t>NAME VALUE</w:t>
            </w:r>
          </w:p>
          <w:p w14:paraId="0849032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 xml:space="preserve">option (routers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 xml:space="preserve"> | domain-name </w:t>
            </w:r>
            <w:r>
              <w:rPr>
                <w:rFonts w:hint="default" w:ascii="Times New Roman" w:hAnsi="Times New Roman" w:eastAsia="Microsoft YaHei" w:cs="Times New Roman"/>
                <w:sz w:val="22"/>
                <w:szCs w:val="22"/>
                <w:lang w:bidi="en-US"/>
              </w:rPr>
              <w:t>NAME</w:t>
            </w:r>
            <w:r>
              <w:rPr>
                <w:rFonts w:hint="default" w:ascii="Times New Roman" w:hAnsi="Times New Roman" w:eastAsia="Microsoft YaHei" w:cs="Times New Roman"/>
                <w:b/>
                <w:sz w:val="22"/>
                <w:szCs w:val="22"/>
                <w:lang w:bidi="en-US"/>
              </w:rPr>
              <w:t xml:space="preserve"> | domain-name-servers</w:t>
            </w:r>
            <w:r>
              <w:rPr>
                <w:rFonts w:hint="default" w:ascii="Times New Roman" w:hAnsi="Times New Roman" w:eastAsia="Microsoft YaHei" w:cs="Times New Roman"/>
                <w:sz w:val="22"/>
                <w:szCs w:val="22"/>
                <w:lang w:bidi="en-US"/>
              </w:rPr>
              <w:t xml:space="preserve"> A.B.C.D</w:t>
            </w:r>
            <w:r>
              <w:rPr>
                <w:rFonts w:hint="default" w:ascii="Times New Roman" w:hAnsi="Times New Roman" w:eastAsia="Microsoft YaHei" w:cs="Times New Roman"/>
                <w:b/>
                <w:sz w:val="22"/>
                <w:szCs w:val="22"/>
                <w:lang w:bidi="en-US"/>
              </w:rPr>
              <w:t xml:space="preserve"> | capwap-ac-v4 </w:t>
            </w:r>
            <w:r>
              <w:rPr>
                <w:rFonts w:hint="default" w:ascii="Times New Roman" w:hAnsi="Times New Roman" w:eastAsia="Microsoft YaHei" w:cs="Times New Roman"/>
                <w:sz w:val="22"/>
                <w:szCs w:val="22"/>
                <w:lang w:bidi="en-US"/>
              </w:rPr>
              <w:t>A.B.C.D</w:t>
            </w:r>
            <w:r>
              <w:rPr>
                <w:rFonts w:hint="default" w:ascii="Times New Roman" w:hAnsi="Times New Roman" w:eastAsia="Microsoft YaHei" w:cs="Times New Roman"/>
                <w:b/>
                <w:sz w:val="22"/>
                <w:szCs w:val="22"/>
                <w:lang w:bidi="en-US"/>
              </w:rPr>
              <w:t>)</w:t>
            </w:r>
          </w:p>
          <w:p w14:paraId="3333EEC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SWITCH(config-dhcp-pool)#</w:t>
            </w:r>
            <w:r>
              <w:rPr>
                <w:rFonts w:hint="default" w:ascii="Times New Roman" w:hAnsi="Times New Roman" w:eastAsia="Microsoft YaHei" w:cs="Times New Roman"/>
                <w:b/>
                <w:sz w:val="22"/>
                <w:szCs w:val="22"/>
                <w:lang w:bidi="en-US"/>
              </w:rPr>
              <w:t xml:space="preserve">no option </w:t>
            </w:r>
            <w:r>
              <w:rPr>
                <w:rFonts w:hint="default" w:ascii="Times New Roman" w:hAnsi="Times New Roman" w:eastAsia="Microsoft YaHei" w:cs="Times New Roman"/>
                <w:sz w:val="22"/>
                <w:szCs w:val="22"/>
                <w:lang w:bidi="en-US"/>
              </w:rPr>
              <w:t>NAME</w:t>
            </w:r>
          </w:p>
          <w:p w14:paraId="00569638">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SWITCH(config-dhcp-pool)#</w:t>
            </w:r>
            <w:r>
              <w:rPr>
                <w:rFonts w:hint="default" w:ascii="Times New Roman" w:hAnsi="Times New Roman" w:eastAsia="Microsoft YaHei" w:cs="Times New Roman"/>
                <w:b/>
                <w:sz w:val="22"/>
                <w:szCs w:val="22"/>
                <w:lang w:bidi="en-US"/>
              </w:rPr>
              <w:t>no option (routers | domain-name | domain-name-servers | capwap-ac-v4)</w:t>
            </w:r>
          </w:p>
        </w:tc>
      </w:tr>
      <w:tr w14:paraId="5833D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7EACB164">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754AAF56">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Configuration option information. It is usually necessary to configure the gateway routing address and DNS server address of the address pool.</w:t>
            </w:r>
          </w:p>
          <w:p w14:paraId="5C903D7B">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1B0DE221">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Configuring Condition Filter Command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0CE82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1A0402A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Command</w:t>
            </w:r>
          </w:p>
        </w:tc>
        <w:tc>
          <w:tcPr>
            <w:tcW w:w="7122" w:type="dxa"/>
            <w:tcMar>
              <w:top w:w="100" w:type="dxa"/>
              <w:left w:w="100" w:type="dxa"/>
              <w:bottom w:w="100" w:type="dxa"/>
              <w:right w:w="100" w:type="dxa"/>
            </w:tcMar>
          </w:tcPr>
          <w:p w14:paraId="1CAD954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 xml:space="preserve">(allow|deny|ignore) </w:t>
            </w:r>
            <w:r>
              <w:rPr>
                <w:rFonts w:hint="default" w:ascii="Times New Roman" w:hAnsi="Times New Roman" w:eastAsia="Microsoft YaHei" w:cs="Times New Roman"/>
                <w:sz w:val="22"/>
                <w:szCs w:val="22"/>
                <w:lang w:bidi="en-US"/>
              </w:rPr>
              <w:t>CLASSNAME</w:t>
            </w:r>
          </w:p>
          <w:p w14:paraId="66D2C6ED">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SWITCH(config-dhcp-pool)# </w:t>
            </w:r>
            <w:r>
              <w:rPr>
                <w:rFonts w:hint="default" w:ascii="Times New Roman" w:hAnsi="Times New Roman" w:eastAsia="Microsoft YaHei" w:cs="Times New Roman"/>
                <w:b/>
                <w:sz w:val="22"/>
                <w:szCs w:val="22"/>
                <w:lang w:bidi="en-US"/>
              </w:rPr>
              <w:t>(allow|deny|ignore) (known-clients|unknown-clients|bootp|duplicates|declines)</w:t>
            </w:r>
          </w:p>
          <w:p w14:paraId="499A671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SWITCH(config-dhcp-pool)#</w:t>
            </w:r>
            <w:r>
              <w:rPr>
                <w:rFonts w:hint="default" w:ascii="Times New Roman" w:hAnsi="Times New Roman" w:cs="Times New Roman"/>
                <w:sz w:val="22"/>
                <w:szCs w:val="22"/>
                <w:lang w:bidi="en-US"/>
              </w:rPr>
              <w:t xml:space="preserve"> </w:t>
            </w:r>
            <w:r>
              <w:rPr>
                <w:rFonts w:hint="default" w:ascii="Times New Roman" w:hAnsi="Times New Roman" w:eastAsia="Microsoft YaHei" w:cs="Times New Roman"/>
                <w:b/>
                <w:sz w:val="22"/>
                <w:szCs w:val="22"/>
                <w:lang w:bidi="en-US"/>
              </w:rPr>
              <w:t>no (allow|deny|ignore) (</w:t>
            </w:r>
            <w:r>
              <w:rPr>
                <w:rFonts w:hint="default" w:ascii="Times New Roman" w:hAnsi="Times New Roman" w:eastAsia="Microsoft YaHei" w:cs="Times New Roman"/>
                <w:sz w:val="22"/>
                <w:szCs w:val="22"/>
                <w:lang w:bidi="en-US"/>
              </w:rPr>
              <w:t>CLASSNAME</w:t>
            </w:r>
            <w:r>
              <w:rPr>
                <w:rFonts w:hint="default" w:ascii="Times New Roman" w:hAnsi="Times New Roman" w:eastAsia="Microsoft YaHei" w:cs="Times New Roman"/>
                <w:b/>
                <w:sz w:val="22"/>
                <w:szCs w:val="22"/>
                <w:lang w:bidi="en-US"/>
              </w:rPr>
              <w:t>|known-clients|unknown-clients|bootp|duplicates|declines)</w:t>
            </w:r>
          </w:p>
        </w:tc>
      </w:tr>
      <w:tr w14:paraId="4317A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19EE30CB">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Description</w:t>
            </w:r>
          </w:p>
        </w:tc>
        <w:tc>
          <w:tcPr>
            <w:tcW w:w="7122" w:type="dxa"/>
            <w:tcMar>
              <w:top w:w="100" w:type="dxa"/>
              <w:left w:w="100" w:type="dxa"/>
              <w:bottom w:w="100" w:type="dxa"/>
              <w:right w:w="100" w:type="dxa"/>
            </w:tcMar>
          </w:tcPr>
          <w:p w14:paraId="7E086472">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Configure the address pool filter conditions. Custom CLASSNAME refer to the Configuring Custom Classifications section in the global configuration.</w:t>
            </w:r>
          </w:p>
          <w:p w14:paraId="1DFFF7A8">
            <w:p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Optional.</w:t>
            </w:r>
          </w:p>
        </w:tc>
      </w:tr>
    </w:tbl>
    <w:p w14:paraId="193D0155">
      <w:pPr>
        <w:pStyle w:val="3"/>
        <w:tabs>
          <w:tab w:val="left" w:pos="600"/>
        </w:tabs>
        <w:spacing w:line="240" w:lineRule="auto"/>
        <w:rPr>
          <w:rFonts w:hint="default" w:ascii="Times New Roman" w:hAnsi="Times New Roman" w:eastAsia="Microsoft YaHei" w:cs="Times New Roman"/>
          <w:sz w:val="22"/>
          <w:szCs w:val="22"/>
        </w:rPr>
      </w:pPr>
      <w:bookmarkStart w:id="453" w:name="_Toc21427"/>
      <w:r>
        <w:rPr>
          <w:rFonts w:hint="default" w:ascii="Times New Roman" w:hAnsi="Times New Roman" w:eastAsia="Microsoft YaHei" w:cs="Times New Roman"/>
          <w:sz w:val="22"/>
          <w:szCs w:val="22"/>
          <w:lang w:bidi="en-US"/>
        </w:rPr>
        <w:t>Examples</w:t>
      </w:r>
      <w:bookmarkEnd w:id="453"/>
    </w:p>
    <w:p w14:paraId="2993BEFA">
      <w:pPr>
        <w:pStyle w:val="4"/>
        <w:spacing w:line="240" w:lineRule="auto"/>
        <w:rPr>
          <w:rFonts w:hint="default" w:ascii="Times New Roman" w:hAnsi="Times New Roman" w:eastAsia="Microsoft YaHei" w:cs="Times New Roman"/>
          <w:sz w:val="22"/>
          <w:szCs w:val="22"/>
        </w:rPr>
      </w:pPr>
      <w:bookmarkStart w:id="454" w:name="_Toc30115"/>
      <w:r>
        <w:rPr>
          <w:rFonts w:hint="default" w:ascii="Times New Roman" w:hAnsi="Times New Roman" w:eastAsia="Microsoft YaHei" w:cs="Times New Roman"/>
          <w:sz w:val="22"/>
          <w:szCs w:val="22"/>
          <w:lang w:bidi="en-US"/>
        </w:rPr>
        <w:t>General DHCP Server Address Assignment Scenario</w:t>
      </w:r>
      <w:bookmarkEnd w:id="454"/>
    </w:p>
    <w:p w14:paraId="4A006E1F">
      <w:pPr>
        <w:numPr>
          <w:ilvl w:val="0"/>
          <w:numId w:val="46"/>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w:t>
      </w:r>
    </w:p>
    <w:p w14:paraId="0DCA3FD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See the description of the network diagram.</w:t>
      </w:r>
    </w:p>
    <w:p w14:paraId="356D3E0C">
      <w:pPr>
        <w:numPr>
          <w:ilvl w:val="0"/>
          <w:numId w:val="46"/>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1C80075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Figure</w:t>
      </w:r>
      <w:r>
        <w:rPr>
          <w:rFonts w:hint="default" w:ascii="Times New Roman" w:hAnsi="Times New Roman" w:eastAsia="Microsoft YaHei" w:cs="Times New Roman"/>
          <w:sz w:val="22"/>
          <w:szCs w:val="22"/>
          <w:lang w:bidi="en-US"/>
        </w:rPr>
        <w:fldChar w:fldCharType="begin"/>
      </w:r>
      <w:r>
        <w:rPr>
          <w:rFonts w:hint="default" w:ascii="Times New Roman" w:hAnsi="Times New Roman" w:eastAsia="Microsoft YaHei" w:cs="Times New Roman"/>
          <w:sz w:val="22"/>
          <w:szCs w:val="22"/>
          <w:lang w:bidi="en-US"/>
        </w:rPr>
        <w:instrText xml:space="preserve"> STYLEREF 1 \s </w:instrText>
      </w:r>
      <w:r>
        <w:rPr>
          <w:rFonts w:hint="default" w:ascii="Times New Roman" w:hAnsi="Times New Roman" w:eastAsia="Microsoft YaHei" w:cs="Times New Roman"/>
          <w:sz w:val="22"/>
          <w:szCs w:val="22"/>
          <w:lang w:bidi="en-US"/>
        </w:rPr>
        <w:fldChar w:fldCharType="separate"/>
      </w:r>
      <w:r>
        <w:rPr>
          <w:rFonts w:hint="default" w:ascii="Times New Roman" w:hAnsi="Times New Roman" w:eastAsia="Microsoft YaHei" w:cs="Times New Roman"/>
          <w:sz w:val="22"/>
          <w:szCs w:val="22"/>
          <w:lang w:bidi="en-US"/>
        </w:rPr>
        <w:t>28</w:t>
      </w:r>
      <w:r>
        <w:rPr>
          <w:rFonts w:hint="default" w:ascii="Times New Roman" w:hAnsi="Times New Roman" w:eastAsia="Microsoft YaHei" w:cs="Times New Roman"/>
          <w:sz w:val="22"/>
          <w:szCs w:val="22"/>
          <w:lang w:bidi="en-US"/>
        </w:rPr>
        <w:fldChar w:fldCharType="end"/>
      </w:r>
      <w:r>
        <w:rPr>
          <w:rFonts w:hint="default" w:ascii="Times New Roman" w:hAnsi="Times New Roman" w:eastAsia="Microsoft YaHei" w:cs="Times New Roman"/>
          <w:sz w:val="22"/>
          <w:szCs w:val="22"/>
          <w:lang w:bidi="en-US"/>
        </w:rPr>
        <w:noBreakHyphen/>
      </w:r>
      <w:r>
        <w:rPr>
          <w:rFonts w:hint="default" w:ascii="Times New Roman" w:hAnsi="Times New Roman" w:eastAsia="Microsoft YaHei" w:cs="Times New Roman"/>
          <w:sz w:val="22"/>
          <w:szCs w:val="22"/>
          <w:lang w:bidi="en-US"/>
        </w:rPr>
        <w:fldChar w:fldCharType="begin"/>
      </w:r>
      <w:r>
        <w:rPr>
          <w:rFonts w:hint="default" w:ascii="Times New Roman" w:hAnsi="Times New Roman" w:eastAsia="Microsoft YaHei" w:cs="Times New Roman"/>
          <w:sz w:val="22"/>
          <w:szCs w:val="22"/>
          <w:lang w:bidi="en-US"/>
        </w:rPr>
        <w:instrText xml:space="preserve"> SEQ 图 \* ARABIC \s 1 </w:instrText>
      </w:r>
      <w:r>
        <w:rPr>
          <w:rFonts w:hint="default" w:ascii="Times New Roman" w:hAnsi="Times New Roman" w:eastAsia="Microsoft YaHei" w:cs="Times New Roman"/>
          <w:sz w:val="22"/>
          <w:szCs w:val="22"/>
          <w:lang w:bidi="en-US"/>
        </w:rPr>
        <w:fldChar w:fldCharType="separate"/>
      </w:r>
      <w:r>
        <w:rPr>
          <w:rFonts w:hint="default" w:ascii="Times New Roman" w:hAnsi="Times New Roman" w:eastAsia="Microsoft YaHei" w:cs="Times New Roman"/>
          <w:sz w:val="22"/>
          <w:szCs w:val="22"/>
          <w:lang w:bidi="en-US"/>
        </w:rPr>
        <w:t>1</w:t>
      </w:r>
      <w:r>
        <w:rPr>
          <w:rFonts w:hint="default" w:ascii="Times New Roman" w:hAnsi="Times New Roman" w:eastAsia="Microsoft YaHei" w:cs="Times New Roman"/>
          <w:sz w:val="22"/>
          <w:szCs w:val="22"/>
          <w:lang w:bidi="en-US"/>
        </w:rPr>
        <w:fldChar w:fldCharType="end"/>
      </w:r>
      <w:r>
        <w:rPr>
          <w:rFonts w:hint="default" w:ascii="Times New Roman" w:hAnsi="Times New Roman" w:eastAsia="Microsoft YaHei" w:cs="Times New Roman"/>
          <w:sz w:val="22"/>
          <w:szCs w:val="22"/>
          <w:lang w:bidi="en-US"/>
        </w:rPr>
        <w:t xml:space="preserve"> DHCP server typical network diagram</w:t>
      </w:r>
    </w:p>
    <w:p w14:paraId="2191C60F">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862830" cy="3239770"/>
            <wp:effectExtent l="0" t="0" r="0" b="0"/>
            <wp:docPr id="557033382" name="图片 55703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3382" name="图片 55703338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862830" cy="3239770"/>
                    </a:xfrm>
                    <a:prstGeom prst="rect">
                      <a:avLst/>
                    </a:prstGeom>
                    <a:noFill/>
                  </pic:spPr>
                </pic:pic>
              </a:graphicData>
            </a:graphic>
          </wp:inline>
        </w:drawing>
      </w:r>
    </w:p>
    <w:p w14:paraId="1314D09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 Description: The MAC address of PC3 during the test is </w:t>
      </w:r>
      <w:r>
        <w:rPr>
          <w:rFonts w:hint="default" w:ascii="Times New Roman" w:hAnsi="Times New Roman" w:cs="Times New Roman"/>
          <w:sz w:val="22"/>
          <w:szCs w:val="22"/>
          <w:lang w:bidi="en-US"/>
        </w:rPr>
        <w:t>00:0E:C6:C1:38:41</w:t>
      </w:r>
    </w:p>
    <w:p w14:paraId="5793471B">
      <w:pPr>
        <w:numPr>
          <w:ilvl w:val="0"/>
          <w:numId w:val="46"/>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0D9B012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31064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7B06327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subnet 192.168.100.0/24</w:t>
            </w:r>
          </w:p>
          <w:p w14:paraId="0FFFB53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SWITCH(config-dhcp-subnet)#range 192.168.100.2 192.168.100.254</w:t>
            </w:r>
          </w:p>
          <w:p w14:paraId="13AB344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SWITCH(config-dhcp-subnet)#option routers 192.168.100.1</w:t>
            </w:r>
          </w:p>
          <w:p w14:paraId="79C1AF4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SWITCH(config-dhcp-subnet)#exit</w:t>
            </w:r>
          </w:p>
          <w:p w14:paraId="1B6433B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subnet 192.168.200.0/24</w:t>
            </w:r>
          </w:p>
          <w:p w14:paraId="24CEF84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SWITCH(config-dhcp-subnet)#range 192.168.200.2 192.168.200.254</w:t>
            </w:r>
          </w:p>
          <w:p w14:paraId="150A1D8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SWITCH(config-dhcp-subnet)#option routers 192.168.200.1</w:t>
            </w:r>
          </w:p>
          <w:p w14:paraId="428F2E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SWITCH(config-dhcp-subnet)#exit</w:t>
            </w:r>
          </w:p>
          <w:p w14:paraId="33FD0D9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static-lease pc3 00:0E:C6:C1:38:41 192.168.200.2</w:t>
            </w:r>
          </w:p>
          <w:p w14:paraId="2100517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SWITCH(config)#ip dhcp-server option domain-name-servers 114.114.114.114</w:t>
            </w:r>
          </w:p>
          <w:p w14:paraId="70CF19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SWITCH(config)#ip dhcp-server enable</w:t>
            </w:r>
          </w:p>
        </w:tc>
      </w:tr>
    </w:tbl>
    <w:p w14:paraId="591D1D34">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S2/S3: Empty configuration transparent transmission.</w:t>
      </w:r>
    </w:p>
    <w:p w14:paraId="35BB19AB">
      <w:pPr>
        <w:pStyle w:val="4"/>
        <w:spacing w:line="240" w:lineRule="auto"/>
        <w:rPr>
          <w:rFonts w:hint="default" w:ascii="Times New Roman" w:hAnsi="Times New Roman" w:eastAsia="Microsoft YaHei" w:cs="Times New Roman"/>
          <w:sz w:val="22"/>
          <w:szCs w:val="22"/>
        </w:rPr>
      </w:pPr>
      <w:bookmarkStart w:id="455" w:name="_Toc4728"/>
      <w:r>
        <w:rPr>
          <w:rFonts w:hint="default" w:ascii="Times New Roman" w:hAnsi="Times New Roman" w:eastAsia="Microsoft YaHei" w:cs="Times New Roman"/>
          <w:sz w:val="22"/>
          <w:szCs w:val="22"/>
          <w:lang w:bidi="en-US"/>
        </w:rPr>
        <w:t>Supports DHCP Server Address Allocation Scenarios Delivered by Private Attributes</w:t>
      </w:r>
      <w:bookmarkEnd w:id="455"/>
    </w:p>
    <w:p w14:paraId="7B79E1A5">
      <w:pPr>
        <w:numPr>
          <w:ilvl w:val="0"/>
          <w:numId w:val="47"/>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w:t>
      </w:r>
    </w:p>
    <w:p w14:paraId="448AAF1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See the description of the network diagram.</w:t>
      </w:r>
    </w:p>
    <w:p w14:paraId="4262F2FB">
      <w:pPr>
        <w:numPr>
          <w:ilvl w:val="0"/>
          <w:numId w:val="47"/>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1EA1B81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Figure </w:t>
      </w:r>
      <w:r>
        <w:rPr>
          <w:rFonts w:hint="default" w:ascii="Times New Roman" w:hAnsi="Times New Roman" w:eastAsia="Microsoft YaHei" w:cs="Times New Roman"/>
          <w:sz w:val="22"/>
          <w:szCs w:val="22"/>
          <w:lang w:bidi="en-US"/>
        </w:rPr>
        <w:fldChar w:fldCharType="begin"/>
      </w:r>
      <w:r>
        <w:rPr>
          <w:rFonts w:hint="default" w:ascii="Times New Roman" w:hAnsi="Times New Roman" w:eastAsia="Microsoft YaHei" w:cs="Times New Roman"/>
          <w:sz w:val="22"/>
          <w:szCs w:val="22"/>
          <w:lang w:bidi="en-US"/>
        </w:rPr>
        <w:instrText xml:space="preserve"> STYLEREF 1 \s </w:instrText>
      </w:r>
      <w:r>
        <w:rPr>
          <w:rFonts w:hint="default" w:ascii="Times New Roman" w:hAnsi="Times New Roman" w:eastAsia="Microsoft YaHei" w:cs="Times New Roman"/>
          <w:sz w:val="22"/>
          <w:szCs w:val="22"/>
          <w:lang w:bidi="en-US"/>
        </w:rPr>
        <w:fldChar w:fldCharType="separate"/>
      </w:r>
      <w:r>
        <w:rPr>
          <w:rFonts w:hint="default" w:ascii="Times New Roman" w:hAnsi="Times New Roman" w:eastAsia="Microsoft YaHei" w:cs="Times New Roman"/>
          <w:sz w:val="22"/>
          <w:szCs w:val="22"/>
          <w:lang w:bidi="en-US"/>
        </w:rPr>
        <w:t>28</w:t>
      </w:r>
      <w:r>
        <w:rPr>
          <w:rFonts w:hint="default" w:ascii="Times New Roman" w:hAnsi="Times New Roman" w:eastAsia="Microsoft YaHei" w:cs="Times New Roman"/>
          <w:sz w:val="22"/>
          <w:szCs w:val="22"/>
          <w:lang w:bidi="en-US"/>
        </w:rPr>
        <w:fldChar w:fldCharType="end"/>
      </w:r>
      <w:r>
        <w:rPr>
          <w:rFonts w:hint="default" w:ascii="Times New Roman" w:hAnsi="Times New Roman" w:eastAsia="Microsoft YaHei" w:cs="Times New Roman"/>
          <w:sz w:val="22"/>
          <w:szCs w:val="22"/>
          <w:lang w:bidi="en-US"/>
        </w:rPr>
        <w:noBreakHyphen/>
      </w:r>
      <w:r>
        <w:rPr>
          <w:rFonts w:hint="default" w:ascii="Times New Roman" w:hAnsi="Times New Roman" w:eastAsia="Microsoft YaHei" w:cs="Times New Roman"/>
          <w:sz w:val="22"/>
          <w:szCs w:val="22"/>
          <w:lang w:bidi="en-US"/>
        </w:rPr>
        <w:fldChar w:fldCharType="begin"/>
      </w:r>
      <w:r>
        <w:rPr>
          <w:rFonts w:hint="default" w:ascii="Times New Roman" w:hAnsi="Times New Roman" w:eastAsia="Microsoft YaHei" w:cs="Times New Roman"/>
          <w:sz w:val="22"/>
          <w:szCs w:val="22"/>
          <w:lang w:bidi="en-US"/>
        </w:rPr>
        <w:instrText xml:space="preserve"> SEQ 图 \* ARABIC \s 1 </w:instrText>
      </w:r>
      <w:r>
        <w:rPr>
          <w:rFonts w:hint="default" w:ascii="Times New Roman" w:hAnsi="Times New Roman" w:eastAsia="Microsoft YaHei" w:cs="Times New Roman"/>
          <w:sz w:val="22"/>
          <w:szCs w:val="22"/>
          <w:lang w:bidi="en-US"/>
        </w:rPr>
        <w:fldChar w:fldCharType="separate"/>
      </w:r>
      <w:r>
        <w:rPr>
          <w:rFonts w:hint="default" w:ascii="Times New Roman" w:hAnsi="Times New Roman" w:eastAsia="Microsoft YaHei" w:cs="Times New Roman"/>
          <w:sz w:val="22"/>
          <w:szCs w:val="22"/>
          <w:lang w:bidi="en-US"/>
        </w:rPr>
        <w:t>2</w:t>
      </w:r>
      <w:r>
        <w:rPr>
          <w:rFonts w:hint="default" w:ascii="Times New Roman" w:hAnsi="Times New Roman" w:eastAsia="Microsoft YaHei" w:cs="Times New Roman"/>
          <w:sz w:val="22"/>
          <w:szCs w:val="22"/>
          <w:lang w:bidi="en-US"/>
        </w:rPr>
        <w:fldChar w:fldCharType="end"/>
      </w:r>
      <w:r>
        <w:rPr>
          <w:rFonts w:hint="default" w:ascii="Times New Roman" w:hAnsi="Times New Roman" w:eastAsia="Microsoft YaHei" w:cs="Times New Roman"/>
          <w:sz w:val="22"/>
          <w:szCs w:val="22"/>
          <w:lang w:bidi="en-US"/>
        </w:rPr>
        <w:t xml:space="preserve"> DHCP server typical network diagram</w:t>
      </w:r>
    </w:p>
    <w:p w14:paraId="57E6B13C">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533140" cy="3523615"/>
            <wp:effectExtent l="0" t="0" r="0" b="0"/>
            <wp:docPr id="396863967" name="图片 39686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63967" name="图片 39686396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3533140" cy="3523615"/>
                    </a:xfrm>
                    <a:prstGeom prst="rect">
                      <a:avLst/>
                    </a:prstGeom>
                    <a:noFill/>
                  </pic:spPr>
                </pic:pic>
              </a:graphicData>
            </a:graphic>
          </wp:inline>
        </w:drawing>
      </w:r>
    </w:p>
    <w:p w14:paraId="6DA20786">
      <w:pPr>
        <w:numPr>
          <w:ilvl w:val="0"/>
          <w:numId w:val="47"/>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67B7B3D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6B83C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8285A5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custom-space dkwl code width 1 length width 1</w:t>
            </w:r>
          </w:p>
          <w:p w14:paraId="61DE386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SWITCH(config)# ip dhcp-server custom-option dkwl.name code 1 string </w:t>
            </w:r>
          </w:p>
          <w:p w14:paraId="62261A4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 xml:space="preserve">SWITCH(config)# ip dhcp-server custom-option dkwl.ip code 2 ip-address </w:t>
            </w:r>
          </w:p>
          <w:p w14:paraId="16CC6A8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custom-option vendor_dkwl code 43 encapsulate dkwl</w:t>
            </w:r>
          </w:p>
          <w:p w14:paraId="6295F57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option dkwl.ip 1.1.1.1</w:t>
            </w:r>
          </w:p>
          <w:p w14:paraId="357FF1A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option dkwl.name "dockeer"</w:t>
            </w:r>
          </w:p>
          <w:p w14:paraId="3FAE78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subnet 192.168.100.0/24</w:t>
            </w:r>
          </w:p>
          <w:p w14:paraId="0F64E54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SWITCH(config-dhcp-subnet)#range 192.168.100.2 192.168.100.254</w:t>
            </w:r>
          </w:p>
          <w:p w14:paraId="0303652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SWITCH(config-dhcp-subnet)#option routers 192.168.100.1</w:t>
            </w:r>
          </w:p>
          <w:p w14:paraId="513983E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SWITCH(config-dhcp-subnet)#exit</w:t>
            </w:r>
          </w:p>
          <w:p w14:paraId="4707811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SWITCH(config)#ip dhcp-server option domain-name-servers 114.114.114.114</w:t>
            </w:r>
          </w:p>
          <w:p w14:paraId="385DF89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SWITCH(config)#ip dhcp-server enable</w:t>
            </w:r>
          </w:p>
        </w:tc>
      </w:tr>
    </w:tbl>
    <w:p w14:paraId="119FCD4B">
      <w:pPr>
        <w:pStyle w:val="4"/>
        <w:spacing w:line="240" w:lineRule="auto"/>
        <w:rPr>
          <w:rFonts w:hint="default" w:ascii="Times New Roman" w:hAnsi="Times New Roman" w:eastAsia="Microsoft YaHei" w:cs="Times New Roman"/>
          <w:sz w:val="22"/>
          <w:szCs w:val="22"/>
        </w:rPr>
      </w:pPr>
      <w:bookmarkStart w:id="456" w:name="_Toc17407"/>
      <w:r>
        <w:rPr>
          <w:rFonts w:hint="default" w:ascii="Times New Roman" w:hAnsi="Times New Roman" w:eastAsia="Microsoft YaHei" w:cs="Times New Roman"/>
          <w:sz w:val="22"/>
          <w:szCs w:val="22"/>
          <w:lang w:bidi="en-US"/>
        </w:rPr>
        <w:t>A DHCP Server Address Assignment Scenario that Supports Guest Separation</w:t>
      </w:r>
      <w:bookmarkEnd w:id="456"/>
    </w:p>
    <w:p w14:paraId="6EB17AE4">
      <w:pPr>
        <w:numPr>
          <w:ilvl w:val="0"/>
          <w:numId w:val="48"/>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w:t>
      </w:r>
    </w:p>
    <w:p w14:paraId="77311EC2">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See the description of the network diagram.</w:t>
      </w:r>
    </w:p>
    <w:p w14:paraId="2B831395">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Normal user allocation addresses 192.168.100.2-192.168.100.100 and 192.168.200.2-192.168.200.100.</w:t>
      </w:r>
    </w:p>
    <w:p w14:paraId="7ADEF046">
      <w:pPr>
        <w:pStyle w:val="30"/>
        <w:numPr>
          <w:ilvl w:val="0"/>
          <w:numId w:val="30"/>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Guest assigned address 192.168.100.200-192.168.100.254.</w:t>
      </w:r>
    </w:p>
    <w:p w14:paraId="32580930">
      <w:pPr>
        <w:numPr>
          <w:ilvl w:val="0"/>
          <w:numId w:val="48"/>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5454CF1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 xml:space="preserve">Figure </w:t>
      </w:r>
      <w:r>
        <w:rPr>
          <w:rFonts w:hint="default" w:ascii="Times New Roman" w:hAnsi="Times New Roman" w:eastAsia="Microsoft YaHei" w:cs="Times New Roman"/>
          <w:sz w:val="22"/>
          <w:szCs w:val="22"/>
          <w:lang w:bidi="en-US"/>
        </w:rPr>
        <w:fldChar w:fldCharType="begin"/>
      </w:r>
      <w:r>
        <w:rPr>
          <w:rFonts w:hint="default" w:ascii="Times New Roman" w:hAnsi="Times New Roman" w:eastAsia="Microsoft YaHei" w:cs="Times New Roman"/>
          <w:sz w:val="22"/>
          <w:szCs w:val="22"/>
          <w:lang w:bidi="en-US"/>
        </w:rPr>
        <w:instrText xml:space="preserve"> STYLEREF 1 \s </w:instrText>
      </w:r>
      <w:r>
        <w:rPr>
          <w:rFonts w:hint="default" w:ascii="Times New Roman" w:hAnsi="Times New Roman" w:eastAsia="Microsoft YaHei" w:cs="Times New Roman"/>
          <w:sz w:val="22"/>
          <w:szCs w:val="22"/>
          <w:lang w:bidi="en-US"/>
        </w:rPr>
        <w:fldChar w:fldCharType="separate"/>
      </w:r>
      <w:r>
        <w:rPr>
          <w:rFonts w:hint="default" w:ascii="Times New Roman" w:hAnsi="Times New Roman" w:eastAsia="Microsoft YaHei" w:cs="Times New Roman"/>
          <w:sz w:val="22"/>
          <w:szCs w:val="22"/>
          <w:lang w:bidi="en-US"/>
        </w:rPr>
        <w:t>28</w:t>
      </w:r>
      <w:r>
        <w:rPr>
          <w:rFonts w:hint="default" w:ascii="Times New Roman" w:hAnsi="Times New Roman" w:eastAsia="Microsoft YaHei" w:cs="Times New Roman"/>
          <w:sz w:val="22"/>
          <w:szCs w:val="22"/>
          <w:lang w:bidi="en-US"/>
        </w:rPr>
        <w:fldChar w:fldCharType="end"/>
      </w:r>
      <w:r>
        <w:rPr>
          <w:rFonts w:hint="default" w:ascii="Times New Roman" w:hAnsi="Times New Roman" w:eastAsia="Microsoft YaHei" w:cs="Times New Roman"/>
          <w:sz w:val="22"/>
          <w:szCs w:val="22"/>
          <w:lang w:bidi="en-US"/>
        </w:rPr>
        <w:noBreakHyphen/>
      </w:r>
      <w:r>
        <w:rPr>
          <w:rFonts w:hint="default" w:ascii="Times New Roman" w:hAnsi="Times New Roman" w:eastAsia="Microsoft YaHei" w:cs="Times New Roman"/>
          <w:sz w:val="22"/>
          <w:szCs w:val="22"/>
          <w:lang w:bidi="en-US"/>
        </w:rPr>
        <w:fldChar w:fldCharType="begin"/>
      </w:r>
      <w:r>
        <w:rPr>
          <w:rFonts w:hint="default" w:ascii="Times New Roman" w:hAnsi="Times New Roman" w:eastAsia="Microsoft YaHei" w:cs="Times New Roman"/>
          <w:sz w:val="22"/>
          <w:szCs w:val="22"/>
          <w:lang w:bidi="en-US"/>
        </w:rPr>
        <w:instrText xml:space="preserve"> SEQ 图 \* ARABIC \s 1 </w:instrText>
      </w:r>
      <w:r>
        <w:rPr>
          <w:rFonts w:hint="default" w:ascii="Times New Roman" w:hAnsi="Times New Roman" w:eastAsia="Microsoft YaHei" w:cs="Times New Roman"/>
          <w:sz w:val="22"/>
          <w:szCs w:val="22"/>
          <w:lang w:bidi="en-US"/>
        </w:rPr>
        <w:fldChar w:fldCharType="separate"/>
      </w:r>
      <w:r>
        <w:rPr>
          <w:rFonts w:hint="default" w:ascii="Times New Roman" w:hAnsi="Times New Roman" w:eastAsia="Microsoft YaHei" w:cs="Times New Roman"/>
          <w:sz w:val="22"/>
          <w:szCs w:val="22"/>
          <w:lang w:bidi="en-US"/>
        </w:rPr>
        <w:t>3</w:t>
      </w:r>
      <w:r>
        <w:rPr>
          <w:rFonts w:hint="default" w:ascii="Times New Roman" w:hAnsi="Times New Roman" w:eastAsia="Microsoft YaHei" w:cs="Times New Roman"/>
          <w:sz w:val="22"/>
          <w:szCs w:val="22"/>
          <w:lang w:bidi="en-US"/>
        </w:rPr>
        <w:fldChar w:fldCharType="end"/>
      </w:r>
      <w:r>
        <w:rPr>
          <w:rFonts w:hint="default" w:ascii="Times New Roman" w:hAnsi="Times New Roman" w:eastAsia="Microsoft YaHei" w:cs="Times New Roman"/>
          <w:sz w:val="22"/>
          <w:szCs w:val="22"/>
          <w:lang w:bidi="en-US"/>
        </w:rPr>
        <w:t xml:space="preserve"> DHCP server typical network diagram</w:t>
      </w:r>
    </w:p>
    <w:p w14:paraId="721FACCE">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484370" cy="2988310"/>
            <wp:effectExtent l="0" t="0" r="0" b="0"/>
            <wp:docPr id="1997946643" name="图片 199794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46643" name="图片 199794664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484370" cy="2988310"/>
                    </a:xfrm>
                    <a:prstGeom prst="rect">
                      <a:avLst/>
                    </a:prstGeom>
                    <a:noFill/>
                  </pic:spPr>
                </pic:pic>
              </a:graphicData>
            </a:graphic>
          </wp:inline>
        </w:drawing>
      </w:r>
    </w:p>
    <w:p w14:paraId="621DC332">
      <w:pPr>
        <w:numPr>
          <w:ilvl w:val="0"/>
          <w:numId w:val="48"/>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7C9ADD4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512E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EA5D20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subnet 192.168.100.0/24</w:t>
            </w:r>
          </w:p>
          <w:p w14:paraId="7372CA6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SWITCH(config-dhcp-subnet)#range 192.168.100.2 192.168.100.100</w:t>
            </w:r>
          </w:p>
          <w:p w14:paraId="286FE0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SWITCH(config-dhcp-subnet)#option routers 192.168.100.1</w:t>
            </w:r>
          </w:p>
          <w:p w14:paraId="13588F9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SWITCH(config-dhcp-subnet)#exit</w:t>
            </w:r>
          </w:p>
          <w:p w14:paraId="4226A46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 ip dhcp-server subnet 192.168.200.0/24</w:t>
            </w:r>
          </w:p>
          <w:p w14:paraId="677B72E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SWITCH(config-dhcp-subnet)#pool employee</w:t>
            </w:r>
          </w:p>
          <w:p w14:paraId="0BA85E7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SWITCH(config-dhcp-pool)#range 192.168.200.2 192.168.200.100</w:t>
            </w:r>
          </w:p>
          <w:p w14:paraId="662F984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SWITCH(config-dhcp-pool)#deny unknown-clients</w:t>
            </w:r>
          </w:p>
          <w:p w14:paraId="4F3A5D8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SWITCH(config-dhcp-pool)#pool guest</w:t>
            </w:r>
          </w:p>
          <w:p w14:paraId="5F23848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SWITCH(config-dhcp-pool)#range 192.168.200.200 192.168.200.254</w:t>
            </w:r>
          </w:p>
          <w:p w14:paraId="5FD9652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SWITCH(config-dhcp-pool)#allow unknown-clients</w:t>
            </w:r>
          </w:p>
          <w:p w14:paraId="282CECC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SWITCH(config-dhcp-pool)#exit</w:t>
            </w:r>
          </w:p>
          <w:p w14:paraId="5F8A907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SWITCH(config-dhcp-subnet)#option routers 192.168.200.1</w:t>
            </w:r>
          </w:p>
          <w:p w14:paraId="3612314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SWITCH(config-dhcp-subnet)#exit</w:t>
            </w:r>
          </w:p>
          <w:p w14:paraId="02BA1A6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SWITCH(config)#ip dhcp-server option domain-name-servers 114.114.114.114</w:t>
            </w:r>
          </w:p>
          <w:p w14:paraId="152F0E8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SWITCH(config)#ip dhcp-server enable</w:t>
            </w:r>
          </w:p>
        </w:tc>
      </w:tr>
    </w:tbl>
    <w:p w14:paraId="7A258775">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S2/S3: Empty configuration transparent transmission.</w:t>
      </w:r>
    </w:p>
    <w:p w14:paraId="77996C98">
      <w:pPr>
        <w:pStyle w:val="3"/>
        <w:tabs>
          <w:tab w:val="left" w:pos="600"/>
        </w:tabs>
        <w:spacing w:line="240" w:lineRule="auto"/>
        <w:rPr>
          <w:rFonts w:hint="default" w:ascii="Times New Roman" w:hAnsi="Times New Roman" w:eastAsia="Microsoft YaHei" w:cs="Times New Roman"/>
          <w:sz w:val="22"/>
          <w:szCs w:val="22"/>
        </w:rPr>
      </w:pPr>
      <w:bookmarkStart w:id="457" w:name="_Toc10117"/>
      <w:r>
        <w:rPr>
          <w:rFonts w:hint="default" w:ascii="Times New Roman" w:hAnsi="Times New Roman" w:eastAsia="Microsoft YaHei" w:cs="Times New Roman"/>
          <w:sz w:val="22"/>
          <w:szCs w:val="22"/>
          <w:lang w:bidi="en-US"/>
        </w:rPr>
        <w:t>Display Information</w:t>
      </w:r>
      <w:bookmarkEnd w:id="457"/>
    </w:p>
    <w:p w14:paraId="25D8CCB0">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lang w:bidi="en-US"/>
        </w:rPr>
        <w:t>Display DHCP Server Status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A220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9046268">
            <w:pPr>
              <w:pStyle w:val="38"/>
              <w:spacing w:after="0"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xml:space="preserve">SWITCH#show ip dhcp-server status </w:t>
            </w:r>
          </w:p>
          <w:p w14:paraId="3DF860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DHCP Server: Enable (conf.Enable)</w:t>
            </w:r>
          </w:p>
        </w:tc>
      </w:tr>
    </w:tbl>
    <w:p w14:paraId="4B7DFC55">
      <w:pPr>
        <w:pStyle w:val="30"/>
        <w:numPr>
          <w:ilvl w:val="0"/>
          <w:numId w:val="33"/>
        </w:numPr>
        <w:spacing w:line="240" w:lineRule="auto"/>
        <w:rPr>
          <w:rFonts w:hint="default" w:ascii="Times New Roman" w:hAnsi="Times New Roman" w:eastAsia="Microsoft YaHei" w:cs="Times New Roman"/>
          <w:sz w:val="22"/>
          <w:szCs w:val="22"/>
          <w:lang w:bidi="en-US"/>
        </w:rPr>
      </w:pPr>
      <w:r>
        <w:rPr>
          <w:rFonts w:hint="default" w:ascii="Times New Roman" w:hAnsi="Times New Roman" w:eastAsia="Microsoft YaHei" w:cs="Times New Roman"/>
          <w:sz w:val="22"/>
          <w:szCs w:val="22"/>
          <w:lang w:bidi="en-US"/>
        </w:rPr>
        <w:t>Display Address Assignment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9C46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4DFA756E">
            <w:pPr>
              <w:pStyle w:val="38"/>
              <w:spacing w:after="0"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xml:space="preserve">SWITCH#show ip dhcp-server leases </w:t>
            </w:r>
          </w:p>
          <w:p w14:paraId="1FEEC814">
            <w:pPr>
              <w:pStyle w:val="38"/>
              <w:spacing w:after="0"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Name MAC IP Begin End Manufacturer</w:t>
            </w:r>
          </w:p>
          <w:p w14:paraId="5A849572">
            <w:pPr>
              <w:pStyle w:val="38"/>
              <w:spacing w:after="0" w:line="240" w:lineRule="auto"/>
              <w:rPr>
                <w:rFonts w:hint="default" w:ascii="Times New Roman" w:hAnsi="Times New Roman" w:cs="Times New Roman"/>
                <w:sz w:val="22"/>
                <w:szCs w:val="22"/>
                <w:lang w:bidi="en-US"/>
              </w:rPr>
            </w:pPr>
            <w:r>
              <w:rPr>
                <w:rFonts w:hint="default" w:ascii="Times New Roman" w:hAnsi="Times New Roman" w:cs="Times New Roman"/>
                <w:sz w:val="22"/>
                <w:szCs w:val="22"/>
                <w:lang w:bidi="en-US"/>
              </w:rPr>
              <w:t>-------------------- -------------------- --- ----------------- -------------------- ------------- ------- --------------------</w:t>
            </w:r>
          </w:p>
          <w:p w14:paraId="0312BE6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bidi="en-US"/>
              </w:rPr>
              <w:t>liulang-work 00:0e:c6:c1:38:4a 3.3.3.254 1970-01-01 00:00:36 1970-01-01 00:10:36 ASIX ELECTRONICS CORP.</w:t>
            </w:r>
          </w:p>
        </w:tc>
      </w:tr>
    </w:tbl>
    <w:p w14:paraId="4785441D">
      <w:pPr>
        <w:pStyle w:val="40"/>
        <w:pageBreakBefore/>
        <w:tabs>
          <w:tab w:val="left" w:pos="400"/>
          <w:tab w:val="left" w:pos="600"/>
        </w:tabs>
        <w:spacing w:line="240" w:lineRule="auto"/>
        <w:rPr>
          <w:rFonts w:hint="default" w:ascii="Times New Roman" w:hAnsi="Times New Roman" w:cs="Times New Roman"/>
          <w:sz w:val="22"/>
          <w:szCs w:val="22"/>
        </w:rPr>
      </w:pPr>
      <w:bookmarkStart w:id="458" w:name="_Toc9229"/>
      <w:r>
        <w:rPr>
          <w:rFonts w:hint="default" w:ascii="Times New Roman" w:hAnsi="Times New Roman" w:cs="Times New Roman"/>
          <w:sz w:val="22"/>
          <w:szCs w:val="22"/>
        </w:rPr>
        <w:t>Configuring AAA</w:t>
      </w:r>
      <w:bookmarkEnd w:id="458"/>
    </w:p>
    <w:p w14:paraId="04C29FDF">
      <w:pPr>
        <w:pStyle w:val="41"/>
        <w:tabs>
          <w:tab w:val="left" w:pos="600"/>
        </w:tabs>
        <w:spacing w:line="240" w:lineRule="auto"/>
        <w:rPr>
          <w:rFonts w:hint="default" w:ascii="Times New Roman" w:hAnsi="Times New Roman" w:cs="Times New Roman"/>
          <w:sz w:val="22"/>
          <w:szCs w:val="22"/>
        </w:rPr>
      </w:pPr>
      <w:bookmarkStart w:id="459" w:name="_Toc19164"/>
      <w:r>
        <w:rPr>
          <w:rFonts w:hint="default" w:ascii="Times New Roman" w:hAnsi="Times New Roman" w:cs="Times New Roman"/>
          <w:sz w:val="22"/>
          <w:szCs w:val="22"/>
        </w:rPr>
        <w:t>Overview of AAA</w:t>
      </w:r>
      <w:bookmarkEnd w:id="459"/>
    </w:p>
    <w:p w14:paraId="089B6277">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AAA is the abbreviation of Authentication Authorization and Accounting, which provides for authentication, authorization and accounting function into the configuration of the consistency framework.</w:t>
      </w:r>
    </w:p>
    <w:p w14:paraId="78E43FC3">
      <w:pPr>
        <w:pStyle w:val="71"/>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AAA provides the following services in a modular fashion:</w:t>
      </w:r>
    </w:p>
    <w:p w14:paraId="1E257AD8">
      <w:pPr>
        <w:pStyle w:val="44"/>
        <w:numPr>
          <w:ilvl w:val="0"/>
          <w:numId w:val="49"/>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Authentication: Verify whether the user can obtain access rights. Optionally use RADIUS protocol, TACACS+ protocol or Local (local) and so on. Identity authentication is a method of identifying a user's identity before allowing access to the network and network services.</w:t>
      </w:r>
    </w:p>
    <w:p w14:paraId="2F1266D8">
      <w:pPr>
        <w:pStyle w:val="44"/>
        <w:numPr>
          <w:ilvl w:val="0"/>
          <w:numId w:val="49"/>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Authorization: Which services are available to authorized users. AAA authorization is achieved by defining a series of attribute pairs, these attribute pairs describe the operations that the user is authorized to perform. These attribute pairs can be stored on a network device or remotely on a secure server.</w:t>
      </w:r>
    </w:p>
    <w:p w14:paraId="5CD659B3">
      <w:pPr>
        <w:pStyle w:val="44"/>
        <w:numPr>
          <w:ilvl w:val="0"/>
          <w:numId w:val="49"/>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Accounting: record the user's use of network resources. When AAA accounting is enabled, the network device starts to send user usage of network resources. Each accounting record is composed of attribute pairs and stored on a secure server. These records can be read and analyzed by special software, so as to realize accounting, statistics and tracking of users' use of network resources.</w:t>
      </w:r>
    </w:p>
    <w:p w14:paraId="5A8B70B5">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Using AAA has the following advantages:</w:t>
      </w:r>
    </w:p>
    <w:p w14:paraId="092ACA0D">
      <w:pPr>
        <w:pStyle w:val="44"/>
        <w:numPr>
          <w:ilvl w:val="0"/>
          <w:numId w:val="50"/>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Flexibility and controllability.</w:t>
      </w:r>
    </w:p>
    <w:p w14:paraId="579F31D6">
      <w:pPr>
        <w:pStyle w:val="70"/>
        <w:numPr>
          <w:ilvl w:val="0"/>
          <w:numId w:val="50"/>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Scalability.</w:t>
      </w:r>
    </w:p>
    <w:p w14:paraId="01FBD89B">
      <w:pPr>
        <w:pStyle w:val="44"/>
        <w:numPr>
          <w:ilvl w:val="0"/>
          <w:numId w:val="50"/>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Standardized Certification.</w:t>
      </w:r>
    </w:p>
    <w:p w14:paraId="157FA47D">
      <w:pPr>
        <w:pStyle w:val="70"/>
        <w:numPr>
          <w:ilvl w:val="0"/>
          <w:numId w:val="50"/>
        </w:numPr>
        <w:spacing w:before="10" w:after="10" w:line="240" w:lineRule="auto"/>
        <w:contextualSpacing/>
        <w:jc w:val="both"/>
        <w:rPr>
          <w:rFonts w:hint="default" w:ascii="Times New Roman" w:hAnsi="Times New Roman" w:cs="Times New Roman"/>
          <w:sz w:val="22"/>
          <w:szCs w:val="22"/>
        </w:rPr>
      </w:pPr>
      <w:r>
        <w:rPr>
          <w:rFonts w:hint="default" w:ascii="Times New Roman" w:hAnsi="Times New Roman" w:cs="Times New Roman"/>
          <w:sz w:val="22"/>
          <w:szCs w:val="22"/>
        </w:rPr>
        <w:t>Multiple backup systems.</w:t>
      </w:r>
    </w:p>
    <w:p w14:paraId="0634B62C">
      <w:pPr>
        <w:pStyle w:val="58"/>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AAA has the following relevant standards:</w:t>
      </w:r>
    </w:p>
    <w:p w14:paraId="7DED70C6">
      <w:pPr>
        <w:pStyle w:val="71"/>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RFC2865 Remote Authentication Dial In User Service (RADIUS). C. Rigney, S. Willens, A. Rubens, W. Simpson. June 2000. (Format: TXT, HTML).</w:t>
      </w:r>
    </w:p>
    <w:p w14:paraId="1051A23A">
      <w:pPr>
        <w:pStyle w:val="71"/>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RFC2866 RADIUS Accounting. C. Rigney. June 2000. (Format: TXT, HTML).</w:t>
      </w:r>
    </w:p>
    <w:p w14:paraId="451DD9BA">
      <w:pPr>
        <w:pStyle w:val="71"/>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RFC8907 The Terminal Access Controller Access-Control System Plus (TACACS+) Protocol. T. Dahm, A. Ota, DC Medway Gash, D. Carrel, L. Grant. September 2020.</w:t>
      </w:r>
    </w:p>
    <w:p w14:paraId="62D680A7">
      <w:pPr>
        <w:pStyle w:val="41"/>
        <w:tabs>
          <w:tab w:val="left" w:pos="600"/>
        </w:tabs>
        <w:spacing w:line="240" w:lineRule="auto"/>
        <w:rPr>
          <w:rFonts w:hint="default" w:ascii="Times New Roman" w:hAnsi="Times New Roman" w:cs="Times New Roman"/>
          <w:sz w:val="22"/>
          <w:szCs w:val="22"/>
        </w:rPr>
      </w:pPr>
      <w:bookmarkStart w:id="460" w:name="_Toc3116"/>
      <w:r>
        <w:rPr>
          <w:rFonts w:hint="default" w:ascii="Times New Roman" w:hAnsi="Times New Roman" w:cs="Times New Roman"/>
          <w:sz w:val="22"/>
          <w:szCs w:val="22"/>
        </w:rPr>
        <w:t>Configuring</w:t>
      </w:r>
      <w:bookmarkEnd w:id="460"/>
    </w:p>
    <w:p w14:paraId="22B54BA5">
      <w:pPr>
        <w:pStyle w:val="44"/>
        <w:numPr>
          <w:ilvl w:val="0"/>
          <w:numId w:val="30"/>
        </w:numPr>
        <w:spacing w:before="10" w:after="10" w:line="240" w:lineRule="auto"/>
        <w:contextualSpacing/>
        <w:rPr>
          <w:rFonts w:hint="default" w:ascii="Times New Roman" w:hAnsi="Times New Roman" w:cs="Times New Roman"/>
          <w:sz w:val="22"/>
          <w:szCs w:val="22"/>
        </w:rPr>
      </w:pPr>
      <w:r>
        <w:rPr>
          <w:rFonts w:hint="default" w:ascii="Times New Roman" w:hAnsi="Times New Roman" w:cs="Times New Roman"/>
          <w:sz w:val="22"/>
          <w:szCs w:val="22"/>
        </w:rPr>
        <w:t>Enabling/disabling AAA Function Globally</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7B0B9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68EC5304">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14185645">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aaa new-model</w:t>
            </w:r>
          </w:p>
          <w:p w14:paraId="32E1E910">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no aaa new-model</w:t>
            </w:r>
          </w:p>
        </w:tc>
      </w:tr>
      <w:tr w14:paraId="36C14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jc w:val="center"/>
        </w:trPr>
        <w:tc>
          <w:tcPr>
            <w:tcW w:w="1260" w:type="dxa"/>
            <w:shd w:val="clear" w:color="auto" w:fill="CCCCCC"/>
            <w:tcMar>
              <w:top w:w="100" w:type="dxa"/>
              <w:left w:w="100" w:type="dxa"/>
              <w:bottom w:w="100" w:type="dxa"/>
              <w:right w:w="100" w:type="dxa"/>
            </w:tcMar>
          </w:tcPr>
          <w:p w14:paraId="6D6EC014">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398AB977">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Globally enable or disable the AAA function.</w:t>
            </w:r>
          </w:p>
        </w:tc>
      </w:tr>
    </w:tbl>
    <w:p w14:paraId="51792C38">
      <w:pPr>
        <w:pStyle w:val="72"/>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AAA Server Group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5"/>
        <w:gridCol w:w="8737"/>
      </w:tblGrid>
      <w:tr w14:paraId="075FA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AA69158">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740" w:type="dxa"/>
            <w:tcMar>
              <w:top w:w="100" w:type="dxa"/>
              <w:left w:w="100" w:type="dxa"/>
              <w:bottom w:w="100" w:type="dxa"/>
              <w:right w:w="100" w:type="dxa"/>
            </w:tcMar>
          </w:tcPr>
          <w:p w14:paraId="72E1532D">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w:t>
            </w:r>
            <w:r>
              <w:rPr>
                <w:rFonts w:hint="default" w:ascii="Times New Roman" w:hAnsi="Times New Roman" w:cs="Times New Roman"/>
                <w:b/>
                <w:sz w:val="22"/>
                <w:szCs w:val="22"/>
              </w:rPr>
              <w:t xml:space="preserve">aaa group server (radius) ( default| </w:t>
            </w:r>
            <w:r>
              <w:rPr>
                <w:rFonts w:hint="default" w:ascii="Times New Roman" w:hAnsi="Times New Roman" w:cs="Times New Roman"/>
                <w:sz w:val="22"/>
                <w:szCs w:val="22"/>
              </w:rPr>
              <w:t xml:space="preserve">NAME </w:t>
            </w:r>
            <w:r>
              <w:rPr>
                <w:rFonts w:hint="default" w:ascii="Times New Roman" w:hAnsi="Times New Roman" w:cs="Times New Roman"/>
                <w:b/>
                <w:sz w:val="22"/>
                <w:szCs w:val="22"/>
              </w:rPr>
              <w:t>)</w:t>
            </w:r>
          </w:p>
          <w:p w14:paraId="5CEAAAB4">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 config ) # </w:t>
            </w:r>
            <w:r>
              <w:rPr>
                <w:rFonts w:hint="default" w:ascii="Times New Roman" w:hAnsi="Times New Roman" w:cs="Times New Roman"/>
                <w:b/>
                <w:sz w:val="22"/>
                <w:szCs w:val="22"/>
              </w:rPr>
              <w:t xml:space="preserve">aaa group server ( tacacs + ) ( default| </w:t>
            </w:r>
            <w:r>
              <w:rPr>
                <w:rFonts w:hint="default" w:ascii="Times New Roman" w:hAnsi="Times New Roman" w:cs="Times New Roman"/>
                <w:sz w:val="22"/>
                <w:szCs w:val="22"/>
              </w:rPr>
              <w:t xml:space="preserve">NAME </w:t>
            </w:r>
            <w:r>
              <w:rPr>
                <w:rFonts w:hint="default" w:ascii="Times New Roman" w:hAnsi="Times New Roman" w:cs="Times New Roman"/>
                <w:b/>
                <w:sz w:val="22"/>
                <w:szCs w:val="22"/>
              </w:rPr>
              <w:t>)</w:t>
            </w:r>
          </w:p>
          <w:p w14:paraId="2FC8426A">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 config)#</w:t>
            </w:r>
            <w:r>
              <w:rPr>
                <w:rFonts w:hint="default" w:ascii="Times New Roman" w:hAnsi="Times New Roman" w:cs="Times New Roman"/>
                <w:sz w:val="22"/>
                <w:szCs w:val="22"/>
              </w:rPr>
              <w:t xml:space="preserve"> </w:t>
            </w:r>
            <w:r>
              <w:rPr>
                <w:rFonts w:hint="default" w:ascii="Times New Roman" w:hAnsi="Times New Roman" w:eastAsia="Microsoft YaHei" w:cs="Times New Roman"/>
                <w:b/>
                <w:sz w:val="22"/>
                <w:szCs w:val="22"/>
              </w:rPr>
              <w:t xml:space="preserve">no aaa group server ( radius|tacacs +) ( default| </w:t>
            </w:r>
            <w:r>
              <w:rPr>
                <w:rFonts w:hint="default" w:ascii="Times New Roman" w:hAnsi="Times New Roman" w:eastAsia="Microsoft YaHei" w:cs="Times New Roman"/>
                <w:sz w:val="22"/>
                <w:szCs w:val="22"/>
              </w:rPr>
              <w:t xml:space="preserve">NAME </w:t>
            </w:r>
            <w:r>
              <w:rPr>
                <w:rFonts w:hint="default" w:ascii="Times New Roman" w:hAnsi="Times New Roman" w:eastAsia="Microsoft YaHei" w:cs="Times New Roman"/>
                <w:b/>
                <w:sz w:val="22"/>
                <w:szCs w:val="22"/>
              </w:rPr>
              <w:t>)</w:t>
            </w:r>
          </w:p>
        </w:tc>
      </w:tr>
      <w:tr w14:paraId="1839E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jc w:val="center"/>
        </w:trPr>
        <w:tc>
          <w:tcPr>
            <w:tcW w:w="1260" w:type="dxa"/>
            <w:shd w:val="clear" w:color="auto" w:fill="CCCCCC"/>
            <w:tcMar>
              <w:top w:w="100" w:type="dxa"/>
              <w:left w:w="100" w:type="dxa"/>
              <w:bottom w:w="100" w:type="dxa"/>
              <w:right w:w="100" w:type="dxa"/>
            </w:tcMar>
          </w:tcPr>
          <w:p w14:paraId="6BF4B863">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740" w:type="dxa"/>
            <w:tcMar>
              <w:top w:w="100" w:type="dxa"/>
              <w:left w:w="100" w:type="dxa"/>
              <w:bottom w:w="100" w:type="dxa"/>
              <w:right w:w="100" w:type="dxa"/>
            </w:tcMar>
          </w:tcPr>
          <w:p w14:paraId="2436A6C0">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Server group configuration.</w:t>
            </w:r>
          </w:p>
          <w:p w14:paraId="298BD470">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Optional.</w:t>
            </w:r>
          </w:p>
          <w:p w14:paraId="2F720F19">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By default there is no server group configuration and no server method is used.</w:t>
            </w:r>
          </w:p>
        </w:tc>
      </w:tr>
    </w:tbl>
    <w:p w14:paraId="1A838EDE">
      <w:pPr>
        <w:pStyle w:val="44"/>
        <w:numPr>
          <w:ilvl w:val="0"/>
          <w:numId w:val="30"/>
        </w:numPr>
        <w:spacing w:before="10" w:after="10" w:line="240" w:lineRule="auto"/>
        <w:contextualSpacing/>
        <w:rPr>
          <w:rFonts w:hint="default" w:ascii="Times New Roman" w:hAnsi="Times New Roman" w:cs="Times New Roman"/>
          <w:sz w:val="22"/>
          <w:szCs w:val="22"/>
        </w:rPr>
      </w:pPr>
      <w:r>
        <w:rPr>
          <w:rFonts w:hint="default" w:ascii="Times New Roman" w:hAnsi="Times New Roman" w:cs="Times New Roman"/>
          <w:sz w:val="22"/>
          <w:szCs w:val="22"/>
        </w:rPr>
        <w:t>Configuring AAA Server</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6242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64103ED">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29A144C7">
            <w:pPr>
              <w:pStyle w:val="71"/>
              <w:spacing w:line="240" w:lineRule="auto"/>
              <w:rPr>
                <w:rFonts w:hint="default" w:ascii="Times New Roman" w:hAnsi="Times New Roman" w:cs="Times New Roman"/>
                <w:b/>
                <w:bCs/>
                <w:sz w:val="22"/>
                <w:szCs w:val="22"/>
              </w:rPr>
            </w:pPr>
            <w:r>
              <w:rPr>
                <w:rFonts w:hint="default" w:ascii="Times New Roman" w:hAnsi="Times New Roman" w:cs="Times New Roman"/>
                <w:sz w:val="22"/>
                <w:szCs w:val="22"/>
              </w:rPr>
              <w:t xml:space="preserve">SWITCH(config-gs-rad )# </w:t>
            </w:r>
            <w:r>
              <w:rPr>
                <w:rFonts w:hint="default" w:ascii="Times New Roman" w:hAnsi="Times New Roman" w:cs="Times New Roman"/>
                <w:b/>
                <w:bCs/>
                <w:sz w:val="22"/>
                <w:szCs w:val="22"/>
              </w:rPr>
              <w:t xml:space="preserve">server </w:t>
            </w:r>
            <w:r>
              <w:rPr>
                <w:rFonts w:hint="default" w:ascii="Times New Roman" w:hAnsi="Times New Roman" w:cs="Times New Roman"/>
                <w:sz w:val="22"/>
                <w:szCs w:val="22"/>
              </w:rPr>
              <w:t xml:space="preserve">A.B.C.D </w:t>
            </w:r>
            <w:r>
              <w:rPr>
                <w:rFonts w:hint="default" w:ascii="Times New Roman" w:hAnsi="Times New Roman" w:cs="Times New Roman"/>
                <w:b/>
                <w:bCs/>
                <w:sz w:val="22"/>
                <w:szCs w:val="22"/>
              </w:rPr>
              <w:t xml:space="preserve">(auth-port </w:t>
            </w:r>
            <w:r>
              <w:rPr>
                <w:rFonts w:hint="default" w:ascii="Times New Roman" w:hAnsi="Times New Roman" w:cs="Times New Roman"/>
                <w:sz w:val="22"/>
                <w:szCs w:val="22"/>
              </w:rPr>
              <w:t xml:space="preserve">&lt;1-65535&gt; </w:t>
            </w:r>
            <w:r>
              <w:rPr>
                <w:rFonts w:hint="default" w:ascii="Times New Roman" w:hAnsi="Times New Roman" w:cs="Times New Roman"/>
                <w:b/>
                <w:bCs/>
                <w:sz w:val="22"/>
                <w:szCs w:val="22"/>
              </w:rPr>
              <w:t xml:space="preserve">|) (acct-port </w:t>
            </w:r>
            <w:r>
              <w:rPr>
                <w:rFonts w:hint="default" w:ascii="Times New Roman" w:hAnsi="Times New Roman" w:cs="Times New Roman"/>
                <w:sz w:val="22"/>
                <w:szCs w:val="22"/>
              </w:rPr>
              <w:t xml:space="preserve">&lt;1-65535&gt; </w:t>
            </w:r>
            <w:r>
              <w:rPr>
                <w:rFonts w:hint="default" w:ascii="Times New Roman" w:hAnsi="Times New Roman" w:cs="Times New Roman"/>
                <w:b/>
                <w:bCs/>
                <w:sz w:val="22"/>
                <w:szCs w:val="22"/>
              </w:rPr>
              <w:t xml:space="preserve">|) (key </w:t>
            </w:r>
            <w:r>
              <w:rPr>
                <w:rFonts w:hint="default" w:ascii="Times New Roman" w:hAnsi="Times New Roman" w:cs="Times New Roman"/>
                <w:sz w:val="22"/>
                <w:szCs w:val="22"/>
              </w:rPr>
              <w:t xml:space="preserve">STRING </w:t>
            </w:r>
            <w:r>
              <w:rPr>
                <w:rFonts w:hint="default" w:ascii="Times New Roman" w:hAnsi="Times New Roman" w:cs="Times New Roman"/>
                <w:b/>
                <w:bCs/>
                <w:sz w:val="22"/>
                <w:szCs w:val="22"/>
              </w:rPr>
              <w:t>)</w:t>
            </w:r>
          </w:p>
          <w:p w14:paraId="3ADB51F8">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SWITCH(config-gs-tac)# </w:t>
            </w:r>
            <w:r>
              <w:rPr>
                <w:rFonts w:hint="default" w:ascii="Times New Roman" w:hAnsi="Times New Roman" w:cs="Times New Roman"/>
                <w:b/>
                <w:bCs/>
                <w:sz w:val="22"/>
                <w:szCs w:val="22"/>
              </w:rPr>
              <w:t xml:space="preserve">server </w:t>
            </w:r>
            <w:r>
              <w:rPr>
                <w:rFonts w:hint="default" w:ascii="Times New Roman" w:hAnsi="Times New Roman" w:cs="Times New Roman"/>
                <w:sz w:val="22"/>
                <w:szCs w:val="22"/>
              </w:rPr>
              <w:t xml:space="preserve">A.B.C.D </w:t>
            </w:r>
            <w:r>
              <w:rPr>
                <w:rFonts w:hint="default" w:ascii="Times New Roman" w:hAnsi="Times New Roman" w:cs="Times New Roman"/>
                <w:b/>
                <w:bCs/>
                <w:sz w:val="22"/>
                <w:szCs w:val="22"/>
              </w:rPr>
              <w:t xml:space="preserve">(port </w:t>
            </w:r>
            <w:r>
              <w:rPr>
                <w:rFonts w:hint="default" w:ascii="Times New Roman" w:hAnsi="Times New Roman" w:cs="Times New Roman"/>
                <w:sz w:val="22"/>
                <w:szCs w:val="22"/>
              </w:rPr>
              <w:t xml:space="preserve">&lt;1-65535&gt; </w:t>
            </w:r>
            <w:r>
              <w:rPr>
                <w:rFonts w:hint="default" w:ascii="Times New Roman" w:hAnsi="Times New Roman" w:cs="Times New Roman"/>
                <w:b/>
                <w:bCs/>
                <w:sz w:val="22"/>
                <w:szCs w:val="22"/>
              </w:rPr>
              <w:t xml:space="preserve">|) (key </w:t>
            </w:r>
            <w:r>
              <w:rPr>
                <w:rFonts w:hint="default" w:ascii="Times New Roman" w:hAnsi="Times New Roman" w:cs="Times New Roman"/>
                <w:sz w:val="22"/>
                <w:szCs w:val="22"/>
              </w:rPr>
              <w:t xml:space="preserve">STRING </w:t>
            </w:r>
            <w:r>
              <w:rPr>
                <w:rFonts w:hint="default" w:ascii="Times New Roman" w:hAnsi="Times New Roman" w:cs="Times New Roman"/>
                <w:b/>
                <w:bCs/>
                <w:sz w:val="22"/>
                <w:szCs w:val="22"/>
              </w:rPr>
              <w:t>)</w:t>
            </w:r>
          </w:p>
          <w:p w14:paraId="53B0EA15">
            <w:pPr>
              <w:pStyle w:val="71"/>
              <w:spacing w:line="240" w:lineRule="auto"/>
              <w:rPr>
                <w:rFonts w:hint="default" w:ascii="Times New Roman" w:hAnsi="Times New Roman" w:cs="Times New Roman"/>
                <w:b/>
                <w:bCs/>
                <w:sz w:val="22"/>
                <w:szCs w:val="22"/>
              </w:rPr>
            </w:pPr>
            <w:r>
              <w:rPr>
                <w:rFonts w:hint="default" w:ascii="Times New Roman" w:hAnsi="Times New Roman" w:cs="Times New Roman"/>
                <w:sz w:val="22"/>
                <w:szCs w:val="22"/>
              </w:rPr>
              <w:t xml:space="preserve">SWITCH(config-gs-rad)# </w:t>
            </w:r>
            <w:r>
              <w:rPr>
                <w:rFonts w:hint="default" w:ascii="Times New Roman" w:hAnsi="Times New Roman" w:cs="Times New Roman"/>
                <w:b/>
                <w:bCs/>
                <w:sz w:val="22"/>
                <w:szCs w:val="22"/>
              </w:rPr>
              <w:t xml:space="preserve">no server </w:t>
            </w:r>
            <w:r>
              <w:rPr>
                <w:rFonts w:hint="default" w:ascii="Times New Roman" w:hAnsi="Times New Roman" w:cs="Times New Roman"/>
                <w:sz w:val="22"/>
                <w:szCs w:val="22"/>
              </w:rPr>
              <w:t>A.B.C.D</w:t>
            </w:r>
          </w:p>
          <w:p w14:paraId="3609B8F3">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SWITCH(config-gs-tac)# </w:t>
            </w:r>
            <w:r>
              <w:rPr>
                <w:rFonts w:hint="default" w:ascii="Times New Roman" w:hAnsi="Times New Roman" w:cs="Times New Roman"/>
                <w:b/>
                <w:bCs/>
                <w:sz w:val="22"/>
                <w:szCs w:val="22"/>
              </w:rPr>
              <w:t xml:space="preserve">no server </w:t>
            </w:r>
            <w:r>
              <w:rPr>
                <w:rFonts w:hint="default" w:ascii="Times New Roman" w:hAnsi="Times New Roman" w:cs="Times New Roman"/>
                <w:sz w:val="22"/>
                <w:szCs w:val="22"/>
              </w:rPr>
              <w:t>A.B.C.D</w:t>
            </w:r>
          </w:p>
        </w:tc>
      </w:tr>
      <w:tr w14:paraId="1BE39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3EBA2EF1">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43A29C1B">
            <w:pPr>
              <w:pStyle w:val="58"/>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server group mode .</w:t>
            </w:r>
          </w:p>
          <w:p w14:paraId="59B449D3">
            <w:pPr>
              <w:pStyle w:val="42"/>
              <w:spacing w:line="240" w:lineRule="auto"/>
              <w:ind w:left="630"/>
              <w:jc w:val="both"/>
              <w:rPr>
                <w:rFonts w:hint="default" w:ascii="Times New Roman" w:hAnsi="Times New Roman" w:cs="Times New Roman"/>
                <w:sz w:val="22"/>
                <w:szCs w:val="22"/>
              </w:rPr>
            </w:pPr>
            <w:r>
              <w:rPr>
                <w:rFonts w:hint="default" w:ascii="Times New Roman" w:hAnsi="Times New Roman" w:cs="Times New Roman"/>
                <w:sz w:val="22"/>
                <w:szCs w:val="22"/>
              </w:rPr>
              <w:t>Configure RADIUS, TACACS + server information, including basic IP address, port information, shared key</w:t>
            </w:r>
          </w:p>
          <w:p w14:paraId="37398C88">
            <w:pPr>
              <w:pStyle w:val="71"/>
              <w:spacing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Optional.</w:t>
            </w:r>
          </w:p>
          <w:p w14:paraId="0487987F">
            <w:pPr>
              <w:pStyle w:val="73"/>
              <w:spacing w:line="240" w:lineRule="auto"/>
              <w:jc w:val="both"/>
              <w:rPr>
                <w:rFonts w:hint="default" w:ascii="Times New Roman" w:hAnsi="Times New Roman" w:cs="Times New Roman"/>
                <w:sz w:val="22"/>
                <w:szCs w:val="22"/>
              </w:rPr>
            </w:pPr>
            <w:r>
              <w:rPr>
                <w:rFonts w:hint="default" w:ascii="Times New Roman" w:hAnsi="Times New Roman" w:cs="Times New Roman"/>
                <w:color w:val="auto"/>
                <w:sz w:val="22"/>
                <w:szCs w:val="22"/>
              </w:rPr>
              <w:t>Note: Due to implementation restrictions, the current radius accounting port number is always the authentication port number + 1, and the configuration is invalid.</w:t>
            </w:r>
          </w:p>
        </w:tc>
      </w:tr>
    </w:tbl>
    <w:p w14:paraId="07F9E2A5">
      <w:pPr>
        <w:pStyle w:val="72"/>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Configuring Server Group Timeout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24EEC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7F74ECA7">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323DF648">
            <w:pPr>
              <w:pStyle w:val="71"/>
              <w:spacing w:line="240" w:lineRule="auto"/>
              <w:rPr>
                <w:rFonts w:hint="default" w:ascii="Times New Roman" w:hAnsi="Times New Roman" w:cs="Times New Roman"/>
                <w:b/>
                <w:sz w:val="22"/>
                <w:szCs w:val="22"/>
              </w:rPr>
            </w:pPr>
            <w:r>
              <w:rPr>
                <w:rFonts w:hint="default" w:ascii="Times New Roman" w:hAnsi="Times New Roman" w:cs="Times New Roman"/>
                <w:sz w:val="22"/>
                <w:szCs w:val="22"/>
              </w:rPr>
              <w:t xml:space="preserve">SWITCH(config-gs-rad)# </w:t>
            </w:r>
            <w:r>
              <w:rPr>
                <w:rFonts w:hint="default" w:ascii="Times New Roman" w:hAnsi="Times New Roman" w:cs="Times New Roman"/>
                <w:b/>
                <w:sz w:val="22"/>
                <w:szCs w:val="22"/>
              </w:rPr>
              <w:t>timeout</w:t>
            </w:r>
            <w:r>
              <w:rPr>
                <w:rFonts w:hint="default" w:ascii="Times New Roman" w:hAnsi="Times New Roman" w:cs="Times New Roman"/>
                <w:sz w:val="22"/>
                <w:szCs w:val="22"/>
              </w:rPr>
              <w:t xml:space="preserve"> &lt;1-120&gt;</w:t>
            </w:r>
          </w:p>
          <w:p w14:paraId="545CFB11">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SWITCH(config-gs-tac)# </w:t>
            </w:r>
            <w:r>
              <w:rPr>
                <w:rFonts w:hint="default" w:ascii="Times New Roman" w:hAnsi="Times New Roman" w:cs="Times New Roman"/>
                <w:b/>
                <w:sz w:val="22"/>
                <w:szCs w:val="22"/>
              </w:rPr>
              <w:t>timeout</w:t>
            </w:r>
            <w:r>
              <w:rPr>
                <w:rFonts w:hint="default" w:ascii="Times New Roman" w:hAnsi="Times New Roman" w:cs="Times New Roman"/>
                <w:sz w:val="22"/>
                <w:szCs w:val="22"/>
              </w:rPr>
              <w:t xml:space="preserve"> &lt;1-120&gt;</w:t>
            </w:r>
          </w:p>
          <w:p w14:paraId="56F19F2E">
            <w:pPr>
              <w:pStyle w:val="71"/>
              <w:spacing w:line="240" w:lineRule="auto"/>
              <w:rPr>
                <w:rFonts w:hint="default" w:ascii="Times New Roman" w:hAnsi="Times New Roman" w:cs="Times New Roman"/>
                <w:b/>
                <w:sz w:val="22"/>
                <w:szCs w:val="22"/>
              </w:rPr>
            </w:pPr>
            <w:r>
              <w:rPr>
                <w:rFonts w:hint="default" w:ascii="Times New Roman" w:hAnsi="Times New Roman" w:cs="Times New Roman"/>
                <w:sz w:val="22"/>
                <w:szCs w:val="22"/>
              </w:rPr>
              <w:t xml:space="preserve">SWITCH(config-gs-rad)# </w:t>
            </w:r>
            <w:r>
              <w:rPr>
                <w:rFonts w:hint="default" w:ascii="Times New Roman" w:hAnsi="Times New Roman" w:cs="Times New Roman"/>
                <w:b/>
                <w:sz w:val="22"/>
                <w:szCs w:val="22"/>
              </w:rPr>
              <w:t>no timeout</w:t>
            </w:r>
          </w:p>
          <w:p w14:paraId="6BB946D6">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SWITCH(config-gs-tac)# </w:t>
            </w:r>
            <w:r>
              <w:rPr>
                <w:rFonts w:hint="default" w:ascii="Times New Roman" w:hAnsi="Times New Roman" w:cs="Times New Roman"/>
                <w:b/>
                <w:sz w:val="22"/>
                <w:szCs w:val="22"/>
              </w:rPr>
              <w:t>no timeout</w:t>
            </w:r>
          </w:p>
        </w:tc>
      </w:tr>
      <w:tr w14:paraId="0AA27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66B79B5E">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53721A6C">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server group mode .</w:t>
            </w:r>
          </w:p>
          <w:p w14:paraId="4DE19337">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timeout period for servers in the group.</w:t>
            </w:r>
          </w:p>
          <w:p w14:paraId="27BD1869">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0C9F219">
      <w:pPr>
        <w:pStyle w:val="44"/>
        <w:numPr>
          <w:ilvl w:val="0"/>
          <w:numId w:val="30"/>
        </w:numPr>
        <w:spacing w:before="10" w:after="10" w:line="240" w:lineRule="auto"/>
        <w:contextualSpacing/>
        <w:rPr>
          <w:rFonts w:hint="default" w:ascii="Times New Roman" w:hAnsi="Times New Roman" w:cs="Times New Roman"/>
          <w:sz w:val="22"/>
          <w:szCs w:val="22"/>
        </w:rPr>
      </w:pPr>
      <w:r>
        <w:rPr>
          <w:rFonts w:hint="default" w:ascii="Times New Roman" w:hAnsi="Times New Roman" w:cs="Times New Roman"/>
          <w:sz w:val="22"/>
          <w:szCs w:val="22"/>
        </w:rPr>
        <w:t xml:space="preserve">Configuring Group Service Information Fields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5D819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32140A9E">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28F64A33">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SWITCH(config-gs-tac)#</w:t>
            </w:r>
            <w:r>
              <w:rPr>
                <w:rFonts w:hint="default" w:ascii="Times New Roman" w:hAnsi="Times New Roman" w:cs="Times New Roman"/>
                <w:sz w:val="22"/>
                <w:szCs w:val="22"/>
              </w:rPr>
              <w:t xml:space="preserve"> </w:t>
            </w:r>
            <w:r>
              <w:rPr>
                <w:rFonts w:hint="default" w:ascii="Times New Roman" w:hAnsi="Times New Roman" w:eastAsia="Microsoft YaHei" w:cs="Times New Roman"/>
                <w:b/>
                <w:sz w:val="22"/>
                <w:szCs w:val="22"/>
              </w:rPr>
              <w:t>service</w:t>
            </w:r>
            <w:r>
              <w:rPr>
                <w:rFonts w:hint="default" w:ascii="Times New Roman" w:hAnsi="Times New Roman" w:eastAsia="Microsoft YaHei" w:cs="Times New Roman"/>
                <w:sz w:val="22"/>
                <w:szCs w:val="22"/>
              </w:rPr>
              <w:t xml:space="preserve"> NAME</w:t>
            </w:r>
          </w:p>
          <w:p w14:paraId="133EFB2B">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 xml:space="preserve">SWITCH(config-gs-tac)# </w:t>
            </w:r>
            <w:r>
              <w:rPr>
                <w:rFonts w:hint="default" w:ascii="Times New Roman" w:hAnsi="Times New Roman" w:cs="Times New Roman"/>
                <w:b/>
                <w:sz w:val="22"/>
                <w:szCs w:val="22"/>
              </w:rPr>
              <w:t>no service</w:t>
            </w:r>
          </w:p>
        </w:tc>
      </w:tr>
      <w:tr w14:paraId="03DCF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0FC0F28">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9EE100E">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TACACS+ server group mode .</w:t>
            </w:r>
          </w:p>
          <w:p w14:paraId="6F74E158">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Configure the service information in the group.</w:t>
            </w:r>
          </w:p>
          <w:p w14:paraId="15C96A01">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w:t>
            </w:r>
          </w:p>
        </w:tc>
      </w:tr>
    </w:tbl>
    <w:p w14:paraId="45B4DDD5">
      <w:pPr>
        <w:pStyle w:val="44"/>
        <w:numPr>
          <w:ilvl w:val="0"/>
          <w:numId w:val="30"/>
        </w:numPr>
        <w:spacing w:before="10" w:after="10" w:line="240" w:lineRule="auto"/>
        <w:contextualSpacing/>
        <w:rPr>
          <w:rFonts w:hint="default" w:ascii="Times New Roman" w:hAnsi="Times New Roman" w:cs="Times New Roman"/>
          <w:sz w:val="22"/>
          <w:szCs w:val="22"/>
        </w:rPr>
      </w:pPr>
      <w:r>
        <w:rPr>
          <w:rFonts w:hint="default" w:ascii="Times New Roman" w:hAnsi="Times New Roman" w:cs="Times New Roman"/>
          <w:sz w:val="22"/>
          <w:szCs w:val="22"/>
        </w:rPr>
        <w:t xml:space="preserve">Configuring AAA Method Information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8732"/>
      </w:tblGrid>
      <w:tr w14:paraId="77BCB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174" w:type="dxa"/>
            <w:shd w:val="clear" w:color="auto" w:fill="CCCCCC"/>
            <w:tcMar>
              <w:top w:w="100" w:type="dxa"/>
              <w:left w:w="100" w:type="dxa"/>
              <w:bottom w:w="100" w:type="dxa"/>
              <w:right w:w="100" w:type="dxa"/>
            </w:tcMar>
          </w:tcPr>
          <w:p w14:paraId="6B16EAEE">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Command</w:t>
            </w:r>
          </w:p>
        </w:tc>
        <w:tc>
          <w:tcPr>
            <w:tcW w:w="7122" w:type="dxa"/>
            <w:tcMar>
              <w:top w:w="100" w:type="dxa"/>
              <w:left w:w="100" w:type="dxa"/>
              <w:bottom w:w="100" w:type="dxa"/>
              <w:right w:w="100" w:type="dxa"/>
            </w:tcMar>
          </w:tcPr>
          <w:p w14:paraId="2E6B3292">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SWITCH(config)# </w:t>
            </w:r>
            <w:r>
              <w:rPr>
                <w:rFonts w:hint="default" w:ascii="Times New Roman" w:hAnsi="Times New Roman" w:cs="Times New Roman"/>
                <w:b/>
                <w:sz w:val="22"/>
                <w:szCs w:val="22"/>
              </w:rPr>
              <w:t>aaa (authentication|authorization|accounting) (login|ssh|web|dot1x|command) default {group (radius|tacacs+|</w:t>
            </w:r>
            <w:r>
              <w:rPr>
                <w:rFonts w:hint="default" w:ascii="Times New Roman" w:hAnsi="Times New Roman" w:cs="Times New Roman"/>
                <w:sz w:val="22"/>
                <w:szCs w:val="22"/>
              </w:rPr>
              <w:t>NAME</w:t>
            </w:r>
            <w:r>
              <w:rPr>
                <w:rFonts w:hint="default" w:ascii="Times New Roman" w:hAnsi="Times New Roman" w:cs="Times New Roman"/>
                <w:b/>
                <w:sz w:val="22"/>
                <w:szCs w:val="22"/>
              </w:rPr>
              <w:t>)|local|none}</w:t>
            </w:r>
          </w:p>
          <w:p w14:paraId="6A5BFFAE">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w:t>
            </w:r>
            <w:r>
              <w:rPr>
                <w:rFonts w:hint="default" w:ascii="Times New Roman" w:hAnsi="Times New Roman" w:cs="Times New Roman"/>
                <w:b/>
                <w:sz w:val="22"/>
                <w:szCs w:val="22"/>
              </w:rPr>
              <w:t>no aaa (authentication|authorization|accounting) (login|ssh|web|dot1x|command) default</w:t>
            </w:r>
          </w:p>
        </w:tc>
      </w:tr>
      <w:tr w14:paraId="11638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174" w:type="dxa"/>
            <w:shd w:val="clear" w:color="auto" w:fill="CCCCCC"/>
            <w:tcMar>
              <w:top w:w="100" w:type="dxa"/>
              <w:left w:w="100" w:type="dxa"/>
              <w:bottom w:w="100" w:type="dxa"/>
              <w:right w:w="100" w:type="dxa"/>
            </w:tcMar>
          </w:tcPr>
          <w:p w14:paraId="45087BEF">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c>
          <w:tcPr>
            <w:tcW w:w="7122" w:type="dxa"/>
            <w:tcMar>
              <w:top w:w="100" w:type="dxa"/>
              <w:left w:w="100" w:type="dxa"/>
              <w:bottom w:w="100" w:type="dxa"/>
              <w:right w:w="100" w:type="dxa"/>
            </w:tcMar>
          </w:tcPr>
          <w:p w14:paraId="2BB6660F">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Global configuration mode.</w:t>
            </w:r>
          </w:p>
          <w:p w14:paraId="48697297">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Configure AAA method information.</w:t>
            </w:r>
          </w:p>
          <w:p w14:paraId="2C98A056">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Optional.Local authentication is used by default.</w:t>
            </w:r>
          </w:p>
          <w:p w14:paraId="7A71C63F">
            <w:pPr>
              <w:pStyle w:val="7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Note1: The username (such as admin) that exists on the machine also needs to be provided during the none authentication, otherwise an error may occur.</w:t>
            </w:r>
          </w:p>
          <w:p w14:paraId="3292B215">
            <w:pPr>
              <w:pStyle w:val="73"/>
              <w:spacing w:line="240" w:lineRule="auto"/>
              <w:rPr>
                <w:rFonts w:hint="default" w:ascii="Times New Roman" w:hAnsi="Times New Roman" w:cs="Times New Roman"/>
                <w:sz w:val="22"/>
                <w:szCs w:val="22"/>
              </w:rPr>
            </w:pPr>
            <w:r>
              <w:rPr>
                <w:rFonts w:hint="default" w:ascii="Times New Roman" w:hAnsi="Times New Roman" w:cs="Times New Roman"/>
                <w:color w:val="auto"/>
                <w:sz w:val="22"/>
                <w:szCs w:val="22"/>
              </w:rPr>
              <w:t>Note2: Web do not support accounting/authorization now.</w:t>
            </w:r>
          </w:p>
        </w:tc>
      </w:tr>
    </w:tbl>
    <w:p w14:paraId="7B7797FE">
      <w:pPr>
        <w:pStyle w:val="41"/>
        <w:tabs>
          <w:tab w:val="left" w:pos="600"/>
        </w:tabs>
        <w:spacing w:line="240" w:lineRule="auto"/>
        <w:rPr>
          <w:rFonts w:hint="default" w:ascii="Times New Roman" w:hAnsi="Times New Roman" w:cs="Times New Roman"/>
          <w:sz w:val="22"/>
          <w:szCs w:val="22"/>
        </w:rPr>
      </w:pPr>
      <w:bookmarkStart w:id="461" w:name="_Toc17970"/>
      <w:r>
        <w:rPr>
          <w:rFonts w:hint="default" w:ascii="Times New Roman" w:hAnsi="Times New Roman" w:cs="Times New Roman"/>
          <w:sz w:val="22"/>
          <w:szCs w:val="22"/>
        </w:rPr>
        <w:t>Examples</w:t>
      </w:r>
      <w:bookmarkEnd w:id="461"/>
    </w:p>
    <w:p w14:paraId="5099E9CA">
      <w:pPr>
        <w:pStyle w:val="74"/>
        <w:spacing w:line="240" w:lineRule="auto"/>
        <w:rPr>
          <w:rFonts w:hint="default" w:ascii="Times New Roman" w:hAnsi="Times New Roman" w:eastAsia="Microsoft YaHei" w:cs="Times New Roman"/>
          <w:sz w:val="22"/>
          <w:szCs w:val="22"/>
        </w:rPr>
      </w:pPr>
      <w:bookmarkStart w:id="462" w:name="_Toc174"/>
      <w:r>
        <w:rPr>
          <w:rFonts w:hint="default" w:ascii="Times New Roman" w:hAnsi="Times New Roman" w:eastAsia="Microsoft YaHei" w:cs="Times New Roman"/>
          <w:sz w:val="22"/>
          <w:szCs w:val="22"/>
        </w:rPr>
        <w:t>SSH Login Authentication Using Tacacs+ Method</w:t>
      </w:r>
      <w:bookmarkEnd w:id="462"/>
    </w:p>
    <w:p w14:paraId="59C0572D">
      <w:pPr>
        <w:numPr>
          <w:ilvl w:val="0"/>
          <w:numId w:val="5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Requirements</w:t>
      </w:r>
    </w:p>
    <w:p w14:paraId="65CF7142">
      <w:pPr>
        <w:pStyle w:val="72"/>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See the description of the network diagram</w:t>
      </w:r>
    </w:p>
    <w:p w14:paraId="717ABFC2">
      <w:pPr>
        <w:numPr>
          <w:ilvl w:val="0"/>
          <w:numId w:val="5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37AB57F7">
      <w:pPr>
        <w:pStyle w:val="9"/>
        <w:spacing w:line="240" w:lineRule="auto"/>
        <w:rPr>
          <w:rFonts w:hint="default" w:ascii="Times New Roman" w:hAnsi="Times New Roman" w:eastAsia="Microsoft YaHei" w:cs="Times New Roman"/>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r>
        <w:rPr>
          <w:rFonts w:hint="default" w:ascii="Times New Roman" w:hAnsi="Times New Roman" w:eastAsia="Microsoft YaHei" w:cs="Times New Roman"/>
          <w:sz w:val="22"/>
          <w:szCs w:val="22"/>
        </w:rPr>
        <w:t>Typical networking diagram for SSH through tacacs+ server authentication and accounting</w:t>
      </w:r>
    </w:p>
    <w:p w14:paraId="1F089D45">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5274310" cy="1989455"/>
            <wp:effectExtent l="0" t="0" r="0" b="0"/>
            <wp:docPr id="65862691" name="图片 6586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691" name="图片 65862691"/>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274310" cy="1989455"/>
                    </a:xfrm>
                    <a:prstGeom prst="rect">
                      <a:avLst/>
                    </a:prstGeom>
                  </pic:spPr>
                </pic:pic>
              </a:graphicData>
            </a:graphic>
          </wp:inline>
        </w:drawing>
      </w:r>
    </w:p>
    <w:p w14:paraId="7ECC7291">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Description: none</w:t>
      </w:r>
    </w:p>
    <w:p w14:paraId="550CA38F">
      <w:pPr>
        <w:numPr>
          <w:ilvl w:val="0"/>
          <w:numId w:val="5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6BBD7F66">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Switch：</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27ABD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55CDACC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aaa new-model</w:t>
            </w:r>
          </w:p>
          <w:p w14:paraId="3E0A9AC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aaa group server tacacs+ default</w:t>
            </w:r>
          </w:p>
          <w:p w14:paraId="3777CCF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SWITCH(config-gs-tac) # server 2.2.2.106 key testkey123</w:t>
            </w:r>
          </w:p>
          <w:p w14:paraId="62EC45F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SWITCH(config-gs-tac)# exit</w:t>
            </w:r>
          </w:p>
          <w:p w14:paraId="01E584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aaa authentication ssh default group tacacs+</w:t>
            </w:r>
          </w:p>
          <w:p w14:paraId="1B82287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aaa accounting ssh default group tacacs+</w:t>
            </w:r>
          </w:p>
          <w:p w14:paraId="3ABE3C7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SWITCH(config)# username test remote</w:t>
            </w:r>
          </w:p>
          <w:p w14:paraId="0A9E9037">
            <w:pPr>
              <w:pStyle w:val="38"/>
              <w:spacing w:after="0" w:line="240" w:lineRule="auto"/>
              <w:rPr>
                <w:rFonts w:hint="default" w:ascii="Times New Roman" w:hAnsi="Times New Roman" w:cs="Times New Roman"/>
                <w:sz w:val="22"/>
                <w:szCs w:val="22"/>
              </w:rPr>
            </w:pPr>
          </w:p>
        </w:tc>
      </w:tr>
    </w:tbl>
    <w:p w14:paraId="15608663">
      <w:pPr>
        <w:pStyle w:val="71"/>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Device IP configuration and ssh configuration refer to the corresponding chapters in the configuration documentation, which are omitted here.</w:t>
      </w:r>
    </w:p>
    <w:p w14:paraId="692A33F4">
      <w:pPr>
        <w:pStyle w:val="75"/>
        <w:spacing w:line="240" w:lineRule="auto"/>
        <w:rPr>
          <w:rFonts w:hint="default" w:ascii="Times New Roman" w:hAnsi="Times New Roman" w:cs="Times New Roman"/>
          <w:sz w:val="22"/>
          <w:szCs w:val="22"/>
        </w:rPr>
      </w:pPr>
      <w:bookmarkStart w:id="463" w:name="_Toc12351"/>
      <w:r>
        <w:rPr>
          <w:rFonts w:hint="default" w:ascii="Times New Roman" w:hAnsi="Times New Roman" w:cs="Times New Roman"/>
          <w:sz w:val="22"/>
          <w:szCs w:val="22"/>
        </w:rPr>
        <w:t>Use the None Method to Perform Serial Port Login</w:t>
      </w:r>
      <w:bookmarkEnd w:id="463"/>
    </w:p>
    <w:p w14:paraId="2A234A7D">
      <w:pPr>
        <w:numPr>
          <w:ilvl w:val="0"/>
          <w:numId w:val="5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Requirements</w:t>
      </w:r>
    </w:p>
    <w:p w14:paraId="2053DAEA">
      <w:pPr>
        <w:pStyle w:val="72"/>
        <w:numPr>
          <w:ilvl w:val="0"/>
          <w:numId w:val="30"/>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See the description of the network diagram</w:t>
      </w:r>
    </w:p>
    <w:p w14:paraId="4FBA769B">
      <w:pPr>
        <w:numPr>
          <w:ilvl w:val="0"/>
          <w:numId w:val="5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Network diagram</w:t>
      </w:r>
    </w:p>
    <w:p w14:paraId="119A1874">
      <w:pPr>
        <w:pStyle w:val="42"/>
        <w:spacing w:line="240" w:lineRule="auto"/>
        <w:ind w:left="630"/>
        <w:rPr>
          <w:rFonts w:hint="default" w:ascii="Times New Roman" w:hAnsi="Times New Roman" w:cs="Times New Roman"/>
          <w:sz w:val="22"/>
          <w:szCs w:val="22"/>
        </w:rPr>
      </w:pPr>
      <w:r>
        <w:rPr>
          <w:rFonts w:hint="default" w:ascii="Times New Roman" w:hAnsi="Times New Roman" w:cs="Times New Roman"/>
          <w:sz w:val="22"/>
          <w:szCs w:val="22"/>
        </w:rPr>
        <w:t>Figure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Typical network diagram of serial port using none authentication and accounting</w:t>
      </w:r>
    </w:p>
    <w:p w14:paraId="468F189F">
      <w:pPr>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object>
          <v:shape id="_x0000_i1065" o:spt="75" type="#_x0000_t75" style="height:156.75pt;width:414.75pt;" o:ole="t" filled="f" o:preferrelative="t" stroked="f" coordsize="21600,21600">
            <v:path/>
            <v:fill on="f" focussize="0,0"/>
            <v:stroke on="f" joinstyle="miter"/>
            <v:imagedata r:id="rId74" o:title=""/>
            <o:lock v:ext="edit" aspectratio="t"/>
            <w10:wrap type="none"/>
            <w10:anchorlock/>
          </v:shape>
          <o:OLEObject Type="Embed" ProgID="Visio.Drawing.15" ShapeID="_x0000_i1065" DrawAspect="Content" ObjectID="_1468075729" r:id="rId73">
            <o:LockedField>false</o:LockedField>
          </o:OLEObject>
        </w:object>
      </w:r>
    </w:p>
    <w:p w14:paraId="65234AF7">
      <w:pPr>
        <w:numPr>
          <w:ilvl w:val="0"/>
          <w:numId w:val="51"/>
        </w:numPr>
        <w:bidi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Typical configuration example</w:t>
      </w:r>
    </w:p>
    <w:p w14:paraId="28E3E671">
      <w:pPr>
        <w:pStyle w:val="58"/>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Refer to the network diagram</w:t>
      </w:r>
    </w:p>
    <w:p w14:paraId="15CE1AA4">
      <w:pPr>
        <w:pStyle w:val="41"/>
        <w:tabs>
          <w:tab w:val="left" w:pos="600"/>
        </w:tabs>
        <w:spacing w:line="240" w:lineRule="auto"/>
        <w:rPr>
          <w:rFonts w:hint="default" w:ascii="Times New Roman" w:hAnsi="Times New Roman" w:cs="Times New Roman"/>
          <w:sz w:val="22"/>
          <w:szCs w:val="22"/>
        </w:rPr>
      </w:pPr>
      <w:bookmarkStart w:id="464" w:name="_Toc31343"/>
      <w:r>
        <w:rPr>
          <w:rFonts w:hint="default" w:ascii="Times New Roman" w:hAnsi="Times New Roman" w:cs="Times New Roman"/>
          <w:sz w:val="22"/>
          <w:szCs w:val="22"/>
        </w:rPr>
        <w:t>Display Information</w:t>
      </w:r>
      <w:bookmarkEnd w:id="464"/>
    </w:p>
    <w:p w14:paraId="3FC0CC12">
      <w:pPr>
        <w:pStyle w:val="72"/>
        <w:numPr>
          <w:ilvl w:val="0"/>
          <w:numId w:val="33"/>
        </w:num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None</w:t>
      </w:r>
    </w:p>
    <w:p w14:paraId="63A9A2AF">
      <w:pPr>
        <w:spacing w:line="240" w:lineRule="auto"/>
        <w:rPr>
          <w:rFonts w:hint="default" w:ascii="Times New Roman" w:hAnsi="Times New Roman" w:cs="Times New Roman"/>
          <w:sz w:val="22"/>
          <w:szCs w:val="22"/>
        </w:rPr>
      </w:pPr>
    </w:p>
    <w:p w14:paraId="7E332A03">
      <w:pPr>
        <w:pStyle w:val="2"/>
        <w:pageBreakBefore/>
        <w:tabs>
          <w:tab w:val="left" w:pos="400"/>
          <w:tab w:val="left" w:pos="600"/>
        </w:tabs>
        <w:spacing w:line="240" w:lineRule="auto"/>
        <w:rPr>
          <w:rFonts w:hint="default" w:ascii="Times New Roman" w:hAnsi="Times New Roman" w:eastAsia="Microsoft YaHei" w:cs="Times New Roman"/>
          <w:sz w:val="22"/>
          <w:szCs w:val="22"/>
        </w:rPr>
      </w:pPr>
      <w:bookmarkStart w:id="465" w:name="_Toc28520"/>
      <w:r>
        <w:rPr>
          <w:rFonts w:hint="default" w:ascii="Times New Roman" w:hAnsi="Times New Roman" w:eastAsia="Microsoft YaHei" w:cs="Times New Roman"/>
          <w:sz w:val="22"/>
          <w:szCs w:val="22"/>
        </w:rPr>
        <w:t>Fault Diagnosis</w:t>
      </w:r>
      <w:bookmarkEnd w:id="465"/>
    </w:p>
    <w:p w14:paraId="32CF1CE1">
      <w:pPr>
        <w:pStyle w:val="3"/>
        <w:tabs>
          <w:tab w:val="left" w:pos="600"/>
        </w:tabs>
        <w:spacing w:before="60" w:after="60" w:line="240" w:lineRule="auto"/>
        <w:rPr>
          <w:rFonts w:hint="default" w:ascii="Times New Roman" w:hAnsi="Times New Roman" w:eastAsia="Microsoft YaHei" w:cs="Times New Roman"/>
          <w:sz w:val="22"/>
          <w:szCs w:val="22"/>
        </w:rPr>
      </w:pPr>
      <w:bookmarkStart w:id="466" w:name="_Toc15183"/>
      <w:r>
        <w:rPr>
          <w:rFonts w:hint="default" w:ascii="Times New Roman" w:hAnsi="Times New Roman" w:eastAsia="Microsoft YaHei" w:cs="Times New Roman"/>
          <w:sz w:val="22"/>
          <w:szCs w:val="22"/>
        </w:rPr>
        <w:t>Ping/tracerout</w:t>
      </w:r>
      <w:bookmarkEnd w:id="466"/>
    </w:p>
    <w:p w14:paraId="2F57F671">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ping</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66D7D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34750EA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31B2DF3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ping</w:t>
            </w:r>
            <w:r>
              <w:rPr>
                <w:rFonts w:hint="default" w:ascii="Times New Roman" w:hAnsi="Times New Roman" w:eastAsia="Microsoft YaHei" w:cs="Times New Roman"/>
                <w:sz w:val="22"/>
                <w:szCs w:val="22"/>
              </w:rPr>
              <w:t xml:space="preserve"> {ip IPADDR | ipv6 IPV6ADDR}  </w:t>
            </w:r>
          </w:p>
        </w:tc>
      </w:tr>
      <w:tr w14:paraId="0BC12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73081A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40" w:type="dxa"/>
            <w:tcMar>
              <w:top w:w="100" w:type="dxa"/>
              <w:left w:w="100" w:type="dxa"/>
              <w:bottom w:w="100" w:type="dxa"/>
              <w:right w:w="100" w:type="dxa"/>
            </w:tcMar>
          </w:tcPr>
          <w:p w14:paraId="4C1E1DE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Ping a remote host through IP.</w:t>
            </w:r>
          </w:p>
        </w:tc>
      </w:tr>
    </w:tbl>
    <w:p w14:paraId="00B4D076">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traceroute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3E12B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3780057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67314C1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bCs/>
                <w:sz w:val="22"/>
                <w:szCs w:val="22"/>
              </w:rPr>
              <w:t xml:space="preserve"> traceroute</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ip</w:t>
            </w:r>
            <w:r>
              <w:rPr>
                <w:rFonts w:hint="default" w:ascii="Times New Roman" w:hAnsi="Times New Roman" w:eastAsia="Microsoft YaHei" w:cs="Times New Roman"/>
                <w:sz w:val="22"/>
                <w:szCs w:val="22"/>
              </w:rPr>
              <w:t xml:space="preserve"> IPADDR | </w:t>
            </w:r>
            <w:r>
              <w:rPr>
                <w:rFonts w:hint="default" w:ascii="Times New Roman" w:hAnsi="Times New Roman" w:eastAsia="Microsoft YaHei" w:cs="Times New Roman"/>
                <w:b/>
                <w:bCs/>
                <w:sz w:val="22"/>
                <w:szCs w:val="22"/>
              </w:rPr>
              <w:t>ipv6</w:t>
            </w:r>
            <w:r>
              <w:rPr>
                <w:rFonts w:hint="default" w:ascii="Times New Roman" w:hAnsi="Times New Roman" w:eastAsia="Microsoft YaHei" w:cs="Times New Roman"/>
                <w:sz w:val="22"/>
                <w:szCs w:val="22"/>
              </w:rPr>
              <w:t xml:space="preserve"> IPV6ADDR } </w:t>
            </w:r>
          </w:p>
        </w:tc>
      </w:tr>
      <w:tr w14:paraId="700EC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672D964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2999BE6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Trace the path that packets take through the network.</w:t>
            </w:r>
          </w:p>
        </w:tc>
      </w:tr>
    </w:tbl>
    <w:p w14:paraId="1615A485">
      <w:pPr>
        <w:pStyle w:val="3"/>
        <w:tabs>
          <w:tab w:val="left" w:pos="600"/>
        </w:tabs>
        <w:spacing w:before="60" w:after="60" w:line="240" w:lineRule="auto"/>
        <w:rPr>
          <w:rFonts w:hint="default" w:ascii="Times New Roman" w:hAnsi="Times New Roman" w:eastAsia="Microsoft YaHei" w:cs="Times New Roman"/>
          <w:sz w:val="22"/>
          <w:szCs w:val="22"/>
        </w:rPr>
      </w:pPr>
      <w:bookmarkStart w:id="467" w:name="_Toc9944"/>
      <w:r>
        <w:rPr>
          <w:rFonts w:hint="default" w:ascii="Times New Roman" w:hAnsi="Times New Roman" w:eastAsia="Microsoft YaHei" w:cs="Times New Roman"/>
          <w:sz w:val="22"/>
          <w:szCs w:val="22"/>
        </w:rPr>
        <w:t>Port Optical Module</w:t>
      </w:r>
      <w:bookmarkEnd w:id="467"/>
    </w:p>
    <w:p w14:paraId="0F225B3C">
      <w:pPr>
        <w:pStyle w:val="4"/>
        <w:spacing w:line="240" w:lineRule="auto"/>
        <w:rPr>
          <w:rFonts w:hint="default" w:ascii="Times New Roman" w:hAnsi="Times New Roman" w:cs="Times New Roman"/>
          <w:sz w:val="22"/>
          <w:szCs w:val="22"/>
        </w:rPr>
      </w:pPr>
      <w:bookmarkStart w:id="468" w:name="_Toc18286"/>
      <w:r>
        <w:rPr>
          <w:rFonts w:hint="default" w:ascii="Times New Roman" w:hAnsi="Times New Roman" w:cs="Times New Roman"/>
          <w:sz w:val="22"/>
          <w:szCs w:val="22"/>
        </w:rPr>
        <w:t>Configuring Port Optical Module</w:t>
      </w:r>
      <w:bookmarkEnd w:id="468"/>
    </w:p>
    <w:p w14:paraId="52BC764D">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Optical-transceiver Monitor Enable</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2B917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3" w:type="dxa"/>
            <w:shd w:val="clear" w:color="auto" w:fill="CCCCCC"/>
            <w:tcMar>
              <w:top w:w="100" w:type="dxa"/>
              <w:left w:w="100" w:type="dxa"/>
              <w:bottom w:w="100" w:type="dxa"/>
              <w:right w:w="100" w:type="dxa"/>
            </w:tcMar>
          </w:tcPr>
          <w:p w14:paraId="549D703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325D0DFC">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optical-transceiver monitor enable</w:t>
            </w:r>
          </w:p>
          <w:p w14:paraId="35BDA7D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monitor enable</w:t>
            </w:r>
          </w:p>
        </w:tc>
      </w:tr>
      <w:tr w14:paraId="0F474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0EC9E22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48871AD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monitor the specified interface, detect the status of optical module periodically.</w:t>
            </w:r>
          </w:p>
          <w:p w14:paraId="415037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is disabled.</w:t>
            </w:r>
          </w:p>
        </w:tc>
      </w:tr>
    </w:tbl>
    <w:p w14:paraId="510ED51E">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Configuring Optical-transceiver Monitor Interval </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39914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20BE0AA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6836B5F8">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 </w:t>
            </w:r>
            <w:r>
              <w:rPr>
                <w:rFonts w:hint="default" w:ascii="Times New Roman" w:hAnsi="Times New Roman" w:eastAsia="Microsoft YaHei" w:cs="Times New Roman"/>
                <w:b/>
                <w:bCs/>
                <w:sz w:val="22"/>
                <w:szCs w:val="22"/>
              </w:rPr>
              <w:t xml:space="preserve">optical-transceiver monitor interval </w:t>
            </w:r>
            <w:r>
              <w:rPr>
                <w:rFonts w:hint="default" w:ascii="Times New Roman" w:hAnsi="Times New Roman" w:eastAsia="Microsoft YaHei" w:cs="Times New Roman"/>
                <w:sz w:val="22"/>
                <w:szCs w:val="22"/>
              </w:rPr>
              <w:t>MINUTES</w:t>
            </w:r>
          </w:p>
          <w:p w14:paraId="5650FE2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monitor interval</w:t>
            </w:r>
          </w:p>
        </w:tc>
      </w:tr>
      <w:tr w14:paraId="31912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24DE703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47728AF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Set the interval of the transceiver monitor.</w:t>
            </w:r>
          </w:p>
          <w:p w14:paraId="0B5E88B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Default is 15 minutes.</w:t>
            </w:r>
          </w:p>
          <w:p w14:paraId="74B4296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Range from 1 to 1440 minutes.</w:t>
            </w:r>
          </w:p>
        </w:tc>
      </w:tr>
    </w:tbl>
    <w:p w14:paraId="4B572F62">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Optical-transceiver Temperature Threshold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3EA28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7E8EE6A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4629F82F">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 xml:space="preserve">optical-transceiver threshold temperature </w:t>
            </w:r>
            <w:r>
              <w:rPr>
                <w:rFonts w:hint="default" w:ascii="Times New Roman" w:hAnsi="Times New Roman" w:eastAsia="Microsoft YaHei" w:cs="Times New Roman"/>
                <w:sz w:val="22"/>
                <w:szCs w:val="22"/>
              </w:rPr>
              <w:t>HALARM HWARN LWARN LALARM</w:t>
            </w:r>
          </w:p>
          <w:p w14:paraId="1F04738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threshold temperature</w:t>
            </w:r>
          </w:p>
        </w:tc>
      </w:tr>
      <w:tr w14:paraId="1BAD6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35146C2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022D0DF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optical module has own temperature threshold setting, so it is not recommended to configure the temperature threshold.</w:t>
            </w:r>
          </w:p>
          <w:p w14:paraId="75B6D80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HALARM: high-alarm threshold value, range from -255 to 255 C</w:t>
            </w:r>
          </w:p>
          <w:p w14:paraId="255E6C7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HWARN: high-warning threshold value, range from -255 to 255 C</w:t>
            </w:r>
          </w:p>
          <w:p w14:paraId="16F312C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LWARN: low-warning threshold value, range from -255 to 255 C</w:t>
            </w:r>
          </w:p>
          <w:p w14:paraId="096B3C5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LALARM: low-alarm threshold value, range from -255 to 255 C</w:t>
            </w:r>
          </w:p>
          <w:p w14:paraId="1E18489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HALARM value should not smaller than HWARN value.</w:t>
            </w:r>
          </w:p>
          <w:p w14:paraId="0CFF303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LWARN value should not smaller than LALARM value.</w:t>
            </w:r>
          </w:p>
        </w:tc>
      </w:tr>
    </w:tbl>
    <w:p w14:paraId="68D92907">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Optical-transceiver Voltage Threshold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403D9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24DCECB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6C2B6179">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 xml:space="preserve">optical-transceiver threshold voltage </w:t>
            </w:r>
            <w:r>
              <w:rPr>
                <w:rFonts w:hint="default" w:ascii="Times New Roman" w:hAnsi="Times New Roman" w:eastAsia="Microsoft YaHei" w:cs="Times New Roman"/>
                <w:sz w:val="22"/>
                <w:szCs w:val="22"/>
              </w:rPr>
              <w:t>HALARM HWARN LWARN LALARM</w:t>
            </w:r>
          </w:p>
          <w:p w14:paraId="0F12B06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threshold voltage</w:t>
            </w:r>
          </w:p>
        </w:tc>
      </w:tr>
      <w:tr w14:paraId="671C1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5664094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1E95D1A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optical module has own voltage threshold setting, so it is not recommended to configure the voltage threshold.</w:t>
            </w:r>
          </w:p>
          <w:p w14:paraId="6E535EB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HALARM: high-alarm threshold value, range from 0.00 to 5.00 V</w:t>
            </w:r>
          </w:p>
          <w:p w14:paraId="1F45A74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HWARN: high-warning threshold value, range from 0.00 to 5.00 V</w:t>
            </w:r>
          </w:p>
          <w:p w14:paraId="4D716FF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LWARN: low-warning threshold value, range from 0.00 to 5.00 V</w:t>
            </w:r>
          </w:p>
          <w:p w14:paraId="22911EC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LALARM: low-alarm threshold value, range from 0.00 to 5.00 V</w:t>
            </w:r>
          </w:p>
          <w:p w14:paraId="5933EE1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HALARM value should not smaller than HWARN value.</w:t>
            </w:r>
          </w:p>
          <w:p w14:paraId="31C0B88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LWARN value should not smaller than LALARM value.</w:t>
            </w:r>
          </w:p>
        </w:tc>
      </w:tr>
    </w:tbl>
    <w:p w14:paraId="648860F7">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Optical-transceiver Bias Threshold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55B95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499CFFD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75760C64">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 xml:space="preserve">optical-transceiver threshold bias </w:t>
            </w:r>
            <w:r>
              <w:rPr>
                <w:rFonts w:hint="default" w:ascii="Times New Roman" w:hAnsi="Times New Roman" w:eastAsia="Microsoft YaHei" w:cs="Times New Roman"/>
                <w:sz w:val="22"/>
                <w:szCs w:val="22"/>
              </w:rPr>
              <w:t>HALARM HWARN LWARN LALARM</w:t>
            </w:r>
          </w:p>
          <w:p w14:paraId="50136F0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threshold bias</w:t>
            </w:r>
          </w:p>
        </w:tc>
      </w:tr>
      <w:tr w14:paraId="1F948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465BD08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1325108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optical module has own bias threshold setting, so it is not recommended to configure the bias threshold.</w:t>
            </w:r>
          </w:p>
          <w:p w14:paraId="5B93268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HALARM: high-alarm threshold value, range from 0.00 to 500.00 mA</w:t>
            </w:r>
          </w:p>
          <w:p w14:paraId="64A6338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HWARN: high-warning threshold value, range from 0.00 to 500.00 mA</w:t>
            </w:r>
          </w:p>
          <w:p w14:paraId="401F443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LWARN: low-warning threshold value, range from 0.00 to 500.00 mA</w:t>
            </w:r>
          </w:p>
          <w:p w14:paraId="58127A7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LALARM: low-alarm threshold value, range from 0.00 to 500.00 mA</w:t>
            </w:r>
          </w:p>
          <w:p w14:paraId="727622D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HALARM value should not smaller than HWARN value.</w:t>
            </w:r>
          </w:p>
          <w:p w14:paraId="7F4038B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LWARN value should not smaller than LALARM value.</w:t>
            </w:r>
          </w:p>
        </w:tc>
      </w:tr>
    </w:tbl>
    <w:p w14:paraId="1915F5CE">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Optical-transceiver Rx-power Threshold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4ABC8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63" w:type="dxa"/>
            <w:shd w:val="clear" w:color="auto" w:fill="CCCCCC"/>
            <w:tcMar>
              <w:top w:w="100" w:type="dxa"/>
              <w:left w:w="100" w:type="dxa"/>
              <w:bottom w:w="100" w:type="dxa"/>
              <w:right w:w="100" w:type="dxa"/>
            </w:tcMar>
          </w:tcPr>
          <w:p w14:paraId="2BD6DF5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52461CE3">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 xml:space="preserve">optical-transceiver threshold rx-power </w:t>
            </w:r>
            <w:r>
              <w:rPr>
                <w:rFonts w:hint="default" w:ascii="Times New Roman" w:hAnsi="Times New Roman" w:eastAsia="Microsoft YaHei" w:cs="Times New Roman"/>
                <w:sz w:val="22"/>
                <w:szCs w:val="22"/>
              </w:rPr>
              <w:t>HALARM HWARN LWARN LALARM</w:t>
            </w:r>
          </w:p>
          <w:p w14:paraId="29C979E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threshold rx-power</w:t>
            </w:r>
          </w:p>
        </w:tc>
      </w:tr>
      <w:tr w14:paraId="2A05C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0B15CC7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44FAEE2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optical module has own rx-power threshold setting, so it is not recommended to configure the rx-power threshold.</w:t>
            </w:r>
          </w:p>
          <w:p w14:paraId="3F8EF99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HALARM: high-alarm threshold value, range from -40.00 to 10.00 dBm</w:t>
            </w:r>
          </w:p>
          <w:p w14:paraId="0687621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HWARN: high-warning threshold value, range from -40.00 to 10.00 dBm</w:t>
            </w:r>
          </w:p>
          <w:p w14:paraId="373DA70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LWARN: low-warning threshold value, range from -40.00 to 10.00 dBm</w:t>
            </w:r>
          </w:p>
          <w:p w14:paraId="7E0022D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LALARM: low-alarm threshold value, range from -40.00 to 10.00 dBm</w:t>
            </w:r>
          </w:p>
          <w:p w14:paraId="26E9858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HALARM value should not smaller than HWARN value.</w:t>
            </w:r>
          </w:p>
          <w:p w14:paraId="5D58FDF7">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LWARN value should not smaller than LALARM value.</w:t>
            </w:r>
          </w:p>
        </w:tc>
      </w:tr>
    </w:tbl>
    <w:p w14:paraId="63A5AC01">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Configuring Optical-transceiver Tx-power Threshold</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40669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595D511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6" w:type="dxa"/>
            <w:tcMar>
              <w:top w:w="100" w:type="dxa"/>
              <w:left w:w="100" w:type="dxa"/>
              <w:bottom w:w="100" w:type="dxa"/>
              <w:right w:w="100" w:type="dxa"/>
            </w:tcMar>
          </w:tcPr>
          <w:p w14:paraId="02AE5EB2">
            <w:pPr>
              <w:pStyle w:val="37"/>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 xml:space="preserve">optical-transceiver threshold tx-power </w:t>
            </w:r>
            <w:r>
              <w:rPr>
                <w:rFonts w:hint="default" w:ascii="Times New Roman" w:hAnsi="Times New Roman" w:eastAsia="Microsoft YaHei" w:cs="Times New Roman"/>
                <w:sz w:val="22"/>
                <w:szCs w:val="22"/>
              </w:rPr>
              <w:t>HALARM HWARN LWARN LALARM</w:t>
            </w:r>
          </w:p>
          <w:p w14:paraId="2FB5F5B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SWITCH(config-if)# </w:t>
            </w:r>
            <w:r>
              <w:rPr>
                <w:rFonts w:hint="default" w:ascii="Times New Roman" w:hAnsi="Times New Roman" w:eastAsia="Microsoft YaHei" w:cs="Times New Roman"/>
                <w:b/>
                <w:bCs/>
                <w:sz w:val="22"/>
                <w:szCs w:val="22"/>
              </w:rPr>
              <w:t>no</w:t>
            </w:r>
            <w:r>
              <w:rPr>
                <w:rFonts w:hint="default" w:ascii="Times New Roman" w:hAnsi="Times New Roman" w:eastAsia="Microsoft YaHei" w:cs="Times New Roman"/>
                <w:sz w:val="22"/>
                <w:szCs w:val="22"/>
              </w:rPr>
              <w:t xml:space="preserve"> </w:t>
            </w:r>
            <w:r>
              <w:rPr>
                <w:rFonts w:hint="default" w:ascii="Times New Roman" w:hAnsi="Times New Roman" w:eastAsia="Microsoft YaHei" w:cs="Times New Roman"/>
                <w:b/>
                <w:bCs/>
                <w:sz w:val="22"/>
                <w:szCs w:val="22"/>
              </w:rPr>
              <w:t>optical-transceiver threshold tx-power</w:t>
            </w:r>
          </w:p>
        </w:tc>
      </w:tr>
      <w:tr w14:paraId="08A65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3" w:type="dxa"/>
            <w:shd w:val="clear" w:color="auto" w:fill="CCCCCC"/>
            <w:tcMar>
              <w:top w:w="100" w:type="dxa"/>
              <w:left w:w="100" w:type="dxa"/>
              <w:bottom w:w="100" w:type="dxa"/>
              <w:right w:w="100" w:type="dxa"/>
            </w:tcMar>
          </w:tcPr>
          <w:p w14:paraId="18B90A9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6" w:type="dxa"/>
            <w:tcMar>
              <w:top w:w="100" w:type="dxa"/>
              <w:left w:w="100" w:type="dxa"/>
              <w:bottom w:w="100" w:type="dxa"/>
              <w:right w:w="100" w:type="dxa"/>
            </w:tcMar>
          </w:tcPr>
          <w:p w14:paraId="1E426D5A">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By default, the optical module has own tx-power threshold setting, so it is not recommended to configure the tx-power threshold.</w:t>
            </w:r>
          </w:p>
          <w:p w14:paraId="4139385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HALARM: high-alarm threshold value, range from -40.00 to 10.00 dBm</w:t>
            </w:r>
          </w:p>
          <w:p w14:paraId="1DD0BDE4">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HWARN: high-warning threshold value, range from -40.00 to 10.00 dBm</w:t>
            </w:r>
          </w:p>
          <w:p w14:paraId="26F4BBC1">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LWARN: low-warning threshold value, range from -40.00 to 10.00 dBm</w:t>
            </w:r>
          </w:p>
          <w:p w14:paraId="20F5D0A6">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LALARM: low-alarm threshold value, range from -40.00 to 10.00 dBm</w:t>
            </w:r>
          </w:p>
          <w:p w14:paraId="342A2B8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HALARM value should not smaller than HWARN value.</w:t>
            </w:r>
          </w:p>
          <w:p w14:paraId="416D15FB">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LWARN value should not smaller than LALARM value.</w:t>
            </w:r>
          </w:p>
        </w:tc>
      </w:tr>
    </w:tbl>
    <w:p w14:paraId="4F11BF01">
      <w:pPr>
        <w:pStyle w:val="4"/>
        <w:spacing w:line="240" w:lineRule="auto"/>
        <w:rPr>
          <w:rFonts w:hint="default" w:ascii="Times New Roman" w:hAnsi="Times New Roman" w:cs="Times New Roman"/>
          <w:sz w:val="22"/>
          <w:szCs w:val="22"/>
        </w:rPr>
      </w:pPr>
      <w:bookmarkStart w:id="469" w:name="_Toc2375"/>
      <w:r>
        <w:rPr>
          <w:rFonts w:hint="default" w:ascii="Times New Roman" w:hAnsi="Times New Roman" w:cs="Times New Roman"/>
          <w:sz w:val="22"/>
          <w:szCs w:val="22"/>
        </w:rPr>
        <w:t>Alarm/Warning Trap</w:t>
      </w:r>
      <w:bookmarkEnd w:id="469"/>
    </w:p>
    <w:p w14:paraId="14248FEE">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In addition to the alarm or warning message, the optical module monitor will also send a trap message to the smmp server.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gridCol w:w="3962"/>
      </w:tblGrid>
      <w:tr w14:paraId="1B82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shd w:val="clear" w:color="auto" w:fill="BEBEBE" w:themeFill="background1" w:themeFillShade="BF"/>
          </w:tcPr>
          <w:p w14:paraId="0F3F61F3">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Node</w:t>
            </w:r>
          </w:p>
        </w:tc>
        <w:tc>
          <w:tcPr>
            <w:tcW w:w="3932" w:type="dxa"/>
            <w:shd w:val="clear" w:color="auto" w:fill="BEBEBE" w:themeFill="background1" w:themeFillShade="BF"/>
          </w:tcPr>
          <w:p w14:paraId="2330B1B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data</w:t>
            </w:r>
          </w:p>
        </w:tc>
      </w:tr>
      <w:tr w14:paraId="090C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72CA94A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Mib files</w:t>
            </w:r>
          </w:p>
        </w:tc>
        <w:tc>
          <w:tcPr>
            <w:tcW w:w="3932" w:type="dxa"/>
          </w:tcPr>
          <w:p w14:paraId="5E628FE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TNPL_private_2.1.89(interface_ddm).mib</w:t>
            </w:r>
          </w:p>
        </w:tc>
      </w:tr>
      <w:tr w14:paraId="64BE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4A771E9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Alarm oid</w:t>
            </w:r>
          </w:p>
        </w:tc>
        <w:tc>
          <w:tcPr>
            <w:tcW w:w="3932" w:type="dxa"/>
          </w:tcPr>
          <w:p w14:paraId="5540B392">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1, 3, 6, 1, 4, 1, 37831, 101, 110, 1</w:t>
            </w:r>
          </w:p>
        </w:tc>
      </w:tr>
      <w:tr w14:paraId="20ADC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192BF13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Warning oid</w:t>
            </w:r>
          </w:p>
        </w:tc>
        <w:tc>
          <w:tcPr>
            <w:tcW w:w="3932" w:type="dxa"/>
          </w:tcPr>
          <w:p w14:paraId="1D8A884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1, 3, 6, 1, 4, 1, 37831, 101, 110, 2</w:t>
            </w:r>
          </w:p>
        </w:tc>
      </w:tr>
      <w:tr w14:paraId="2D74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37C7E4B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Ifindex oid</w:t>
            </w:r>
          </w:p>
        </w:tc>
        <w:tc>
          <w:tcPr>
            <w:tcW w:w="3932" w:type="dxa"/>
          </w:tcPr>
          <w:p w14:paraId="3D8D074F">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1, 3, 6, 1, 4, 1, 37831, 100, 30, 2, 1, 1</w:t>
            </w:r>
          </w:p>
        </w:tc>
      </w:tr>
      <w:tr w14:paraId="595F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6AD6E6E1">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Information oid</w:t>
            </w:r>
          </w:p>
        </w:tc>
        <w:tc>
          <w:tcPr>
            <w:tcW w:w="3932" w:type="dxa"/>
          </w:tcPr>
          <w:p w14:paraId="07F880E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1, 3, 6, 1, 4, 1, 37831, 100, 30, 2, 1, 2</w:t>
            </w:r>
          </w:p>
        </w:tc>
      </w:tr>
    </w:tbl>
    <w:p w14:paraId="57033947">
      <w:pPr>
        <w:pStyle w:val="4"/>
        <w:spacing w:line="240" w:lineRule="auto"/>
        <w:rPr>
          <w:rFonts w:hint="default" w:ascii="Times New Roman" w:hAnsi="Times New Roman" w:cs="Times New Roman"/>
          <w:sz w:val="22"/>
          <w:szCs w:val="22"/>
        </w:rPr>
      </w:pPr>
      <w:bookmarkStart w:id="470" w:name="_Toc12634"/>
      <w:r>
        <w:rPr>
          <w:rFonts w:hint="default" w:ascii="Times New Roman" w:hAnsi="Times New Roman" w:cs="Times New Roman"/>
          <w:sz w:val="22"/>
          <w:szCs w:val="22"/>
        </w:rPr>
        <w:t>Display Port Optical Module DDM Information</w:t>
      </w:r>
      <w:bookmarkEnd w:id="470"/>
    </w:p>
    <w:p w14:paraId="394F2568">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interface optical-transceiver information</w:t>
      </w:r>
    </w:p>
    <w:p w14:paraId="57E0F4B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the information of the optical/copper module inserted in the optical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9"/>
        <w:gridCol w:w="8733"/>
      </w:tblGrid>
      <w:tr w14:paraId="77948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6" w:type="dxa"/>
            <w:shd w:val="clear" w:color="auto" w:fill="CCCCCC"/>
            <w:tcMar>
              <w:top w:w="100" w:type="dxa"/>
              <w:left w:w="100" w:type="dxa"/>
              <w:bottom w:w="100" w:type="dxa"/>
              <w:right w:w="100" w:type="dxa"/>
            </w:tcMar>
          </w:tcPr>
          <w:p w14:paraId="1027ED12">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3" w:type="dxa"/>
            <w:tcMar>
              <w:top w:w="100" w:type="dxa"/>
              <w:left w:w="100" w:type="dxa"/>
              <w:bottom w:w="100" w:type="dxa"/>
              <w:right w:w="100" w:type="dxa"/>
            </w:tcMar>
          </w:tcPr>
          <w:p w14:paraId="0D2D40FE">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show interface {</w:t>
            </w:r>
            <w:r>
              <w:rPr>
                <w:rFonts w:hint="default" w:ascii="Times New Roman" w:hAnsi="Times New Roman" w:eastAsia="Microsoft YaHei" w:cs="Times New Roman"/>
                <w:bCs/>
                <w:sz w:val="22"/>
                <w:szCs w:val="22"/>
              </w:rPr>
              <w:t>IFNAME</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bCs/>
                <w:sz w:val="22"/>
                <w:szCs w:val="22"/>
              </w:rPr>
              <w:t>}</w:t>
            </w:r>
            <w:r>
              <w:rPr>
                <w:rFonts w:hint="default" w:ascii="Times New Roman" w:hAnsi="Times New Roman" w:eastAsia="Microsoft YaHei" w:cs="Times New Roman"/>
                <w:b/>
                <w:sz w:val="22"/>
                <w:szCs w:val="22"/>
              </w:rPr>
              <w:t xml:space="preserve"> optical-transceiver {info |}</w:t>
            </w:r>
          </w:p>
        </w:tc>
      </w:tr>
      <w:tr w14:paraId="65F4C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6" w:type="dxa"/>
            <w:shd w:val="clear" w:color="auto" w:fill="CCCCCC"/>
            <w:tcMar>
              <w:top w:w="100" w:type="dxa"/>
              <w:left w:w="100" w:type="dxa"/>
              <w:bottom w:w="100" w:type="dxa"/>
              <w:right w:w="100" w:type="dxa"/>
            </w:tcMar>
          </w:tcPr>
          <w:p w14:paraId="1BD2EB30">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3" w:type="dxa"/>
            <w:tcMar>
              <w:top w:w="100" w:type="dxa"/>
              <w:left w:w="100" w:type="dxa"/>
              <w:bottom w:w="100" w:type="dxa"/>
              <w:right w:w="100" w:type="dxa"/>
            </w:tcMar>
          </w:tcPr>
          <w:p w14:paraId="50BC7CA3">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no interface-id is specified, the module information of all ports will be displayed.</w:t>
            </w:r>
          </w:p>
          <w:p w14:paraId="39316EF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info is not specified, the DDM information of the port module will be displayed, and if specified, the complete module information (basic information, alarm information, manufacturer information) will be displayed.</w:t>
            </w:r>
          </w:p>
        </w:tc>
      </w:tr>
    </w:tbl>
    <w:p w14:paraId="1EE87DE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DDM information display elements are as follows:</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6"/>
        <w:gridCol w:w="8452"/>
      </w:tblGrid>
      <w:tr w14:paraId="6365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shd w:val="clear" w:color="auto" w:fill="D8D8D8" w:themeFill="background1" w:themeFillShade="D9"/>
            <w:noWrap/>
          </w:tcPr>
          <w:p w14:paraId="22E43708">
            <w:pPr>
              <w:pStyle w:val="37"/>
              <w:spacing w:after="0"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Key Word</w:t>
            </w:r>
          </w:p>
        </w:tc>
        <w:tc>
          <w:tcPr>
            <w:tcW w:w="4148" w:type="pct"/>
            <w:shd w:val="clear" w:color="auto" w:fill="D8D8D8" w:themeFill="background1" w:themeFillShade="D9"/>
            <w:noWrap/>
          </w:tcPr>
          <w:p w14:paraId="4159BA7C">
            <w:pPr>
              <w:pStyle w:val="37"/>
              <w:spacing w:after="0"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37BA9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1F75689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Temp</w:t>
            </w:r>
          </w:p>
        </w:tc>
        <w:tc>
          <w:tcPr>
            <w:tcW w:w="4148" w:type="pct"/>
            <w:noWrap/>
          </w:tcPr>
          <w:p w14:paraId="2E66CD7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temperature of the module, in °C, accurate to 1°C.</w:t>
            </w:r>
          </w:p>
        </w:tc>
      </w:tr>
      <w:tr w14:paraId="53DB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13216D8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Voltage</w:t>
            </w:r>
          </w:p>
        </w:tc>
        <w:tc>
          <w:tcPr>
            <w:tcW w:w="4148" w:type="pct"/>
            <w:noWrap/>
          </w:tcPr>
          <w:p w14:paraId="436EEFDD">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voltage of the module, the unit is V, accurate to 0.01V.</w:t>
            </w:r>
          </w:p>
        </w:tc>
      </w:tr>
      <w:tr w14:paraId="675A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08DBFED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Bias</w:t>
            </w:r>
          </w:p>
        </w:tc>
        <w:tc>
          <w:tcPr>
            <w:tcW w:w="4148" w:type="pct"/>
            <w:noWrap/>
          </w:tcPr>
          <w:p w14:paraId="3E8CDD9D">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current of the module, in mA, accurate to 0.01mA.</w:t>
            </w:r>
          </w:p>
        </w:tc>
      </w:tr>
      <w:tr w14:paraId="65AC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28A4E4D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RX power</w:t>
            </w:r>
          </w:p>
        </w:tc>
        <w:tc>
          <w:tcPr>
            <w:tcW w:w="4148" w:type="pct"/>
            <w:noWrap/>
          </w:tcPr>
          <w:p w14:paraId="25490F8C">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received optical power of the module, in dBm, accurate to 0.01dBM.</w:t>
            </w:r>
          </w:p>
        </w:tc>
      </w:tr>
      <w:tr w14:paraId="1DEE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602734B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TX power</w:t>
            </w:r>
          </w:p>
        </w:tc>
        <w:tc>
          <w:tcPr>
            <w:tcW w:w="4148" w:type="pct"/>
            <w:noWrap/>
          </w:tcPr>
          <w:p w14:paraId="443475D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transmit optical power of the module, in dBm, accurate to 0.01dBM.</w:t>
            </w:r>
          </w:p>
        </w:tc>
      </w:tr>
      <w:tr w14:paraId="491F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5C7ED05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OK </w:t>
            </w:r>
          </w:p>
        </w:tc>
        <w:tc>
          <w:tcPr>
            <w:tcW w:w="4148" w:type="pct"/>
            <w:noWrap/>
          </w:tcPr>
          <w:p w14:paraId="2FFC9B5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normal, no intervention required.</w:t>
            </w:r>
          </w:p>
        </w:tc>
      </w:tr>
      <w:tr w14:paraId="047F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6774B62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WARN</w:t>
            </w:r>
          </w:p>
        </w:tc>
        <w:tc>
          <w:tcPr>
            <w:tcW w:w="4148" w:type="pct"/>
            <w:noWrap/>
          </w:tcPr>
          <w:p w14:paraId="04E6C7F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Alarm, indicating that the allowable range of the device is exceeded, and attention should be paid to.</w:t>
            </w:r>
          </w:p>
        </w:tc>
      </w:tr>
      <w:tr w14:paraId="7544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298C061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ALARM</w:t>
            </w:r>
          </w:p>
        </w:tc>
        <w:tc>
          <w:tcPr>
            <w:tcW w:w="4148" w:type="pct"/>
            <w:noWrap/>
          </w:tcPr>
          <w:p w14:paraId="2597F1F6">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Abnormal, indicating that the device's allowable state is seriously exceeded and immediate intervention is required.</w:t>
            </w:r>
          </w:p>
        </w:tc>
      </w:tr>
      <w:tr w14:paraId="650C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7E3F68C9">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ABSENT</w:t>
            </w:r>
          </w:p>
        </w:tc>
        <w:tc>
          <w:tcPr>
            <w:tcW w:w="4148" w:type="pct"/>
            <w:noWrap/>
          </w:tcPr>
          <w:p w14:paraId="4F0313D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Absent.</w:t>
            </w:r>
          </w:p>
        </w:tc>
      </w:tr>
      <w:tr w14:paraId="5D19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0F2E5BEA">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NA</w:t>
            </w:r>
          </w:p>
        </w:tc>
        <w:tc>
          <w:tcPr>
            <w:tcW w:w="4148" w:type="pct"/>
            <w:noWrap/>
          </w:tcPr>
          <w:p w14:paraId="1AA56BC9">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Port not supported/module not supported.</w:t>
            </w:r>
          </w:p>
        </w:tc>
      </w:tr>
      <w:tr w14:paraId="11C4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52" w:type="pct"/>
            <w:noWrap/>
          </w:tcPr>
          <w:p w14:paraId="5E66155A">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TIMEOUT</w:t>
            </w:r>
          </w:p>
        </w:tc>
        <w:tc>
          <w:tcPr>
            <w:tcW w:w="4148" w:type="pct"/>
            <w:noWrap/>
          </w:tcPr>
          <w:p w14:paraId="756A28A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Time out.</w:t>
            </w:r>
          </w:p>
        </w:tc>
      </w:tr>
      <w:tr w14:paraId="34C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852" w:type="pct"/>
            <w:noWrap/>
          </w:tcPr>
          <w:p w14:paraId="20698CC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ERR</w:t>
            </w:r>
          </w:p>
        </w:tc>
        <w:tc>
          <w:tcPr>
            <w:tcW w:w="4148" w:type="pct"/>
            <w:noWrap/>
          </w:tcPr>
          <w:p w14:paraId="4438C0FC">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Mistake.</w:t>
            </w:r>
          </w:p>
        </w:tc>
      </w:tr>
    </w:tbl>
    <w:p w14:paraId="02FE97B7">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all port module DDM information</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4623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245" w:type="dxa"/>
            <w:shd w:val="clear" w:color="auto" w:fill="D8D8D8" w:themeFill="background1" w:themeFillShade="D9"/>
          </w:tcPr>
          <w:p w14:paraId="15821F3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interface optical-transceiver</w:t>
            </w:r>
          </w:p>
          <w:p w14:paraId="480114A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Port     Temp       Voltage       Bias         RX power      TX power</w:t>
            </w:r>
          </w:p>
          <w:p w14:paraId="6B315AD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          [V]         [mA]          [dBm]         [dBm]     </w:t>
            </w:r>
          </w:p>
          <w:p w14:paraId="3C62394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 ------------- ------------- ------------- -------------</w:t>
            </w:r>
          </w:p>
          <w:p w14:paraId="4A3FB2F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GiE0/9    42(OK)        3.20(OK)     32.34(OK)     -3.98(OK)      1.64(OK)    </w:t>
            </w:r>
          </w:p>
          <w:p w14:paraId="1DFC69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GiE0/10   ABSENT       ABSENT     ABSENT      ABSENT       ABSENT</w:t>
            </w:r>
          </w:p>
          <w:p w14:paraId="2AA2E55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GiE0/11   ABSENT       ABSENT     ABSENT      ABSENT       ABSENT</w:t>
            </w:r>
          </w:p>
          <w:p w14:paraId="185854A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GiE0/12   ABSENT       ABSENT     ABSENT      ABSENT       ABSENT</w:t>
            </w:r>
          </w:p>
        </w:tc>
      </w:tr>
    </w:tbl>
    <w:p w14:paraId="56871604">
      <w:pPr>
        <w:pStyle w:val="30"/>
        <w:numPr>
          <w:ilvl w:val="0"/>
          <w:numId w:val="2"/>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the overall information of the port optical module/copper module</w:t>
      </w:r>
    </w:p>
    <w:p w14:paraId="19A3277F">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Error message:</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9"/>
        <w:gridCol w:w="6697"/>
      </w:tblGrid>
      <w:tr w14:paraId="7A42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247" w:type="pct"/>
            <w:shd w:val="clear" w:color="auto" w:fill="D8D8D8" w:themeFill="background1" w:themeFillShade="D9"/>
            <w:noWrap/>
          </w:tcPr>
          <w:p w14:paraId="72910B8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Key Word</w:t>
            </w:r>
          </w:p>
        </w:tc>
        <w:tc>
          <w:tcPr>
            <w:tcW w:w="3752" w:type="pct"/>
            <w:shd w:val="clear" w:color="auto" w:fill="D8D8D8" w:themeFill="background1" w:themeFillShade="D9"/>
            <w:noWrap/>
          </w:tcPr>
          <w:p w14:paraId="2D039DE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19DC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247" w:type="pct"/>
            <w:noWrap/>
          </w:tcPr>
          <w:p w14:paraId="22C99DD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Transceiver absent!</w:t>
            </w:r>
          </w:p>
        </w:tc>
        <w:tc>
          <w:tcPr>
            <w:tcW w:w="3752" w:type="pct"/>
            <w:noWrap/>
          </w:tcPr>
          <w:p w14:paraId="2BFE9A14">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Failed to get information, maybe the module is not in place.</w:t>
            </w:r>
          </w:p>
        </w:tc>
      </w:tr>
      <w:tr w14:paraId="7DCC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247" w:type="pct"/>
            <w:noWrap/>
          </w:tcPr>
          <w:p w14:paraId="4132F536">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Get transceiver info timeout!</w:t>
            </w:r>
          </w:p>
        </w:tc>
        <w:tc>
          <w:tcPr>
            <w:tcW w:w="3752" w:type="pct"/>
            <w:noWrap/>
          </w:tcPr>
          <w:p w14:paraId="14EA0BC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Timeout to get information, need to get it again.</w:t>
            </w:r>
          </w:p>
          <w:p w14:paraId="4E93789B">
            <w:pPr>
              <w:pStyle w:val="30"/>
              <w:spacing w:after="0" w:line="240" w:lineRule="auto"/>
              <w:ind w:left="0"/>
              <w:rPr>
                <w:rFonts w:hint="default" w:ascii="Times New Roman" w:hAnsi="Times New Roman" w:eastAsia="Microsoft YaHei" w:cs="Times New Roman"/>
                <w:sz w:val="22"/>
                <w:szCs w:val="22"/>
              </w:rPr>
            </w:pPr>
          </w:p>
        </w:tc>
      </w:tr>
      <w:tr w14:paraId="1C52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247" w:type="pct"/>
            <w:noWrap/>
          </w:tcPr>
          <w:p w14:paraId="394A76FC">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Port doesn't support get module info!</w:t>
            </w:r>
          </w:p>
        </w:tc>
        <w:tc>
          <w:tcPr>
            <w:tcW w:w="3752" w:type="pct"/>
            <w:noWrap/>
          </w:tcPr>
          <w:p w14:paraId="4C78FDDE">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port does not support getting module information.</w:t>
            </w:r>
          </w:p>
          <w:p w14:paraId="68586839">
            <w:pPr>
              <w:pStyle w:val="30"/>
              <w:spacing w:after="0" w:line="240" w:lineRule="auto"/>
              <w:ind w:left="0"/>
              <w:rPr>
                <w:rFonts w:hint="default" w:ascii="Times New Roman" w:hAnsi="Times New Roman" w:eastAsia="Microsoft YaHei" w:cs="Times New Roman"/>
                <w:sz w:val="22"/>
                <w:szCs w:val="22"/>
              </w:rPr>
            </w:pPr>
          </w:p>
        </w:tc>
      </w:tr>
    </w:tbl>
    <w:p w14:paraId="6E02D19D">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Basic Information</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3"/>
        <w:gridCol w:w="7295"/>
      </w:tblGrid>
      <w:tr w14:paraId="22B5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shd w:val="clear" w:color="auto" w:fill="D8D8D8" w:themeFill="background1" w:themeFillShade="D9"/>
            <w:noWrap/>
          </w:tcPr>
          <w:p w14:paraId="2964333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Key Word</w:t>
            </w:r>
          </w:p>
        </w:tc>
        <w:tc>
          <w:tcPr>
            <w:tcW w:w="3580" w:type="pct"/>
            <w:shd w:val="clear" w:color="auto" w:fill="D8D8D8" w:themeFill="background1" w:themeFillShade="D9"/>
            <w:noWrap/>
          </w:tcPr>
          <w:p w14:paraId="7A7FEF6A">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4504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noWrap/>
          </w:tcPr>
          <w:p w14:paraId="589ED96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Transceiver Type</w:t>
            </w:r>
          </w:p>
        </w:tc>
        <w:tc>
          <w:tcPr>
            <w:tcW w:w="3580" w:type="pct"/>
            <w:noWrap/>
          </w:tcPr>
          <w:p w14:paraId="548B125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module type.</w:t>
            </w:r>
          </w:p>
        </w:tc>
      </w:tr>
      <w:tr w14:paraId="7555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noWrap/>
          </w:tcPr>
          <w:p w14:paraId="063C811A">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Connector Type</w:t>
            </w:r>
          </w:p>
        </w:tc>
        <w:tc>
          <w:tcPr>
            <w:tcW w:w="3580" w:type="pct"/>
            <w:noWrap/>
          </w:tcPr>
          <w:p w14:paraId="1EB75699">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Interface Type.</w:t>
            </w:r>
          </w:p>
        </w:tc>
      </w:tr>
      <w:tr w14:paraId="0F37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noWrap/>
          </w:tcPr>
          <w:p w14:paraId="3EE96F8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Wavelength(nm)</w:t>
            </w:r>
          </w:p>
        </w:tc>
        <w:tc>
          <w:tcPr>
            <w:tcW w:w="3580" w:type="pct"/>
            <w:noWrap/>
          </w:tcPr>
          <w:p w14:paraId="2F9FA60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Wavelength.</w:t>
            </w:r>
          </w:p>
        </w:tc>
      </w:tr>
      <w:tr w14:paraId="4205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noWrap/>
          </w:tcPr>
          <w:p w14:paraId="550B044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Link Length</w:t>
            </w:r>
          </w:p>
        </w:tc>
        <w:tc>
          <w:tcPr>
            <w:tcW w:w="3580" w:type="pct"/>
            <w:noWrap/>
          </w:tcPr>
          <w:p w14:paraId="3AFEBF19">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Supported link lengths.</w:t>
            </w:r>
          </w:p>
        </w:tc>
      </w:tr>
      <w:tr w14:paraId="31BB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noWrap/>
          </w:tcPr>
          <w:p w14:paraId="79BD8EF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Digital Diagnostic Monitoring</w:t>
            </w:r>
          </w:p>
        </w:tc>
        <w:tc>
          <w:tcPr>
            <w:tcW w:w="3580" w:type="pct"/>
            <w:noWrap/>
          </w:tcPr>
          <w:p w14:paraId="20B462A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Whether to support DDM function.</w:t>
            </w:r>
          </w:p>
        </w:tc>
      </w:tr>
      <w:tr w14:paraId="5462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19" w:type="pct"/>
            <w:noWrap/>
          </w:tcPr>
          <w:p w14:paraId="26B28A4B">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Vendor Serial Number</w:t>
            </w:r>
          </w:p>
        </w:tc>
        <w:tc>
          <w:tcPr>
            <w:tcW w:w="3580" w:type="pct"/>
            <w:noWrap/>
          </w:tcPr>
          <w:p w14:paraId="48C8569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Module serial number.</w:t>
            </w:r>
          </w:p>
        </w:tc>
      </w:tr>
    </w:tbl>
    <w:p w14:paraId="06C2106F">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Warning Information</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7"/>
        <w:gridCol w:w="7061"/>
      </w:tblGrid>
      <w:tr w14:paraId="3CA1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shd w:val="clear" w:color="auto" w:fill="D8D8D8" w:themeFill="background1" w:themeFillShade="D9"/>
            <w:noWrap/>
          </w:tcPr>
          <w:p w14:paraId="595E0FC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Key Word</w:t>
            </w:r>
          </w:p>
        </w:tc>
        <w:tc>
          <w:tcPr>
            <w:tcW w:w="3465" w:type="pct"/>
            <w:shd w:val="clear" w:color="auto" w:fill="D8D8D8" w:themeFill="background1" w:themeFillShade="D9"/>
            <w:noWrap/>
          </w:tcPr>
          <w:p w14:paraId="7EA28FA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03DD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75D6447D">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RX Channel loss of signal</w:t>
            </w:r>
          </w:p>
        </w:tc>
        <w:tc>
          <w:tcPr>
            <w:tcW w:w="3465" w:type="pct"/>
            <w:noWrap/>
          </w:tcPr>
          <w:p w14:paraId="698A0668">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Received signal loss.</w:t>
            </w:r>
          </w:p>
        </w:tc>
      </w:tr>
      <w:tr w14:paraId="0F1F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15FE1BE9">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RX Channel power high </w:t>
            </w:r>
          </w:p>
        </w:tc>
        <w:tc>
          <w:tcPr>
            <w:tcW w:w="3465" w:type="pct"/>
            <w:noWrap/>
          </w:tcPr>
          <w:p w14:paraId="5011B274">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High received optical power alarm.</w:t>
            </w:r>
          </w:p>
        </w:tc>
      </w:tr>
      <w:tr w14:paraId="4E3E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1CA7C6D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RX Channel power low </w:t>
            </w:r>
          </w:p>
        </w:tc>
        <w:tc>
          <w:tcPr>
            <w:tcW w:w="3465" w:type="pct"/>
            <w:noWrap/>
          </w:tcPr>
          <w:p w14:paraId="1815B07A">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Low received optical power alarm.</w:t>
            </w:r>
          </w:p>
        </w:tc>
      </w:tr>
      <w:tr w14:paraId="3D5F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22DC252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TX Channel fault </w:t>
            </w:r>
          </w:p>
        </w:tc>
        <w:tc>
          <w:tcPr>
            <w:tcW w:w="3465" w:type="pct"/>
            <w:noWrap/>
          </w:tcPr>
          <w:p w14:paraId="66F45D0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Send Error.</w:t>
            </w:r>
          </w:p>
        </w:tc>
      </w:tr>
      <w:tr w14:paraId="7BF8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6D670ED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TX Channel bias high </w:t>
            </w:r>
          </w:p>
        </w:tc>
        <w:tc>
          <w:tcPr>
            <w:tcW w:w="3465" w:type="pct"/>
            <w:noWrap/>
          </w:tcPr>
          <w:p w14:paraId="5D3D23B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Bias current high alarm.</w:t>
            </w:r>
          </w:p>
        </w:tc>
      </w:tr>
      <w:tr w14:paraId="2A5F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2D9BE6E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TX Channel bias low </w:t>
            </w:r>
          </w:p>
        </w:tc>
        <w:tc>
          <w:tcPr>
            <w:tcW w:w="3465" w:type="pct"/>
            <w:noWrap/>
          </w:tcPr>
          <w:p w14:paraId="5110864B">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Bias current low alarm.</w:t>
            </w:r>
          </w:p>
        </w:tc>
      </w:tr>
      <w:tr w14:paraId="0A04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7193AAB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TX Channel power high </w:t>
            </w:r>
          </w:p>
        </w:tc>
        <w:tc>
          <w:tcPr>
            <w:tcW w:w="3465" w:type="pct"/>
            <w:noWrap/>
          </w:tcPr>
          <w:p w14:paraId="20971A3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Sending high optical power alarm.</w:t>
            </w:r>
          </w:p>
        </w:tc>
      </w:tr>
      <w:tr w14:paraId="4D6A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74A654B8">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TX Channel power low </w:t>
            </w:r>
          </w:p>
        </w:tc>
        <w:tc>
          <w:tcPr>
            <w:tcW w:w="3465" w:type="pct"/>
            <w:noWrap/>
          </w:tcPr>
          <w:p w14:paraId="4390C7A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Sending low optical power alarm.</w:t>
            </w:r>
          </w:p>
        </w:tc>
      </w:tr>
      <w:tr w14:paraId="36D4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0928D09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Temperature high </w:t>
            </w:r>
          </w:p>
        </w:tc>
        <w:tc>
          <w:tcPr>
            <w:tcW w:w="3465" w:type="pct"/>
            <w:noWrap/>
          </w:tcPr>
          <w:p w14:paraId="46C294A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High temperature alarm.</w:t>
            </w:r>
          </w:p>
        </w:tc>
      </w:tr>
      <w:tr w14:paraId="28B2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31A7DA3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Temperature low </w:t>
            </w:r>
          </w:p>
        </w:tc>
        <w:tc>
          <w:tcPr>
            <w:tcW w:w="3465" w:type="pct"/>
            <w:noWrap/>
          </w:tcPr>
          <w:p w14:paraId="3D988974">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Low temperature alarm.</w:t>
            </w:r>
          </w:p>
        </w:tc>
      </w:tr>
      <w:tr w14:paraId="7719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4A218862">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Voltage high </w:t>
            </w:r>
          </w:p>
        </w:tc>
        <w:tc>
          <w:tcPr>
            <w:tcW w:w="3465" w:type="pct"/>
            <w:noWrap/>
          </w:tcPr>
          <w:p w14:paraId="6F817EDB">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High voltage alarm.</w:t>
            </w:r>
          </w:p>
        </w:tc>
      </w:tr>
      <w:tr w14:paraId="61C5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27EC2D6D">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Voltage low </w:t>
            </w:r>
          </w:p>
        </w:tc>
        <w:tc>
          <w:tcPr>
            <w:tcW w:w="3465" w:type="pct"/>
            <w:noWrap/>
          </w:tcPr>
          <w:p w14:paraId="497E097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Low voltage alarm.</w:t>
            </w:r>
          </w:p>
        </w:tc>
      </w:tr>
      <w:tr w14:paraId="0DD1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4B38BFEC">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None</w:t>
            </w:r>
          </w:p>
        </w:tc>
        <w:tc>
          <w:tcPr>
            <w:tcW w:w="3465" w:type="pct"/>
            <w:noWrap/>
          </w:tcPr>
          <w:p w14:paraId="71596996">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no alarm.</w:t>
            </w:r>
          </w:p>
        </w:tc>
      </w:tr>
      <w:tr w14:paraId="20105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35" w:type="pct"/>
            <w:noWrap/>
          </w:tcPr>
          <w:p w14:paraId="23CF638F">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This module doesn't support getting alarm!</w:t>
            </w:r>
          </w:p>
        </w:tc>
        <w:tc>
          <w:tcPr>
            <w:tcW w:w="3465" w:type="pct"/>
            <w:noWrap/>
          </w:tcPr>
          <w:p w14:paraId="6330A7BE">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module does not support getting alarm information.</w:t>
            </w:r>
          </w:p>
        </w:tc>
      </w:tr>
    </w:tbl>
    <w:p w14:paraId="168F8D83">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Manufacturer information</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8"/>
        <w:gridCol w:w="7060"/>
      </w:tblGrid>
      <w:tr w14:paraId="361F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shd w:val="clear" w:color="auto" w:fill="D8D8D8" w:themeFill="background1" w:themeFillShade="D9"/>
            <w:noWrap/>
          </w:tcPr>
          <w:p w14:paraId="50EECA1E">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Key Word</w:t>
            </w:r>
          </w:p>
        </w:tc>
        <w:tc>
          <w:tcPr>
            <w:tcW w:w="3465" w:type="pct"/>
            <w:shd w:val="clear" w:color="auto" w:fill="D8D8D8" w:themeFill="background1" w:themeFillShade="D9"/>
            <w:noWrap/>
          </w:tcPr>
          <w:p w14:paraId="0BD3389C">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r>
      <w:tr w14:paraId="4EFB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noWrap/>
          </w:tcPr>
          <w:p w14:paraId="428329C0">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Vendor Name</w:t>
            </w:r>
          </w:p>
        </w:tc>
        <w:tc>
          <w:tcPr>
            <w:tcW w:w="3465" w:type="pct"/>
            <w:noWrap/>
          </w:tcPr>
          <w:p w14:paraId="0D34E278">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Manufacturer Names.</w:t>
            </w:r>
          </w:p>
        </w:tc>
      </w:tr>
      <w:tr w14:paraId="3699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noWrap/>
          </w:tcPr>
          <w:p w14:paraId="4AA035FD">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Vendor OUI</w:t>
            </w:r>
          </w:p>
        </w:tc>
        <w:tc>
          <w:tcPr>
            <w:tcW w:w="3465" w:type="pct"/>
            <w:noWrap/>
          </w:tcPr>
          <w:p w14:paraId="1DBB048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Manufacturer OUI.</w:t>
            </w:r>
          </w:p>
        </w:tc>
      </w:tr>
      <w:tr w14:paraId="2704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noWrap/>
          </w:tcPr>
          <w:p w14:paraId="5BF0CBF7">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Vendor Part Number</w:t>
            </w:r>
          </w:p>
        </w:tc>
        <w:tc>
          <w:tcPr>
            <w:tcW w:w="3465" w:type="pct"/>
            <w:noWrap/>
          </w:tcPr>
          <w:p w14:paraId="008B839B">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Manufacturer part number.</w:t>
            </w:r>
          </w:p>
        </w:tc>
      </w:tr>
      <w:tr w14:paraId="1E52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noWrap/>
          </w:tcPr>
          <w:p w14:paraId="080EA253">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Vendor Revision</w:t>
            </w:r>
          </w:p>
        </w:tc>
        <w:tc>
          <w:tcPr>
            <w:tcW w:w="3465" w:type="pct"/>
            <w:noWrap/>
          </w:tcPr>
          <w:p w14:paraId="7B8A3BF1">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Manufacturer version number.</w:t>
            </w:r>
          </w:p>
        </w:tc>
      </w:tr>
      <w:tr w14:paraId="2DCF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noWrap/>
          </w:tcPr>
          <w:p w14:paraId="10C7DB9C">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Manufacturing Date</w:t>
            </w:r>
          </w:p>
        </w:tc>
        <w:tc>
          <w:tcPr>
            <w:tcW w:w="3465" w:type="pct"/>
            <w:noWrap/>
          </w:tcPr>
          <w:p w14:paraId="7CF57279">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Production Date.</w:t>
            </w:r>
          </w:p>
        </w:tc>
      </w:tr>
      <w:tr w14:paraId="5555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35" w:type="pct"/>
            <w:noWrap/>
          </w:tcPr>
          <w:p w14:paraId="71EA09E5">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Encoding</w:t>
            </w:r>
          </w:p>
        </w:tc>
        <w:tc>
          <w:tcPr>
            <w:tcW w:w="3465" w:type="pct"/>
            <w:noWrap/>
          </w:tcPr>
          <w:p w14:paraId="0EAE5C34">
            <w:pPr>
              <w:pStyle w:val="30"/>
              <w:spacing w:after="0"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encoding type.</w:t>
            </w:r>
          </w:p>
        </w:tc>
      </w:tr>
    </w:tbl>
    <w:p w14:paraId="45CF50A9">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Displays overall information about a single port module</w:t>
      </w:r>
    </w:p>
    <w:tbl>
      <w:tblPr>
        <w:tblStyle w:val="19"/>
        <w:tblW w:w="8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8D8D8" w:themeFill="background1" w:themeFillShade="D9"/>
        <w:tblLayout w:type="autofit"/>
        <w:tblCellMar>
          <w:top w:w="0" w:type="dxa"/>
          <w:left w:w="108" w:type="dxa"/>
          <w:bottom w:w="0" w:type="dxa"/>
          <w:right w:w="108" w:type="dxa"/>
        </w:tblCellMar>
      </w:tblPr>
      <w:tblGrid>
        <w:gridCol w:w="8080"/>
      </w:tblGrid>
      <w:tr w14:paraId="71D02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8D8D8" w:themeFill="background1" w:themeFillShade="D9"/>
          <w:tblCellMar>
            <w:top w:w="0" w:type="dxa"/>
            <w:left w:w="108" w:type="dxa"/>
            <w:bottom w:w="0" w:type="dxa"/>
            <w:right w:w="108" w:type="dxa"/>
          </w:tblCellMar>
        </w:tblPrEx>
        <w:trPr>
          <w:jc w:val="center"/>
        </w:trPr>
        <w:tc>
          <w:tcPr>
            <w:tcW w:w="8080" w:type="dxa"/>
            <w:shd w:val="clear" w:color="auto" w:fill="D8D8D8" w:themeFill="background1" w:themeFillShade="D9"/>
          </w:tcPr>
          <w:p w14:paraId="18060BA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interface gigabitEthernet0/9 optical-transceiver info </w:t>
            </w:r>
          </w:p>
          <w:p w14:paraId="046C038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5FF112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gigabitEthernet0/9   </w:t>
            </w:r>
          </w:p>
          <w:p w14:paraId="7537590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639270E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base information:                    |</w:t>
            </w:r>
          </w:p>
          <w:p w14:paraId="363711F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770A4B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Type    :  1000BASE-ZX-SFP           |</w:t>
            </w:r>
          </w:p>
          <w:p w14:paraId="31F233A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|Connector Type      :  LC                        |</w:t>
            </w:r>
          </w:p>
          <w:p w14:paraId="06332CD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|Wavelength(nm)      :  1550                      |</w:t>
            </w:r>
          </w:p>
          <w:p w14:paraId="3D66BB2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|Link Length     :                                |</w:t>
            </w:r>
          </w:p>
          <w:p w14:paraId="371EFCB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SMF fiber                                    |</w:t>
            </w:r>
          </w:p>
          <w:p w14:paraId="2720F4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-- 80km                                  |</w:t>
            </w:r>
            <w:r>
              <w:rPr>
                <w:rFonts w:hint="default" w:ascii="Times New Roman" w:hAnsi="Times New Roman" w:cs="Times New Roman"/>
                <w:sz w:val="22"/>
                <w:szCs w:val="22"/>
              </w:rPr>
              <w:tab/>
            </w:r>
          </w:p>
          <w:p w14:paraId="3027FB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|Digital Diagnostic Monitoring  : YES             |</w:t>
            </w:r>
          </w:p>
          <w:p w14:paraId="026DF27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Serial Number           : WT1703230031    |</w:t>
            </w:r>
          </w:p>
          <w:p w14:paraId="1F79560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7FACE80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current alarm information:           |</w:t>
            </w:r>
          </w:p>
          <w:p w14:paraId="0AD30E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534C5C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|None                                             |</w:t>
            </w:r>
          </w:p>
          <w:p w14:paraId="74A1F1F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0D6810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vendor information:                  |</w:t>
            </w:r>
          </w:p>
          <w:p w14:paraId="040C47E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5EAEA5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Name         : OEM                        |</w:t>
            </w:r>
          </w:p>
          <w:p w14:paraId="331AFAF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OUI          : 000000                     |</w:t>
            </w:r>
          </w:p>
          <w:p w14:paraId="6F8D311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Part Number  : SFP-GE-ZX-SM1550           |</w:t>
            </w:r>
          </w:p>
          <w:p w14:paraId="7C61B01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Revision     : V2                         |</w:t>
            </w:r>
          </w:p>
          <w:p w14:paraId="36621F9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|Manufacturing Date  : 2017-03-25                 |</w:t>
            </w:r>
          </w:p>
          <w:p w14:paraId="17474CC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|Encoding            : 8B10B                      |</w:t>
            </w:r>
          </w:p>
          <w:p w14:paraId="525A61B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BC878B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tc>
      </w:tr>
    </w:tbl>
    <w:p w14:paraId="1CB6F4EB">
      <w:pPr>
        <w:pStyle w:val="30"/>
        <w:spacing w:line="240" w:lineRule="auto"/>
        <w:ind w:left="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Displays overall information for all port blocks</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8D8D8" w:themeFill="background1" w:themeFillShade="D9"/>
        <w:tblLayout w:type="autofit"/>
        <w:tblCellMar>
          <w:top w:w="0" w:type="dxa"/>
          <w:left w:w="108" w:type="dxa"/>
          <w:bottom w:w="0" w:type="dxa"/>
          <w:right w:w="108" w:type="dxa"/>
        </w:tblCellMar>
      </w:tblPr>
      <w:tblGrid>
        <w:gridCol w:w="8080"/>
      </w:tblGrid>
      <w:tr w14:paraId="150B3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8D8D8" w:themeFill="background1" w:themeFillShade="D9"/>
          <w:tblCellMar>
            <w:top w:w="0" w:type="dxa"/>
            <w:left w:w="108" w:type="dxa"/>
            <w:bottom w:w="0" w:type="dxa"/>
            <w:right w:w="108" w:type="dxa"/>
          </w:tblCellMar>
        </w:tblPrEx>
        <w:trPr>
          <w:jc w:val="center"/>
        </w:trPr>
        <w:tc>
          <w:tcPr>
            <w:tcW w:w="8080" w:type="dxa"/>
            <w:shd w:val="clear" w:color="auto" w:fill="D8D8D8" w:themeFill="background1" w:themeFillShade="D9"/>
          </w:tcPr>
          <w:p w14:paraId="4FDE8A4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SWITCH#show interface optical-transceiver info </w:t>
            </w:r>
          </w:p>
          <w:p w14:paraId="02F050E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22EBAD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gigabitEthernet0/9   </w:t>
            </w:r>
          </w:p>
          <w:p w14:paraId="0A5D4ED3">
            <w:pPr>
              <w:pStyle w:val="38"/>
              <w:spacing w:after="0" w:line="240" w:lineRule="auto"/>
              <w:rPr>
                <w:rFonts w:hint="default" w:ascii="Times New Roman" w:hAnsi="Times New Roman" w:cs="Times New Roman"/>
                <w:sz w:val="22"/>
                <w:szCs w:val="22"/>
              </w:rPr>
            </w:pPr>
            <w:bookmarkStart w:id="471" w:name="_Hlk12611331"/>
            <w:r>
              <w:rPr>
                <w:rFonts w:hint="default" w:ascii="Times New Roman" w:hAnsi="Times New Roman" w:cs="Times New Roman"/>
                <w:sz w:val="22"/>
                <w:szCs w:val="22"/>
              </w:rPr>
              <w:t>+-------------------------------------------------+</w:t>
            </w:r>
          </w:p>
          <w:p w14:paraId="2566EC2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base information:                    |</w:t>
            </w:r>
          </w:p>
          <w:p w14:paraId="6FFECE6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50930A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Type    :  1000BASE-ZX-SFP           |</w:t>
            </w:r>
          </w:p>
          <w:p w14:paraId="72FFFF9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|Connector Type      :  LC                        |</w:t>
            </w:r>
          </w:p>
          <w:p w14:paraId="0AF1338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|Wavelength(nm)      :  1550                      |</w:t>
            </w:r>
          </w:p>
          <w:p w14:paraId="142E71D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|Link Length     :                                |</w:t>
            </w:r>
          </w:p>
          <w:p w14:paraId="0FCB993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SMF fiber                                    |</w:t>
            </w:r>
          </w:p>
          <w:p w14:paraId="7A1085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-- 80km                                  |</w:t>
            </w:r>
          </w:p>
          <w:p w14:paraId="166F3157">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|Digital Diagnostic Monitoring  : YES             |</w:t>
            </w:r>
          </w:p>
          <w:p w14:paraId="1F1B6D8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Serial Number           : WT1703230031    |</w:t>
            </w:r>
          </w:p>
          <w:p w14:paraId="1B8B509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bookmarkEnd w:id="471"/>
          </w:p>
          <w:p w14:paraId="7DF451A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current alarm information:           |</w:t>
            </w:r>
          </w:p>
          <w:p w14:paraId="4919947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9BD37F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|None                                             |</w:t>
            </w:r>
          </w:p>
          <w:p w14:paraId="62BC8C1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E682F3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vendor information:                  |</w:t>
            </w:r>
          </w:p>
          <w:p w14:paraId="040905B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2DC1E1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Name         : OEM                        |</w:t>
            </w:r>
          </w:p>
          <w:p w14:paraId="1481498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OUI          : 000000                     |</w:t>
            </w:r>
          </w:p>
          <w:p w14:paraId="6859A13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Part Number  : SFP-GE-ZX-SM1550           |</w:t>
            </w:r>
          </w:p>
          <w:p w14:paraId="7A75E53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Revision     : V2                         |</w:t>
            </w:r>
          </w:p>
          <w:p w14:paraId="4F7B503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|Manufacturing Date  : 2017-03-25                 |</w:t>
            </w:r>
          </w:p>
          <w:p w14:paraId="2E75AD2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|Encoding            : 8B10B                      |</w:t>
            </w:r>
          </w:p>
          <w:p w14:paraId="1925B3D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2D7C781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D569A6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gigabitEthernet0/10  </w:t>
            </w:r>
          </w:p>
          <w:p w14:paraId="4156575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649664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base information:                    |</w:t>
            </w:r>
          </w:p>
          <w:p w14:paraId="576733F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576063C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Type    :  1000BASE-GT-SFP           |</w:t>
            </w:r>
          </w:p>
          <w:p w14:paraId="0FA350E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|Connector Type      :  Unknown or unspecified    |</w:t>
            </w:r>
          </w:p>
          <w:p w14:paraId="1E6730F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|Wavelength(nm)      :  16652                     |</w:t>
            </w:r>
          </w:p>
          <w:p w14:paraId="18FD32A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|Link Length     :                                |</w:t>
            </w:r>
          </w:p>
          <w:p w14:paraId="2152F88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Cable Assembly copper                        |</w:t>
            </w:r>
          </w:p>
          <w:p w14:paraId="0D5DF7A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-- 100m                                  |</w:t>
            </w:r>
          </w:p>
          <w:p w14:paraId="2F5E278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|Digital Diagnostic Monitoring  : NO              |</w:t>
            </w:r>
          </w:p>
          <w:p w14:paraId="1DA19F5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Serial Number           : MTC100046       |</w:t>
            </w:r>
          </w:p>
          <w:p w14:paraId="00AC4021">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AB03E90">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current alarm information:           |</w:t>
            </w:r>
          </w:p>
          <w:p w14:paraId="7D5E854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DCEC6B8">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This module doesn't support getting alarm!</w:t>
            </w:r>
          </w:p>
          <w:p w14:paraId="26BC65F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|This module doesn't support getting alarm!       |</w:t>
            </w:r>
          </w:p>
          <w:p w14:paraId="15000C6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6E52624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|Transceiver vendor information:                  |</w:t>
            </w:r>
          </w:p>
          <w:p w14:paraId="72E0F48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61E16FA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Name         : OEM                        |</w:t>
            </w:r>
          </w:p>
          <w:p w14:paraId="6A39562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OUI          : 000000                     |</w:t>
            </w:r>
          </w:p>
          <w:p w14:paraId="0546C81B">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Part Number  : SFP-T-CBTX                 |</w:t>
            </w:r>
          </w:p>
          <w:p w14:paraId="5D43D2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|Vendor Revision     : F                          |</w:t>
            </w:r>
          </w:p>
          <w:p w14:paraId="4E94960E">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|Manufacturing Date  : 2014-10-01                 |</w:t>
            </w:r>
          </w:p>
          <w:p w14:paraId="305EF44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|Encoding            : 8B10B                      |</w:t>
            </w:r>
          </w:p>
          <w:p w14:paraId="16CDA1A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493C6B9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3C7BBBB9">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gigabitEthernet0/11  </w:t>
            </w:r>
          </w:p>
          <w:p w14:paraId="60D1BA6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Get result error(Maybe Transceiver absent)!</w:t>
            </w:r>
          </w:p>
          <w:p w14:paraId="1F43BDC6">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w:t>
            </w:r>
          </w:p>
          <w:p w14:paraId="10FEBBC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gigabitEthernet0/12  </w:t>
            </w:r>
          </w:p>
          <w:p w14:paraId="1274AA7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Get result error(Maybe Transceiver absent)!</w:t>
            </w:r>
          </w:p>
          <w:p w14:paraId="208B1E74">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w:t>
            </w:r>
          </w:p>
        </w:tc>
      </w:tr>
    </w:tbl>
    <w:p w14:paraId="5C9922B6">
      <w:pPr>
        <w:pStyle w:val="30"/>
        <w:numPr>
          <w:ilvl w:val="0"/>
          <w:numId w:val="33"/>
        </w:num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Show interface opticatl-transceiver threshold information</w:t>
      </w:r>
    </w:p>
    <w:p w14:paraId="4FA3263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Display the information of the optical/copper module inserted in the optical port.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9"/>
        <w:gridCol w:w="8733"/>
      </w:tblGrid>
      <w:tr w14:paraId="19A85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6" w:type="dxa"/>
            <w:shd w:val="clear" w:color="auto" w:fill="CCCCCC"/>
            <w:tcMar>
              <w:top w:w="100" w:type="dxa"/>
              <w:left w:w="100" w:type="dxa"/>
              <w:bottom w:w="100" w:type="dxa"/>
              <w:right w:w="100" w:type="dxa"/>
            </w:tcMar>
          </w:tcPr>
          <w:p w14:paraId="11C2593D">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53" w:type="dxa"/>
            <w:tcMar>
              <w:top w:w="100" w:type="dxa"/>
              <w:left w:w="100" w:type="dxa"/>
              <w:bottom w:w="100" w:type="dxa"/>
              <w:right w:w="100" w:type="dxa"/>
            </w:tcMar>
          </w:tcPr>
          <w:p w14:paraId="7644CB79">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w:t>
            </w:r>
            <w:r>
              <w:rPr>
                <w:rFonts w:hint="default" w:ascii="Times New Roman" w:hAnsi="Times New Roman" w:eastAsia="Microsoft YaHei" w:cs="Times New Roman"/>
                <w:b/>
                <w:sz w:val="22"/>
                <w:szCs w:val="22"/>
              </w:rPr>
              <w:t>show interface {</w:t>
            </w:r>
            <w:r>
              <w:rPr>
                <w:rFonts w:hint="default" w:ascii="Times New Roman" w:hAnsi="Times New Roman" w:eastAsia="Microsoft YaHei" w:cs="Times New Roman"/>
                <w:bCs/>
                <w:sz w:val="22"/>
                <w:szCs w:val="22"/>
              </w:rPr>
              <w:t>IFNAME</w:t>
            </w:r>
            <w:r>
              <w:rPr>
                <w:rFonts w:hint="default" w:ascii="Times New Roman" w:hAnsi="Times New Roman" w:eastAsia="Microsoft YaHei" w:cs="Times New Roman"/>
                <w:b/>
                <w:sz w:val="22"/>
                <w:szCs w:val="22"/>
              </w:rPr>
              <w:t xml:space="preserve"> |</w:t>
            </w:r>
            <w:r>
              <w:rPr>
                <w:rFonts w:hint="default" w:ascii="Times New Roman" w:hAnsi="Times New Roman" w:eastAsia="Microsoft YaHei" w:cs="Times New Roman"/>
                <w:bCs/>
                <w:sz w:val="22"/>
                <w:szCs w:val="22"/>
              </w:rPr>
              <w:t>}</w:t>
            </w:r>
            <w:r>
              <w:rPr>
                <w:rFonts w:hint="default" w:ascii="Times New Roman" w:hAnsi="Times New Roman" w:eastAsia="Microsoft YaHei" w:cs="Times New Roman"/>
                <w:b/>
                <w:sz w:val="22"/>
                <w:szCs w:val="22"/>
              </w:rPr>
              <w:t xml:space="preserve"> optical-transceiver threshold</w:t>
            </w:r>
          </w:p>
        </w:tc>
      </w:tr>
      <w:tr w14:paraId="44C29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jc w:val="center"/>
        </w:trPr>
        <w:tc>
          <w:tcPr>
            <w:tcW w:w="1266" w:type="dxa"/>
            <w:shd w:val="clear" w:color="auto" w:fill="CCCCCC"/>
            <w:tcMar>
              <w:top w:w="100" w:type="dxa"/>
              <w:left w:w="100" w:type="dxa"/>
              <w:bottom w:w="100" w:type="dxa"/>
              <w:right w:w="100" w:type="dxa"/>
            </w:tcMar>
          </w:tcPr>
          <w:p w14:paraId="049CB11C">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7753" w:type="dxa"/>
            <w:tcMar>
              <w:top w:w="100" w:type="dxa"/>
              <w:left w:w="100" w:type="dxa"/>
              <w:bottom w:w="100" w:type="dxa"/>
              <w:right w:w="100" w:type="dxa"/>
            </w:tcMar>
          </w:tcPr>
          <w:p w14:paraId="0208BD08">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 xml:space="preserve">If no </w:t>
            </w:r>
            <w:r>
              <w:rPr>
                <w:rFonts w:hint="default" w:ascii="Times New Roman" w:hAnsi="Times New Roman" w:eastAsia="Microsoft YaHei" w:cs="Times New Roman"/>
                <w:bCs/>
                <w:sz w:val="22"/>
                <w:szCs w:val="22"/>
              </w:rPr>
              <w:t>IFNAME</w:t>
            </w:r>
            <w:r>
              <w:rPr>
                <w:rFonts w:hint="default" w:ascii="Times New Roman" w:hAnsi="Times New Roman" w:eastAsia="Microsoft YaHei" w:cs="Times New Roman"/>
                <w:sz w:val="22"/>
                <w:szCs w:val="22"/>
              </w:rPr>
              <w:t xml:space="preserve"> is specified, the module information of all ports will be displayed.</w:t>
            </w:r>
          </w:p>
          <w:p w14:paraId="4E8D1025">
            <w:pPr>
              <w:pStyle w:val="37"/>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If the threshold is not configured, the own threshold information of the module will be displayed.</w:t>
            </w:r>
          </w:p>
        </w:tc>
      </w:tr>
    </w:tbl>
    <w:p w14:paraId="3A48487D">
      <w:pPr>
        <w:pStyle w:val="30"/>
        <w:spacing w:line="240" w:lineRule="auto"/>
        <w:ind w:left="0"/>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ab/>
      </w:r>
      <w:r>
        <w:rPr>
          <w:rFonts w:hint="default" w:ascii="Times New Roman" w:hAnsi="Times New Roman" w:eastAsia="Microsoft YaHei" w:cs="Times New Roman"/>
          <w:b/>
          <w:bCs/>
          <w:sz w:val="22"/>
          <w:szCs w:val="22"/>
        </w:rPr>
        <w:t xml:space="preserve">   </w:t>
      </w:r>
    </w:p>
    <w:tbl>
      <w:tblPr>
        <w:tblStyle w:val="19"/>
        <w:tblW w:w="8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997"/>
      </w:tblGrid>
      <w:tr w14:paraId="4A7E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rPr>
          <w:trHeight w:val="299" w:hRule="atLeast"/>
          <w:jc w:val="center"/>
        </w:trPr>
        <w:tc>
          <w:tcPr>
            <w:tcW w:w="8997" w:type="dxa"/>
            <w:shd w:val="clear" w:color="auto" w:fill="D8D8D8" w:themeFill="background1" w:themeFillShade="D9"/>
          </w:tcPr>
          <w:p w14:paraId="142121A2">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SWITCH#show interface optical-transceiver threshold</w:t>
            </w:r>
          </w:p>
          <w:p w14:paraId="4F45A14F">
            <w:pPr>
              <w:pStyle w:val="38"/>
              <w:spacing w:after="0" w:line="240" w:lineRule="auto"/>
              <w:rPr>
                <w:rFonts w:hint="default" w:ascii="Times New Roman" w:hAnsi="Times New Roman" w:cs="Times New Roman"/>
                <w:sz w:val="22"/>
                <w:szCs w:val="22"/>
              </w:rPr>
            </w:pPr>
          </w:p>
          <w:p w14:paraId="285EC3B5">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Interface tengigabitEthernet0/25:</w:t>
            </w:r>
          </w:p>
          <w:p w14:paraId="3D5B9CEC">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Item            High-alarm      High-warn       Low-warn        Low-alarm</w:t>
            </w:r>
          </w:p>
          <w:p w14:paraId="0DA431F3">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Temp(Celsius)   100             90              -40             -50</w:t>
            </w:r>
          </w:p>
          <w:p w14:paraId="38B3A31A">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Voltage(V)       3.50            3.47            3.15            3.04</w:t>
            </w:r>
          </w:p>
          <w:p w14:paraId="024239DF">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Bias(mA)        15.00           12.00           4.00            5.58</w:t>
            </w:r>
          </w:p>
          <w:p w14:paraId="591560FD">
            <w:pPr>
              <w:pStyle w:val="38"/>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RX power(dBm)   10.25           5.30            -10.22          -12.40</w:t>
            </w:r>
          </w:p>
          <w:p w14:paraId="677DA295">
            <w:pPr>
              <w:pStyle w:val="38"/>
              <w:spacing w:after="0" w:line="240" w:lineRule="auto"/>
              <w:rPr>
                <w:rFonts w:hint="default" w:ascii="Times New Roman" w:hAnsi="Times New Roman" w:cs="Times New Roman"/>
                <w:sz w:val="22"/>
                <w:szCs w:val="22"/>
                <w:shd w:val="clear" w:color="auto" w:fill="auto"/>
              </w:rPr>
            </w:pPr>
            <w:r>
              <w:rPr>
                <w:rFonts w:hint="default" w:ascii="Times New Roman" w:hAnsi="Times New Roman" w:cs="Times New Roman"/>
                <w:sz w:val="22"/>
                <w:szCs w:val="22"/>
              </w:rPr>
              <w:t>TX power(dBm)   2.100           1.100           -9.100          -11.00</w:t>
            </w:r>
          </w:p>
        </w:tc>
      </w:tr>
    </w:tbl>
    <w:p w14:paraId="5805449B">
      <w:pPr>
        <w:pStyle w:val="3"/>
        <w:tabs>
          <w:tab w:val="left" w:pos="600"/>
        </w:tabs>
        <w:spacing w:before="60" w:after="60" w:line="240" w:lineRule="auto"/>
        <w:rPr>
          <w:rFonts w:hint="default" w:ascii="Times New Roman" w:hAnsi="Times New Roman" w:eastAsia="Microsoft YaHei" w:cs="Times New Roman"/>
          <w:sz w:val="22"/>
          <w:szCs w:val="22"/>
        </w:rPr>
      </w:pPr>
      <w:bookmarkStart w:id="472" w:name="_Toc9976"/>
      <w:r>
        <w:rPr>
          <w:rFonts w:hint="default" w:ascii="Times New Roman" w:hAnsi="Times New Roman" w:eastAsia="Microsoft YaHei" w:cs="Times New Roman"/>
          <w:sz w:val="22"/>
          <w:szCs w:val="22"/>
        </w:rPr>
        <w:t>Dying Gasp</w:t>
      </w:r>
      <w:bookmarkEnd w:id="472"/>
    </w:p>
    <w:p w14:paraId="2652F5FC">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Dying Gasp is referenced in section 7.1.2.5.3 of ITU-T Recommendation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"https://en.wikipedia.org/wiki/G.991.2" \o "G.991.2" </w:instrText>
      </w:r>
      <w:r>
        <w:rPr>
          <w:rFonts w:hint="default" w:ascii="Times New Roman" w:hAnsi="Times New Roman" w:cs="Times New Roman"/>
          <w:sz w:val="22"/>
          <w:szCs w:val="22"/>
        </w:rPr>
        <w:fldChar w:fldCharType="separate"/>
      </w:r>
      <w:r>
        <w:rPr>
          <w:rFonts w:hint="default" w:ascii="Times New Roman" w:hAnsi="Times New Roman" w:eastAsia="Microsoft YaHei" w:cs="Times New Roman"/>
          <w:sz w:val="22"/>
          <w:szCs w:val="22"/>
        </w:rPr>
        <w:t>G.991.2</w:t>
      </w:r>
      <w:r>
        <w:rPr>
          <w:rFonts w:hint="default" w:ascii="Times New Roman" w:hAnsi="Times New Roman" w:eastAsia="Microsoft YaHei" w:cs="Times New Roman"/>
          <w:sz w:val="22"/>
          <w:szCs w:val="22"/>
        </w:rPr>
        <w:fldChar w:fldCharType="end"/>
      </w:r>
      <w:r>
        <w:rPr>
          <w:rFonts w:hint="default" w:ascii="Times New Roman" w:hAnsi="Times New Roman" w:eastAsia="Microsoft YaHei" w:cs="Times New Roman"/>
          <w:sz w:val="22"/>
          <w:szCs w:val="22"/>
        </w:rPr>
        <w:t> (12/2003) as the Power Status bit.</w:t>
      </w:r>
    </w:p>
    <w:p w14:paraId="75EA4592">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The networking devices rely on a temporary back-up power supply on a capacitor, that allows for a graceful shutdown and the generation of the dying-gasp message. This temporary power supply is designed to last from 10 to 20 milliseconds to perform these tasks.</w:t>
      </w:r>
    </w:p>
    <w:p w14:paraId="2AA7DC51">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In addition to the dying-gasp message, the power-down device will also send a trap message to the smmp server.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gridCol w:w="3932"/>
      </w:tblGrid>
      <w:tr w14:paraId="6E77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shd w:val="clear" w:color="auto" w:fill="BEBEBE" w:themeFill="background1" w:themeFillShade="BF"/>
          </w:tcPr>
          <w:p w14:paraId="7C464C27">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Node</w:t>
            </w:r>
          </w:p>
        </w:tc>
        <w:tc>
          <w:tcPr>
            <w:tcW w:w="3932" w:type="dxa"/>
            <w:shd w:val="clear" w:color="auto" w:fill="BEBEBE" w:themeFill="background1" w:themeFillShade="BF"/>
          </w:tcPr>
          <w:p w14:paraId="636D96D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data</w:t>
            </w:r>
          </w:p>
        </w:tc>
      </w:tr>
      <w:tr w14:paraId="0FB9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7AE58B2E">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Mib files</w:t>
            </w:r>
          </w:p>
        </w:tc>
        <w:tc>
          <w:tcPr>
            <w:tcW w:w="3932" w:type="dxa"/>
          </w:tcPr>
          <w:p w14:paraId="103DC395">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DOT3-OAM-MIB.mib</w:t>
            </w:r>
          </w:p>
        </w:tc>
      </w:tr>
      <w:tr w14:paraId="7B3B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70ACAA4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oid</w:t>
            </w:r>
          </w:p>
        </w:tc>
        <w:tc>
          <w:tcPr>
            <w:tcW w:w="3932" w:type="dxa"/>
          </w:tcPr>
          <w:p w14:paraId="3BD51020">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1, 3, 6, 1, 2, 1, 158, 1, 6, 1, 4</w:t>
            </w:r>
          </w:p>
        </w:tc>
      </w:tr>
      <w:tr w14:paraId="3822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511" w:type="dxa"/>
          </w:tcPr>
          <w:p w14:paraId="4871513A">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value</w:t>
            </w:r>
          </w:p>
        </w:tc>
        <w:tc>
          <w:tcPr>
            <w:tcW w:w="3932" w:type="dxa"/>
          </w:tcPr>
          <w:p w14:paraId="20F3CA54">
            <w:pPr>
              <w:spacing w:after="0" w:line="240" w:lineRule="auto"/>
              <w:rPr>
                <w:rFonts w:hint="default" w:ascii="Times New Roman" w:hAnsi="Times New Roman" w:eastAsia="Microsoft YaHei" w:cs="Times New Roman"/>
                <w:color w:val="000000"/>
                <w:kern w:val="0"/>
                <w:sz w:val="22"/>
                <w:szCs w:val="22"/>
              </w:rPr>
            </w:pPr>
            <w:r>
              <w:rPr>
                <w:rFonts w:hint="default" w:ascii="Times New Roman" w:hAnsi="Times New Roman" w:eastAsia="Microsoft YaHei" w:cs="Times New Roman"/>
                <w:color w:val="000000"/>
                <w:kern w:val="0"/>
                <w:sz w:val="22"/>
                <w:szCs w:val="22"/>
              </w:rPr>
              <w:t>dyingGaspEvent(257)</w:t>
            </w:r>
          </w:p>
        </w:tc>
      </w:tr>
    </w:tbl>
    <w:p w14:paraId="2B650857">
      <w:pPr>
        <w:pStyle w:val="30"/>
        <w:numPr>
          <w:ilvl w:val="0"/>
          <w:numId w:val="33"/>
        </w:num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color w:val="000000" w:themeColor="text1"/>
          <w:sz w:val="22"/>
          <w:szCs w:val="22"/>
          <w14:textFill>
            <w14:solidFill>
              <w14:schemeClr w14:val="tx1"/>
            </w14:solidFill>
          </w14:textFill>
        </w:rPr>
        <w:t>Enable dying-gasp</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4AF48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DFB015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92979E9">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sz w:val="22"/>
                <w:szCs w:val="22"/>
              </w:rPr>
              <w:t>dying-gasp enable</w:t>
            </w:r>
          </w:p>
          <w:p w14:paraId="2564B9CB">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SWITCH(config)#</w:t>
            </w:r>
            <w:r>
              <w:rPr>
                <w:rFonts w:hint="default" w:ascii="Times New Roman" w:hAnsi="Times New Roman" w:eastAsia="Microsoft YaHei" w:cs="Times New Roman"/>
                <w:b/>
                <w:bCs/>
                <w:sz w:val="22"/>
                <w:szCs w:val="22"/>
              </w:rPr>
              <w:t>no dying-gasp</w:t>
            </w:r>
          </w:p>
        </w:tc>
      </w:tr>
      <w:tr w14:paraId="10EB3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567" w:type="dxa"/>
            <w:shd w:val="clear" w:color="auto" w:fill="CCCCCC"/>
            <w:tcMar>
              <w:top w:w="100" w:type="dxa"/>
              <w:left w:w="100" w:type="dxa"/>
              <w:bottom w:w="100" w:type="dxa"/>
              <w:right w:w="100" w:type="dxa"/>
            </w:tcMar>
          </w:tcPr>
          <w:p w14:paraId="10AEA060">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Description</w:t>
            </w:r>
          </w:p>
        </w:tc>
        <w:tc>
          <w:tcPr>
            <w:tcW w:w="567" w:type="dxa"/>
            <w:tcMar>
              <w:top w:w="100" w:type="dxa"/>
              <w:left w:w="100" w:type="dxa"/>
              <w:bottom w:w="100" w:type="dxa"/>
              <w:right w:w="100" w:type="dxa"/>
            </w:tcMar>
          </w:tcPr>
          <w:p w14:paraId="281DC356">
            <w:pPr>
              <w:spacing w:line="240" w:lineRule="auto"/>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Enable dying gasp function</w:t>
            </w:r>
          </w:p>
        </w:tc>
      </w:tr>
    </w:tbl>
    <w:p w14:paraId="4232FCAC">
      <w:pPr>
        <w:spacing w:line="240" w:lineRule="auto"/>
        <w:rPr>
          <w:rFonts w:hint="default" w:ascii="Times New Roman" w:hAnsi="Times New Roman" w:eastAsia="Microsoft YaHei" w:cs="Times New Roman"/>
          <w:b/>
          <w:bCs/>
          <w:sz w:val="22"/>
          <w:szCs w:val="22"/>
        </w:rPr>
      </w:pPr>
      <w:r>
        <w:rPr>
          <w:rFonts w:hint="default" w:ascii="Times New Roman" w:hAnsi="Times New Roman" w:eastAsia="Microsoft YaHei" w:cs="Times New Roman"/>
          <w:b/>
          <w:bCs/>
          <w:sz w:val="22"/>
          <w:szCs w:val="22"/>
        </w:rPr>
        <w:t>LOG messages</w:t>
      </w:r>
    </w:p>
    <w:p w14:paraId="22C37039">
      <w:pPr>
        <w:spacing w:line="240" w:lineRule="auto"/>
        <w:rPr>
          <w:rFonts w:hint="default" w:ascii="Times New Roman" w:hAnsi="Times New Roman" w:cs="Times New Roman"/>
          <w:sz w:val="22"/>
          <w:szCs w:val="22"/>
        </w:rPr>
      </w:pPr>
      <w:r>
        <w:rPr>
          <w:rFonts w:hint="default" w:ascii="Times New Roman" w:hAnsi="Times New Roman" w:eastAsia="Microsoft YaHei" w:cs="Times New Roman"/>
          <w:sz w:val="22"/>
          <w:szCs w:val="22"/>
        </w:rPr>
        <w:t>For example：”Device 00:d0:f8:c8:23:12 power down.”</w:t>
      </w:r>
    </w:p>
    <w:p w14:paraId="1156A91C">
      <w:pPr>
        <w:pStyle w:val="3"/>
        <w:tabs>
          <w:tab w:val="left" w:pos="600"/>
        </w:tabs>
        <w:spacing w:before="60" w:after="60" w:line="240" w:lineRule="auto"/>
        <w:rPr>
          <w:rFonts w:hint="default" w:ascii="Times New Roman" w:hAnsi="Times New Roman" w:eastAsia="Microsoft YaHei" w:cs="Times New Roman"/>
          <w:sz w:val="22"/>
          <w:szCs w:val="22"/>
        </w:rPr>
      </w:pPr>
      <w:bookmarkStart w:id="473" w:name="_Toc6283"/>
      <w:r>
        <w:rPr>
          <w:rFonts w:hint="default" w:ascii="Times New Roman" w:hAnsi="Times New Roman" w:eastAsia="Microsoft YaHei" w:cs="Times New Roman"/>
          <w:sz w:val="22"/>
          <w:szCs w:val="22"/>
        </w:rPr>
        <w:t>Cable Detect</w:t>
      </w:r>
      <w:bookmarkEnd w:id="473"/>
    </w:p>
    <w:p w14:paraId="661D71A1">
      <w:p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color w:val="000000" w:themeColor="text1"/>
          <w:sz w:val="22"/>
          <w:szCs w:val="22"/>
          <w14:textFill>
            <w14:solidFill>
              <w14:schemeClr w14:val="tx1"/>
            </w14:solidFill>
          </w14:textFill>
        </w:rPr>
        <w:t>A cable fault may cause the interface to be in the Down state or the interface rate to be abnormal even though the interface is in the Up state. Users can execute this command to detect whether the cable is faulty and locate the fault point to help solve the cable fault. Please pay attention to the following points when using the cable detection function:</w:t>
      </w:r>
    </w:p>
    <w:p w14:paraId="0B09D0CF">
      <w:pPr>
        <w:pStyle w:val="30"/>
        <w:numPr>
          <w:ilvl w:val="0"/>
          <w:numId w:val="52"/>
        </w:numPr>
        <w:spacing w:before="0" w:after="0"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Only copper interfaces support this command.</w:t>
      </w:r>
    </w:p>
    <w:p w14:paraId="11B6B18B">
      <w:pPr>
        <w:pStyle w:val="30"/>
        <w:numPr>
          <w:ilvl w:val="0"/>
          <w:numId w:val="52"/>
        </w:numPr>
        <w:spacing w:before="0" w:after="0"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this command is executed, the normal service of the interface may be affected in a short period of time.</w:t>
      </w:r>
    </w:p>
    <w:p w14:paraId="5ED967CB">
      <w:pPr>
        <w:pStyle w:val="30"/>
        <w:numPr>
          <w:ilvl w:val="0"/>
          <w:numId w:val="52"/>
        </w:numPr>
        <w:spacing w:before="0" w:after="0" w:line="240" w:lineRule="auto"/>
        <w:ind w:left="0" w:firstLine="0"/>
        <w:rPr>
          <w:rFonts w:hint="default" w:ascii="Times New Roman" w:hAnsi="Times New Roman" w:eastAsia="Microsoft YaHei" w:cs="Times New Roman"/>
          <w:sz w:val="22"/>
          <w:szCs w:val="22"/>
        </w:rPr>
      </w:pPr>
      <w:r>
        <w:rPr>
          <w:rFonts w:hint="default" w:ascii="Times New Roman" w:hAnsi="Times New Roman" w:eastAsia="Microsoft YaHei" w:cs="Times New Roman"/>
          <w:sz w:val="22"/>
          <w:szCs w:val="22"/>
        </w:rPr>
        <w:t>When the line length is less than 6 meters, there will be a deviation between the test results and the actual value. The shorter the line, the greater the deviation.</w:t>
      </w:r>
    </w:p>
    <w:p w14:paraId="32A44E4A">
      <w:pPr>
        <w:pStyle w:val="30"/>
        <w:numPr>
          <w:ilvl w:val="0"/>
          <w:numId w:val="33"/>
        </w:num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color w:val="000000" w:themeColor="text1"/>
          <w:sz w:val="22"/>
          <w:szCs w:val="22"/>
          <w14:textFill>
            <w14:solidFill>
              <w14:schemeClr w14:val="tx1"/>
            </w14:solidFill>
          </w14:textFill>
        </w:rPr>
        <w:t>Port Performs Cable Detection Function</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4"/>
        <w:gridCol w:w="8748"/>
      </w:tblGrid>
      <w:tr w14:paraId="4005D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60" w:type="dxa"/>
            <w:shd w:val="clear" w:color="auto" w:fill="CCCCCC"/>
            <w:tcMar>
              <w:top w:w="100" w:type="dxa"/>
              <w:left w:w="100" w:type="dxa"/>
              <w:bottom w:w="100" w:type="dxa"/>
              <w:right w:w="100" w:type="dxa"/>
            </w:tcMar>
          </w:tcPr>
          <w:p w14:paraId="23D64A66">
            <w:p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sz w:val="22"/>
                <w:szCs w:val="22"/>
              </w:rPr>
              <w:t>Command</w:t>
            </w:r>
          </w:p>
        </w:tc>
        <w:tc>
          <w:tcPr>
            <w:tcW w:w="7740" w:type="dxa"/>
            <w:tcMar>
              <w:top w:w="100" w:type="dxa"/>
              <w:left w:w="100" w:type="dxa"/>
              <w:bottom w:w="100" w:type="dxa"/>
              <w:right w:w="100" w:type="dxa"/>
            </w:tcMar>
          </w:tcPr>
          <w:p w14:paraId="4AD72FA6">
            <w:p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color w:val="000000" w:themeColor="text1"/>
                <w:sz w:val="22"/>
                <w:szCs w:val="22"/>
                <w14:textFill>
                  <w14:solidFill>
                    <w14:schemeClr w14:val="tx1"/>
                  </w14:solidFill>
                </w14:textFill>
              </w:rPr>
              <w:t>SWITCH(config-if)#</w:t>
            </w:r>
            <w:r>
              <w:rPr>
                <w:rFonts w:hint="default" w:ascii="Times New Roman" w:hAnsi="Times New Roman" w:eastAsia="Microsoft YaHei" w:cs="Times New Roman"/>
                <w:b/>
                <w:bCs/>
                <w:color w:val="000000" w:themeColor="text1"/>
                <w:sz w:val="22"/>
                <w:szCs w:val="22"/>
                <w14:textFill>
                  <w14:solidFill>
                    <w14:schemeClr w14:val="tx1"/>
                  </w14:solidFill>
                </w14:textFill>
              </w:rPr>
              <w:t>cable-detect</w:t>
            </w:r>
          </w:p>
        </w:tc>
      </w:tr>
      <w:tr w14:paraId="44321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567" w:type="dxa"/>
            <w:shd w:val="clear" w:color="auto" w:fill="CCCCCC"/>
            <w:tcMar>
              <w:top w:w="100" w:type="dxa"/>
              <w:left w:w="100" w:type="dxa"/>
              <w:bottom w:w="100" w:type="dxa"/>
              <w:right w:w="100" w:type="dxa"/>
            </w:tcMar>
          </w:tcPr>
          <w:p w14:paraId="10112DE6">
            <w:p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sz w:val="22"/>
                <w:szCs w:val="22"/>
              </w:rPr>
              <w:t>Description</w:t>
            </w:r>
          </w:p>
        </w:tc>
        <w:tc>
          <w:tcPr>
            <w:tcW w:w="567" w:type="dxa"/>
            <w:tcMar>
              <w:top w:w="100" w:type="dxa"/>
              <w:left w:w="100" w:type="dxa"/>
              <w:bottom w:w="100" w:type="dxa"/>
              <w:right w:w="100" w:type="dxa"/>
            </w:tcMar>
          </w:tcPr>
          <w:p w14:paraId="711B344E">
            <w:pPr>
              <w:spacing w:line="240" w:lineRule="auto"/>
              <w:rPr>
                <w:rFonts w:hint="default" w:ascii="Times New Roman" w:hAnsi="Times New Roman" w:eastAsia="Microsoft YaHei" w:cs="Times New Roman"/>
                <w:color w:val="000000" w:themeColor="text1"/>
                <w:sz w:val="22"/>
                <w:szCs w:val="22"/>
                <w14:textFill>
                  <w14:solidFill>
                    <w14:schemeClr w14:val="tx1"/>
                  </w14:solidFill>
                </w14:textFill>
              </w:rPr>
            </w:pPr>
            <w:r>
              <w:rPr>
                <w:rFonts w:hint="default" w:ascii="Times New Roman" w:hAnsi="Times New Roman" w:eastAsia="Microsoft YaHei" w:cs="Times New Roman"/>
                <w:color w:val="000000" w:themeColor="text1"/>
                <w:sz w:val="22"/>
                <w:szCs w:val="22"/>
                <w14:textFill>
                  <w14:solidFill>
                    <w14:schemeClr w14:val="tx1"/>
                  </w14:solidFill>
                </w14:textFill>
              </w:rPr>
              <w:t>Perform a cable detection on the port. After 2 seconds, use the show command to view the detection results.</w:t>
            </w:r>
          </w:p>
        </w:tc>
      </w:tr>
    </w:tbl>
    <w:p w14:paraId="37560D49">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Perform a cable test on port g i0 /1:</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1E823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029" w:type="dxa"/>
            <w:shd w:val="clear" w:color="auto" w:fill="D8D8D8" w:themeFill="background1" w:themeFillShade="D9"/>
          </w:tcPr>
          <w:p w14:paraId="63D85D1E">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SWITCH# configure terminal</w:t>
            </w:r>
          </w:p>
          <w:p w14:paraId="716D0986">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SWITCH(config)#interface gigabitEthernet 0/1</w:t>
            </w:r>
          </w:p>
          <w:p w14:paraId="73A07A2B">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SWITCH(config-if)#cable-detect</w:t>
            </w:r>
          </w:p>
          <w:p w14:paraId="77F6A872">
            <w:pPr>
              <w:pStyle w:val="14"/>
              <w:shd w:val="clear" w:color="auto" w:fill="DDDDDD"/>
              <w:spacing w:before="150" w:after="15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        %Please wait for about 2 seconds and execute the show cable-detect command to view the execution results.</w:t>
            </w:r>
          </w:p>
        </w:tc>
      </w:tr>
    </w:tbl>
    <w:p w14:paraId="6067D25E">
      <w:pPr>
        <w:spacing w:line="240" w:lineRule="auto"/>
        <w:rPr>
          <w:rFonts w:hint="default" w:ascii="Times New Roman" w:hAnsi="Times New Roman" w:cs="Times New Roman"/>
          <w:sz w:val="22"/>
          <w:szCs w:val="22"/>
        </w:rPr>
      </w:pPr>
      <w:r>
        <w:rPr>
          <w:rFonts w:hint="default" w:ascii="Times New Roman" w:hAnsi="Times New Roman" w:cs="Times New Roman"/>
          <w:sz w:val="22"/>
          <w:szCs w:val="22"/>
        </w:rPr>
        <w:t>View cable test results:</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88"/>
      </w:tblGrid>
      <w:tr w14:paraId="5819A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jc w:val="center"/>
        </w:trPr>
        <w:tc>
          <w:tcPr>
            <w:tcW w:w="9029" w:type="dxa"/>
            <w:shd w:val="clear" w:color="auto" w:fill="D8D8D8" w:themeFill="background1" w:themeFillShade="D9"/>
          </w:tcPr>
          <w:p w14:paraId="6CB2E82B">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SWITCH#show cable-detect interface gigabitEthernet 0/1</w:t>
            </w:r>
          </w:p>
          <w:p w14:paraId="61E49A5D">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A length(meters): 0</w:t>
            </w:r>
          </w:p>
          <w:p w14:paraId="5C019382">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B length(meters): 0</w:t>
            </w:r>
          </w:p>
          <w:p w14:paraId="435DB560">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C length(meters): 0</w:t>
            </w:r>
          </w:p>
          <w:p w14:paraId="330C0106">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D length(meters): 0</w:t>
            </w:r>
          </w:p>
          <w:p w14:paraId="04273797">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A state: OK</w:t>
            </w:r>
          </w:p>
          <w:p w14:paraId="35F01F17">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B state: OK</w:t>
            </w:r>
          </w:p>
          <w:p w14:paraId="6099186B">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C state: OK</w:t>
            </w:r>
          </w:p>
          <w:p w14:paraId="39CB0A88">
            <w:pPr>
              <w:pStyle w:val="38"/>
              <w:spacing w:after="0" w:line="240" w:lineRule="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Pair D state: OK</w:t>
            </w:r>
          </w:p>
        </w:tc>
      </w:tr>
    </w:tbl>
    <w:p w14:paraId="1D85E178">
      <w:pPr>
        <w:spacing w:line="240" w:lineRule="auto"/>
        <w:rPr>
          <w:rFonts w:hint="default" w:ascii="Times New Roman" w:hAnsi="Times New Roman" w:cs="Times New Roman"/>
          <w:sz w:val="22"/>
          <w:szCs w:val="22"/>
        </w:rPr>
      </w:pP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7"/>
        <w:gridCol w:w="6991"/>
      </w:tblGrid>
      <w:tr w14:paraId="387B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shd w:val="clear" w:color="auto" w:fill="D8D8D8" w:themeFill="background1" w:themeFillShade="D9"/>
            <w:noWrap/>
          </w:tcPr>
          <w:p w14:paraId="04E281D9">
            <w:pPr>
              <w:spacing w:after="0" w:line="240" w:lineRule="auto"/>
              <w:rPr>
                <w:rFonts w:hint="default" w:ascii="Times New Roman" w:hAnsi="Times New Roman" w:eastAsia="Microsoft YaHei" w:cs="Times New Roman"/>
                <w:color w:val="000000" w:themeColor="text1"/>
                <w:kern w:val="0"/>
                <w:sz w:val="22"/>
                <w:szCs w:val="22"/>
                <w14:textFill>
                  <w14:solidFill>
                    <w14:schemeClr w14:val="tx1"/>
                  </w14:solidFill>
                </w14:textFill>
              </w:rPr>
            </w:pPr>
            <w:r>
              <w:rPr>
                <w:rFonts w:hint="default" w:ascii="Times New Roman" w:hAnsi="Times New Roman" w:eastAsia="Microsoft YaHei" w:cs="Times New Roman"/>
                <w:color w:val="000000" w:themeColor="text1"/>
                <w:kern w:val="0"/>
                <w:sz w:val="22"/>
                <w:szCs w:val="22"/>
                <w14:textFill>
                  <w14:solidFill>
                    <w14:schemeClr w14:val="tx1"/>
                  </w14:solidFill>
                </w14:textFill>
              </w:rPr>
              <w:t>Field</w:t>
            </w:r>
          </w:p>
        </w:tc>
        <w:tc>
          <w:tcPr>
            <w:tcW w:w="3431" w:type="pct"/>
            <w:shd w:val="clear" w:color="auto" w:fill="D8D8D8" w:themeFill="background1" w:themeFillShade="D9"/>
            <w:noWrap/>
          </w:tcPr>
          <w:p w14:paraId="1037092F">
            <w:pPr>
              <w:spacing w:after="0" w:line="240" w:lineRule="auto"/>
              <w:rPr>
                <w:rFonts w:hint="default" w:ascii="Times New Roman" w:hAnsi="Times New Roman" w:eastAsia="Microsoft YaHei" w:cs="Times New Roman"/>
                <w:color w:val="000000" w:themeColor="text1"/>
                <w:kern w:val="0"/>
                <w:sz w:val="22"/>
                <w:szCs w:val="22"/>
                <w14:textFill>
                  <w14:solidFill>
                    <w14:schemeClr w14:val="tx1"/>
                  </w14:solidFill>
                </w14:textFill>
              </w:rPr>
            </w:pPr>
            <w:r>
              <w:rPr>
                <w:rFonts w:hint="default" w:ascii="Times New Roman" w:hAnsi="Times New Roman" w:eastAsia="Microsoft YaHei" w:cs="Times New Roman"/>
                <w:color w:val="000000" w:themeColor="text1"/>
                <w:kern w:val="0"/>
                <w:sz w:val="22"/>
                <w:szCs w:val="22"/>
                <w14:textFill>
                  <w14:solidFill>
                    <w14:schemeClr w14:val="tx1"/>
                  </w14:solidFill>
                </w14:textFill>
              </w:rPr>
              <w:t>Explain</w:t>
            </w:r>
          </w:p>
        </w:tc>
      </w:tr>
      <w:tr w14:paraId="2A2F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164F30AF">
            <w:pPr>
              <w:spacing w:after="0" w:line="240" w:lineRule="auto"/>
              <w:rPr>
                <w:rFonts w:hint="default" w:ascii="Times New Roman" w:hAnsi="Times New Roman" w:eastAsia="Microsoft YaHei" w:cs="Times New Roman"/>
                <w:color w:val="000000" w:themeColor="text1"/>
                <w:kern w:val="0"/>
                <w:sz w:val="22"/>
                <w:szCs w:val="22"/>
                <w14:textFill>
                  <w14:solidFill>
                    <w14:schemeClr w14:val="tx1"/>
                  </w14:solidFill>
                </w14:textFill>
              </w:rPr>
            </w:pPr>
            <w:r>
              <w:rPr>
                <w:rFonts w:hint="default" w:ascii="Times New Roman" w:hAnsi="Times New Roman" w:eastAsia="Microsoft YaHei" w:cs="Times New Roman"/>
                <w:color w:val="000000" w:themeColor="text1"/>
                <w:kern w:val="0"/>
                <w:sz w:val="22"/>
                <w:szCs w:val="22"/>
                <w14:textFill>
                  <w14:solidFill>
                    <w14:schemeClr w14:val="tx1"/>
                  </w14:solidFill>
                </w14:textFill>
              </w:rPr>
              <w:t>Pair X length(meters)</w:t>
            </w:r>
          </w:p>
        </w:tc>
        <w:tc>
          <w:tcPr>
            <w:tcW w:w="3431" w:type="pct"/>
            <w:noWrap/>
          </w:tcPr>
          <w:p w14:paraId="2D4BF1A5">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Cable length.</w:t>
            </w:r>
          </w:p>
          <w:p w14:paraId="1DD43E5E">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 xml:space="preserve">When there is a fault, it represents the length from the interface to the fault. </w:t>
            </w:r>
          </w:p>
          <w:p w14:paraId="54C082D8">
            <w:pPr>
              <w:spacing w:after="0" w:line="240" w:lineRule="auto"/>
              <w:rPr>
                <w:rFonts w:hint="default" w:ascii="Times New Roman" w:hAnsi="Times New Roman" w:eastAsia="Microsoft YaHei" w:cs="Times New Roman"/>
                <w:color w:val="000000" w:themeColor="text1"/>
                <w:kern w:val="0"/>
                <w:sz w:val="22"/>
                <w:szCs w:val="22"/>
                <w14:textFill>
                  <w14:solidFill>
                    <w14:schemeClr w14:val="tx1"/>
                  </w14:solidFill>
                </w14:textFill>
              </w:rPr>
            </w:pPr>
            <w:r>
              <w:rPr>
                <w:rFonts w:hint="default" w:ascii="Times New Roman" w:hAnsi="Times New Roman" w:cs="Times New Roman"/>
                <w:color w:val="000000"/>
                <w:kern w:val="0"/>
                <w:sz w:val="22"/>
                <w:szCs w:val="22"/>
              </w:rPr>
              <w:t>Unit：meter</w:t>
            </w:r>
          </w:p>
        </w:tc>
      </w:tr>
      <w:tr w14:paraId="33E92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569" w:type="pct"/>
            <w:noWrap/>
          </w:tcPr>
          <w:p w14:paraId="336BA131">
            <w:pPr>
              <w:spacing w:after="0" w:line="240" w:lineRule="auto"/>
              <w:rPr>
                <w:rFonts w:hint="default" w:ascii="Times New Roman" w:hAnsi="Times New Roman" w:eastAsia="Microsoft YaHei" w:cs="Times New Roman"/>
                <w:color w:val="000000" w:themeColor="text1"/>
                <w:kern w:val="0"/>
                <w:sz w:val="22"/>
                <w:szCs w:val="22"/>
                <w14:textFill>
                  <w14:solidFill>
                    <w14:schemeClr w14:val="tx1"/>
                  </w14:solidFill>
                </w14:textFill>
              </w:rPr>
            </w:pPr>
            <w:r>
              <w:rPr>
                <w:rFonts w:hint="default" w:ascii="Times New Roman" w:hAnsi="Times New Roman" w:eastAsia="Microsoft YaHei" w:cs="Times New Roman"/>
                <w:color w:val="000000" w:themeColor="text1"/>
                <w:kern w:val="0"/>
                <w:sz w:val="22"/>
                <w:szCs w:val="22"/>
                <w14:textFill>
                  <w14:solidFill>
                    <w14:schemeClr w14:val="tx1"/>
                  </w14:solidFill>
                </w14:textFill>
              </w:rPr>
              <w:t>Pair X state</w:t>
            </w:r>
          </w:p>
        </w:tc>
        <w:tc>
          <w:tcPr>
            <w:tcW w:w="3431" w:type="pct"/>
            <w:noWrap/>
          </w:tcPr>
          <w:p w14:paraId="5885D3A7">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Network cable status:</w:t>
            </w:r>
          </w:p>
          <w:p w14:paraId="31FAD567">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OK: Indicates that the line pair is terminated normally.</w:t>
            </w:r>
          </w:p>
          <w:p w14:paraId="5863BCA9">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Open: Indicates that the line pair is open.</w:t>
            </w:r>
          </w:p>
          <w:p w14:paraId="56AADB1C">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Short: Indicates a short circuit on the pair.</w:t>
            </w:r>
          </w:p>
          <w:p w14:paraId="7E860077">
            <w:pPr>
              <w:spacing w:after="0" w:line="240" w:lineRule="auto"/>
              <w:rPr>
                <w:rFonts w:hint="default" w:ascii="Times New Roman" w:hAnsi="Times New Roman" w:cs="Times New Roman"/>
                <w:color w:val="000000"/>
                <w:kern w:val="0"/>
                <w:sz w:val="22"/>
                <w:szCs w:val="22"/>
              </w:rPr>
            </w:pPr>
            <w:r>
              <w:rPr>
                <w:rFonts w:hint="default" w:ascii="Times New Roman" w:hAnsi="Times New Roman" w:cs="Times New Roman"/>
                <w:color w:val="000000"/>
                <w:kern w:val="0"/>
                <w:sz w:val="22"/>
                <w:szCs w:val="22"/>
              </w:rPr>
              <w:t>Unknown: Other unknown causes of failure.</w:t>
            </w:r>
          </w:p>
        </w:tc>
      </w:tr>
    </w:tbl>
    <w:p w14:paraId="55F84E3D">
      <w:pPr>
        <w:spacing w:line="240" w:lineRule="auto"/>
        <w:rPr>
          <w:rFonts w:hint="default" w:ascii="Times New Roman" w:hAnsi="Times New Roman" w:cs="Times New Roman"/>
          <w:sz w:val="22"/>
          <w:szCs w:val="22"/>
        </w:rPr>
      </w:pPr>
    </w:p>
    <w:p w14:paraId="63048EE4">
      <w:pPr>
        <w:spacing w:line="240" w:lineRule="auto"/>
        <w:rPr>
          <w:rFonts w:hint="default" w:ascii="Times New Roman" w:hAnsi="Times New Roman" w:cs="Times New Roman"/>
          <w:sz w:val="22"/>
          <w:szCs w:val="22"/>
        </w:rPr>
      </w:pPr>
    </w:p>
    <w:p w14:paraId="72309E62">
      <w:pPr>
        <w:spacing w:line="240" w:lineRule="auto"/>
        <w:rPr>
          <w:rFonts w:hint="default" w:ascii="Times New Roman" w:hAnsi="Times New Roman" w:cs="Times New Roman"/>
          <w:lang w:val="en-US" w:eastAsia="zh-CN"/>
        </w:rPr>
      </w:pPr>
    </w:p>
    <w:sectPr>
      <w:headerReference r:id="rId5" w:type="default"/>
      <w:footerReference r:id="rId6" w:type="default"/>
      <w:pgSz w:w="12240" w:h="15840"/>
      <w:pgMar w:top="1134" w:right="1134" w:bottom="1134" w:left="1134" w:header="652"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Unicode MS">
    <w:panose1 w:val="020B0604020202020204"/>
    <w:charset w:val="86"/>
    <w:family w:val="swiss"/>
    <w:pitch w:val="default"/>
    <w:sig w:usb0="F7FFAEFF" w:usb1="F9DFFFFF" w:usb2="0000007F" w:usb3="00000000" w:csb0="203F01FF" w:csb1="DFFF0000"/>
  </w:font>
  <w:font w:name="Cambria">
    <w:panose1 w:val="02040503050406030204"/>
    <w:charset w:val="00"/>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MS Mincho">
    <w:panose1 w:val="02020609040205080304"/>
    <w:charset w:val="80"/>
    <w:family w:val="modern"/>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C139B">
    <w:pPr>
      <w:bidi w:val="0"/>
      <w:jc w:val="center"/>
      <w:rPr>
        <w:rFonts w:hint="default"/>
      </w:rPr>
    </w:pPr>
    <w:bookmarkStart w:id="474" w:name="OLE_LINK2"/>
    <w:r>
      <w:rPr>
        <w:i/>
        <w:iCs/>
      </w:rPr>
      <w:t>Tailored Managed Networking Solution</w:t>
    </w:r>
    <w:r>
      <w:rPr>
        <w:rFonts w:hint="eastAsia"/>
        <w:i/>
        <w:iCs/>
        <w:lang w:val="en-US" w:eastAsia="zh-CN"/>
      </w:rPr>
      <w:t>s</w:t>
    </w:r>
    <w:r>
      <w:rPr>
        <w:i/>
        <w:iCs/>
      </w:rPr>
      <w:t xml:space="preserve"> Provider</w:t>
    </w:r>
  </w:p>
  <w:p w14:paraId="04805E96">
    <w:pPr>
      <w:bidi w:val="0"/>
      <w:jc w:val="center"/>
      <w:rPr>
        <w:rFonts w:hint="default"/>
      </w:rPr>
    </w:pPr>
    <w:r>
      <w:rPr>
        <w:rFonts w:hint="default"/>
        <w:i/>
        <w:iCs/>
      </w:rPr>
      <w:t>Built to Last,</w:t>
    </w:r>
    <w:r>
      <w:rPr>
        <w:rFonts w:hint="eastAsia"/>
        <w:i/>
        <w:iCs/>
        <w:lang w:val="en-US" w:eastAsia="zh-CN"/>
      </w:rPr>
      <w:t xml:space="preserve"> </w:t>
    </w:r>
    <w:r>
      <w:rPr>
        <w:i/>
        <w:iCs/>
      </w:rPr>
      <w:t xml:space="preserve">Continuous </w:t>
    </w:r>
    <w:r>
      <w:rPr>
        <w:rFonts w:hint="default"/>
        <w:i/>
        <w:iCs/>
      </w:rPr>
      <w:t>Supply</w:t>
    </w:r>
    <w:r>
      <w:rPr>
        <w:rFonts w:hint="eastAsia"/>
        <w:i/>
        <w:iCs/>
        <w:lang w:val="en-US" w:eastAsia="zh-CN"/>
      </w:rPr>
      <w:t xml:space="preserve">, </w:t>
    </w:r>
    <w:r>
      <w:rPr>
        <w:i/>
        <w:iCs/>
      </w:rPr>
      <w:t>Evolving Together</w:t>
    </w:r>
    <w:bookmarkEnd w:id="47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022FB">
    <w:pPr>
      <w:keepNext w:val="0"/>
      <w:keepLines w:val="0"/>
      <w:pageBreakBefore w:val="0"/>
      <w:widowControl/>
      <w:kinsoku/>
      <w:wordWrap/>
      <w:overflowPunct/>
      <w:topLinePunct w:val="0"/>
      <w:autoSpaceDE/>
      <w:autoSpaceDN/>
      <w:bidi w:val="0"/>
      <w:adjustRightInd/>
      <w:snapToGrid/>
      <w:spacing w:after="0" w:line="240" w:lineRule="auto"/>
      <w:jc w:val="right"/>
      <w:textAlignment w:val="auto"/>
      <w:rPr>
        <w:rFonts w:hint="default" w:ascii="Times New Roman" w:hAnsi="Times New Roman" w:cs="Times New Roman"/>
        <w:i/>
        <w:iCs/>
        <w:sz w:val="21"/>
        <w:szCs w:val="21"/>
        <w:lang w:val="en-US" w:eastAsia="zh-CN"/>
      </w:rPr>
    </w:pPr>
    <w:r>
      <w:rPr>
        <w:rFonts w:hint="eastAsia"/>
        <w:i/>
        <w:iCs/>
        <w:lang w:val="en-US" w:eastAsia="zh-CN"/>
      </w:rPr>
      <w:t>Marvell Commercial Managed Series</w:t>
    </w:r>
    <w:r>
      <w:rPr>
        <w:rFonts w:hint="eastAsia"/>
        <w:i/>
        <w:iCs/>
        <w:lang w:val="en-US" w:eastAsia="zh-CN"/>
      </w:rPr>
      <w:tab/>
    </w:r>
    <w:r>
      <w:rPr>
        <w:rFonts w:hint="eastAsia"/>
        <w:i/>
        <w:iCs/>
        <w:lang w:val="en-US" w:eastAsia="zh-CN"/>
      </w:rPr>
      <w:t xml:space="preserve"> </w:t>
    </w:r>
    <w:r>
      <w:rPr>
        <w:rFonts w:hint="eastAsia"/>
        <w:lang w:val="en-US" w:eastAsia="zh-CN"/>
      </w:rPr>
      <w:t xml:space="preserve">                                                                                                 </w:t>
    </w:r>
    <w:r>
      <w:rPr>
        <w:rFonts w:hint="eastAsia" w:cs="Times New Roman"/>
        <w:i/>
        <w:iCs/>
        <w:sz w:val="21"/>
        <w:szCs w:val="21"/>
        <w:lang w:val="en-US" w:eastAsia="zh-CN"/>
      </w:rPr>
      <w:t>Saga Telecom</w:t>
    </w:r>
  </w:p>
  <w:p w14:paraId="357E5FB8">
    <w:pPr>
      <w:jc w:val="right"/>
      <w:rPr>
        <w:rFonts w:hint="eastAsia"/>
        <w:lang w:eastAsia="zh-CN"/>
      </w:rPr>
    </w:pPr>
    <w:r>
      <w:rPr>
        <w:rFonts w:hint="eastAsia"/>
        <w:i/>
        <w:iCs/>
        <w:lang w:val="en-US" w:eastAsia="zh-CN"/>
      </w:rPr>
      <w:t>2026/Q3</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i/>
        <w:iCs/>
        <w:lang w:val="en-US" w:eastAsia="zh-CN"/>
      </w:rPr>
      <w:t>www.sagatelecom.com.cn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DF50B"/>
    <w:multiLevelType w:val="multilevel"/>
    <w:tmpl w:val="AC3DF5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DE5494D4"/>
    <w:multiLevelType w:val="multilevel"/>
    <w:tmpl w:val="DE5494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F60B8E"/>
    <w:multiLevelType w:val="multilevel"/>
    <w:tmpl w:val="00F60B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2B502ED"/>
    <w:multiLevelType w:val="multilevel"/>
    <w:tmpl w:val="02B502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7D2364E"/>
    <w:multiLevelType w:val="multilevel"/>
    <w:tmpl w:val="07D2364E"/>
    <w:lvl w:ilvl="0" w:tentative="0">
      <w:start w:val="1"/>
      <w:numFmt w:val="bullet"/>
      <w:lvlText w:val=""/>
      <w:lvlJc w:val="left"/>
      <w:pPr>
        <w:ind w:left="-170" w:firstLine="170"/>
      </w:pPr>
      <w:rPr>
        <w:rFonts w:hint="default" w:ascii="Wingdings" w:hAnsi="Wingdings"/>
        <w:u w:val="none"/>
      </w:rPr>
    </w:lvl>
    <w:lvl w:ilvl="1" w:tentative="0">
      <w:start w:val="1"/>
      <w:numFmt w:val="bullet"/>
      <w:lvlText w:val="○"/>
      <w:lvlJc w:val="left"/>
      <w:pPr>
        <w:ind w:left="360" w:firstLine="1080"/>
      </w:pPr>
      <w:rPr>
        <w:rFonts w:hint="eastAsia"/>
        <w:u w:val="none"/>
      </w:rPr>
    </w:lvl>
    <w:lvl w:ilvl="2" w:tentative="0">
      <w:start w:val="1"/>
      <w:numFmt w:val="bullet"/>
      <w:lvlText w:val="■"/>
      <w:lvlJc w:val="left"/>
      <w:pPr>
        <w:ind w:left="1080" w:firstLine="1800"/>
      </w:pPr>
      <w:rPr>
        <w:rFonts w:hint="eastAsia"/>
        <w:u w:val="none"/>
      </w:rPr>
    </w:lvl>
    <w:lvl w:ilvl="3" w:tentative="0">
      <w:start w:val="1"/>
      <w:numFmt w:val="bullet"/>
      <w:lvlText w:val="●"/>
      <w:lvlJc w:val="left"/>
      <w:pPr>
        <w:ind w:left="1800" w:firstLine="2520"/>
      </w:pPr>
      <w:rPr>
        <w:rFonts w:hint="eastAsia"/>
        <w:u w:val="none"/>
      </w:rPr>
    </w:lvl>
    <w:lvl w:ilvl="4" w:tentative="0">
      <w:start w:val="1"/>
      <w:numFmt w:val="bullet"/>
      <w:lvlText w:val="○"/>
      <w:lvlJc w:val="left"/>
      <w:pPr>
        <w:ind w:left="2520" w:firstLine="3240"/>
      </w:pPr>
      <w:rPr>
        <w:rFonts w:hint="eastAsia"/>
        <w:u w:val="none"/>
      </w:rPr>
    </w:lvl>
    <w:lvl w:ilvl="5" w:tentative="0">
      <w:start w:val="1"/>
      <w:numFmt w:val="bullet"/>
      <w:lvlText w:val="■"/>
      <w:lvlJc w:val="left"/>
      <w:pPr>
        <w:ind w:left="3240" w:firstLine="3960"/>
      </w:pPr>
      <w:rPr>
        <w:rFonts w:hint="eastAsia"/>
        <w:u w:val="none"/>
      </w:rPr>
    </w:lvl>
    <w:lvl w:ilvl="6" w:tentative="0">
      <w:start w:val="1"/>
      <w:numFmt w:val="bullet"/>
      <w:lvlText w:val="●"/>
      <w:lvlJc w:val="left"/>
      <w:pPr>
        <w:ind w:left="3960" w:firstLine="4680"/>
      </w:pPr>
      <w:rPr>
        <w:rFonts w:hint="eastAsia"/>
        <w:u w:val="none"/>
      </w:rPr>
    </w:lvl>
    <w:lvl w:ilvl="7" w:tentative="0">
      <w:start w:val="1"/>
      <w:numFmt w:val="bullet"/>
      <w:lvlText w:val="○"/>
      <w:lvlJc w:val="left"/>
      <w:pPr>
        <w:ind w:left="4680" w:firstLine="5400"/>
      </w:pPr>
      <w:rPr>
        <w:rFonts w:hint="eastAsia"/>
        <w:u w:val="none"/>
      </w:rPr>
    </w:lvl>
    <w:lvl w:ilvl="8" w:tentative="0">
      <w:start w:val="1"/>
      <w:numFmt w:val="bullet"/>
      <w:lvlText w:val="■"/>
      <w:lvlJc w:val="left"/>
      <w:pPr>
        <w:ind w:left="5400" w:firstLine="6120"/>
      </w:pPr>
      <w:rPr>
        <w:rFonts w:hint="eastAsia"/>
        <w:u w:val="none"/>
      </w:rPr>
    </w:lvl>
  </w:abstractNum>
  <w:abstractNum w:abstractNumId="5">
    <w:nsid w:val="0AD25B85"/>
    <w:multiLevelType w:val="multilevel"/>
    <w:tmpl w:val="0AD25B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12915EA"/>
    <w:multiLevelType w:val="multilevel"/>
    <w:tmpl w:val="112915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12B3020C"/>
    <w:multiLevelType w:val="multilevel"/>
    <w:tmpl w:val="12B302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4C02B43"/>
    <w:multiLevelType w:val="multilevel"/>
    <w:tmpl w:val="14C02B4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171C3607"/>
    <w:multiLevelType w:val="multilevel"/>
    <w:tmpl w:val="171C36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1AE33B77"/>
    <w:multiLevelType w:val="multilevel"/>
    <w:tmpl w:val="1AE33B7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1C2F5B11"/>
    <w:multiLevelType w:val="multilevel"/>
    <w:tmpl w:val="1C2F5B1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07E34E2"/>
    <w:multiLevelType w:val="multilevel"/>
    <w:tmpl w:val="207E34E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23191BB0"/>
    <w:multiLevelType w:val="multilevel"/>
    <w:tmpl w:val="23191B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257414E7"/>
    <w:multiLevelType w:val="multilevel"/>
    <w:tmpl w:val="257414E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5">
    <w:nsid w:val="2A937342"/>
    <w:multiLevelType w:val="multilevel"/>
    <w:tmpl w:val="2A93734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DC4618F"/>
    <w:multiLevelType w:val="multilevel"/>
    <w:tmpl w:val="2DC4618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E244E06"/>
    <w:multiLevelType w:val="multilevel"/>
    <w:tmpl w:val="2E244E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2F36568D"/>
    <w:multiLevelType w:val="multilevel"/>
    <w:tmpl w:val="2F3656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310D7E0F"/>
    <w:multiLevelType w:val="multilevel"/>
    <w:tmpl w:val="310D7E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32FC3655"/>
    <w:multiLevelType w:val="multilevel"/>
    <w:tmpl w:val="32FC36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33201275"/>
    <w:multiLevelType w:val="multilevel"/>
    <w:tmpl w:val="33201275"/>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37A1D2E"/>
    <w:multiLevelType w:val="multilevel"/>
    <w:tmpl w:val="337A1D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3524682B"/>
    <w:multiLevelType w:val="multilevel"/>
    <w:tmpl w:val="352468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3A2434C4"/>
    <w:multiLevelType w:val="multilevel"/>
    <w:tmpl w:val="3A2434C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
    <w:nsid w:val="402503BA"/>
    <w:multiLevelType w:val="multilevel"/>
    <w:tmpl w:val="402503B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3EB497A"/>
    <w:multiLevelType w:val="multilevel"/>
    <w:tmpl w:val="43EB497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44EA7FD9"/>
    <w:multiLevelType w:val="multilevel"/>
    <w:tmpl w:val="44EA7F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467957C0"/>
    <w:multiLevelType w:val="multilevel"/>
    <w:tmpl w:val="467957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468B7DA8"/>
    <w:multiLevelType w:val="multilevel"/>
    <w:tmpl w:val="468B7DA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48FF1281"/>
    <w:multiLevelType w:val="multilevel"/>
    <w:tmpl w:val="48FF128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4D7F3E49"/>
    <w:multiLevelType w:val="multilevel"/>
    <w:tmpl w:val="4D7F3E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4D82411E"/>
    <w:multiLevelType w:val="multilevel"/>
    <w:tmpl w:val="4D8241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4E4E53C1"/>
    <w:multiLevelType w:val="multilevel"/>
    <w:tmpl w:val="4E4E53C1"/>
    <w:lvl w:ilvl="0" w:tentative="0">
      <w:start w:val="1"/>
      <w:numFmt w:val="decimal"/>
      <w:lvlText w:val="%1."/>
      <w:lvlJc w:val="left"/>
      <w:pPr>
        <w:ind w:left="0" w:firstLine="0"/>
      </w:pPr>
      <w:rPr>
        <w:rFonts w:hint="eastAsia"/>
        <w:u w:val="none"/>
      </w:rPr>
    </w:lvl>
    <w:lvl w:ilvl="1" w:tentative="0">
      <w:start w:val="1"/>
      <w:numFmt w:val="decimal"/>
      <w:lvlText w:val="%1.%2."/>
      <w:lvlJc w:val="left"/>
      <w:pPr>
        <w:ind w:left="0" w:firstLine="0"/>
      </w:pPr>
      <w:rPr>
        <w:rFonts w:hint="eastAsia"/>
        <w:u w:val="none"/>
      </w:rPr>
    </w:lvl>
    <w:lvl w:ilvl="2" w:tentative="0">
      <w:start w:val="1"/>
      <w:numFmt w:val="decimal"/>
      <w:lvlText w:val="%1.%2.%3."/>
      <w:lvlJc w:val="left"/>
      <w:pPr>
        <w:ind w:left="0" w:firstLine="0"/>
      </w:pPr>
      <w:rPr>
        <w:b w:val="0"/>
        <w:bCs w:val="0"/>
        <w:i w:val="0"/>
        <w:iCs w:val="0"/>
        <w:caps w:val="0"/>
        <w:smallCaps w:val="0"/>
        <w:strike w:val="0"/>
        <w:dstrike w:val="0"/>
        <w:vanish w:val="0"/>
        <w:color w:val="000000"/>
        <w:spacing w:val="0"/>
        <w:kern w:val="0"/>
        <w:position w:val="0"/>
        <w:u w:val="none"/>
        <w:vertAlign w:val="baseline"/>
      </w:rPr>
    </w:lvl>
    <w:lvl w:ilvl="3" w:tentative="0">
      <w:start w:val="1"/>
      <w:numFmt w:val="decimal"/>
      <w:pStyle w:val="5"/>
      <w:lvlText w:val="%1.%2.%3.%4."/>
      <w:lvlJc w:val="left"/>
      <w:pPr>
        <w:ind w:left="0" w:firstLine="0"/>
      </w:pPr>
      <w:rPr>
        <w:rFonts w:hint="eastAsia"/>
        <w:u w:val="none"/>
      </w:rPr>
    </w:lvl>
    <w:lvl w:ilvl="4" w:tentative="0">
      <w:start w:val="1"/>
      <w:numFmt w:val="decimal"/>
      <w:lvlText w:val="%1.%2.%3.%4.%5."/>
      <w:lvlJc w:val="left"/>
      <w:pPr>
        <w:ind w:left="0" w:firstLine="0"/>
      </w:pPr>
      <w:rPr>
        <w:rFonts w:hint="eastAsia"/>
        <w:u w:val="none"/>
      </w:rPr>
    </w:lvl>
    <w:lvl w:ilvl="5" w:tentative="0">
      <w:start w:val="1"/>
      <w:numFmt w:val="decimal"/>
      <w:lvlText w:val="%1.%2.%3.%4.%5.%6."/>
      <w:lvlJc w:val="left"/>
      <w:pPr>
        <w:ind w:left="0" w:firstLine="0"/>
      </w:pPr>
      <w:rPr>
        <w:rFonts w:hint="eastAsia"/>
        <w:u w:val="none"/>
      </w:rPr>
    </w:lvl>
    <w:lvl w:ilvl="6" w:tentative="0">
      <w:start w:val="1"/>
      <w:numFmt w:val="decimal"/>
      <w:lvlText w:val="%1.%2.%3.%4.%5.%6.%7."/>
      <w:lvlJc w:val="right"/>
      <w:pPr>
        <w:ind w:left="0" w:firstLine="0"/>
      </w:pPr>
      <w:rPr>
        <w:rFonts w:hint="eastAsia"/>
        <w:u w:val="none"/>
      </w:rPr>
    </w:lvl>
    <w:lvl w:ilvl="7" w:tentative="0">
      <w:start w:val="1"/>
      <w:numFmt w:val="decimal"/>
      <w:lvlText w:val="%1.%2.%3.%4.%5.%6.%7.%8."/>
      <w:lvlJc w:val="right"/>
      <w:pPr>
        <w:ind w:left="0" w:firstLine="0"/>
      </w:pPr>
      <w:rPr>
        <w:rFonts w:hint="eastAsia"/>
        <w:u w:val="none"/>
      </w:rPr>
    </w:lvl>
    <w:lvl w:ilvl="8" w:tentative="0">
      <w:start w:val="1"/>
      <w:numFmt w:val="decimal"/>
      <w:lvlText w:val="%1.%2.%3.%4.%5.%6.%7.%8.%9."/>
      <w:lvlJc w:val="right"/>
      <w:pPr>
        <w:ind w:left="0" w:firstLine="0"/>
      </w:pPr>
      <w:rPr>
        <w:rFonts w:hint="eastAsia"/>
        <w:u w:val="none"/>
      </w:rPr>
    </w:lvl>
  </w:abstractNum>
  <w:abstractNum w:abstractNumId="34">
    <w:nsid w:val="53E71926"/>
    <w:multiLevelType w:val="multilevel"/>
    <w:tmpl w:val="53E7192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5">
    <w:nsid w:val="54C3167D"/>
    <w:multiLevelType w:val="multilevel"/>
    <w:tmpl w:val="54C3167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5183333"/>
    <w:multiLevelType w:val="multilevel"/>
    <w:tmpl w:val="551833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D37455B"/>
    <w:multiLevelType w:val="multilevel"/>
    <w:tmpl w:val="5D3745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DAF51DB"/>
    <w:multiLevelType w:val="multilevel"/>
    <w:tmpl w:val="5DAF51DB"/>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39">
    <w:nsid w:val="5EB76128"/>
    <w:multiLevelType w:val="multilevel"/>
    <w:tmpl w:val="5EB761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669A7F87"/>
    <w:multiLevelType w:val="multilevel"/>
    <w:tmpl w:val="669A7F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66A35B52"/>
    <w:multiLevelType w:val="multilevel"/>
    <w:tmpl w:val="66A35B5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2">
    <w:nsid w:val="683165C2"/>
    <w:multiLevelType w:val="multilevel"/>
    <w:tmpl w:val="683165C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68FB4291"/>
    <w:multiLevelType w:val="multilevel"/>
    <w:tmpl w:val="68FB42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B850BBD"/>
    <w:multiLevelType w:val="multilevel"/>
    <w:tmpl w:val="6B850BB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5">
    <w:nsid w:val="6EB9086A"/>
    <w:multiLevelType w:val="multilevel"/>
    <w:tmpl w:val="6EB9086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6">
    <w:nsid w:val="6F270C21"/>
    <w:multiLevelType w:val="multilevel"/>
    <w:tmpl w:val="6F270C2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7">
    <w:nsid w:val="70844BD6"/>
    <w:multiLevelType w:val="multilevel"/>
    <w:tmpl w:val="70844BD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71C55403"/>
    <w:multiLevelType w:val="multilevel"/>
    <w:tmpl w:val="71C554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769B6A71"/>
    <w:multiLevelType w:val="multilevel"/>
    <w:tmpl w:val="769B6A7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0">
    <w:nsid w:val="7ADE5F1C"/>
    <w:multiLevelType w:val="multilevel"/>
    <w:tmpl w:val="7ADE5F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7F966E19"/>
    <w:multiLevelType w:val="multilevel"/>
    <w:tmpl w:val="7F966E1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3"/>
  </w:num>
  <w:num w:numId="2">
    <w:abstractNumId w:val="4"/>
  </w:num>
  <w:num w:numId="3">
    <w:abstractNumId w:val="20"/>
  </w:num>
  <w:num w:numId="4">
    <w:abstractNumId w:val="30"/>
  </w:num>
  <w:num w:numId="5">
    <w:abstractNumId w:val="40"/>
  </w:num>
  <w:num w:numId="6">
    <w:abstractNumId w:val="42"/>
  </w:num>
  <w:num w:numId="7">
    <w:abstractNumId w:val="23"/>
  </w:num>
  <w:num w:numId="8">
    <w:abstractNumId w:val="37"/>
  </w:num>
  <w:num w:numId="9">
    <w:abstractNumId w:val="48"/>
  </w:num>
  <w:num w:numId="10">
    <w:abstractNumId w:val="35"/>
  </w:num>
  <w:num w:numId="11">
    <w:abstractNumId w:val="27"/>
  </w:num>
  <w:num w:numId="12">
    <w:abstractNumId w:val="43"/>
  </w:num>
  <w:num w:numId="13">
    <w:abstractNumId w:val="3"/>
  </w:num>
  <w:num w:numId="14">
    <w:abstractNumId w:val="51"/>
  </w:num>
  <w:num w:numId="15">
    <w:abstractNumId w:val="5"/>
  </w:num>
  <w:num w:numId="16">
    <w:abstractNumId w:val="7"/>
  </w:num>
  <w:num w:numId="17">
    <w:abstractNumId w:val="44"/>
  </w:num>
  <w:num w:numId="18">
    <w:abstractNumId w:val="17"/>
  </w:num>
  <w:num w:numId="19">
    <w:abstractNumId w:val="10"/>
  </w:num>
  <w:num w:numId="20">
    <w:abstractNumId w:val="50"/>
  </w:num>
  <w:num w:numId="21">
    <w:abstractNumId w:val="2"/>
  </w:num>
  <w:num w:numId="22">
    <w:abstractNumId w:val="19"/>
  </w:num>
  <w:num w:numId="23">
    <w:abstractNumId w:val="38"/>
  </w:num>
  <w:num w:numId="24">
    <w:abstractNumId w:val="47"/>
  </w:num>
  <w:num w:numId="25">
    <w:abstractNumId w:val="34"/>
  </w:num>
  <w:num w:numId="26">
    <w:abstractNumId w:val="32"/>
  </w:num>
  <w:num w:numId="27">
    <w:abstractNumId w:val="29"/>
  </w:num>
  <w:num w:numId="28">
    <w:abstractNumId w:val="6"/>
  </w:num>
  <w:num w:numId="29">
    <w:abstractNumId w:val="15"/>
  </w:num>
  <w:num w:numId="30">
    <w:abstractNumId w:val="49"/>
  </w:num>
  <w:num w:numId="31">
    <w:abstractNumId w:val="39"/>
  </w:num>
  <w:num w:numId="32">
    <w:abstractNumId w:val="25"/>
  </w:num>
  <w:num w:numId="33">
    <w:abstractNumId w:val="41"/>
  </w:num>
  <w:num w:numId="34">
    <w:abstractNumId w:val="26"/>
  </w:num>
  <w:num w:numId="35">
    <w:abstractNumId w:val="28"/>
  </w:num>
  <w:num w:numId="36">
    <w:abstractNumId w:val="13"/>
  </w:num>
  <w:num w:numId="37">
    <w:abstractNumId w:val="22"/>
  </w:num>
  <w:num w:numId="38">
    <w:abstractNumId w:val="12"/>
  </w:num>
  <w:num w:numId="39">
    <w:abstractNumId w:val="9"/>
  </w:num>
  <w:num w:numId="40">
    <w:abstractNumId w:val="21"/>
  </w:num>
  <w:num w:numId="41">
    <w:abstractNumId w:val="11"/>
  </w:num>
  <w:num w:numId="42">
    <w:abstractNumId w:val="31"/>
  </w:num>
  <w:num w:numId="43">
    <w:abstractNumId w:val="14"/>
  </w:num>
  <w:num w:numId="44">
    <w:abstractNumId w:val="45"/>
  </w:num>
  <w:num w:numId="45">
    <w:abstractNumId w:val="24"/>
  </w:num>
  <w:num w:numId="46">
    <w:abstractNumId w:val="1"/>
  </w:num>
  <w:num w:numId="47">
    <w:abstractNumId w:val="36"/>
  </w:num>
  <w:num w:numId="48">
    <w:abstractNumId w:val="16"/>
  </w:num>
  <w:num w:numId="49">
    <w:abstractNumId w:val="18"/>
  </w:num>
  <w:num w:numId="50">
    <w:abstractNumId w:val="8"/>
  </w:num>
  <w:num w:numId="51">
    <w:abstractNumId w:val="0"/>
  </w:num>
  <w:num w:numId="5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xZWI3MGNhNjIwZjVhMjUyNjZmOTYxZWJjOWIzNzAifQ=="/>
  </w:docVars>
  <w:rsids>
    <w:rsidRoot w:val="2B81571F"/>
    <w:rsid w:val="0000631C"/>
    <w:rsid w:val="0001419B"/>
    <w:rsid w:val="00017B99"/>
    <w:rsid w:val="00036745"/>
    <w:rsid w:val="00041DE8"/>
    <w:rsid w:val="0005188E"/>
    <w:rsid w:val="000658AA"/>
    <w:rsid w:val="00073529"/>
    <w:rsid w:val="000A5675"/>
    <w:rsid w:val="000A7F08"/>
    <w:rsid w:val="00103336"/>
    <w:rsid w:val="00110FBA"/>
    <w:rsid w:val="0011301A"/>
    <w:rsid w:val="00130047"/>
    <w:rsid w:val="00136630"/>
    <w:rsid w:val="00144EC5"/>
    <w:rsid w:val="001501CD"/>
    <w:rsid w:val="00153FD6"/>
    <w:rsid w:val="00161291"/>
    <w:rsid w:val="001723F4"/>
    <w:rsid w:val="00181041"/>
    <w:rsid w:val="00181B4E"/>
    <w:rsid w:val="0019668E"/>
    <w:rsid w:val="00196A56"/>
    <w:rsid w:val="00197E59"/>
    <w:rsid w:val="001A7237"/>
    <w:rsid w:val="001B1E53"/>
    <w:rsid w:val="001D245B"/>
    <w:rsid w:val="00207C24"/>
    <w:rsid w:val="00207E99"/>
    <w:rsid w:val="00212653"/>
    <w:rsid w:val="002622CC"/>
    <w:rsid w:val="002631EA"/>
    <w:rsid w:val="002637F7"/>
    <w:rsid w:val="00276307"/>
    <w:rsid w:val="002B6DFD"/>
    <w:rsid w:val="002C156A"/>
    <w:rsid w:val="002C5063"/>
    <w:rsid w:val="002D7F77"/>
    <w:rsid w:val="002F4878"/>
    <w:rsid w:val="002F5864"/>
    <w:rsid w:val="00326421"/>
    <w:rsid w:val="00334366"/>
    <w:rsid w:val="00346F8F"/>
    <w:rsid w:val="00351C45"/>
    <w:rsid w:val="003C7525"/>
    <w:rsid w:val="003D22F8"/>
    <w:rsid w:val="003E6965"/>
    <w:rsid w:val="00406D90"/>
    <w:rsid w:val="0044136A"/>
    <w:rsid w:val="0046529A"/>
    <w:rsid w:val="00486C97"/>
    <w:rsid w:val="0048795A"/>
    <w:rsid w:val="004A65F7"/>
    <w:rsid w:val="004B3867"/>
    <w:rsid w:val="004B609A"/>
    <w:rsid w:val="004D1DFD"/>
    <w:rsid w:val="004E3771"/>
    <w:rsid w:val="004E6A6E"/>
    <w:rsid w:val="004F1B74"/>
    <w:rsid w:val="00506761"/>
    <w:rsid w:val="00514659"/>
    <w:rsid w:val="00534E0E"/>
    <w:rsid w:val="005466D3"/>
    <w:rsid w:val="005730C4"/>
    <w:rsid w:val="005768E7"/>
    <w:rsid w:val="005775C3"/>
    <w:rsid w:val="005829DF"/>
    <w:rsid w:val="00592704"/>
    <w:rsid w:val="005A05D9"/>
    <w:rsid w:val="005F1ABB"/>
    <w:rsid w:val="00605494"/>
    <w:rsid w:val="00605E8B"/>
    <w:rsid w:val="006060B4"/>
    <w:rsid w:val="00612360"/>
    <w:rsid w:val="0063065B"/>
    <w:rsid w:val="0063332A"/>
    <w:rsid w:val="0065146C"/>
    <w:rsid w:val="00673FF2"/>
    <w:rsid w:val="00696EBA"/>
    <w:rsid w:val="00697D3D"/>
    <w:rsid w:val="006A38A0"/>
    <w:rsid w:val="006A46F4"/>
    <w:rsid w:val="006B1C2E"/>
    <w:rsid w:val="006B5940"/>
    <w:rsid w:val="006B5D8A"/>
    <w:rsid w:val="006C4138"/>
    <w:rsid w:val="006D5737"/>
    <w:rsid w:val="006E4CE9"/>
    <w:rsid w:val="006F4F9B"/>
    <w:rsid w:val="007066B9"/>
    <w:rsid w:val="00714C2F"/>
    <w:rsid w:val="007223F3"/>
    <w:rsid w:val="00736CFD"/>
    <w:rsid w:val="0075020F"/>
    <w:rsid w:val="00753951"/>
    <w:rsid w:val="007625F9"/>
    <w:rsid w:val="007714F3"/>
    <w:rsid w:val="0077382F"/>
    <w:rsid w:val="00775463"/>
    <w:rsid w:val="007916AF"/>
    <w:rsid w:val="00795367"/>
    <w:rsid w:val="007A1825"/>
    <w:rsid w:val="007A5026"/>
    <w:rsid w:val="007B3D28"/>
    <w:rsid w:val="007B5E68"/>
    <w:rsid w:val="007B78A6"/>
    <w:rsid w:val="007D11C8"/>
    <w:rsid w:val="007D6A19"/>
    <w:rsid w:val="007D7A6F"/>
    <w:rsid w:val="007E14EF"/>
    <w:rsid w:val="007E6386"/>
    <w:rsid w:val="00803D8D"/>
    <w:rsid w:val="00806941"/>
    <w:rsid w:val="00816432"/>
    <w:rsid w:val="00832195"/>
    <w:rsid w:val="00832C36"/>
    <w:rsid w:val="008907AC"/>
    <w:rsid w:val="008979E0"/>
    <w:rsid w:val="008A235D"/>
    <w:rsid w:val="008B348C"/>
    <w:rsid w:val="008B40D7"/>
    <w:rsid w:val="008C1934"/>
    <w:rsid w:val="008D4E7D"/>
    <w:rsid w:val="008E2C7B"/>
    <w:rsid w:val="009074CA"/>
    <w:rsid w:val="00910D27"/>
    <w:rsid w:val="00920583"/>
    <w:rsid w:val="00921185"/>
    <w:rsid w:val="009404D8"/>
    <w:rsid w:val="00943634"/>
    <w:rsid w:val="00951E27"/>
    <w:rsid w:val="00970D7E"/>
    <w:rsid w:val="00971D71"/>
    <w:rsid w:val="00974CF8"/>
    <w:rsid w:val="00980376"/>
    <w:rsid w:val="009846C9"/>
    <w:rsid w:val="009A7A8B"/>
    <w:rsid w:val="009B4403"/>
    <w:rsid w:val="009C2C91"/>
    <w:rsid w:val="009D37DE"/>
    <w:rsid w:val="009F01B5"/>
    <w:rsid w:val="009F031E"/>
    <w:rsid w:val="00A2008A"/>
    <w:rsid w:val="00A30BBE"/>
    <w:rsid w:val="00A31B5B"/>
    <w:rsid w:val="00A55959"/>
    <w:rsid w:val="00A5670F"/>
    <w:rsid w:val="00A76E30"/>
    <w:rsid w:val="00A82E4C"/>
    <w:rsid w:val="00A83388"/>
    <w:rsid w:val="00A8783D"/>
    <w:rsid w:val="00AD4D23"/>
    <w:rsid w:val="00AF5CD4"/>
    <w:rsid w:val="00B116C0"/>
    <w:rsid w:val="00B201CA"/>
    <w:rsid w:val="00B201EB"/>
    <w:rsid w:val="00B36176"/>
    <w:rsid w:val="00B54AC8"/>
    <w:rsid w:val="00B619AA"/>
    <w:rsid w:val="00B73177"/>
    <w:rsid w:val="00B80EF6"/>
    <w:rsid w:val="00B84147"/>
    <w:rsid w:val="00B93E90"/>
    <w:rsid w:val="00BA2C63"/>
    <w:rsid w:val="00BA2E64"/>
    <w:rsid w:val="00BA62BF"/>
    <w:rsid w:val="00BA710A"/>
    <w:rsid w:val="00BC161F"/>
    <w:rsid w:val="00BC4AAF"/>
    <w:rsid w:val="00BD5A2D"/>
    <w:rsid w:val="00BE70E7"/>
    <w:rsid w:val="00C106E9"/>
    <w:rsid w:val="00C30F24"/>
    <w:rsid w:val="00C42253"/>
    <w:rsid w:val="00CA317B"/>
    <w:rsid w:val="00CB57BB"/>
    <w:rsid w:val="00CC6B05"/>
    <w:rsid w:val="00CE5085"/>
    <w:rsid w:val="00D05819"/>
    <w:rsid w:val="00D2385A"/>
    <w:rsid w:val="00D3303F"/>
    <w:rsid w:val="00D33825"/>
    <w:rsid w:val="00D50F4F"/>
    <w:rsid w:val="00D910BB"/>
    <w:rsid w:val="00D91F56"/>
    <w:rsid w:val="00D9453E"/>
    <w:rsid w:val="00D95330"/>
    <w:rsid w:val="00D95962"/>
    <w:rsid w:val="00DA4E1A"/>
    <w:rsid w:val="00DA5163"/>
    <w:rsid w:val="00DA64F9"/>
    <w:rsid w:val="00DC1EC8"/>
    <w:rsid w:val="00E32EBF"/>
    <w:rsid w:val="00E40C4A"/>
    <w:rsid w:val="00E4204F"/>
    <w:rsid w:val="00E42A7B"/>
    <w:rsid w:val="00E4321D"/>
    <w:rsid w:val="00E531F2"/>
    <w:rsid w:val="00E82961"/>
    <w:rsid w:val="00E865C2"/>
    <w:rsid w:val="00EB1F50"/>
    <w:rsid w:val="00EB2AC4"/>
    <w:rsid w:val="00EE58B4"/>
    <w:rsid w:val="00EE792F"/>
    <w:rsid w:val="00F109F9"/>
    <w:rsid w:val="00F120E2"/>
    <w:rsid w:val="00F132E7"/>
    <w:rsid w:val="00F13595"/>
    <w:rsid w:val="00F27261"/>
    <w:rsid w:val="00F50FDA"/>
    <w:rsid w:val="00F672CA"/>
    <w:rsid w:val="00F74424"/>
    <w:rsid w:val="00F86D97"/>
    <w:rsid w:val="00FB50D1"/>
    <w:rsid w:val="00FD3CB9"/>
    <w:rsid w:val="00FD7D0C"/>
    <w:rsid w:val="00FE0429"/>
    <w:rsid w:val="00FF19FC"/>
    <w:rsid w:val="00FF3D2A"/>
    <w:rsid w:val="01171ABC"/>
    <w:rsid w:val="01272083"/>
    <w:rsid w:val="01367BC1"/>
    <w:rsid w:val="0183319A"/>
    <w:rsid w:val="01D34B7C"/>
    <w:rsid w:val="020E353B"/>
    <w:rsid w:val="02655946"/>
    <w:rsid w:val="02655FF4"/>
    <w:rsid w:val="028A5122"/>
    <w:rsid w:val="03196F07"/>
    <w:rsid w:val="03A10921"/>
    <w:rsid w:val="03C926DB"/>
    <w:rsid w:val="03DB0185"/>
    <w:rsid w:val="03E21005"/>
    <w:rsid w:val="046478C9"/>
    <w:rsid w:val="04934A97"/>
    <w:rsid w:val="04A227AE"/>
    <w:rsid w:val="04C57D09"/>
    <w:rsid w:val="04FA23A4"/>
    <w:rsid w:val="05370B32"/>
    <w:rsid w:val="055558AB"/>
    <w:rsid w:val="056F4947"/>
    <w:rsid w:val="05C7576A"/>
    <w:rsid w:val="05DC58AA"/>
    <w:rsid w:val="063F2CAF"/>
    <w:rsid w:val="06685636"/>
    <w:rsid w:val="06DF3FC3"/>
    <w:rsid w:val="072E6346"/>
    <w:rsid w:val="07CC1C2A"/>
    <w:rsid w:val="07E86B42"/>
    <w:rsid w:val="08265BF1"/>
    <w:rsid w:val="086C1F56"/>
    <w:rsid w:val="08771148"/>
    <w:rsid w:val="088D2BC1"/>
    <w:rsid w:val="08C031CE"/>
    <w:rsid w:val="09321CF9"/>
    <w:rsid w:val="09410AED"/>
    <w:rsid w:val="0A3774AB"/>
    <w:rsid w:val="0A40586D"/>
    <w:rsid w:val="0A4215EB"/>
    <w:rsid w:val="0AEC3135"/>
    <w:rsid w:val="0AFA3E9E"/>
    <w:rsid w:val="0B7A6F40"/>
    <w:rsid w:val="0BB25D40"/>
    <w:rsid w:val="0BFD78DC"/>
    <w:rsid w:val="0C696A4D"/>
    <w:rsid w:val="0C6B4236"/>
    <w:rsid w:val="0C8F7554"/>
    <w:rsid w:val="0CC55C6D"/>
    <w:rsid w:val="0CF1750F"/>
    <w:rsid w:val="0D6D47AA"/>
    <w:rsid w:val="0D826054"/>
    <w:rsid w:val="0DD16E34"/>
    <w:rsid w:val="0DD63A1F"/>
    <w:rsid w:val="0E197DBB"/>
    <w:rsid w:val="0E230671"/>
    <w:rsid w:val="0E233E16"/>
    <w:rsid w:val="0E405F70"/>
    <w:rsid w:val="0E48621C"/>
    <w:rsid w:val="0E8306FE"/>
    <w:rsid w:val="0E9F4548"/>
    <w:rsid w:val="0EB86A48"/>
    <w:rsid w:val="0ED26F04"/>
    <w:rsid w:val="0F2567B4"/>
    <w:rsid w:val="0F6463FB"/>
    <w:rsid w:val="10037A5C"/>
    <w:rsid w:val="104656D5"/>
    <w:rsid w:val="10536835"/>
    <w:rsid w:val="105642C1"/>
    <w:rsid w:val="10A54483"/>
    <w:rsid w:val="1138448C"/>
    <w:rsid w:val="113A6589"/>
    <w:rsid w:val="11476519"/>
    <w:rsid w:val="119F00D1"/>
    <w:rsid w:val="11A8266E"/>
    <w:rsid w:val="122C12DC"/>
    <w:rsid w:val="12314E84"/>
    <w:rsid w:val="1251796A"/>
    <w:rsid w:val="125B36A2"/>
    <w:rsid w:val="12651957"/>
    <w:rsid w:val="12A078D3"/>
    <w:rsid w:val="12CD3B60"/>
    <w:rsid w:val="13194EDE"/>
    <w:rsid w:val="136417B1"/>
    <w:rsid w:val="13781A27"/>
    <w:rsid w:val="138704EF"/>
    <w:rsid w:val="13A95B31"/>
    <w:rsid w:val="13AE0C4C"/>
    <w:rsid w:val="13EE3A98"/>
    <w:rsid w:val="14247370"/>
    <w:rsid w:val="146C5067"/>
    <w:rsid w:val="14A91224"/>
    <w:rsid w:val="14C232B5"/>
    <w:rsid w:val="14C87108"/>
    <w:rsid w:val="152778D7"/>
    <w:rsid w:val="155312AB"/>
    <w:rsid w:val="1598133F"/>
    <w:rsid w:val="1602417B"/>
    <w:rsid w:val="16185B6B"/>
    <w:rsid w:val="16496B6A"/>
    <w:rsid w:val="16E52EE0"/>
    <w:rsid w:val="17132061"/>
    <w:rsid w:val="172333F2"/>
    <w:rsid w:val="1736663D"/>
    <w:rsid w:val="17D53708"/>
    <w:rsid w:val="1831206E"/>
    <w:rsid w:val="185978E7"/>
    <w:rsid w:val="18BC7327"/>
    <w:rsid w:val="18F03184"/>
    <w:rsid w:val="190D2C12"/>
    <w:rsid w:val="194D7488"/>
    <w:rsid w:val="196071E6"/>
    <w:rsid w:val="1A4E62DE"/>
    <w:rsid w:val="1A941D81"/>
    <w:rsid w:val="1AC935F7"/>
    <w:rsid w:val="1AD31C39"/>
    <w:rsid w:val="1ADE2AA5"/>
    <w:rsid w:val="1AE34925"/>
    <w:rsid w:val="1B2660EE"/>
    <w:rsid w:val="1B4F186A"/>
    <w:rsid w:val="1B9364C9"/>
    <w:rsid w:val="1C2C4D3E"/>
    <w:rsid w:val="1CCC380A"/>
    <w:rsid w:val="1D936755"/>
    <w:rsid w:val="1DE75D86"/>
    <w:rsid w:val="1E124468"/>
    <w:rsid w:val="1E320A25"/>
    <w:rsid w:val="1E4A68BB"/>
    <w:rsid w:val="1E991900"/>
    <w:rsid w:val="1EB95F41"/>
    <w:rsid w:val="1F3A1420"/>
    <w:rsid w:val="1F445430"/>
    <w:rsid w:val="1F457786"/>
    <w:rsid w:val="1F615068"/>
    <w:rsid w:val="1F8B4667"/>
    <w:rsid w:val="1FAC4A41"/>
    <w:rsid w:val="204F30CF"/>
    <w:rsid w:val="20531A5F"/>
    <w:rsid w:val="20562176"/>
    <w:rsid w:val="20D87ACD"/>
    <w:rsid w:val="20F72ACC"/>
    <w:rsid w:val="213A0A96"/>
    <w:rsid w:val="21570ECE"/>
    <w:rsid w:val="21671F58"/>
    <w:rsid w:val="21770A1E"/>
    <w:rsid w:val="21AA2676"/>
    <w:rsid w:val="21E27DC5"/>
    <w:rsid w:val="22034BB2"/>
    <w:rsid w:val="224F1BA5"/>
    <w:rsid w:val="226A7D55"/>
    <w:rsid w:val="227F1494"/>
    <w:rsid w:val="22A33789"/>
    <w:rsid w:val="22A721FD"/>
    <w:rsid w:val="22CD5D19"/>
    <w:rsid w:val="22DE5FEE"/>
    <w:rsid w:val="22FC5572"/>
    <w:rsid w:val="234F234E"/>
    <w:rsid w:val="23663488"/>
    <w:rsid w:val="2383391F"/>
    <w:rsid w:val="23902475"/>
    <w:rsid w:val="24301FC6"/>
    <w:rsid w:val="24381243"/>
    <w:rsid w:val="24516E73"/>
    <w:rsid w:val="24A5658A"/>
    <w:rsid w:val="250A0792"/>
    <w:rsid w:val="253E4486"/>
    <w:rsid w:val="256024AB"/>
    <w:rsid w:val="25E24CFE"/>
    <w:rsid w:val="25E37550"/>
    <w:rsid w:val="25E64B78"/>
    <w:rsid w:val="25FF364E"/>
    <w:rsid w:val="262275D1"/>
    <w:rsid w:val="26DB102A"/>
    <w:rsid w:val="27054F28"/>
    <w:rsid w:val="27131EB8"/>
    <w:rsid w:val="271E105B"/>
    <w:rsid w:val="278E4189"/>
    <w:rsid w:val="27C83E94"/>
    <w:rsid w:val="27E560F7"/>
    <w:rsid w:val="27F56005"/>
    <w:rsid w:val="27F636DF"/>
    <w:rsid w:val="28BA31AA"/>
    <w:rsid w:val="28E419E5"/>
    <w:rsid w:val="28EE6C49"/>
    <w:rsid w:val="294E096D"/>
    <w:rsid w:val="2998114C"/>
    <w:rsid w:val="29F86D71"/>
    <w:rsid w:val="2A0B4595"/>
    <w:rsid w:val="2A4E3317"/>
    <w:rsid w:val="2A565E80"/>
    <w:rsid w:val="2A635F0D"/>
    <w:rsid w:val="2A7B55E0"/>
    <w:rsid w:val="2AAA55F3"/>
    <w:rsid w:val="2AD27987"/>
    <w:rsid w:val="2AF314CA"/>
    <w:rsid w:val="2B377994"/>
    <w:rsid w:val="2B6F42E7"/>
    <w:rsid w:val="2B81571F"/>
    <w:rsid w:val="2B8E066B"/>
    <w:rsid w:val="2C307BAA"/>
    <w:rsid w:val="2CA83D44"/>
    <w:rsid w:val="2D71188D"/>
    <w:rsid w:val="2D7A7918"/>
    <w:rsid w:val="2D821FCA"/>
    <w:rsid w:val="2DBB5406"/>
    <w:rsid w:val="2DC86709"/>
    <w:rsid w:val="2DDA23E8"/>
    <w:rsid w:val="2DF3377D"/>
    <w:rsid w:val="2DFC7860"/>
    <w:rsid w:val="2E3276F2"/>
    <w:rsid w:val="2E4050C3"/>
    <w:rsid w:val="2E5B6CF8"/>
    <w:rsid w:val="2E723923"/>
    <w:rsid w:val="2EC739F6"/>
    <w:rsid w:val="2EEE30AE"/>
    <w:rsid w:val="2FC94923"/>
    <w:rsid w:val="2FEF7186"/>
    <w:rsid w:val="30294FA4"/>
    <w:rsid w:val="30386FC1"/>
    <w:rsid w:val="311B7D98"/>
    <w:rsid w:val="313413B2"/>
    <w:rsid w:val="315F6282"/>
    <w:rsid w:val="31AC50E3"/>
    <w:rsid w:val="31AE585B"/>
    <w:rsid w:val="31EA7B0E"/>
    <w:rsid w:val="32537484"/>
    <w:rsid w:val="329675A4"/>
    <w:rsid w:val="32A12944"/>
    <w:rsid w:val="3329169B"/>
    <w:rsid w:val="334F3CDE"/>
    <w:rsid w:val="3367091B"/>
    <w:rsid w:val="33C56012"/>
    <w:rsid w:val="33CD3B29"/>
    <w:rsid w:val="33CF519E"/>
    <w:rsid w:val="348B3BC0"/>
    <w:rsid w:val="35260421"/>
    <w:rsid w:val="35377B8C"/>
    <w:rsid w:val="35450F44"/>
    <w:rsid w:val="35AD3460"/>
    <w:rsid w:val="35B959F8"/>
    <w:rsid w:val="35CD243B"/>
    <w:rsid w:val="35F32CE7"/>
    <w:rsid w:val="35F607CB"/>
    <w:rsid w:val="368A71BC"/>
    <w:rsid w:val="368E7A59"/>
    <w:rsid w:val="36B4553F"/>
    <w:rsid w:val="36D06BE7"/>
    <w:rsid w:val="36D62844"/>
    <w:rsid w:val="36E32B47"/>
    <w:rsid w:val="36F445E5"/>
    <w:rsid w:val="37AF2A66"/>
    <w:rsid w:val="37B8670D"/>
    <w:rsid w:val="37D62CD3"/>
    <w:rsid w:val="38287E3F"/>
    <w:rsid w:val="389C3213"/>
    <w:rsid w:val="38AC5B4C"/>
    <w:rsid w:val="38B65271"/>
    <w:rsid w:val="38D62BC9"/>
    <w:rsid w:val="39224840"/>
    <w:rsid w:val="3930153E"/>
    <w:rsid w:val="39934449"/>
    <w:rsid w:val="39DD52FC"/>
    <w:rsid w:val="39E33015"/>
    <w:rsid w:val="3A0B4B47"/>
    <w:rsid w:val="3AD7422A"/>
    <w:rsid w:val="3B146515"/>
    <w:rsid w:val="3B4E14F1"/>
    <w:rsid w:val="3B8C57C0"/>
    <w:rsid w:val="3BAA3FB1"/>
    <w:rsid w:val="3BD4550B"/>
    <w:rsid w:val="3BD80BC7"/>
    <w:rsid w:val="3C24646E"/>
    <w:rsid w:val="3C98754B"/>
    <w:rsid w:val="3CD37F07"/>
    <w:rsid w:val="3DD50F5A"/>
    <w:rsid w:val="3DE418E4"/>
    <w:rsid w:val="3DF56C89"/>
    <w:rsid w:val="3E63537C"/>
    <w:rsid w:val="3EAC0011"/>
    <w:rsid w:val="3EEB6303"/>
    <w:rsid w:val="3F1A6BBA"/>
    <w:rsid w:val="3F2A4F0C"/>
    <w:rsid w:val="3F317E8C"/>
    <w:rsid w:val="3F426B71"/>
    <w:rsid w:val="3F482F17"/>
    <w:rsid w:val="3F8A17A9"/>
    <w:rsid w:val="3FBC3DDE"/>
    <w:rsid w:val="3FFA533A"/>
    <w:rsid w:val="3FFF47B3"/>
    <w:rsid w:val="3FFF6B0C"/>
    <w:rsid w:val="403E5ADC"/>
    <w:rsid w:val="40DD63EC"/>
    <w:rsid w:val="40E46F58"/>
    <w:rsid w:val="40FD0E39"/>
    <w:rsid w:val="410D192D"/>
    <w:rsid w:val="41391F47"/>
    <w:rsid w:val="4145007B"/>
    <w:rsid w:val="41656898"/>
    <w:rsid w:val="41B6600B"/>
    <w:rsid w:val="41CC2DBB"/>
    <w:rsid w:val="41D57EC1"/>
    <w:rsid w:val="425B5E77"/>
    <w:rsid w:val="42991173"/>
    <w:rsid w:val="42C07B75"/>
    <w:rsid w:val="42E137D2"/>
    <w:rsid w:val="43916453"/>
    <w:rsid w:val="43AB0A0A"/>
    <w:rsid w:val="43C3510F"/>
    <w:rsid w:val="43D00F84"/>
    <w:rsid w:val="44C432F0"/>
    <w:rsid w:val="45915571"/>
    <w:rsid w:val="468F7CBF"/>
    <w:rsid w:val="46EB2333"/>
    <w:rsid w:val="47375085"/>
    <w:rsid w:val="475D61AA"/>
    <w:rsid w:val="477B6B51"/>
    <w:rsid w:val="47FF2A2D"/>
    <w:rsid w:val="481A0508"/>
    <w:rsid w:val="4845741B"/>
    <w:rsid w:val="489F3C81"/>
    <w:rsid w:val="48C207B8"/>
    <w:rsid w:val="49006092"/>
    <w:rsid w:val="492941D9"/>
    <w:rsid w:val="49D933B5"/>
    <w:rsid w:val="4A125251"/>
    <w:rsid w:val="4A3726B8"/>
    <w:rsid w:val="4A433E5F"/>
    <w:rsid w:val="4AA871D3"/>
    <w:rsid w:val="4AB26EF5"/>
    <w:rsid w:val="4ACA72FB"/>
    <w:rsid w:val="4ADC05BC"/>
    <w:rsid w:val="4B071360"/>
    <w:rsid w:val="4B0F4022"/>
    <w:rsid w:val="4B5D303A"/>
    <w:rsid w:val="4B6F32CF"/>
    <w:rsid w:val="4B6F55A4"/>
    <w:rsid w:val="4BF453E8"/>
    <w:rsid w:val="4C1A752D"/>
    <w:rsid w:val="4C682CA5"/>
    <w:rsid w:val="4C7A304F"/>
    <w:rsid w:val="4C8A0766"/>
    <w:rsid w:val="4C9C7EDE"/>
    <w:rsid w:val="4CBF5BBA"/>
    <w:rsid w:val="4CC60B5B"/>
    <w:rsid w:val="4CED2983"/>
    <w:rsid w:val="4CF21A04"/>
    <w:rsid w:val="4CFB6302"/>
    <w:rsid w:val="4D1210B2"/>
    <w:rsid w:val="4D1A0AB1"/>
    <w:rsid w:val="4D3233A8"/>
    <w:rsid w:val="4D622733"/>
    <w:rsid w:val="4D8471DD"/>
    <w:rsid w:val="4D9F3DF1"/>
    <w:rsid w:val="4DAC4BF0"/>
    <w:rsid w:val="4DCF06FF"/>
    <w:rsid w:val="4DD10BA1"/>
    <w:rsid w:val="4DE70727"/>
    <w:rsid w:val="4E0064A3"/>
    <w:rsid w:val="4E1458CD"/>
    <w:rsid w:val="4E7F01BC"/>
    <w:rsid w:val="4EC90FC3"/>
    <w:rsid w:val="4ED062C5"/>
    <w:rsid w:val="4EE76455"/>
    <w:rsid w:val="4F0C046E"/>
    <w:rsid w:val="4F0E6861"/>
    <w:rsid w:val="4F2E6F39"/>
    <w:rsid w:val="4F6C1739"/>
    <w:rsid w:val="4F705916"/>
    <w:rsid w:val="4FD7228A"/>
    <w:rsid w:val="4FE70DC0"/>
    <w:rsid w:val="4FF328F0"/>
    <w:rsid w:val="50551F48"/>
    <w:rsid w:val="505B73B6"/>
    <w:rsid w:val="506A4EDF"/>
    <w:rsid w:val="507A229C"/>
    <w:rsid w:val="50CA095D"/>
    <w:rsid w:val="50E801E1"/>
    <w:rsid w:val="513F2CA9"/>
    <w:rsid w:val="516025A7"/>
    <w:rsid w:val="51DC2BA6"/>
    <w:rsid w:val="51DC370B"/>
    <w:rsid w:val="52007231"/>
    <w:rsid w:val="527C3B1D"/>
    <w:rsid w:val="52A05A92"/>
    <w:rsid w:val="52DD6E2A"/>
    <w:rsid w:val="52F2263E"/>
    <w:rsid w:val="531B420E"/>
    <w:rsid w:val="536C634F"/>
    <w:rsid w:val="537B5CDA"/>
    <w:rsid w:val="53902677"/>
    <w:rsid w:val="53922B81"/>
    <w:rsid w:val="539B01A9"/>
    <w:rsid w:val="53EE6BC1"/>
    <w:rsid w:val="53F07DF8"/>
    <w:rsid w:val="53F109E6"/>
    <w:rsid w:val="545A454E"/>
    <w:rsid w:val="548640B8"/>
    <w:rsid w:val="54C067AF"/>
    <w:rsid w:val="550025A9"/>
    <w:rsid w:val="551D4CF8"/>
    <w:rsid w:val="552C6E13"/>
    <w:rsid w:val="557365AD"/>
    <w:rsid w:val="557A4AA0"/>
    <w:rsid w:val="55F12998"/>
    <w:rsid w:val="56007BF1"/>
    <w:rsid w:val="563F4CC0"/>
    <w:rsid w:val="56B035AA"/>
    <w:rsid w:val="57613017"/>
    <w:rsid w:val="582708F3"/>
    <w:rsid w:val="58403763"/>
    <w:rsid w:val="58873140"/>
    <w:rsid w:val="58BA0C9F"/>
    <w:rsid w:val="58EB5E43"/>
    <w:rsid w:val="58F3101F"/>
    <w:rsid w:val="58F42543"/>
    <w:rsid w:val="599042AB"/>
    <w:rsid w:val="5A1D69AF"/>
    <w:rsid w:val="5A3E616A"/>
    <w:rsid w:val="5A6B6D15"/>
    <w:rsid w:val="5AA6345B"/>
    <w:rsid w:val="5ADC0A74"/>
    <w:rsid w:val="5AF660CA"/>
    <w:rsid w:val="5B0642D1"/>
    <w:rsid w:val="5B7F07AB"/>
    <w:rsid w:val="5B88443C"/>
    <w:rsid w:val="5C122119"/>
    <w:rsid w:val="5C1223F9"/>
    <w:rsid w:val="5C531CB7"/>
    <w:rsid w:val="5C531F5B"/>
    <w:rsid w:val="5CBE4D9E"/>
    <w:rsid w:val="5D344E03"/>
    <w:rsid w:val="5DD63CC8"/>
    <w:rsid w:val="5E142734"/>
    <w:rsid w:val="5E3469FA"/>
    <w:rsid w:val="5E3B4DFD"/>
    <w:rsid w:val="5E6F5FC8"/>
    <w:rsid w:val="5E8A3B61"/>
    <w:rsid w:val="5EDE5801"/>
    <w:rsid w:val="5EEA5E68"/>
    <w:rsid w:val="5F8D1F16"/>
    <w:rsid w:val="5F904E77"/>
    <w:rsid w:val="5F9A414E"/>
    <w:rsid w:val="5FBA29C5"/>
    <w:rsid w:val="5FCE087F"/>
    <w:rsid w:val="606B79A5"/>
    <w:rsid w:val="60E10E67"/>
    <w:rsid w:val="614F711D"/>
    <w:rsid w:val="6178053A"/>
    <w:rsid w:val="617E6E2A"/>
    <w:rsid w:val="61EB7B03"/>
    <w:rsid w:val="621D7C2B"/>
    <w:rsid w:val="62AA402D"/>
    <w:rsid w:val="63127E46"/>
    <w:rsid w:val="634F746F"/>
    <w:rsid w:val="637E1BE6"/>
    <w:rsid w:val="643F3E77"/>
    <w:rsid w:val="64A43146"/>
    <w:rsid w:val="64DD334F"/>
    <w:rsid w:val="64DD4813"/>
    <w:rsid w:val="65A11625"/>
    <w:rsid w:val="65E615FC"/>
    <w:rsid w:val="66406680"/>
    <w:rsid w:val="665C5B55"/>
    <w:rsid w:val="667947C2"/>
    <w:rsid w:val="66870B00"/>
    <w:rsid w:val="66F048B6"/>
    <w:rsid w:val="673C135E"/>
    <w:rsid w:val="6759039D"/>
    <w:rsid w:val="681C5871"/>
    <w:rsid w:val="68303D51"/>
    <w:rsid w:val="68F04F40"/>
    <w:rsid w:val="69265ADC"/>
    <w:rsid w:val="69675846"/>
    <w:rsid w:val="69DC62D0"/>
    <w:rsid w:val="69E925D4"/>
    <w:rsid w:val="6A661DB2"/>
    <w:rsid w:val="6A7C6231"/>
    <w:rsid w:val="6AB627B0"/>
    <w:rsid w:val="6AC931BC"/>
    <w:rsid w:val="6AF4132D"/>
    <w:rsid w:val="6B0C5E52"/>
    <w:rsid w:val="6B1244F1"/>
    <w:rsid w:val="6B151DBC"/>
    <w:rsid w:val="6B3C3398"/>
    <w:rsid w:val="6B8772CD"/>
    <w:rsid w:val="6C33473F"/>
    <w:rsid w:val="6C4C227F"/>
    <w:rsid w:val="6CC91B21"/>
    <w:rsid w:val="6CEB2A7E"/>
    <w:rsid w:val="6D3F33FB"/>
    <w:rsid w:val="6D8F6F45"/>
    <w:rsid w:val="6DAF2DA7"/>
    <w:rsid w:val="6DDC5B41"/>
    <w:rsid w:val="6E54122C"/>
    <w:rsid w:val="6E626A94"/>
    <w:rsid w:val="6E77644B"/>
    <w:rsid w:val="6E7D7067"/>
    <w:rsid w:val="6E9360A6"/>
    <w:rsid w:val="6F6C3363"/>
    <w:rsid w:val="6F8C7562"/>
    <w:rsid w:val="6FD668FC"/>
    <w:rsid w:val="702A2886"/>
    <w:rsid w:val="709E0994"/>
    <w:rsid w:val="70BB1C1A"/>
    <w:rsid w:val="70CD7E32"/>
    <w:rsid w:val="70DD675B"/>
    <w:rsid w:val="719A4166"/>
    <w:rsid w:val="71CC6099"/>
    <w:rsid w:val="72842772"/>
    <w:rsid w:val="72EC280E"/>
    <w:rsid w:val="732021EA"/>
    <w:rsid w:val="737D1E5A"/>
    <w:rsid w:val="737F417D"/>
    <w:rsid w:val="738363ED"/>
    <w:rsid w:val="73FB063D"/>
    <w:rsid w:val="742169E7"/>
    <w:rsid w:val="742E0AD3"/>
    <w:rsid w:val="747B5D7D"/>
    <w:rsid w:val="74850A24"/>
    <w:rsid w:val="75A86CFE"/>
    <w:rsid w:val="76163374"/>
    <w:rsid w:val="76C41E28"/>
    <w:rsid w:val="777F37C0"/>
    <w:rsid w:val="77AE5913"/>
    <w:rsid w:val="77E51E5B"/>
    <w:rsid w:val="77F87D76"/>
    <w:rsid w:val="77FC0FFD"/>
    <w:rsid w:val="78181E41"/>
    <w:rsid w:val="78654A67"/>
    <w:rsid w:val="78C821C1"/>
    <w:rsid w:val="78D554AC"/>
    <w:rsid w:val="78D83818"/>
    <w:rsid w:val="78FD48EE"/>
    <w:rsid w:val="792D0CCB"/>
    <w:rsid w:val="794470AC"/>
    <w:rsid w:val="79590B13"/>
    <w:rsid w:val="79945F78"/>
    <w:rsid w:val="799C57FD"/>
    <w:rsid w:val="7A263900"/>
    <w:rsid w:val="7A480529"/>
    <w:rsid w:val="7A4A2595"/>
    <w:rsid w:val="7A804477"/>
    <w:rsid w:val="7A9A4690"/>
    <w:rsid w:val="7AB65120"/>
    <w:rsid w:val="7AD23288"/>
    <w:rsid w:val="7AE359FF"/>
    <w:rsid w:val="7B395D2D"/>
    <w:rsid w:val="7B5337EC"/>
    <w:rsid w:val="7B5E2DFD"/>
    <w:rsid w:val="7BB17FF4"/>
    <w:rsid w:val="7BB53769"/>
    <w:rsid w:val="7C070AEE"/>
    <w:rsid w:val="7CC7512A"/>
    <w:rsid w:val="7CCA3477"/>
    <w:rsid w:val="7D07608C"/>
    <w:rsid w:val="7D192445"/>
    <w:rsid w:val="7D9635F2"/>
    <w:rsid w:val="7DC367C8"/>
    <w:rsid w:val="7DDA520A"/>
    <w:rsid w:val="7E1B30B3"/>
    <w:rsid w:val="7E200D8B"/>
    <w:rsid w:val="7E5D3DBD"/>
    <w:rsid w:val="7E676FEC"/>
    <w:rsid w:val="7E943139"/>
    <w:rsid w:val="7EBB7C42"/>
    <w:rsid w:val="7F140DAC"/>
    <w:rsid w:val="7F225D2F"/>
    <w:rsid w:val="7F710A67"/>
    <w:rsid w:val="7F7B2EE9"/>
    <w:rsid w:val="7F8D20CA"/>
    <w:rsid w:val="7FE27C3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276" w:lineRule="auto"/>
    </w:pPr>
    <w:rPr>
      <w:rFonts w:ascii="Times New Roman" w:hAnsi="Times New Roman" w:eastAsia="SimSun" w:cs="Times New Roman"/>
      <w:sz w:val="21"/>
      <w:szCs w:val="22"/>
      <w:lang w:val="en-US" w:eastAsia="zh-CN" w:bidi="ar-SA"/>
    </w:rPr>
  </w:style>
  <w:style w:type="paragraph" w:styleId="2">
    <w:name w:val="heading 1"/>
    <w:basedOn w:val="1"/>
    <w:next w:val="1"/>
    <w:link w:val="23"/>
    <w:autoRedefine/>
    <w:qFormat/>
    <w:uiPriority w:val="9"/>
    <w:pPr>
      <w:keepNext/>
      <w:keepLines/>
      <w:spacing w:beforeLines="0" w:beforeAutospacing="0" w:afterLines="0" w:afterAutospacing="0" w:line="276" w:lineRule="auto"/>
      <w:outlineLvl w:val="0"/>
    </w:pPr>
    <w:rPr>
      <w:rFonts w:ascii="Times New Roman" w:hAnsi="Times New Roman" w:eastAsia="Times New Roman"/>
      <w:b/>
      <w:kern w:val="44"/>
      <w:sz w:val="21"/>
    </w:rPr>
  </w:style>
  <w:style w:type="paragraph" w:styleId="3">
    <w:name w:val="heading 2"/>
    <w:basedOn w:val="1"/>
    <w:next w:val="1"/>
    <w:link w:val="24"/>
    <w:autoRedefine/>
    <w:unhideWhenUsed/>
    <w:qFormat/>
    <w:uiPriority w:val="9"/>
    <w:pPr>
      <w:keepNext/>
      <w:keepLines/>
      <w:spacing w:beforeLines="0" w:beforeAutospacing="0" w:afterLines="0" w:afterAutospacing="0" w:line="276" w:lineRule="auto"/>
      <w:outlineLvl w:val="1"/>
    </w:pPr>
    <w:rPr>
      <w:rFonts w:ascii="Times New Roman" w:hAnsi="Times New Roman" w:eastAsia="Times New Roman"/>
      <w:b/>
      <w:sz w:val="21"/>
    </w:rPr>
  </w:style>
  <w:style w:type="paragraph" w:styleId="4">
    <w:name w:val="heading 3"/>
    <w:basedOn w:val="1"/>
    <w:next w:val="1"/>
    <w:autoRedefine/>
    <w:unhideWhenUsed/>
    <w:qFormat/>
    <w:uiPriority w:val="9"/>
    <w:pPr>
      <w:keepNext/>
      <w:keepLines/>
      <w:spacing w:beforeLines="0" w:beforeAutospacing="0" w:afterLines="0" w:afterAutospacing="0" w:line="276" w:lineRule="auto"/>
      <w:outlineLvl w:val="2"/>
    </w:pPr>
    <w:rPr>
      <w:rFonts w:ascii="Times New Roman" w:hAnsi="Times New Roman" w:eastAsia="Times New Roman"/>
      <w:b/>
      <w:sz w:val="21"/>
    </w:rPr>
  </w:style>
  <w:style w:type="paragraph" w:styleId="5">
    <w:name w:val="heading 4"/>
    <w:basedOn w:val="1"/>
    <w:next w:val="1"/>
    <w:qFormat/>
    <w:uiPriority w:val="0"/>
    <w:pPr>
      <w:keepNext/>
      <w:keepLines/>
      <w:widowControl/>
      <w:numPr>
        <w:ilvl w:val="3"/>
        <w:numId w:val="1"/>
      </w:numPr>
      <w:spacing w:before="280" w:after="80" w:line="300" w:lineRule="auto"/>
      <w:contextualSpacing/>
      <w:jc w:val="left"/>
      <w:outlineLvl w:val="3"/>
    </w:pPr>
    <w:rPr>
      <w:rFonts w:ascii="SimSun" w:hAnsi="SimSun" w:eastAsia="SimSun" w:cs="Arial Unicode MS"/>
      <w:color w:val="666666"/>
      <w:kern w:val="0"/>
      <w:sz w:val="24"/>
      <w:szCs w:val="24"/>
    </w:rPr>
  </w:style>
  <w:style w:type="character" w:default="1" w:styleId="6">
    <w:name w:val="Default Paragraph Font"/>
    <w:autoRedefine/>
    <w:unhideWhenUsed/>
    <w:qFormat/>
    <w:uiPriority w:val="1"/>
  </w:style>
  <w:style w:type="table" w:default="1" w:styleId="7">
    <w:name w:val="Normal Table"/>
    <w:autoRedefine/>
    <w:unhideWhenUsed/>
    <w:qFormat/>
    <w:uiPriority w:val="99"/>
    <w:tblPr>
      <w:tblCellMar>
        <w:top w:w="0" w:type="dxa"/>
        <w:left w:w="108" w:type="dxa"/>
        <w:bottom w:w="0" w:type="dxa"/>
        <w:right w:w="108" w:type="dxa"/>
      </w:tblCellMar>
    </w:tblPr>
  </w:style>
  <w:style w:type="paragraph" w:styleId="8">
    <w:name w:val="Balloon Text"/>
    <w:basedOn w:val="1"/>
    <w:link w:val="25"/>
    <w:autoRedefine/>
    <w:unhideWhenUsed/>
    <w:qFormat/>
    <w:uiPriority w:val="99"/>
    <w:pPr>
      <w:spacing w:after="0" w:line="240" w:lineRule="auto"/>
    </w:pPr>
    <w:rPr>
      <w:rFonts w:ascii="SimSun" w:eastAsia="SimSun"/>
      <w:sz w:val="18"/>
      <w:szCs w:val="18"/>
    </w:rPr>
  </w:style>
  <w:style w:type="paragraph" w:styleId="9">
    <w:name w:val="caption"/>
    <w:basedOn w:val="1"/>
    <w:next w:val="1"/>
    <w:unhideWhenUsed/>
    <w:qFormat/>
    <w:uiPriority w:val="35"/>
    <w:pPr>
      <w:widowControl/>
      <w:spacing w:before="10" w:after="10" w:line="300" w:lineRule="auto"/>
      <w:jc w:val="left"/>
    </w:pPr>
    <w:rPr>
      <w:rFonts w:eastAsia="SimHei" w:asciiTheme="majorHAnsi" w:hAnsiTheme="majorHAnsi" w:cstheme="majorBidi"/>
      <w:sz w:val="20"/>
      <w:szCs w:val="20"/>
    </w:rPr>
  </w:style>
  <w:style w:type="character" w:styleId="10">
    <w:name w:val="Emphasis"/>
    <w:basedOn w:val="6"/>
    <w:autoRedefine/>
    <w:qFormat/>
    <w:uiPriority w:val="20"/>
    <w:rPr>
      <w:i/>
    </w:rPr>
  </w:style>
  <w:style w:type="paragraph" w:styleId="11">
    <w:name w:val="footer"/>
    <w:basedOn w:val="1"/>
    <w:link w:val="26"/>
    <w:autoRedefine/>
    <w:unhideWhenUsed/>
    <w:qFormat/>
    <w:uiPriority w:val="99"/>
    <w:pPr>
      <w:tabs>
        <w:tab w:val="center" w:pos="4320"/>
        <w:tab w:val="right" w:pos="8640"/>
      </w:tabs>
      <w:spacing w:after="0" w:line="240" w:lineRule="auto"/>
    </w:pPr>
  </w:style>
  <w:style w:type="paragraph" w:styleId="12">
    <w:name w:val="footnote text"/>
    <w:basedOn w:val="1"/>
    <w:link w:val="29"/>
    <w:autoRedefine/>
    <w:unhideWhenUsed/>
    <w:qFormat/>
    <w:uiPriority w:val="99"/>
    <w:pPr>
      <w:spacing w:after="0" w:line="240" w:lineRule="auto"/>
    </w:pPr>
    <w:rPr>
      <w:sz w:val="20"/>
      <w:szCs w:val="20"/>
    </w:rPr>
  </w:style>
  <w:style w:type="paragraph" w:styleId="13">
    <w:name w:val="header"/>
    <w:basedOn w:val="1"/>
    <w:link w:val="27"/>
    <w:autoRedefine/>
    <w:unhideWhenUsed/>
    <w:qFormat/>
    <w:uiPriority w:val="99"/>
    <w:pPr>
      <w:tabs>
        <w:tab w:val="center" w:pos="4320"/>
        <w:tab w:val="right" w:pos="8640"/>
      </w:tabs>
      <w:spacing w:after="0" w:line="240" w:lineRule="auto"/>
    </w:pPr>
  </w:style>
  <w:style w:type="paragraph" w:styleId="14">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eastAsia="SimSun" w:cs="SimSun"/>
      <w:kern w:val="0"/>
      <w:sz w:val="24"/>
      <w:szCs w:val="24"/>
      <w:lang w:val="en"/>
    </w:rPr>
  </w:style>
  <w:style w:type="character" w:styleId="15">
    <w:name w:val="Hyperlink"/>
    <w:basedOn w:val="6"/>
    <w:autoRedefine/>
    <w:unhideWhenUsed/>
    <w:qFormat/>
    <w:uiPriority w:val="99"/>
    <w:rPr>
      <w:color w:val="0000FF"/>
      <w:u w:val="single"/>
    </w:rPr>
  </w:style>
  <w:style w:type="paragraph" w:styleId="16">
    <w:name w:val="Normal (Web)"/>
    <w:basedOn w:val="1"/>
    <w:unhideWhenUsed/>
    <w:qFormat/>
    <w:uiPriority w:val="99"/>
    <w:pPr>
      <w:widowControl/>
      <w:spacing w:before="100" w:beforeAutospacing="1" w:after="100" w:afterAutospacing="1"/>
      <w:jc w:val="left"/>
    </w:pPr>
    <w:rPr>
      <w:rFonts w:ascii="Arial" w:hAnsi="Arial" w:eastAsia="Microsoft YaHei" w:cs="SimSun"/>
      <w:sz w:val="24"/>
      <w:szCs w:val="24"/>
    </w:rPr>
  </w:style>
  <w:style w:type="character" w:styleId="17">
    <w:name w:val="Strong"/>
    <w:basedOn w:val="6"/>
    <w:autoRedefine/>
    <w:qFormat/>
    <w:uiPriority w:val="22"/>
    <w:rPr>
      <w:b/>
      <w:bCs/>
    </w:rPr>
  </w:style>
  <w:style w:type="paragraph" w:styleId="18">
    <w:name w:val="Subtitle"/>
    <w:basedOn w:val="1"/>
    <w:next w:val="1"/>
    <w:link w:val="28"/>
    <w:autoRedefine/>
    <w:qFormat/>
    <w:uiPriority w:val="11"/>
    <w:pPr>
      <w:spacing w:after="60" w:line="240" w:lineRule="auto"/>
      <w:jc w:val="center"/>
      <w:outlineLvl w:val="1"/>
    </w:pPr>
    <w:rPr>
      <w:rFonts w:ascii="Cambria" w:hAnsi="Cambria" w:eastAsia="SimSun" w:cs="Times New Roman"/>
      <w:kern w:val="2"/>
      <w:sz w:val="24"/>
      <w:szCs w:val="24"/>
    </w:rPr>
  </w:style>
  <w:style w:type="table" w:styleId="19">
    <w:name w:val="Table Grid"/>
    <w:basedOn w:val="7"/>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semiHidden/>
    <w:unhideWhenUsed/>
    <w:qFormat/>
    <w:uiPriority w:val="39"/>
  </w:style>
  <w:style w:type="paragraph" w:styleId="21">
    <w:name w:val="toc 2"/>
    <w:basedOn w:val="1"/>
    <w:next w:val="1"/>
    <w:semiHidden/>
    <w:unhideWhenUsed/>
    <w:qFormat/>
    <w:uiPriority w:val="39"/>
    <w:pPr>
      <w:ind w:left="420" w:leftChars="200"/>
    </w:pPr>
  </w:style>
  <w:style w:type="paragraph" w:styleId="22">
    <w:name w:val="toc 3"/>
    <w:basedOn w:val="1"/>
    <w:next w:val="1"/>
    <w:semiHidden/>
    <w:unhideWhenUsed/>
    <w:qFormat/>
    <w:uiPriority w:val="39"/>
    <w:pPr>
      <w:ind w:left="840" w:leftChars="400"/>
    </w:pPr>
  </w:style>
  <w:style w:type="character" w:customStyle="1" w:styleId="23">
    <w:name w:val="标题 1 Char"/>
    <w:link w:val="2"/>
    <w:autoRedefine/>
    <w:qFormat/>
    <w:uiPriority w:val="0"/>
    <w:rPr>
      <w:rFonts w:ascii="Times New Roman" w:hAnsi="Times New Roman" w:eastAsia="Times New Roman"/>
      <w:b/>
      <w:kern w:val="44"/>
      <w:sz w:val="21"/>
    </w:rPr>
  </w:style>
  <w:style w:type="character" w:customStyle="1" w:styleId="24">
    <w:name w:val="标题 2 Char"/>
    <w:link w:val="3"/>
    <w:autoRedefine/>
    <w:qFormat/>
    <w:uiPriority w:val="9"/>
    <w:rPr>
      <w:rFonts w:ascii="Times New Roman" w:hAnsi="Times New Roman" w:eastAsia="Times New Roman"/>
      <w:b/>
      <w:sz w:val="21"/>
    </w:rPr>
  </w:style>
  <w:style w:type="character" w:customStyle="1" w:styleId="25">
    <w:name w:val="批注框文本 Char"/>
    <w:basedOn w:val="6"/>
    <w:link w:val="8"/>
    <w:autoRedefine/>
    <w:semiHidden/>
    <w:qFormat/>
    <w:uiPriority w:val="99"/>
    <w:rPr>
      <w:rFonts w:ascii="SimSun" w:eastAsia="SimSun"/>
      <w:sz w:val="18"/>
      <w:szCs w:val="18"/>
    </w:rPr>
  </w:style>
  <w:style w:type="character" w:customStyle="1" w:styleId="26">
    <w:name w:val="页脚 Char"/>
    <w:basedOn w:val="6"/>
    <w:link w:val="11"/>
    <w:autoRedefine/>
    <w:semiHidden/>
    <w:qFormat/>
    <w:uiPriority w:val="99"/>
  </w:style>
  <w:style w:type="character" w:customStyle="1" w:styleId="27">
    <w:name w:val="页眉 Char"/>
    <w:basedOn w:val="6"/>
    <w:link w:val="13"/>
    <w:autoRedefine/>
    <w:qFormat/>
    <w:uiPriority w:val="99"/>
  </w:style>
  <w:style w:type="character" w:customStyle="1" w:styleId="28">
    <w:name w:val="副标题 Char"/>
    <w:basedOn w:val="6"/>
    <w:link w:val="18"/>
    <w:autoRedefine/>
    <w:qFormat/>
    <w:uiPriority w:val="11"/>
    <w:rPr>
      <w:rFonts w:ascii="Cambria" w:hAnsi="Cambria" w:eastAsia="SimSun" w:cs="Times New Roman"/>
      <w:kern w:val="2"/>
      <w:sz w:val="24"/>
      <w:szCs w:val="24"/>
    </w:rPr>
  </w:style>
  <w:style w:type="character" w:customStyle="1" w:styleId="29">
    <w:name w:val="脚注文本 Char"/>
    <w:basedOn w:val="6"/>
    <w:link w:val="12"/>
    <w:autoRedefine/>
    <w:qFormat/>
    <w:uiPriority w:val="99"/>
    <w:rPr>
      <w:sz w:val="20"/>
      <w:szCs w:val="20"/>
    </w:rPr>
  </w:style>
  <w:style w:type="paragraph" w:styleId="30">
    <w:name w:val="List Paragraph"/>
    <w:basedOn w:val="1"/>
    <w:autoRedefine/>
    <w:qFormat/>
    <w:uiPriority w:val="34"/>
    <w:pPr>
      <w:ind w:left="720"/>
      <w:contextualSpacing/>
    </w:pPr>
  </w:style>
  <w:style w:type="table" w:customStyle="1" w:styleId="31">
    <w:name w:val="浅色底纹 - 强调文字颜色 11"/>
    <w:basedOn w:val="7"/>
    <w:autoRedefine/>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2">
    <w:name w:val="中等深浅底纹 1 - 强调文字颜色 11"/>
    <w:basedOn w:val="7"/>
    <w:autoRedefine/>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tblStylePr w:type="band2Horz"/>
  </w:style>
  <w:style w:type="table" w:customStyle="1" w:styleId="33">
    <w:name w:val="中等深浅列表 1 - 强调文字颜色 11"/>
    <w:basedOn w:val="7"/>
    <w:autoRedefine/>
    <w:qFormat/>
    <w:uiPriority w:val="65"/>
    <w:pPr>
      <w:spacing w:after="0" w:line="240" w:lineRule="auto"/>
    </w:pPr>
    <w:rPr>
      <w:color w:val="000000"/>
    </w:rPr>
    <w:tblPr>
      <w:tblBorders>
        <w:top w:val="single" w:color="4F81BD" w:sz="8" w:space="0"/>
        <w:bottom w:val="single" w:color="4F81BD" w:sz="8" w:space="0"/>
      </w:tblBorders>
    </w:tblPr>
    <w:tblStylePr w:type="firstRow">
      <w:rPr>
        <w:rFonts w:cs="Times New Roman"/>
      </w:rPr>
      <w:tcPr>
        <w:tcBorders>
          <w:top w:val="nil"/>
          <w:left w:val="single" w:color="4F81BD" w:sz="8" w:space="0"/>
          <w:bottom w:val="nil"/>
          <w:right w:val="nil"/>
          <w:insideH w:val="nil"/>
          <w:insideV w:val="nil"/>
          <w:tl2br w:val="nil"/>
          <w:tr2bl w:val="nil"/>
        </w:tcBorders>
      </w:tcPr>
    </w:tblStylePr>
    <w:tblStylePr w:type="lastRow">
      <w:rPr>
        <w:b/>
        <w:bCs/>
        <w:color w:val="1F497D"/>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cPr>
        <w:tcBorders>
          <w:top w:val="single" w:color="4F81BD" w:sz="8" w:space="0"/>
          <w:left w:val="single" w:color="4F81BD" w:sz="8" w:space="0"/>
          <w:bottom w:val="nil"/>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34">
    <w:name w:val="浅色底纹 - 强调文字颜色 12"/>
    <w:basedOn w:val="7"/>
    <w:autoRedefine/>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5">
    <w:name w:val="浅色网格 - 强调文字颜色 11"/>
    <w:basedOn w:val="7"/>
    <w:autoRedefine/>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36">
    <w:name w:val="浅色底纹 - 强调文字颜色 13"/>
    <w:basedOn w:val="7"/>
    <w:autoRedefine/>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styleId="37">
    <w:name w:val="No Spacing"/>
    <w:autoRedefine/>
    <w:qFormat/>
    <w:uiPriority w:val="1"/>
    <w:rPr>
      <w:rFonts w:ascii="Arial" w:hAnsi="Arial" w:cs="Arial" w:eastAsiaTheme="minorEastAsia"/>
      <w:color w:val="000000"/>
      <w:kern w:val="0"/>
      <w:sz w:val="22"/>
      <w:szCs w:val="22"/>
      <w:lang w:val="en-US" w:eastAsia="zh-CN" w:bidi="ar-SA"/>
      <w14:ligatures w14:val="standardContextual"/>
    </w:rPr>
  </w:style>
  <w:style w:type="paragraph" w:customStyle="1" w:styleId="38">
    <w:name w:val="代码"/>
    <w:basedOn w:val="1"/>
    <w:autoRedefine/>
    <w:qFormat/>
    <w:uiPriority w:val="0"/>
    <w:pPr>
      <w:widowControl/>
      <w:ind w:firstLine="720"/>
      <w:jc w:val="left"/>
    </w:pPr>
    <w:rPr>
      <w:rFonts w:ascii="SimSun" w:hAnsi="SimSun" w:eastAsia="SimSun" w:cs="Arial Unicode MS"/>
      <w:color w:val="000000"/>
      <w:kern w:val="0"/>
      <w:sz w:val="20"/>
      <w:szCs w:val="20"/>
      <w:shd w:val="pct10" w:color="auto" w:fill="FFFFFF"/>
    </w:rPr>
  </w:style>
  <w:style w:type="paragraph" w:customStyle="1" w:styleId="39">
    <w:name w:val="idp-ltr-html-li"/>
    <w:basedOn w:val="1"/>
    <w:autoRedefine/>
    <w:qFormat/>
    <w:uiPriority w:val="0"/>
    <w:pPr>
      <w:widowControl/>
      <w:spacing w:before="100" w:beforeAutospacing="1" w:after="100" w:afterAutospacing="1"/>
      <w:jc w:val="left"/>
    </w:pPr>
    <w:rPr>
      <w:rFonts w:ascii="SimSun" w:hAnsi="SimSun" w:eastAsia="SimSun" w:cs="SimSun"/>
      <w:kern w:val="0"/>
      <w:sz w:val="24"/>
      <w:szCs w:val="24"/>
      <w:lang w:val="en"/>
    </w:rPr>
  </w:style>
  <w:style w:type="paragraph" w:customStyle="1" w:styleId="40">
    <w:name w:val="P68B1DB1-11"/>
    <w:basedOn w:val="2"/>
    <w:autoRedefine/>
    <w:qFormat/>
    <w:uiPriority w:val="0"/>
    <w:rPr>
      <w:rFonts w:ascii="Microsoft YaHei" w:hAnsi="Microsoft YaHei" w:eastAsia="Microsoft YaHei"/>
      <w:sz w:val="32"/>
      <w:szCs w:val="32"/>
    </w:rPr>
  </w:style>
  <w:style w:type="paragraph" w:customStyle="1" w:styleId="41">
    <w:name w:val="P68B1DB1-22"/>
    <w:basedOn w:val="3"/>
    <w:autoRedefine/>
    <w:qFormat/>
    <w:uiPriority w:val="0"/>
    <w:rPr>
      <w:rFonts w:ascii="Arial" w:hAnsi="Arial" w:eastAsia="Microsoft YaHei" w:cs="Arial"/>
    </w:rPr>
  </w:style>
  <w:style w:type="paragraph" w:customStyle="1" w:styleId="42">
    <w:name w:val="P68B1DB1-a3"/>
    <w:basedOn w:val="1"/>
    <w:autoRedefine/>
    <w:qFormat/>
    <w:uiPriority w:val="0"/>
    <w:pPr>
      <w:widowControl/>
      <w:spacing w:before="10" w:after="10" w:line="300" w:lineRule="auto"/>
      <w:jc w:val="left"/>
    </w:pPr>
    <w:rPr>
      <w:rFonts w:ascii="Arial" w:hAnsi="Arial" w:eastAsia="Microsoft YaHei" w:cs="Arial"/>
      <w:color w:val="000000"/>
      <w:kern w:val="0"/>
      <w:sz w:val="18"/>
      <w:szCs w:val="18"/>
    </w:rPr>
  </w:style>
  <w:style w:type="paragraph" w:customStyle="1" w:styleId="43">
    <w:name w:val="P68B1DB1-aa4"/>
    <w:basedOn w:val="30"/>
    <w:autoRedefine/>
    <w:qFormat/>
    <w:uiPriority w:val="0"/>
    <w:rPr>
      <w:rFonts w:ascii="Arial" w:hAnsi="Arial" w:eastAsia="Microsoft YaHei" w:cs="Arial"/>
      <w:sz w:val="18"/>
      <w:szCs w:val="18"/>
    </w:rPr>
  </w:style>
  <w:style w:type="paragraph" w:customStyle="1" w:styleId="44">
    <w:name w:val="P68B1DB1-a85"/>
    <w:basedOn w:val="37"/>
    <w:autoRedefine/>
    <w:qFormat/>
    <w:uiPriority w:val="0"/>
    <w:rPr>
      <w:rFonts w:eastAsia="Microsoft YaHei"/>
      <w:sz w:val="18"/>
      <w:szCs w:val="18"/>
    </w:rPr>
  </w:style>
  <w:style w:type="paragraph" w:customStyle="1" w:styleId="45">
    <w:name w:val="P68B1DB1-ac6"/>
    <w:basedOn w:val="1"/>
    <w:qFormat/>
    <w:uiPriority w:val="0"/>
    <w:pPr>
      <w:widowControl/>
      <w:ind w:left="660" w:leftChars="300"/>
      <w:jc w:val="left"/>
    </w:pPr>
    <w:rPr>
      <w:rFonts w:ascii="Arial" w:hAnsi="Arial" w:eastAsia="Microsoft YaHei" w:cs="Arial"/>
      <w:color w:val="000000"/>
      <w:kern w:val="0"/>
      <w:sz w:val="18"/>
      <w:szCs w:val="18"/>
    </w:rPr>
  </w:style>
  <w:style w:type="paragraph" w:customStyle="1" w:styleId="46">
    <w:name w:val="P68B1DB1-a6"/>
    <w:basedOn w:val="1"/>
    <w:autoRedefine/>
    <w:qFormat/>
    <w:uiPriority w:val="0"/>
    <w:pPr>
      <w:widowControl/>
      <w:spacing w:before="10" w:after="10" w:line="300" w:lineRule="auto"/>
      <w:jc w:val="left"/>
    </w:pPr>
    <w:rPr>
      <w:rFonts w:ascii="SimSun" w:hAnsi="SimSun" w:eastAsia="SimSun" w:cs="Arial Unicode MS"/>
      <w:color w:val="000000"/>
      <w:kern w:val="0"/>
      <w:sz w:val="18"/>
      <w:szCs w:val="18"/>
    </w:rPr>
  </w:style>
  <w:style w:type="character" w:customStyle="1" w:styleId="47">
    <w:name w:val="idp-ltr-html-tablecap"/>
    <w:basedOn w:val="6"/>
    <w:unhideWhenUsed/>
    <w:qFormat/>
    <w:uiPriority w:val="0"/>
  </w:style>
  <w:style w:type="paragraph" w:customStyle="1" w:styleId="48">
    <w:name w:val="P68B1DB1-aa3"/>
    <w:basedOn w:val="16"/>
    <w:qFormat/>
    <w:uiPriority w:val="0"/>
    <w:rPr>
      <w:rFonts w:ascii="SimSun" w:hAnsi="SimSun" w:eastAsia="SimSun"/>
      <w:color w:val="000000"/>
      <w:kern w:val="0"/>
      <w:sz w:val="18"/>
      <w:szCs w:val="18"/>
    </w:rPr>
  </w:style>
  <w:style w:type="paragraph" w:customStyle="1" w:styleId="49">
    <w:name w:val="figure"/>
    <w:basedOn w:val="1"/>
    <w:qFormat/>
    <w:uiPriority w:val="0"/>
    <w:pPr>
      <w:widowControl/>
      <w:spacing w:before="100" w:beforeAutospacing="1" w:after="100" w:afterAutospacing="1"/>
      <w:jc w:val="left"/>
    </w:pPr>
    <w:rPr>
      <w:rFonts w:ascii="SimSun" w:hAnsi="SimSun" w:eastAsia="SimSun" w:cs="SimSun"/>
      <w:kern w:val="0"/>
      <w:sz w:val="24"/>
      <w:szCs w:val="24"/>
    </w:rPr>
  </w:style>
  <w:style w:type="paragraph" w:customStyle="1" w:styleId="50">
    <w:name w:val="P68B1DB1-tableheading6"/>
    <w:basedOn w:val="1"/>
    <w:autoRedefine/>
    <w:qFormat/>
    <w:uiPriority w:val="0"/>
    <w:pPr>
      <w:widowControl/>
      <w:spacing w:before="100" w:beforeAutospacing="1" w:after="100" w:afterAutospacing="1"/>
      <w:jc w:val="left"/>
    </w:pPr>
    <w:rPr>
      <w:rFonts w:ascii="Arial" w:hAnsi="Arial" w:eastAsia="Microsoft YaHei" w:cs="Arial"/>
      <w:color w:val="000000"/>
      <w:kern w:val="0"/>
      <w:sz w:val="18"/>
      <w:szCs w:val="18"/>
    </w:rPr>
  </w:style>
  <w:style w:type="paragraph" w:customStyle="1" w:styleId="51">
    <w:name w:val="P68B1DB1-tabletext7"/>
    <w:basedOn w:val="1"/>
    <w:autoRedefine/>
    <w:qFormat/>
    <w:uiPriority w:val="0"/>
    <w:pPr>
      <w:widowControl/>
      <w:spacing w:before="100" w:beforeAutospacing="1" w:after="100" w:afterAutospacing="1"/>
      <w:jc w:val="left"/>
    </w:pPr>
    <w:rPr>
      <w:rFonts w:ascii="Arial" w:hAnsi="Arial" w:eastAsia="Microsoft YaHei" w:cs="Arial"/>
      <w:color w:val="000000"/>
      <w:kern w:val="0"/>
      <w:sz w:val="18"/>
      <w:szCs w:val="18"/>
    </w:rPr>
  </w:style>
  <w:style w:type="paragraph" w:customStyle="1" w:styleId="52">
    <w:name w:val="P68B1DB1-aa5"/>
    <w:basedOn w:val="16"/>
    <w:autoRedefine/>
    <w:qFormat/>
    <w:uiPriority w:val="0"/>
    <w:rPr>
      <w:rFonts w:cs="Arial"/>
      <w:color w:val="000000"/>
      <w:kern w:val="0"/>
      <w:sz w:val="18"/>
      <w:szCs w:val="18"/>
    </w:rPr>
  </w:style>
  <w:style w:type="paragraph" w:customStyle="1" w:styleId="53">
    <w:name w:val="P68B1DB1-a710"/>
    <w:basedOn w:val="30"/>
    <w:qFormat/>
    <w:uiPriority w:val="0"/>
    <w:rPr>
      <w:rFonts w:hint="eastAsia" w:ascii="Arial" w:hAnsi="Arial" w:eastAsia="Microsoft YaHei" w:cs="Arial"/>
      <w:sz w:val="18"/>
      <w:szCs w:val="18"/>
    </w:rPr>
  </w:style>
  <w:style w:type="paragraph" w:customStyle="1" w:styleId="54">
    <w:name w:val="P68B1DB1-ab11"/>
    <w:basedOn w:val="37"/>
    <w:qFormat/>
    <w:uiPriority w:val="0"/>
    <w:rPr>
      <w:rFonts w:eastAsia="Microsoft YaHei"/>
      <w:sz w:val="18"/>
      <w:szCs w:val="18"/>
    </w:rPr>
  </w:style>
  <w:style w:type="paragraph" w:customStyle="1" w:styleId="55">
    <w:name w:val="P68B1DB1-ab12"/>
    <w:basedOn w:val="37"/>
    <w:qFormat/>
    <w:uiPriority w:val="0"/>
    <w:rPr>
      <w:sz w:val="18"/>
      <w:szCs w:val="18"/>
    </w:rPr>
  </w:style>
  <w:style w:type="paragraph" w:customStyle="1" w:styleId="56">
    <w:name w:val="P68B1DB1-ab13"/>
    <w:basedOn w:val="37"/>
    <w:qFormat/>
    <w:uiPriority w:val="0"/>
    <w:rPr>
      <w:rFonts w:hint="eastAsia" w:eastAsia="Microsoft YaHei"/>
      <w:sz w:val="18"/>
      <w:szCs w:val="18"/>
    </w:rPr>
  </w:style>
  <w:style w:type="paragraph" w:customStyle="1" w:styleId="57">
    <w:name w:val="P68B1DB1-a714"/>
    <w:basedOn w:val="30"/>
    <w:qFormat/>
    <w:uiPriority w:val="0"/>
    <w:rPr>
      <w:sz w:val="18"/>
      <w:szCs w:val="18"/>
    </w:rPr>
  </w:style>
  <w:style w:type="paragraph" w:customStyle="1" w:styleId="58">
    <w:name w:val="P68B1DB1-a8"/>
    <w:basedOn w:val="1"/>
    <w:autoRedefine/>
    <w:qFormat/>
    <w:uiPriority w:val="0"/>
    <w:pPr>
      <w:widowControl/>
      <w:spacing w:before="10" w:after="10" w:line="300" w:lineRule="auto"/>
      <w:jc w:val="left"/>
    </w:pPr>
    <w:rPr>
      <w:rFonts w:ascii="Arial" w:hAnsi="Arial" w:eastAsia="Microsoft YaHei" w:cs="Arial"/>
      <w:b/>
      <w:bCs/>
      <w:color w:val="000000"/>
      <w:kern w:val="0"/>
      <w:sz w:val="18"/>
      <w:szCs w:val="18"/>
    </w:rPr>
  </w:style>
  <w:style w:type="paragraph" w:customStyle="1" w:styleId="59">
    <w:name w:val="P68B1DB1-a17"/>
    <w:basedOn w:val="1"/>
    <w:qFormat/>
    <w:uiPriority w:val="0"/>
    <w:pPr>
      <w:widowControl/>
      <w:spacing w:before="10" w:after="10" w:line="300" w:lineRule="auto"/>
      <w:jc w:val="left"/>
    </w:pPr>
    <w:rPr>
      <w:rFonts w:hint="eastAsia" w:ascii="Arial" w:hAnsi="Arial" w:eastAsia="Microsoft YaHei" w:cs="Arial"/>
      <w:b/>
      <w:bCs/>
      <w:color w:val="000000"/>
      <w:kern w:val="0"/>
      <w:sz w:val="18"/>
      <w:szCs w:val="18"/>
    </w:rPr>
  </w:style>
  <w:style w:type="paragraph" w:customStyle="1" w:styleId="60">
    <w:name w:val="P68B1DB1-a16"/>
    <w:basedOn w:val="1"/>
    <w:autoRedefine/>
    <w:qFormat/>
    <w:uiPriority w:val="0"/>
    <w:pPr>
      <w:widowControl/>
      <w:spacing w:before="10" w:after="10" w:line="300" w:lineRule="auto"/>
      <w:jc w:val="left"/>
    </w:pPr>
    <w:rPr>
      <w:rFonts w:ascii="Arial" w:hAnsi="Arial" w:eastAsia="Microsoft YaHei" w:cs="Arial"/>
      <w:color w:val="000000"/>
      <w:kern w:val="0"/>
      <w:sz w:val="18"/>
      <w:szCs w:val="18"/>
    </w:rPr>
  </w:style>
  <w:style w:type="paragraph" w:customStyle="1" w:styleId="61">
    <w:name w:val="P68B1DB1-ae18"/>
    <w:basedOn w:val="38"/>
    <w:qFormat/>
    <w:uiPriority w:val="0"/>
    <w:rPr>
      <w:rFonts w:ascii="Arial" w:hAnsi="Arial" w:eastAsia="Microsoft YaHei" w:cs="Arial"/>
      <w:sz w:val="18"/>
      <w:szCs w:val="18"/>
    </w:rPr>
  </w:style>
  <w:style w:type="paragraph" w:customStyle="1" w:styleId="62">
    <w:name w:val="代码段落"/>
    <w:basedOn w:val="1"/>
    <w:autoRedefine/>
    <w:qFormat/>
    <w:uiPriority w:val="0"/>
    <w:pPr>
      <w:widowControl/>
      <w:ind w:firstLine="720"/>
      <w:jc w:val="left"/>
    </w:pPr>
    <w:rPr>
      <w:rFonts w:ascii="SimSun" w:hAnsi="SimSun" w:eastAsia="SimSun" w:cs="Arial Unicode MS"/>
      <w:color w:val="000000"/>
      <w:kern w:val="0"/>
      <w:sz w:val="20"/>
      <w:szCs w:val="20"/>
    </w:rPr>
  </w:style>
  <w:style w:type="paragraph" w:customStyle="1" w:styleId="63">
    <w:name w:val="P68B1DB1-34"/>
    <w:basedOn w:val="4"/>
    <w:qFormat/>
    <w:uiPriority w:val="0"/>
    <w:rPr>
      <w:rFonts w:ascii="Arial" w:hAnsi="Arial" w:eastAsia="Microsoft YaHei" w:cs="Arial"/>
      <w:sz w:val="18"/>
      <w:szCs w:val="18"/>
    </w:rPr>
  </w:style>
  <w:style w:type="paragraph" w:customStyle="1" w:styleId="64">
    <w:name w:val="P68B1DB1-a5"/>
    <w:basedOn w:val="1"/>
    <w:qFormat/>
    <w:uiPriority w:val="0"/>
    <w:pPr>
      <w:widowControl/>
      <w:spacing w:before="10" w:after="10" w:line="300" w:lineRule="auto"/>
      <w:jc w:val="left"/>
    </w:pPr>
    <w:rPr>
      <w:rFonts w:ascii="Arial" w:hAnsi="Arial" w:eastAsia="Microsoft YaHei" w:cs="Arial"/>
      <w:color w:val="000000"/>
      <w:kern w:val="0"/>
      <w:sz w:val="18"/>
      <w:szCs w:val="18"/>
    </w:rPr>
  </w:style>
  <w:style w:type="paragraph" w:customStyle="1" w:styleId="65">
    <w:name w:val="P68B1DB1-figure7"/>
    <w:basedOn w:val="49"/>
    <w:autoRedefine/>
    <w:qFormat/>
    <w:uiPriority w:val="0"/>
    <w:rPr>
      <w:rFonts w:ascii="Arial" w:hAnsi="Arial" w:eastAsia="Microsoft YaHei" w:cs="Arial"/>
      <w:sz w:val="18"/>
      <w:szCs w:val="18"/>
    </w:rPr>
  </w:style>
  <w:style w:type="paragraph" w:customStyle="1" w:styleId="66">
    <w:name w:val="P68B1DB1-a88"/>
    <w:basedOn w:val="30"/>
    <w:qFormat/>
    <w:uiPriority w:val="0"/>
    <w:rPr>
      <w:rFonts w:ascii="Arial" w:hAnsi="Arial" w:eastAsia="Microsoft YaHei" w:cs="Arial"/>
      <w:sz w:val="18"/>
      <w:szCs w:val="18"/>
    </w:rPr>
  </w:style>
  <w:style w:type="paragraph" w:customStyle="1" w:styleId="67">
    <w:name w:val="P68B1DB1-49"/>
    <w:basedOn w:val="5"/>
    <w:qFormat/>
    <w:uiPriority w:val="0"/>
    <w:rPr>
      <w:rFonts w:ascii="Arial" w:hAnsi="Arial" w:eastAsia="Microsoft YaHei" w:cs="Arial"/>
      <w:sz w:val="18"/>
      <w:szCs w:val="18"/>
    </w:rPr>
  </w:style>
  <w:style w:type="paragraph" w:customStyle="1" w:styleId="68">
    <w:name w:val="P68B1DB1-aa6"/>
    <w:basedOn w:val="9"/>
    <w:qFormat/>
    <w:uiPriority w:val="0"/>
    <w:rPr>
      <w:rFonts w:ascii="Arial" w:hAnsi="Arial" w:eastAsia="Microsoft YaHei" w:cs="Arial"/>
      <w:color w:val="000000"/>
      <w:kern w:val="0"/>
      <w:sz w:val="18"/>
      <w:szCs w:val="18"/>
    </w:rPr>
  </w:style>
  <w:style w:type="paragraph" w:customStyle="1" w:styleId="69">
    <w:name w:val="P68B1DB1-figure10"/>
    <w:basedOn w:val="49"/>
    <w:qFormat/>
    <w:uiPriority w:val="0"/>
    <w:rPr>
      <w:rFonts w:ascii="Arial" w:hAnsi="Arial" w:eastAsia="Microsoft YaHei" w:cs="Arial"/>
      <w:color w:val="000000"/>
      <w:sz w:val="18"/>
      <w:szCs w:val="18"/>
    </w:rPr>
  </w:style>
  <w:style w:type="paragraph" w:customStyle="1" w:styleId="70">
    <w:name w:val="P68B1DB1-a86"/>
    <w:basedOn w:val="37"/>
    <w:qFormat/>
    <w:uiPriority w:val="0"/>
    <w:rPr>
      <w:rFonts w:eastAsia="Microsoft YaHei"/>
      <w:sz w:val="18"/>
      <w:szCs w:val="18"/>
    </w:rPr>
  </w:style>
  <w:style w:type="paragraph" w:customStyle="1" w:styleId="71">
    <w:name w:val="P68B1DB1-a4"/>
    <w:basedOn w:val="1"/>
    <w:qFormat/>
    <w:uiPriority w:val="0"/>
    <w:pPr>
      <w:widowControl/>
      <w:spacing w:before="10" w:after="10" w:line="300" w:lineRule="auto"/>
      <w:jc w:val="left"/>
    </w:pPr>
    <w:rPr>
      <w:rFonts w:ascii="Arial" w:hAnsi="Arial" w:eastAsia="Microsoft YaHei" w:cs="Arial"/>
      <w:color w:val="000000"/>
      <w:kern w:val="0"/>
      <w:sz w:val="18"/>
      <w:szCs w:val="18"/>
    </w:rPr>
  </w:style>
  <w:style w:type="paragraph" w:customStyle="1" w:styleId="72">
    <w:name w:val="P68B1DB1-a89"/>
    <w:basedOn w:val="30"/>
    <w:autoRedefine/>
    <w:qFormat/>
    <w:uiPriority w:val="0"/>
    <w:rPr>
      <w:rFonts w:hint="eastAsia" w:ascii="Arial" w:hAnsi="Arial" w:eastAsia="Microsoft YaHei" w:cs="Arial"/>
      <w:sz w:val="18"/>
      <w:szCs w:val="18"/>
    </w:rPr>
  </w:style>
  <w:style w:type="paragraph" w:customStyle="1" w:styleId="73">
    <w:name w:val="P68B1DB1-a10"/>
    <w:basedOn w:val="1"/>
    <w:qFormat/>
    <w:uiPriority w:val="0"/>
    <w:pPr>
      <w:widowControl/>
      <w:spacing w:before="10" w:after="10" w:line="300" w:lineRule="auto"/>
      <w:jc w:val="left"/>
    </w:pPr>
    <w:rPr>
      <w:rFonts w:ascii="Arial" w:hAnsi="Arial" w:eastAsia="Microsoft YaHei" w:cs="Arial"/>
      <w:b/>
      <w:bCs/>
      <w:color w:val="FF0000"/>
      <w:kern w:val="0"/>
      <w:sz w:val="18"/>
      <w:szCs w:val="18"/>
    </w:rPr>
  </w:style>
  <w:style w:type="paragraph" w:customStyle="1" w:styleId="74">
    <w:name w:val="P68B1DB1-311"/>
    <w:basedOn w:val="4"/>
    <w:qFormat/>
    <w:uiPriority w:val="0"/>
    <w:rPr>
      <w:sz w:val="18"/>
      <w:szCs w:val="18"/>
    </w:rPr>
  </w:style>
  <w:style w:type="paragraph" w:customStyle="1" w:styleId="75">
    <w:name w:val="P68B1DB1-37"/>
    <w:basedOn w:val="4"/>
    <w:qFormat/>
    <w:uiPriority w:val="0"/>
    <w:rPr>
      <w:rFonts w:hint="eastAsia" w:ascii="Arial" w:hAnsi="Arial" w:eastAsia="Microsoft YaHei" w:cs="Arial"/>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image" Target="media/image62.emf"/><Relationship Id="rId73" Type="http://schemas.openxmlformats.org/officeDocument/2006/relationships/oleObject" Target="embeddings/oleObject5.bin"/><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theme" Target="theme/theme1.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emf"/><Relationship Id="rId56" Type="http://schemas.openxmlformats.org/officeDocument/2006/relationships/oleObject" Target="embeddings/oleObject4.bin"/><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emf"/><Relationship Id="rId26" Type="http://schemas.openxmlformats.org/officeDocument/2006/relationships/oleObject" Target="embeddings/oleObject3.bin"/><Relationship Id="rId25" Type="http://schemas.openxmlformats.org/officeDocument/2006/relationships/image" Target="media/image16.emf"/><Relationship Id="rId24" Type="http://schemas.openxmlformats.org/officeDocument/2006/relationships/oleObject" Target="embeddings/oleObject2.bin"/><Relationship Id="rId23" Type="http://schemas.openxmlformats.org/officeDocument/2006/relationships/image" Target="media/image15.emf"/><Relationship Id="rId22" Type="http://schemas.openxmlformats.org/officeDocument/2006/relationships/oleObject" Target="embeddings/oleObject1.bin"/><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mon\Desktop\&#21150;&#20107;&#22788;\Spyro\&#27169;&#26495;\D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DS.dot</Template>
  <Pages>47</Pages>
  <Words>52537</Words>
  <Characters>306088</Characters>
  <Lines>10</Lines>
  <Paragraphs>3</Paragraphs>
  <TotalTime>0</TotalTime>
  <ScaleCrop>false</ScaleCrop>
  <LinksUpToDate>false</LinksUpToDate>
  <CharactersWithSpaces>361959</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2023-07-22T16:14:00Z</dcterms:created>
  <dc:creator>Simon</dc:creator>
  <cp:lastModifiedBy>Simon</cp:lastModifiedBy>
  <dcterms:modified xsi:type="dcterms:W3CDTF">2026-06-22T12:37:55Z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   0-...</vt:lpwstr>
  </property>
  <property fmtid="{D5CDD505-2E9C-101B-9397-08002B2CF9AE}" pid="3" name="ICV">
    <vt:lpwstr>31BFE88F77BC4D6188AAA684659D7142_13</vt:lpwstr>
  </property>
</Properties>
</file>