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br/>
        <w:t xml:space="preserve">Sixth Day Polishing</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https://web.microsoftstream.com/video/f13644e7-64d7-422d-90e1-c215d340402e</w:t>
        </w:r>
      </w:hyperlink>
      <w:r>
        <w:rPr>
          <w:rFonts w:ascii="Calibri" w:hAnsi="Calibri" w:cs="Calibri" w:eastAsia="Calibri"/>
          <w:color w:val="auto"/>
          <w:spacing w:val="0"/>
          <w:position w:val="0"/>
          <w:sz w:val="22"/>
          <w:shd w:fill="auto" w:val="clear"/>
        </w:rPr>
        <w:br/>
        <w:t xml:space="preserve">This meeting was were we started ironing out details of our project and started working on making the final project as clean as possible. Any other data that seemed lacking were proofread and fixed. Pictures were also added to make each section of the group’s site pop out. All the missing data that were needed were provided and we wrapped this meeting up before doing our reflections for this group.</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f13644e7-64d7-422d-90e1-c215d340402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