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First agenda was about getting know the group.</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https://web.microsoftstream.com/video/d2e2a036-f2d3-408a-9833-e5153f7f30db</w:t>
        </w:r>
      </w:hyperlink>
      <w:r>
        <w:rPr>
          <w:rFonts w:ascii="Calibri" w:hAnsi="Calibri" w:cs="Calibri" w:eastAsia="Calibri"/>
          <w:color w:val="auto"/>
          <w:spacing w:val="0"/>
          <w:position w:val="0"/>
          <w:sz w:val="22"/>
          <w:shd w:fill="auto" w:val="clear"/>
        </w:rPr>
        <w:br/>
        <w:t xml:space="preserve">Today was the day we had our first meeting after we were grouped together by Ivan. Since we did not know each other very well, we started off by getting to know one another by telling each other what we’re into and what are project ideas were. After that, we discussed the assignment and what needs to be done with it. Once we were done, we left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d2e2a036-f2d3-408a-9833-e5153f7f30db"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