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28/4</w:t>
        <w:br/>
        <w:t xml:space="preserve">Third more work divided and discussing the Project Idea</w:t>
        <w:br/>
      </w: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https://web.microsoftstream.com/video/b3b0c262-8b69-4166-acd3-d68235a0d73d</w:t>
        </w:r>
      </w:hyperlink>
      <w:r>
        <w:rPr>
          <w:rFonts w:ascii="Calibri" w:hAnsi="Calibri" w:cs="Calibri" w:eastAsia="Calibri"/>
          <w:color w:val="auto"/>
          <w:spacing w:val="0"/>
          <w:position w:val="0"/>
          <w:sz w:val="22"/>
          <w:shd w:fill="auto" w:val="clear"/>
        </w:rPr>
        <w:br/>
        <w:t xml:space="preserve">Once we’ve completed some of the stuff we were assigned to do, we started working on the longer parts of the assignment such as the Industry Data and divided which sections of the IT Technologies we would work on. After we had sorted out our parts, we also started talking about what we wanted to do for our project idea, but we decided to cut our meeting short for this and would discuss the project idea in the next meeting.</w:t>
      </w: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web.microsoftstream.com/video/b3b0c262-8b69-4166-acd3-d68235a0d73d"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