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5652" w14:textId="529096A0" w:rsidR="00196BC1" w:rsidRPr="00495382" w:rsidRDefault="00495382">
      <w:pPr>
        <w:rPr>
          <w:b/>
          <w:bCs/>
          <w:sz w:val="32"/>
          <w:szCs w:val="32"/>
          <w:u w:val="single"/>
        </w:rPr>
      </w:pPr>
      <w:r w:rsidRPr="00495382">
        <w:rPr>
          <w:b/>
          <w:bCs/>
          <w:sz w:val="32"/>
          <w:szCs w:val="32"/>
          <w:u w:val="single"/>
        </w:rPr>
        <w:t>Das GNN:</w:t>
      </w:r>
    </w:p>
    <w:p w14:paraId="0FEF4754" w14:textId="29A7EC78" w:rsidR="00495382" w:rsidRPr="00495382" w:rsidRDefault="00495382">
      <w:pPr>
        <w:rPr>
          <w:sz w:val="34"/>
          <w:szCs w:val="34"/>
        </w:rPr>
      </w:pPr>
      <w:r>
        <w:rPr>
          <w:sz w:val="32"/>
          <w:szCs w:val="32"/>
        </w:rPr>
        <w:t>Das GNN ist eine Kopie unseres Straßengraphs, in ihm sind also die Knoten, Kanten und Kantengewichte gespeichert. Immer wenn die Gewichte der Kanten im realen Graphen geändert werden, dann werden sie auch im GNN geändert. Die Route unserer Autos wurden bisher im realen Graphen mit djikstra berechnet, nun werden sie im GNN mit djikstra berechnet. (Bisher also keine praktische Änderung, bis wir anfangen werden, zusätzlich andere Änderungen (</w:t>
      </w:r>
      <w:r w:rsidRPr="00495382">
        <w:rPr>
          <w:sz w:val="32"/>
          <w:szCs w:val="32"/>
        </w:rPr>
        <w:sym w:font="Wingdings" w:char="F0E0"/>
      </w:r>
      <w:r>
        <w:rPr>
          <w:sz w:val="32"/>
          <w:szCs w:val="32"/>
        </w:rPr>
        <w:t>ML) an den Kantengewichten vorzunehmen, sodass djikstra auch mal andere Routen nimmt.</w:t>
      </w:r>
      <w:r w:rsidR="00DB44AB">
        <w:rPr>
          <w:sz w:val="34"/>
          <w:szCs w:val="34"/>
        </w:rPr>
        <w:t>)</w:t>
      </w:r>
      <w:bookmarkStart w:id="0" w:name="_GoBack"/>
      <w:bookmarkEnd w:id="0"/>
    </w:p>
    <w:sectPr w:rsidR="00495382" w:rsidRPr="004953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AA"/>
    <w:rsid w:val="00196BC1"/>
    <w:rsid w:val="00495382"/>
    <w:rsid w:val="00C007AA"/>
    <w:rsid w:val="00DB44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BEA2"/>
  <w15:chartTrackingRefBased/>
  <w15:docId w15:val="{33A31645-2549-4D36-B1D5-3DEFC09C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467</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3</cp:revision>
  <dcterms:created xsi:type="dcterms:W3CDTF">2019-09-12T16:39:00Z</dcterms:created>
  <dcterms:modified xsi:type="dcterms:W3CDTF">2019-09-12T16:44:00Z</dcterms:modified>
</cp:coreProperties>
</file>