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 w:cstheme="majorEastAsia"/>
          <w:b/>
          <w:bCs/>
          <w:sz w:val="44"/>
          <w:szCs w:val="52"/>
        </w:rPr>
      </w:pPr>
    </w:p>
    <w:p>
      <w:pPr>
        <w:jc w:val="center"/>
        <w:rPr>
          <w:rFonts w:asciiTheme="majorEastAsia" w:hAnsiTheme="majorEastAsia" w:eastAsiaTheme="majorEastAsia" w:cstheme="majorEastAsia"/>
          <w:b/>
          <w:bCs/>
          <w:sz w:val="44"/>
          <w:szCs w:val="52"/>
        </w:rPr>
      </w:pPr>
    </w:p>
    <w:p>
      <w:pPr>
        <w:jc w:val="center"/>
        <w:rPr>
          <w:rFonts w:asciiTheme="majorEastAsia" w:hAnsiTheme="majorEastAsia" w:eastAsiaTheme="majorEastAsia" w:cstheme="majorEastAsia"/>
          <w:b/>
          <w:bCs/>
          <w:sz w:val="44"/>
          <w:szCs w:val="52"/>
        </w:rPr>
      </w:pPr>
    </w:p>
    <w:p>
      <w:pPr>
        <w:jc w:val="center"/>
        <w:rPr>
          <w:rFonts w:asciiTheme="majorEastAsia" w:hAnsiTheme="majorEastAsia" w:eastAsiaTheme="majorEastAsia" w:cstheme="majorEastAsia"/>
          <w:b/>
          <w:bCs/>
          <w:sz w:val="44"/>
          <w:szCs w:val="5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52"/>
        </w:rPr>
        <w:t>属性说明与战斗公式</w:t>
      </w:r>
    </w:p>
    <w:p>
      <w:pPr>
        <w:jc w:val="center"/>
        <w:rPr>
          <w:rFonts w:asciiTheme="majorEastAsia" w:hAnsiTheme="majorEastAsia" w:eastAsiaTheme="majorEastAsia" w:cstheme="majorEastAsia"/>
          <w:b/>
          <w:bCs/>
          <w:sz w:val="44"/>
          <w:szCs w:val="52"/>
        </w:rPr>
      </w:pPr>
    </w:p>
    <w:p>
      <w:pPr>
        <w:jc w:val="center"/>
        <w:rPr>
          <w:rFonts w:asciiTheme="majorEastAsia" w:hAnsiTheme="majorEastAsia" w:eastAsiaTheme="majorEastAsia" w:cstheme="majorEastAsia"/>
          <w:b/>
          <w:bCs/>
          <w:sz w:val="44"/>
          <w:szCs w:val="52"/>
        </w:rPr>
      </w:pPr>
    </w:p>
    <w:sdt>
      <w:sdtPr>
        <w:rPr>
          <w:rFonts w:ascii="宋体" w:hAnsi="宋体" w:eastAsia="宋体"/>
          <w:b/>
        </w:rPr>
        <w:id w:val="14745127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  <w:b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b/>
              <w:bCs/>
              <w:sz w:val="44"/>
              <w:szCs w:val="52"/>
            </w:rPr>
            <w:t>目录</w:t>
          </w:r>
        </w:p>
        <w:p>
          <w:pPr>
            <w:pStyle w:val="10"/>
            <w:tabs>
              <w:tab w:val="right" w:leader="dot" w:pos="1046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_Toc10680 </w:instrText>
          </w:r>
          <w:r>
            <w:fldChar w:fldCharType="separate"/>
          </w:r>
          <w:r>
            <w:rPr>
              <w:rFonts w:hint="eastAsia"/>
            </w:rPr>
            <w:t xml:space="preserve">一、 </w:t>
          </w:r>
          <w:r>
            <w:rPr>
              <w:rFonts w:hint="eastAsia" w:asciiTheme="majorEastAsia" w:hAnsiTheme="majorEastAsia" w:eastAsiaTheme="majorEastAsia" w:cstheme="majorEastAsia"/>
            </w:rPr>
            <w:t>属性分类</w:t>
          </w:r>
          <w:r>
            <w:tab/>
          </w:r>
          <w:r>
            <w:fldChar w:fldCharType="begin"/>
          </w:r>
          <w:r>
            <w:instrText xml:space="preserve"> PAGEREF _Toc10680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_Toc32234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</w:rPr>
            <w:t>二、 生效方式</w:t>
          </w:r>
          <w:r>
            <w:tab/>
          </w:r>
          <w:r>
            <w:fldChar w:fldCharType="begin"/>
          </w:r>
          <w:r>
            <w:instrText xml:space="preserve"> PAGEREF _Toc32234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66"/>
            </w:tabs>
            <w:ind w:leftChars="300"/>
          </w:pPr>
          <w:r>
            <w:fldChar w:fldCharType="begin"/>
          </w:r>
          <w:r>
            <w:instrText xml:space="preserve"> HYPERLINK \l _Toc21648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bCs/>
              <w:szCs w:val="28"/>
            </w:rPr>
            <w:t xml:space="preserve">1. </w:t>
          </w:r>
          <w:r>
            <w:rPr>
              <w:rFonts w:asciiTheme="majorEastAsia" w:hAnsiTheme="majorEastAsia" w:eastAsiaTheme="majorEastAsia" w:cstheme="majorEastAsia"/>
            </w:rPr>
            <w:t>判定流程</w:t>
          </w:r>
          <w:r>
            <w:tab/>
          </w:r>
          <w:r>
            <w:fldChar w:fldCharType="begin"/>
          </w:r>
          <w:r>
            <w:instrText xml:space="preserve"> PAGEREF _Toc21648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_Toc16154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</w:rPr>
            <w:t>三、 战斗公式</w:t>
          </w:r>
          <w:r>
            <w:tab/>
          </w:r>
          <w:r>
            <w:fldChar w:fldCharType="begin"/>
          </w:r>
          <w:r>
            <w:instrText xml:space="preserve"> PAGEREF _Toc16154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66"/>
            </w:tabs>
            <w:ind w:leftChars="300"/>
          </w:pPr>
          <w:r>
            <w:fldChar w:fldCharType="begin"/>
          </w:r>
          <w:r>
            <w:instrText xml:space="preserve"> HYPERLINK \l _Toc15227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bCs/>
              <w:szCs w:val="28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</w:rPr>
            <w:t>属性变化公式</w:t>
          </w:r>
          <w:r>
            <w:tab/>
          </w:r>
          <w:r>
            <w:fldChar w:fldCharType="begin"/>
          </w:r>
          <w:r>
            <w:instrText xml:space="preserve"> PAGEREF _Toc15227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66"/>
            </w:tabs>
            <w:ind w:leftChars="300"/>
          </w:pPr>
          <w:r>
            <w:fldChar w:fldCharType="begin"/>
          </w:r>
          <w:r>
            <w:instrText xml:space="preserve"> HYPERLINK \l _Toc7936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bCs/>
              <w:szCs w:val="28"/>
            </w:rPr>
            <w:t xml:space="preserve">2. </w:t>
          </w:r>
          <w:r>
            <w:rPr>
              <w:rFonts w:hint="eastAsia" w:asciiTheme="majorEastAsia" w:hAnsiTheme="majorEastAsia" w:eastAsiaTheme="majorEastAsia" w:cstheme="majorEastAsia"/>
            </w:rPr>
            <w:t>闪避属性计算公式</w:t>
          </w:r>
          <w:r>
            <w:tab/>
          </w:r>
          <w:r>
            <w:fldChar w:fldCharType="begin"/>
          </w:r>
          <w:r>
            <w:instrText xml:space="preserve"> PAGEREF _Toc7936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66"/>
            </w:tabs>
            <w:ind w:leftChars="300"/>
          </w:pPr>
          <w:r>
            <w:fldChar w:fldCharType="begin"/>
          </w:r>
          <w:r>
            <w:instrText xml:space="preserve"> HYPERLINK \l _Toc11020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bCs/>
              <w:szCs w:val="28"/>
            </w:rPr>
            <w:t xml:space="preserve">3. </w:t>
          </w:r>
          <w:r>
            <w:rPr>
              <w:rFonts w:hint="eastAsia" w:asciiTheme="majorEastAsia" w:hAnsiTheme="majorEastAsia" w:eastAsiaTheme="majorEastAsia" w:cstheme="majorEastAsia"/>
            </w:rPr>
            <w:t>格挡属性计算公式</w:t>
          </w:r>
          <w:r>
            <w:tab/>
          </w:r>
          <w:r>
            <w:fldChar w:fldCharType="begin"/>
          </w:r>
          <w:r>
            <w:instrText xml:space="preserve"> PAGEREF _Toc11020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66"/>
            </w:tabs>
            <w:ind w:leftChars="300"/>
          </w:pPr>
          <w:r>
            <w:fldChar w:fldCharType="begin"/>
          </w:r>
          <w:r>
            <w:instrText xml:space="preserve"> HYPERLINK \l _Toc12990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bCs/>
              <w:szCs w:val="28"/>
            </w:rPr>
            <w:t xml:space="preserve">4. </w:t>
          </w:r>
          <w:r>
            <w:rPr>
              <w:rFonts w:hint="eastAsia" w:asciiTheme="majorEastAsia" w:hAnsiTheme="majorEastAsia" w:eastAsiaTheme="majorEastAsia" w:cstheme="majorEastAsia"/>
            </w:rPr>
            <w:t>暴击属性计算公式</w:t>
          </w:r>
          <w:r>
            <w:tab/>
          </w:r>
          <w:r>
            <w:fldChar w:fldCharType="begin"/>
          </w:r>
          <w:r>
            <w:instrText xml:space="preserve"> PAGEREF _Toc12990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66"/>
            </w:tabs>
            <w:ind w:leftChars="300"/>
          </w:pPr>
          <w:r>
            <w:fldChar w:fldCharType="begin"/>
          </w:r>
          <w:r>
            <w:instrText xml:space="preserve"> HYPERLINK \l _Toc20049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bCs/>
              <w:szCs w:val="28"/>
            </w:rPr>
            <w:t xml:space="preserve">5. </w:t>
          </w:r>
          <w:r>
            <w:rPr>
              <w:rFonts w:hint="eastAsia" w:asciiTheme="majorEastAsia" w:hAnsiTheme="majorEastAsia" w:eastAsiaTheme="majorEastAsia" w:cstheme="majorEastAsia"/>
            </w:rPr>
            <w:t>最终伤害公式</w:t>
          </w:r>
          <w:r>
            <w:tab/>
          </w:r>
          <w:r>
            <w:fldChar w:fldCharType="begin"/>
          </w:r>
          <w:r>
            <w:instrText xml:space="preserve"> PAGEREF _Toc20049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66"/>
            </w:tabs>
            <w:ind w:leftChars="300"/>
          </w:pPr>
          <w:r>
            <w:fldChar w:fldCharType="begin"/>
          </w:r>
          <w:r>
            <w:instrText xml:space="preserve"> HYPERLINK \l _Toc271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bCs/>
              <w:szCs w:val="28"/>
            </w:rPr>
            <w:t xml:space="preserve">6. </w:t>
          </w:r>
          <w:r>
            <w:rPr>
              <w:rFonts w:hint="eastAsia" w:asciiTheme="majorEastAsia" w:hAnsiTheme="majorEastAsia" w:eastAsiaTheme="majorEastAsia" w:cstheme="majorEastAsia"/>
            </w:rPr>
            <w:t>基础治疗公式</w:t>
          </w:r>
          <w:r>
            <w:tab/>
          </w:r>
          <w:r>
            <w:fldChar w:fldCharType="begin"/>
          </w:r>
          <w:r>
            <w:instrText xml:space="preserve"> PAGEREF _Toc271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66"/>
            </w:tabs>
            <w:ind w:leftChars="300"/>
          </w:pPr>
          <w:r>
            <w:fldChar w:fldCharType="begin"/>
          </w:r>
          <w:r>
            <w:instrText xml:space="preserve"> HYPERLINK \l _Toc16418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bCs/>
              <w:szCs w:val="28"/>
            </w:rPr>
            <w:t xml:space="preserve">7. </w:t>
          </w:r>
          <w:r>
            <w:rPr>
              <w:rFonts w:hint="eastAsia" w:asciiTheme="majorEastAsia" w:hAnsiTheme="majorEastAsia" w:eastAsiaTheme="majorEastAsia" w:cstheme="majorEastAsia"/>
            </w:rPr>
            <w:t>吸血属性公式</w:t>
          </w:r>
          <w:r>
            <w:tab/>
          </w:r>
          <w:r>
            <w:fldChar w:fldCharType="begin"/>
          </w:r>
          <w:r>
            <w:instrText xml:space="preserve"> PAGEREF _Toc16418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66"/>
            </w:tabs>
            <w:ind w:leftChars="300"/>
          </w:pPr>
          <w:r>
            <w:fldChar w:fldCharType="begin"/>
          </w:r>
          <w:r>
            <w:instrText xml:space="preserve"> HYPERLINK \l _Toc1520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bCs/>
              <w:szCs w:val="28"/>
            </w:rPr>
            <w:t xml:space="preserve">8. </w:t>
          </w:r>
          <w:r>
            <w:rPr>
              <w:rFonts w:hint="eastAsia" w:asciiTheme="majorEastAsia" w:hAnsiTheme="majorEastAsia" w:eastAsiaTheme="majorEastAsia" w:cstheme="majorEastAsia"/>
            </w:rPr>
            <w:t>反伤属性公式</w:t>
          </w:r>
          <w:r>
            <w:tab/>
          </w:r>
          <w:r>
            <w:fldChar w:fldCharType="begin"/>
          </w:r>
          <w:r>
            <w:instrText xml:space="preserve"> PAGEREF _Toc1520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66"/>
            </w:tabs>
            <w:ind w:leftChars="300"/>
          </w:pPr>
          <w:r>
            <w:fldChar w:fldCharType="begin"/>
          </w:r>
          <w:r>
            <w:instrText xml:space="preserve"> HYPERLINK \l _Toc20639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bCs/>
              <w:szCs w:val="28"/>
            </w:rPr>
            <w:t xml:space="preserve">9. </w:t>
          </w:r>
          <w:r>
            <w:rPr>
              <w:rFonts w:hint="eastAsia" w:asciiTheme="majorEastAsia" w:hAnsiTheme="majorEastAsia" w:eastAsiaTheme="majorEastAsia" w:cstheme="majorEastAsia"/>
            </w:rPr>
            <w:t>预留</w:t>
          </w:r>
          <w:r>
            <w:tab/>
          </w:r>
          <w:r>
            <w:fldChar w:fldCharType="begin"/>
          </w:r>
          <w:r>
            <w:instrText xml:space="preserve"> PAGEREF _Toc20639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spacing w:line="240" w:lineRule="auto"/>
          </w:pPr>
          <w:r>
            <w:fldChar w:fldCharType="end"/>
          </w:r>
        </w:p>
      </w:sdtContent>
    </w:sdt>
    <w:p>
      <w:pPr>
        <w:pStyle w:val="3"/>
        <w:numPr>
          <w:ilvl w:val="0"/>
          <w:numId w:val="1"/>
        </w:numPr>
        <w:spacing w:line="240" w:lineRule="auto"/>
        <w:outlineLvl w:val="0"/>
      </w:pPr>
      <w:bookmarkStart w:id="0" w:name="_Toc10680"/>
      <w:r>
        <w:rPr>
          <w:rFonts w:hint="eastAsia" w:asciiTheme="majorEastAsia" w:hAnsiTheme="majorEastAsia" w:eastAsiaTheme="majorEastAsia" w:cstheme="majorEastAsia"/>
        </w:rPr>
        <w:t>属性分类</w:t>
      </w:r>
      <w:bookmarkEnd w:id="0"/>
    </w:p>
    <w:tbl>
      <w:tblPr>
        <w:tblStyle w:val="12"/>
        <w:tblpPr w:leftFromText="180" w:rightFromText="180" w:vertAnchor="text" w:horzAnchor="page" w:tblpX="456" w:tblpY="1166"/>
        <w:tblOverlap w:val="never"/>
        <w:tblW w:w="1053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550"/>
        <w:gridCol w:w="1415"/>
        <w:gridCol w:w="840"/>
        <w:gridCol w:w="1058"/>
        <w:gridCol w:w="4152"/>
        <w:gridCol w:w="1235"/>
        <w:gridCol w:w="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FFFFFF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FFFF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FFFFFF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FFFF"/>
                <w:kern w:val="0"/>
                <w:sz w:val="22"/>
                <w:szCs w:val="22"/>
                <w:lang w:bidi="ar"/>
              </w:rPr>
              <w:t>属性类型</w:t>
            </w: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FFFFFF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FFFF"/>
                <w:kern w:val="0"/>
                <w:sz w:val="22"/>
                <w:szCs w:val="22"/>
                <w:lang w:bidi="ar"/>
              </w:rPr>
              <w:t>战斗属性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FFFFFF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FFFF"/>
                <w:kern w:val="0"/>
                <w:sz w:val="22"/>
                <w:szCs w:val="22"/>
                <w:lang w:bidi="ar"/>
              </w:rPr>
              <w:t>属性缩写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/>
            <w:noWrap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color w:val="FFFFFF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FFFF"/>
                <w:sz w:val="22"/>
                <w:szCs w:val="22"/>
              </w:rPr>
              <w:t>值类型</w:t>
            </w:r>
          </w:p>
        </w:tc>
        <w:tc>
          <w:tcPr>
            <w:tcW w:w="4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FFFFFF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FFFF"/>
                <w:kern w:val="0"/>
                <w:sz w:val="22"/>
                <w:szCs w:val="22"/>
                <w:lang w:bidi="ar"/>
              </w:rPr>
              <w:t>说明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FFFFFF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FFFF"/>
                <w:kern w:val="0"/>
                <w:sz w:val="22"/>
                <w:szCs w:val="22"/>
                <w:lang w:bidi="ar"/>
              </w:rPr>
              <w:t>取值范围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FFFFFF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FFFF"/>
                <w:kern w:val="0"/>
                <w:sz w:val="22"/>
                <w:szCs w:val="22"/>
                <w:lang w:bidi="ar"/>
              </w:rPr>
              <w:t>默认值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基础属性</w:t>
            </w:r>
          </w:p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生命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HP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4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角色拥有的生命数值，当生命值为零时玩家死亡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[0,MAXHP]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MAXHP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最大生命上限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MAXHP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4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角色拥有的生命数值上限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(0,∞）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5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攻击（力）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ATK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4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战斗伤害基准值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[0,∞）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5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防御（力）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DEF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4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减法公式，战斗中减免伤害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[0,∞）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5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怒气值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ER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4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角色拥有的怒气值，达到最大值可以主动释放大招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[0,MAXER]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5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最大怒气值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MAXER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4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角色拥有的怒气值上限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(0,∞）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配置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5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初始怒气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IER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4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上场后角色的怒气值，默认为最大怒气值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[0,MAXER]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MAXER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55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</w:p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</w:p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</w:p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</w:p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</w:p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</w:p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</w:p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</w:p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</w:p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</w:p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</w:p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高阶属性</w:t>
            </w: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被击怒气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ATKER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4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角色被攻击时所获得的怒气值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[0,MAXER]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55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出手怒气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MER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4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角色行动时所获得的怒气值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[0,MAXER]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55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回怒率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ERR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double</w:t>
            </w:r>
          </w:p>
        </w:tc>
        <w:tc>
          <w:tcPr>
            <w:tcW w:w="4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角色每秒钟恢复的怒气值=默认值*（1+回怒率）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[0,1]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55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暴击率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CC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double</w:t>
            </w:r>
          </w:p>
        </w:tc>
        <w:tc>
          <w:tcPr>
            <w:tcW w:w="4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提升角色暴击概率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[0,1]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55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暴击强度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CRI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double</w:t>
            </w:r>
          </w:p>
        </w:tc>
        <w:tc>
          <w:tcPr>
            <w:tcW w:w="4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增加暴击伤害数值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[0,1]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13</w:t>
            </w:r>
          </w:p>
        </w:tc>
        <w:tc>
          <w:tcPr>
            <w:tcW w:w="55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抗暴率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RC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double</w:t>
            </w:r>
          </w:p>
        </w:tc>
        <w:tc>
          <w:tcPr>
            <w:tcW w:w="4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减少角色被暴击率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[0,1]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14</w:t>
            </w:r>
          </w:p>
        </w:tc>
        <w:tc>
          <w:tcPr>
            <w:tcW w:w="55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吸血率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BSR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double</w:t>
            </w:r>
          </w:p>
        </w:tc>
        <w:tc>
          <w:tcPr>
            <w:tcW w:w="4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计算最终伤害后，乘以吸血率即吸血数值，角色获取吸血率后，所有攻击都会吸血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[0,∞）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55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反伤率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THN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double</w:t>
            </w:r>
          </w:p>
        </w:tc>
        <w:tc>
          <w:tcPr>
            <w:tcW w:w="4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伤害值*反伤率=反伤值，收到攻击后会触发反伤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abs>
                <w:tab w:val="center" w:pos="509"/>
              </w:tabs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[0,∞）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16</w:t>
            </w:r>
          </w:p>
        </w:tc>
        <w:tc>
          <w:tcPr>
            <w:tcW w:w="55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伤害率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DE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double</w:t>
            </w:r>
          </w:p>
        </w:tc>
        <w:tc>
          <w:tcPr>
            <w:tcW w:w="4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按照百分比增加伤害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[0,∞）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17</w:t>
            </w:r>
          </w:p>
        </w:tc>
        <w:tc>
          <w:tcPr>
            <w:tcW w:w="55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免伤率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DIR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double</w:t>
            </w:r>
          </w:p>
        </w:tc>
        <w:tc>
          <w:tcPr>
            <w:tcW w:w="4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按照百分比减少受到的伤害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[0,1]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18</w:t>
            </w:r>
          </w:p>
        </w:tc>
        <w:tc>
          <w:tcPr>
            <w:tcW w:w="55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治疗率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HEL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double</w:t>
            </w:r>
          </w:p>
        </w:tc>
        <w:tc>
          <w:tcPr>
            <w:tcW w:w="4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作为施法者，在产生治疗效果时，按照百分比增加治疗数值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[0,1]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19</w:t>
            </w:r>
          </w:p>
        </w:tc>
        <w:tc>
          <w:tcPr>
            <w:tcW w:w="55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被治疗率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HELD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double</w:t>
            </w:r>
          </w:p>
        </w:tc>
        <w:tc>
          <w:tcPr>
            <w:tcW w:w="4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受到治疗效果时增加的治疗数值百分比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[0,1]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  <w:tc>
          <w:tcPr>
            <w:tcW w:w="55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格挡率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2"/>
                <w:szCs w:val="22"/>
              </w:rPr>
              <w:t>BLK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double</w:t>
            </w:r>
          </w:p>
        </w:tc>
        <w:tc>
          <w:tcPr>
            <w:tcW w:w="4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被攻击时，用于判定角色是否能格挡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[0,1]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21</w:t>
            </w:r>
          </w:p>
        </w:tc>
        <w:tc>
          <w:tcPr>
            <w:tcW w:w="55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格挡强度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2"/>
                <w:szCs w:val="22"/>
              </w:rPr>
              <w:t>BLKI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double</w:t>
            </w:r>
          </w:p>
        </w:tc>
        <w:tc>
          <w:tcPr>
            <w:tcW w:w="4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被攻击时，减少角色最终所受伤害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[0,1]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22</w:t>
            </w:r>
          </w:p>
        </w:tc>
        <w:tc>
          <w:tcPr>
            <w:tcW w:w="55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抗格率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2"/>
                <w:szCs w:val="22"/>
              </w:rPr>
              <w:t>RBR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double</w:t>
            </w:r>
          </w:p>
        </w:tc>
        <w:tc>
          <w:tcPr>
            <w:tcW w:w="4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攻击时，降低对方格挡的概率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[0,1]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23</w:t>
            </w:r>
          </w:p>
        </w:tc>
        <w:tc>
          <w:tcPr>
            <w:tcW w:w="55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连击率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2"/>
                <w:szCs w:val="22"/>
              </w:rPr>
              <w:t>COMBO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double</w:t>
            </w:r>
          </w:p>
        </w:tc>
        <w:tc>
          <w:tcPr>
            <w:tcW w:w="4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攻击敌人后，触发普攻连击的概率，连击一定是普攻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[0,1]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24</w:t>
            </w:r>
          </w:p>
        </w:tc>
        <w:tc>
          <w:tcPr>
            <w:tcW w:w="55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反击率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2"/>
                <w:szCs w:val="22"/>
              </w:rPr>
              <w:t>CATK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double</w:t>
            </w:r>
          </w:p>
        </w:tc>
        <w:tc>
          <w:tcPr>
            <w:tcW w:w="4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收到攻击后，触发反击技的概率，反击一定是普攻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[0,1]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25</w:t>
            </w:r>
          </w:p>
        </w:tc>
        <w:tc>
          <w:tcPr>
            <w:tcW w:w="55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免死率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2"/>
                <w:szCs w:val="22"/>
              </w:rPr>
              <w:t>AVD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double</w:t>
            </w:r>
          </w:p>
        </w:tc>
        <w:tc>
          <w:tcPr>
            <w:tcW w:w="4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当角色死亡时，有一定几率忽视掉导致死亡的伤害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[0,1]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26</w:t>
            </w:r>
          </w:p>
        </w:tc>
        <w:tc>
          <w:tcPr>
            <w:tcW w:w="55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闪避率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2"/>
                <w:szCs w:val="22"/>
              </w:rPr>
              <w:t>EVA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double</w:t>
            </w:r>
          </w:p>
        </w:tc>
        <w:tc>
          <w:tcPr>
            <w:tcW w:w="4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当角色受到伤害时，有一定几率躲避伤害及效果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[0,1]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27</w:t>
            </w:r>
          </w:p>
        </w:tc>
        <w:tc>
          <w:tcPr>
            <w:tcW w:w="55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命中率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2"/>
                <w:szCs w:val="22"/>
              </w:rPr>
              <w:t>ACC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double</w:t>
            </w:r>
          </w:p>
        </w:tc>
        <w:tc>
          <w:tcPr>
            <w:tcW w:w="4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当角色攻击时，造成伤害及效果的概率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[0,1]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</w:tbl>
    <w:p>
      <w:pPr>
        <w:rPr>
          <w:rFonts w:asciiTheme="majorEastAsia" w:hAnsiTheme="majorEastAsia" w:eastAsiaTheme="majorEastAsia" w:cstheme="majorEastAsia"/>
        </w:rPr>
      </w:pPr>
    </w:p>
    <w:p>
      <w:pPr>
        <w:pStyle w:val="3"/>
        <w:numPr>
          <w:ilvl w:val="0"/>
          <w:numId w:val="1"/>
        </w:numPr>
        <w:rPr>
          <w:rFonts w:asciiTheme="majorEastAsia" w:hAnsiTheme="majorEastAsia" w:eastAsiaTheme="majorEastAsia" w:cstheme="majorEastAsia"/>
        </w:rPr>
      </w:pPr>
      <w:bookmarkStart w:id="1" w:name="_Toc32234"/>
      <w:r>
        <w:rPr>
          <w:rFonts w:hint="eastAsia" w:asciiTheme="majorEastAsia" w:hAnsiTheme="majorEastAsia" w:eastAsiaTheme="majorEastAsia" w:cstheme="majorEastAsia"/>
        </w:rPr>
        <w:t>生效方式</w:t>
      </w:r>
      <w:bookmarkEnd w:id="1"/>
    </w:p>
    <w:p>
      <w:pPr>
        <w:numPr>
          <w:ilvl w:val="0"/>
          <w:numId w:val="2"/>
        </w:numPr>
        <w:outlineLvl w:val="1"/>
        <w:rPr>
          <w:rStyle w:val="16"/>
          <w:rFonts w:asciiTheme="majorEastAsia" w:hAnsiTheme="majorEastAsia" w:eastAsiaTheme="majorEastAsia" w:cstheme="majorEastAsia"/>
        </w:rPr>
      </w:pPr>
      <w:bookmarkStart w:id="2" w:name="_Toc21648"/>
      <w:r>
        <w:rPr>
          <w:rStyle w:val="16"/>
          <w:rFonts w:asciiTheme="majorEastAsia" w:hAnsiTheme="majorEastAsia" w:eastAsiaTheme="majorEastAsia" w:cstheme="majorEastAsia"/>
        </w:rPr>
        <w:t>判定流程</w:t>
      </w:r>
      <w:bookmarkEnd w:id="2"/>
    </w:p>
    <w:p>
      <w:pPr>
        <w:ind w:left="630" w:leftChars="300"/>
        <w:jc w:val="left"/>
        <w:rPr>
          <w:rStyle w:val="16"/>
          <w:rFonts w:asciiTheme="majorEastAsia" w:hAnsiTheme="majorEastAsia" w:eastAsiaTheme="majorEastAsia" w:cstheme="majorEastAsia"/>
        </w:rPr>
      </w:pPr>
      <w:r>
        <w:t>判定生效时，攻击状态的判定流程如图所示：</w:t>
      </w:r>
      <w:r>
        <w:tab/>
      </w:r>
    </w:p>
    <w:p>
      <w:pPr>
        <w:jc w:val="center"/>
      </w:pPr>
      <w:r>
        <w:drawing>
          <wp:inline distT="0" distB="0" distL="114300" distR="114300">
            <wp:extent cx="1750060" cy="5540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0060" cy="554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ab/>
      </w:r>
    </w:p>
    <w:p>
      <w:pPr>
        <w:numPr>
          <w:ilvl w:val="0"/>
          <w:numId w:val="3"/>
        </w:numPr>
        <w:jc w:val="left"/>
      </w:pPr>
      <w:r>
        <w:t>攻击状态使用瀑布判定模式，按顺序判定闪避、暴击、格挡；</w:t>
      </w:r>
    </w:p>
    <w:p>
      <w:pPr>
        <w:numPr>
          <w:ilvl w:val="0"/>
          <w:numId w:val="3"/>
        </w:numPr>
        <w:jc w:val="left"/>
      </w:pPr>
      <w:r>
        <w:t>首先根据闪避率判定是否闪避，判定为闪避时，判定流程结束，未闪避时进行后续判定；</w:t>
      </w:r>
    </w:p>
    <w:p>
      <w:pPr>
        <w:numPr>
          <w:ilvl w:val="0"/>
          <w:numId w:val="3"/>
        </w:numPr>
        <w:jc w:val="left"/>
      </w:pPr>
      <w:r>
        <w:t>未闪避时，判定是否暴击后进入格挡判定；计算最终伤害值；</w:t>
      </w:r>
    </w:p>
    <w:p>
      <w:pPr>
        <w:pStyle w:val="3"/>
        <w:numPr>
          <w:ilvl w:val="0"/>
          <w:numId w:val="1"/>
        </w:numPr>
        <w:outlineLvl w:val="0"/>
        <w:rPr>
          <w:rFonts w:asciiTheme="majorEastAsia" w:hAnsiTheme="majorEastAsia" w:eastAsiaTheme="majorEastAsia" w:cstheme="majorEastAsia"/>
        </w:rPr>
      </w:pPr>
      <w:bookmarkStart w:id="3" w:name="_Toc16154"/>
      <w:r>
        <w:rPr>
          <w:rFonts w:hint="eastAsia" w:asciiTheme="majorEastAsia" w:hAnsiTheme="majorEastAsia" w:eastAsiaTheme="majorEastAsia" w:cstheme="majorEastAsia"/>
        </w:rPr>
        <w:t>战斗公式</w:t>
      </w:r>
      <w:bookmarkEnd w:id="3"/>
    </w:p>
    <w:p>
      <w:pPr>
        <w:numPr>
          <w:ilvl w:val="0"/>
          <w:numId w:val="4"/>
        </w:numPr>
        <w:outlineLvl w:val="1"/>
        <w:rPr>
          <w:rFonts w:asciiTheme="majorEastAsia" w:hAnsiTheme="majorEastAsia" w:eastAsiaTheme="majorEastAsia" w:cstheme="majorEastAsia"/>
        </w:rPr>
      </w:pPr>
      <w:bookmarkStart w:id="4" w:name="_Toc15227"/>
      <w:r>
        <w:rPr>
          <w:rStyle w:val="16"/>
          <w:rFonts w:hint="eastAsia" w:asciiTheme="majorEastAsia" w:hAnsiTheme="majorEastAsia" w:eastAsiaTheme="majorEastAsia" w:cstheme="majorEastAsia"/>
        </w:rPr>
        <w:t>属性变化公式</w:t>
      </w:r>
      <w:bookmarkEnd w:id="4"/>
    </w:p>
    <w:p>
      <w:pPr>
        <w:outlineLvl w:val="1"/>
        <w:rPr>
          <w:rFonts w:asciiTheme="majorEastAsia" w:hAnsiTheme="majorEastAsia" w:eastAsiaTheme="majorEastAsia" w:cstheme="majorEastAsia"/>
        </w:rPr>
      </w:pPr>
    </w:p>
    <w:p>
      <w:pPr>
        <w:numPr>
          <w:ilvl w:val="0"/>
          <w:numId w:val="5"/>
        </w:numPr>
        <w:outlineLvl w:val="1"/>
        <w:rPr>
          <w:rFonts w:asciiTheme="majorEastAsia" w:hAnsiTheme="majorEastAsia" w:eastAsiaTheme="majorEastAsia" w:cstheme="majorEastAsia"/>
        </w:rPr>
      </w:pPr>
      <w:bookmarkStart w:id="5" w:name="_Toc15371"/>
      <w:r>
        <w:rPr>
          <w:rFonts w:hint="eastAsia" w:asciiTheme="majorEastAsia" w:hAnsiTheme="majorEastAsia" w:eastAsiaTheme="majorEastAsia" w:cstheme="majorEastAsia"/>
        </w:rPr>
        <w:t>计算多重属性加成时所用</w:t>
      </w:r>
      <w:bookmarkEnd w:id="5"/>
    </w:p>
    <w:p>
      <w:pPr>
        <w:numPr>
          <w:ilvl w:val="0"/>
          <w:numId w:val="5"/>
        </w:numPr>
        <w:outlineLvl w:val="1"/>
        <w:rPr>
          <w:rFonts w:asciiTheme="majorEastAsia" w:hAnsiTheme="majorEastAsia" w:eastAsiaTheme="majorEastAsia" w:cstheme="majorEastAsia"/>
        </w:rPr>
      </w:pPr>
      <w:bookmarkStart w:id="6" w:name="_Toc7217"/>
      <w:r>
        <w:rPr>
          <w:rFonts w:hint="eastAsia" w:asciiTheme="majorEastAsia" w:hAnsiTheme="majorEastAsia" w:eastAsiaTheme="majorEastAsia" w:cstheme="majorEastAsia"/>
        </w:rPr>
        <w:t>所有计算公式带入最终属性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再</w:t>
      </w:r>
      <w:r>
        <w:rPr>
          <w:rFonts w:hint="eastAsia" w:asciiTheme="majorEastAsia" w:hAnsiTheme="majorEastAsia" w:eastAsiaTheme="majorEastAsia" w:cstheme="majorEastAsia"/>
        </w:rPr>
        <w:t>进行计算</w:t>
      </w:r>
      <w:bookmarkEnd w:id="6"/>
    </w:p>
    <w:p>
      <w:pPr>
        <w:numPr>
          <w:ilvl w:val="0"/>
          <w:numId w:val="5"/>
        </w:numPr>
        <w:outlineLvl w:val="1"/>
        <w:rPr>
          <w:rFonts w:asciiTheme="majorEastAsia" w:hAnsiTheme="majorEastAsia" w:eastAsiaTheme="majorEastAsia" w:cstheme="majorEastAsia"/>
        </w:rPr>
      </w:pPr>
      <w:bookmarkStart w:id="7" w:name="_Toc19827"/>
      <w:r>
        <w:rPr>
          <w:rFonts w:hint="eastAsia" w:asciiTheme="majorEastAsia" w:hAnsiTheme="majorEastAsia" w:eastAsiaTheme="majorEastAsia" w:cstheme="majorEastAsia"/>
        </w:rPr>
        <w:t>最终属性 = 属性基础值 * (1 + Σ百分比修正） + Σ属性固定值修正</w:t>
      </w:r>
      <w:bookmarkEnd w:id="7"/>
    </w:p>
    <w:p>
      <w:pPr>
        <w:numPr>
          <w:ilvl w:val="0"/>
          <w:numId w:val="0"/>
        </w:numPr>
        <w:ind w:left="840" w:leftChars="0"/>
        <w:rPr>
          <w:rFonts w:asciiTheme="majorEastAsia" w:hAnsiTheme="majorEastAsia" w:eastAsiaTheme="majorEastAsia" w:cstheme="majorEastAsia"/>
        </w:rPr>
      </w:pPr>
    </w:p>
    <w:p>
      <w:pPr>
        <w:numPr>
          <w:ilvl w:val="0"/>
          <w:numId w:val="4"/>
        </w:numPr>
        <w:outlineLvl w:val="1"/>
        <w:rPr>
          <w:rStyle w:val="16"/>
          <w:rFonts w:hint="eastAsia" w:asciiTheme="majorEastAsia" w:hAnsiTheme="majorEastAsia" w:eastAsiaTheme="majorEastAsia" w:cstheme="majorEastAsia"/>
        </w:rPr>
      </w:pPr>
      <w:bookmarkStart w:id="8" w:name="_Toc7936"/>
      <w:r>
        <w:rPr>
          <w:rStyle w:val="16"/>
          <w:rFonts w:hint="eastAsia" w:asciiTheme="majorEastAsia" w:hAnsiTheme="majorEastAsia" w:eastAsiaTheme="majorEastAsia" w:cstheme="majorEastAsia"/>
        </w:rPr>
        <w:t>闪避属性计算公式</w:t>
      </w:r>
      <w:bookmarkEnd w:id="8"/>
    </w:p>
    <w:p>
      <w:pPr>
        <w:ind w:left="840"/>
        <w:rPr>
          <w:rFonts w:asciiTheme="majorEastAsia" w:hAnsiTheme="majorEastAsia" w:eastAsiaTheme="majorEastAsia" w:cstheme="majorEastAsia"/>
        </w:rPr>
      </w:pPr>
    </w:p>
    <w:p>
      <w:pPr>
        <w:numPr>
          <w:ilvl w:val="0"/>
          <w:numId w:val="5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实际闪避率=  max( 实际闪避概率 = 1- 攻击者.命中率 + 受击方.闪避率，0）</w:t>
      </w:r>
    </w:p>
    <w:p>
      <w:pPr>
        <w:numPr>
          <w:ilvl w:val="0"/>
          <w:numId w:val="5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实际闪避率≥1,必然闪避，无视攻击方伤害和附带对受击方的效果</w:t>
      </w:r>
    </w:p>
    <w:p>
      <w:pPr>
        <w:rPr>
          <w:rFonts w:asciiTheme="majorEastAsia" w:hAnsiTheme="majorEastAsia" w:eastAsiaTheme="majorEastAsia" w:cstheme="majorEastAsia"/>
        </w:rPr>
      </w:pPr>
    </w:p>
    <w:p>
      <w:pPr>
        <w:numPr>
          <w:ilvl w:val="0"/>
          <w:numId w:val="4"/>
        </w:numPr>
        <w:outlineLvl w:val="1"/>
        <w:rPr>
          <w:rFonts w:asciiTheme="majorEastAsia" w:hAnsiTheme="majorEastAsia" w:eastAsiaTheme="majorEastAsia" w:cstheme="majorEastAsia"/>
        </w:rPr>
      </w:pPr>
      <w:bookmarkStart w:id="9" w:name="_Toc11020"/>
      <w:r>
        <w:rPr>
          <w:rStyle w:val="16"/>
          <w:rFonts w:hint="eastAsia" w:asciiTheme="majorEastAsia" w:hAnsiTheme="majorEastAsia" w:eastAsiaTheme="majorEastAsia" w:cstheme="majorEastAsia"/>
        </w:rPr>
        <w:t>格挡属性计算公式</w:t>
      </w:r>
      <w:bookmarkEnd w:id="9"/>
    </w:p>
    <w:p>
      <w:pPr>
        <w:rPr>
          <w:rFonts w:asciiTheme="majorEastAsia" w:hAnsiTheme="majorEastAsia" w:eastAsiaTheme="majorEastAsia" w:cstheme="majorEastAsia"/>
        </w:rPr>
      </w:pPr>
    </w:p>
    <w:p>
      <w:pPr>
        <w:numPr>
          <w:ilvl w:val="0"/>
          <w:numId w:val="5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实际格挡率= max(受击方.格挡率 - 攻击者.抗格率，0）</w:t>
      </w:r>
    </w:p>
    <w:p>
      <w:pPr>
        <w:numPr>
          <w:ilvl w:val="0"/>
          <w:numId w:val="5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实际格挡率≥1，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造成</w:t>
      </w:r>
      <w:r>
        <w:rPr>
          <w:rFonts w:hint="eastAsia" w:asciiTheme="majorEastAsia" w:hAnsiTheme="majorEastAsia" w:eastAsiaTheme="majorEastAsia" w:cstheme="majorEastAsia"/>
        </w:rPr>
        <w:t>格挡，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具体公式见最终伤害公式</w:t>
      </w:r>
    </w:p>
    <w:p>
      <w:pPr>
        <w:rPr>
          <w:rFonts w:asciiTheme="majorEastAsia" w:hAnsiTheme="majorEastAsia" w:eastAsiaTheme="majorEastAsia" w:cstheme="majorEastAsia"/>
        </w:rPr>
      </w:pPr>
    </w:p>
    <w:p>
      <w:pPr>
        <w:numPr>
          <w:ilvl w:val="0"/>
          <w:numId w:val="4"/>
        </w:numPr>
        <w:outlineLvl w:val="1"/>
        <w:rPr>
          <w:rFonts w:asciiTheme="majorEastAsia" w:hAnsiTheme="majorEastAsia" w:eastAsiaTheme="majorEastAsia" w:cstheme="majorEastAsia"/>
        </w:rPr>
      </w:pPr>
      <w:bookmarkStart w:id="10" w:name="_Toc12990"/>
      <w:r>
        <w:rPr>
          <w:rStyle w:val="16"/>
          <w:rFonts w:hint="eastAsia" w:asciiTheme="majorEastAsia" w:hAnsiTheme="majorEastAsia" w:eastAsiaTheme="majorEastAsia" w:cstheme="majorEastAsia"/>
        </w:rPr>
        <w:t>暴击属性计算公式</w:t>
      </w:r>
      <w:bookmarkEnd w:id="10"/>
    </w:p>
    <w:p>
      <w:pPr>
        <w:rPr>
          <w:rFonts w:asciiTheme="majorEastAsia" w:hAnsiTheme="majorEastAsia" w:eastAsiaTheme="majorEastAsia" w:cstheme="majorEastAsia"/>
        </w:rPr>
      </w:pPr>
    </w:p>
    <w:p>
      <w:pPr>
        <w:numPr>
          <w:ilvl w:val="0"/>
          <w:numId w:val="3"/>
        </w:numPr>
        <w:jc w:val="left"/>
      </w:pPr>
      <w:r>
        <w:t>暴击率使用伪随机算法</w:t>
      </w:r>
      <w:r>
        <w:tab/>
      </w:r>
    </w:p>
    <w:p>
      <w:pPr>
        <w:numPr>
          <w:ilvl w:val="0"/>
          <w:numId w:val="3"/>
        </w:numPr>
        <w:jc w:val="left"/>
      </w:pPr>
      <w:r>
        <w:t>实际暴击率</w:t>
      </w:r>
      <w:r>
        <w:rPr>
          <w:rFonts w:hint="eastAsia"/>
          <w:lang w:val="en-US" w:eastAsia="zh-CN"/>
        </w:rPr>
        <w:t xml:space="preserve"> </w:t>
      </w:r>
      <w:r>
        <w:t>=</w:t>
      </w:r>
      <w:r>
        <w:rPr>
          <w:rFonts w:hint="eastAsia"/>
          <w:lang w:val="en-US" w:eastAsia="zh-CN"/>
        </w:rPr>
        <w:t xml:space="preserve"> </w:t>
      </w:r>
      <w:r>
        <w:t>暴击率*实际出手次数*非第一次出手概率矫正系数</w:t>
      </w:r>
    </w:p>
    <w:p>
      <w:pPr>
        <w:numPr>
          <w:ilvl w:val="0"/>
          <w:numId w:val="3"/>
        </w:numPr>
        <w:jc w:val="left"/>
      </w:pPr>
      <w:r>
        <w:t>实际暴击率</w:t>
      </w:r>
      <w:r>
        <w:rPr>
          <w:rFonts w:hint="eastAsia" w:asciiTheme="majorEastAsia" w:hAnsiTheme="majorEastAsia" w:eastAsiaTheme="majorEastAsia" w:cstheme="majorEastAsia"/>
        </w:rPr>
        <w:t>≥</w:t>
      </w:r>
      <w:r>
        <w:t>1时</w:t>
      </w:r>
      <w:r>
        <w:rPr>
          <w:rFonts w:hint="eastAsia"/>
          <w:lang w:eastAsia="zh-CN"/>
        </w:rPr>
        <w:t>，</w:t>
      </w:r>
      <w:r>
        <w:t>该次为暴击</w:t>
      </w:r>
    </w:p>
    <w:tbl>
      <w:tblPr>
        <w:tblStyle w:val="12"/>
        <w:tblpPr w:leftFromText="180" w:rightFromText="180" w:vertAnchor="text" w:horzAnchor="page" w:tblpX="1960" w:tblpY="202"/>
        <w:tblOverlap w:val="never"/>
        <w:tblW w:w="526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96"/>
        <w:gridCol w:w="1545"/>
        <w:gridCol w:w="15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举例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矫正系数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出手次数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暴击概率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实际暴击率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0.27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0.162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0.54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0.324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0.81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0.486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1.08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0.648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1.35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0.81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1.62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0.972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1.89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1.134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asciiTheme="majorEastAsia" w:hAnsiTheme="majorEastAsia" w:eastAsiaTheme="majorEastAsia" w:cstheme="majorEastAsia"/>
        </w:rPr>
      </w:pPr>
    </w:p>
    <w:p>
      <w:pPr>
        <w:ind w:left="840"/>
        <w:rPr>
          <w:rFonts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left="420" w:leftChars="0"/>
        <w:outlineLvl w:val="1"/>
        <w:rPr>
          <w:rFonts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left="420" w:leftChars="0"/>
        <w:outlineLvl w:val="1"/>
        <w:rPr>
          <w:rFonts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left="420" w:leftChars="0"/>
        <w:outlineLvl w:val="1"/>
        <w:rPr>
          <w:rFonts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left="420" w:leftChars="0"/>
        <w:outlineLvl w:val="1"/>
        <w:rPr>
          <w:rFonts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left="420" w:leftChars="0"/>
        <w:outlineLvl w:val="1"/>
        <w:rPr>
          <w:rFonts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left="420" w:leftChars="0"/>
        <w:outlineLvl w:val="1"/>
        <w:rPr>
          <w:rFonts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left="420" w:leftChars="0"/>
        <w:outlineLvl w:val="1"/>
        <w:rPr>
          <w:rFonts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left="420" w:leftChars="0"/>
        <w:outlineLvl w:val="1"/>
        <w:rPr>
          <w:rFonts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left="420" w:leftChars="0"/>
        <w:outlineLvl w:val="1"/>
        <w:rPr>
          <w:rFonts w:asciiTheme="majorEastAsia" w:hAnsiTheme="majorEastAsia" w:eastAsiaTheme="majorEastAsia" w:cstheme="majorEastAsia"/>
        </w:rPr>
      </w:pPr>
    </w:p>
    <w:p>
      <w:pPr>
        <w:numPr>
          <w:ilvl w:val="0"/>
          <w:numId w:val="5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最终暴击率 = 攻击方.实际暴击率 - 受击方.抗暴率</w:t>
      </w:r>
    </w:p>
    <w:p>
      <w:pPr>
        <w:numPr>
          <w:ilvl w:val="0"/>
          <w:numId w:val="5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暴击修正系数 = 攻击方.暴击强度</w:t>
      </w:r>
    </w:p>
    <w:p>
      <w:pPr>
        <w:numPr>
          <w:ilvl w:val="0"/>
          <w:numId w:val="0"/>
        </w:numPr>
        <w:ind w:left="420" w:leftChars="0"/>
        <w:outlineLvl w:val="1"/>
        <w:rPr>
          <w:rFonts w:asciiTheme="majorEastAsia" w:hAnsiTheme="majorEastAsia" w:eastAsiaTheme="majorEastAsia" w:cstheme="majorEastAsia"/>
        </w:rPr>
      </w:pPr>
    </w:p>
    <w:p>
      <w:pPr>
        <w:numPr>
          <w:ilvl w:val="0"/>
          <w:numId w:val="4"/>
        </w:numPr>
        <w:outlineLvl w:val="1"/>
        <w:rPr>
          <w:rFonts w:asciiTheme="majorEastAsia" w:hAnsiTheme="majorEastAsia" w:eastAsiaTheme="majorEastAsia" w:cstheme="majorEastAsia"/>
        </w:rPr>
      </w:pPr>
      <w:bookmarkStart w:id="11" w:name="_Toc20049"/>
      <w:r>
        <w:rPr>
          <w:rStyle w:val="16"/>
          <w:rFonts w:hint="eastAsia" w:asciiTheme="majorEastAsia" w:hAnsiTheme="majorEastAsia" w:eastAsiaTheme="majorEastAsia" w:cstheme="majorEastAsia"/>
        </w:rPr>
        <w:t>最终伤害公式</w:t>
      </w:r>
      <w:bookmarkEnd w:id="11"/>
    </w:p>
    <w:p>
      <w:pPr>
        <w:rPr>
          <w:rFonts w:asciiTheme="majorEastAsia" w:hAnsiTheme="majorEastAsia" w:eastAsiaTheme="majorEastAsia" w:cstheme="majorEastAsia"/>
        </w:rPr>
      </w:pPr>
    </w:p>
    <w:p>
      <w:pPr>
        <w:numPr>
          <w:ilvl w:val="0"/>
          <w:numId w:val="6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基础伤害 = （ 攻击方.攻击力 - 防御方.防御力 ）* 攻击方.技能伤害率</w:t>
      </w:r>
    </w:p>
    <w:p>
      <w:pPr>
        <w:numPr>
          <w:ilvl w:val="0"/>
          <w:numId w:val="5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总伤害率 = （1 + 攻击方.伤害率 - 防御方.免伤率 )</w:t>
      </w:r>
    </w:p>
    <w:p>
      <w:pPr>
        <w:numPr>
          <w:ilvl w:val="0"/>
          <w:numId w:val="5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最终伤害 =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上</w:t>
      </w:r>
      <w:r>
        <w:rPr>
          <w:rFonts w:hint="eastAsia" w:asciiTheme="majorEastAsia" w:hAnsiTheme="majorEastAsia" w:eastAsiaTheme="majorEastAsia" w:cstheme="majorEastAsia"/>
        </w:rPr>
        <w:t>取整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[</w:t>
      </w:r>
      <w:r>
        <w:rPr>
          <w:rFonts w:hint="eastAsia" w:asciiTheme="majorEastAsia" w:hAnsiTheme="majorEastAsia" w:eastAsiaTheme="majorEastAsia" w:cstheme="majorEastAsia"/>
        </w:rPr>
        <w:t>基础伤害 * 总伤害率 * 暴击修正系数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]</w:t>
      </w:r>
    </w:p>
    <w:p>
      <w:pPr>
        <w:numPr>
          <w:ilvl w:val="0"/>
          <w:numId w:val="5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格挡下，最终伤害 =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上</w:t>
      </w:r>
      <w:r>
        <w:rPr>
          <w:rFonts w:hint="eastAsia" w:asciiTheme="majorEastAsia" w:hAnsiTheme="majorEastAsia" w:eastAsiaTheme="majorEastAsia" w:cstheme="majorEastAsia"/>
        </w:rPr>
        <w:t>取整（基础伤害 * 总伤害率 * 暴击修正系数）*（1-格挡强度）</w:t>
      </w:r>
    </w:p>
    <w:p>
      <w:pPr>
        <w:numPr>
          <w:ilvl w:val="0"/>
          <w:numId w:val="5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保底伤害值 = 攻击方.攻击力 * 0.05 </w:t>
      </w:r>
    </w:p>
    <w:p>
      <w:pPr>
        <w:rPr>
          <w:rFonts w:asciiTheme="majorEastAsia" w:hAnsiTheme="majorEastAsia" w:eastAsiaTheme="majorEastAsia" w:cstheme="majorEastAsia"/>
        </w:rPr>
      </w:pPr>
    </w:p>
    <w:p>
      <w:pPr>
        <w:numPr>
          <w:ilvl w:val="0"/>
          <w:numId w:val="4"/>
        </w:numPr>
        <w:outlineLvl w:val="1"/>
        <w:rPr>
          <w:rFonts w:asciiTheme="majorEastAsia" w:hAnsiTheme="majorEastAsia" w:eastAsiaTheme="majorEastAsia" w:cstheme="majorEastAsia"/>
        </w:rPr>
      </w:pPr>
      <w:bookmarkStart w:id="12" w:name="_Toc271"/>
      <w:r>
        <w:rPr>
          <w:rStyle w:val="16"/>
          <w:rFonts w:hint="eastAsia" w:asciiTheme="majorEastAsia" w:hAnsiTheme="majorEastAsia" w:eastAsiaTheme="majorEastAsia" w:cstheme="majorEastAsia"/>
        </w:rPr>
        <w:t>基础治疗公式</w:t>
      </w:r>
      <w:bookmarkEnd w:id="12"/>
    </w:p>
    <w:p>
      <w:pPr>
        <w:rPr>
          <w:rFonts w:asciiTheme="majorEastAsia" w:hAnsiTheme="majorEastAsia" w:eastAsiaTheme="majorEastAsia" w:cstheme="majorEastAsia"/>
        </w:rPr>
      </w:pPr>
    </w:p>
    <w:p>
      <w:pPr>
        <w:numPr>
          <w:ilvl w:val="0"/>
          <w:numId w:val="5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最终治疗 =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上</w:t>
      </w:r>
      <w:r>
        <w:rPr>
          <w:rFonts w:hint="eastAsia" w:asciiTheme="majorEastAsia" w:hAnsiTheme="majorEastAsia" w:eastAsiaTheme="majorEastAsia" w:cstheme="majorEastAsia"/>
        </w:rPr>
        <w:t>取整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[</w:t>
      </w:r>
      <w:r>
        <w:rPr>
          <w:rFonts w:hint="eastAsia" w:asciiTheme="majorEastAsia" w:hAnsiTheme="majorEastAsia" w:eastAsiaTheme="majorEastAsia" w:cstheme="majorEastAsia"/>
        </w:rPr>
        <w:t>治疗方.治疗值 * （1+治疗方.治疗率) *（1+被治疗方被治疗率）* 暴击修正系数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]</w:t>
      </w:r>
    </w:p>
    <w:p>
      <w:pPr>
        <w:rPr>
          <w:rFonts w:asciiTheme="majorEastAsia" w:hAnsiTheme="majorEastAsia" w:eastAsiaTheme="majorEastAsia" w:cstheme="majorEastAsia"/>
        </w:rPr>
      </w:pPr>
    </w:p>
    <w:p>
      <w:pPr>
        <w:numPr>
          <w:ilvl w:val="0"/>
          <w:numId w:val="4"/>
        </w:numPr>
        <w:outlineLvl w:val="1"/>
        <w:rPr>
          <w:rFonts w:asciiTheme="majorEastAsia" w:hAnsiTheme="majorEastAsia" w:eastAsiaTheme="majorEastAsia" w:cstheme="majorEastAsia"/>
        </w:rPr>
      </w:pPr>
      <w:bookmarkStart w:id="13" w:name="_Toc16418"/>
      <w:r>
        <w:rPr>
          <w:rStyle w:val="16"/>
          <w:rFonts w:hint="eastAsia" w:asciiTheme="majorEastAsia" w:hAnsiTheme="majorEastAsia" w:eastAsiaTheme="majorEastAsia" w:cstheme="majorEastAsia"/>
        </w:rPr>
        <w:t>吸血属性公式</w:t>
      </w:r>
      <w:bookmarkEnd w:id="13"/>
    </w:p>
    <w:p>
      <w:pPr>
        <w:rPr>
          <w:rFonts w:asciiTheme="majorEastAsia" w:hAnsiTheme="majorEastAsia" w:eastAsiaTheme="majorEastAsia" w:cstheme="majorEastAsia"/>
        </w:rPr>
      </w:pPr>
    </w:p>
    <w:p>
      <w:pPr>
        <w:numPr>
          <w:ilvl w:val="0"/>
          <w:numId w:val="5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吸血效果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:</w:t>
      </w:r>
      <w:bookmarkStart w:id="16" w:name="_GoBack"/>
      <w:bookmarkEnd w:id="16"/>
      <w:r>
        <w:rPr>
          <w:rFonts w:hint="eastAsia" w:asciiTheme="majorEastAsia" w:hAnsiTheme="majorEastAsia" w:eastAsiaTheme="majorEastAsia" w:cstheme="majorEastAsia"/>
        </w:rPr>
        <w:t>角色主动造成的最终伤害会给治疗角色。</w:t>
      </w:r>
    </w:p>
    <w:p>
      <w:pPr>
        <w:numPr>
          <w:ilvl w:val="0"/>
          <w:numId w:val="5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吸血治疗值 = 最终有效伤害 * 攻击方.吸血率</w:t>
      </w:r>
    </w:p>
    <w:p>
      <w:pPr>
        <w:rPr>
          <w:rFonts w:asciiTheme="majorEastAsia" w:hAnsiTheme="majorEastAsia" w:eastAsiaTheme="majorEastAsia" w:cstheme="majorEastAsia"/>
        </w:rPr>
      </w:pPr>
    </w:p>
    <w:p>
      <w:pPr>
        <w:numPr>
          <w:ilvl w:val="0"/>
          <w:numId w:val="4"/>
        </w:numPr>
        <w:outlineLvl w:val="1"/>
        <w:rPr>
          <w:rFonts w:asciiTheme="majorEastAsia" w:hAnsiTheme="majorEastAsia" w:eastAsiaTheme="majorEastAsia" w:cstheme="majorEastAsia"/>
        </w:rPr>
      </w:pPr>
      <w:bookmarkStart w:id="14" w:name="_Toc1520"/>
      <w:r>
        <w:rPr>
          <w:rStyle w:val="16"/>
          <w:rFonts w:hint="eastAsia" w:asciiTheme="majorEastAsia" w:hAnsiTheme="majorEastAsia" w:eastAsiaTheme="majorEastAsia" w:cstheme="majorEastAsia"/>
        </w:rPr>
        <w:t>反伤属性公式</w:t>
      </w:r>
      <w:bookmarkEnd w:id="14"/>
    </w:p>
    <w:p>
      <w:pPr>
        <w:rPr>
          <w:rFonts w:asciiTheme="majorEastAsia" w:hAnsiTheme="majorEastAsia" w:eastAsiaTheme="majorEastAsia" w:cstheme="majorEastAsia"/>
        </w:rPr>
      </w:pPr>
    </w:p>
    <w:p>
      <w:pPr>
        <w:numPr>
          <w:ilvl w:val="0"/>
          <w:numId w:val="5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反伤效果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:</w:t>
      </w:r>
      <w:r>
        <w:rPr>
          <w:rFonts w:hint="eastAsia" w:asciiTheme="majorEastAsia" w:hAnsiTheme="majorEastAsia" w:eastAsiaTheme="majorEastAsia" w:cstheme="majorEastAsia"/>
        </w:rPr>
        <w:t>角色受到的最终有效伤害会使攻击者按比例受到伤害。</w:t>
      </w:r>
    </w:p>
    <w:p>
      <w:pPr>
        <w:numPr>
          <w:ilvl w:val="0"/>
          <w:numId w:val="5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反伤伤害值 = 最终有效伤害 * 受击方.反伤率</w:t>
      </w:r>
    </w:p>
    <w:p>
      <w:pPr>
        <w:ind w:left="840"/>
        <w:rPr>
          <w:rFonts w:asciiTheme="majorEastAsia" w:hAnsiTheme="majorEastAsia" w:eastAsiaTheme="majorEastAsia" w:cstheme="majorEastAsia"/>
        </w:rPr>
      </w:pPr>
    </w:p>
    <w:p>
      <w:pPr>
        <w:numPr>
          <w:ilvl w:val="0"/>
          <w:numId w:val="4"/>
        </w:numPr>
        <w:outlineLvl w:val="1"/>
        <w:rPr>
          <w:rStyle w:val="16"/>
          <w:rFonts w:asciiTheme="majorEastAsia" w:hAnsiTheme="majorEastAsia" w:eastAsiaTheme="majorEastAsia" w:cstheme="majorEastAsia"/>
        </w:rPr>
      </w:pPr>
      <w:bookmarkStart w:id="15" w:name="_Toc20639"/>
      <w:r>
        <w:rPr>
          <w:rStyle w:val="16"/>
          <w:rFonts w:hint="eastAsia" w:asciiTheme="majorEastAsia" w:hAnsiTheme="majorEastAsia" w:eastAsiaTheme="majorEastAsia" w:cstheme="majorEastAsia"/>
        </w:rPr>
        <w:t>预留</w:t>
      </w:r>
      <w:bookmarkEnd w:id="15"/>
    </w:p>
    <w:p>
      <w:pPr>
        <w:outlineLvl w:val="1"/>
        <w:rPr>
          <w:rStyle w:val="16"/>
          <w:rFonts w:asciiTheme="majorEastAsia" w:hAnsiTheme="majorEastAsia" w:eastAsiaTheme="majorEastAsia" w:cstheme="majorEastAsia"/>
          <w:sz w:val="21"/>
          <w:szCs w:val="21"/>
        </w:rPr>
      </w:pPr>
    </w:p>
    <w:p>
      <w:pPr>
        <w:numPr>
          <w:ilvl w:val="0"/>
          <w:numId w:val="5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克制系数</w:t>
      </w:r>
      <w:r>
        <w:rPr>
          <w:rStyle w:val="14"/>
          <w:rFonts w:hint="eastAsia"/>
          <w:lang w:eastAsia="zh-CN"/>
        </w:rPr>
        <w:t>：</w:t>
      </w:r>
      <w:r>
        <w:rPr>
          <w:rStyle w:val="14"/>
          <w:rFonts w:hint="eastAsia"/>
          <w:lang w:val="en-US" w:eastAsia="zh-CN"/>
        </w:rPr>
        <w:t>为职业克制或阵营克制留出接口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存在克制系数时</w:t>
      </w:r>
      <w:r>
        <w:rPr>
          <w:rFonts w:hint="eastAsia" w:asciiTheme="majorEastAsia" w:hAnsiTheme="majorEastAsia" w:eastAsiaTheme="majorEastAsia" w:cstheme="majorEastAsia"/>
        </w:rPr>
        <w:t xml:space="preserve">，最终伤害 =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上</w:t>
      </w:r>
      <w:r>
        <w:rPr>
          <w:rFonts w:hint="eastAsia" w:asciiTheme="majorEastAsia" w:hAnsiTheme="majorEastAsia" w:eastAsiaTheme="majorEastAsia" w:cstheme="majorEastAsia"/>
        </w:rPr>
        <w:t>取整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[</w:t>
      </w:r>
      <w:r>
        <w:rPr>
          <w:rFonts w:hint="eastAsia" w:asciiTheme="majorEastAsia" w:hAnsiTheme="majorEastAsia" w:eastAsiaTheme="majorEastAsia" w:cstheme="majorEastAsia"/>
        </w:rPr>
        <w:t>（基础伤害 * 总伤害率 * 暴击修正系数）*克制系数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]</w:t>
      </w:r>
    </w:p>
    <w:p>
      <w:pPr>
        <w:rPr>
          <w:rFonts w:asciiTheme="majorEastAsia" w:hAnsiTheme="majorEastAsia" w:eastAsiaTheme="majorEastAsia" w:cstheme="majorEastAsia"/>
        </w:rPr>
      </w:pPr>
    </w:p>
    <w:p>
      <w:pPr>
        <w:ind w:left="840"/>
        <w:jc w:val="left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1B7D5E"/>
    <w:multiLevelType w:val="singleLevel"/>
    <w:tmpl w:val="BA1B7D5E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1">
    <w:nsid w:val="C14B7A67"/>
    <w:multiLevelType w:val="singleLevel"/>
    <w:tmpl w:val="C14B7A67"/>
    <w:lvl w:ilvl="0" w:tentative="0">
      <w:start w:val="1"/>
      <w:numFmt w:val="decimal"/>
      <w:lvlText w:val="%1."/>
      <w:lvlJc w:val="left"/>
      <w:pPr>
        <w:ind w:left="845" w:hanging="425"/>
      </w:pPr>
      <w:rPr>
        <w:rFonts w:hint="default"/>
        <w:b/>
        <w:bCs/>
        <w:sz w:val="28"/>
        <w:szCs w:val="28"/>
      </w:rPr>
    </w:lvl>
  </w:abstractNum>
  <w:abstractNum w:abstractNumId="2">
    <w:nsid w:val="D764FCB4"/>
    <w:multiLevelType w:val="singleLevel"/>
    <w:tmpl w:val="D764FCB4"/>
    <w:lvl w:ilvl="0" w:tentative="0">
      <w:start w:val="1"/>
      <w:numFmt w:val="decimal"/>
      <w:lvlText w:val="%1."/>
      <w:lvlJc w:val="left"/>
      <w:pPr>
        <w:ind w:left="845" w:hanging="425"/>
      </w:pPr>
      <w:rPr>
        <w:rFonts w:hint="default"/>
        <w:b/>
        <w:bCs/>
        <w:sz w:val="28"/>
        <w:szCs w:val="28"/>
      </w:rPr>
    </w:lvl>
  </w:abstractNum>
  <w:abstractNum w:abstractNumId="3">
    <w:nsid w:val="F700F045"/>
    <w:multiLevelType w:val="singleLevel"/>
    <w:tmpl w:val="F700F045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</w:abstractNum>
  <w:abstractNum w:abstractNumId="4">
    <w:nsid w:val="33128897"/>
    <w:multiLevelType w:val="singleLevel"/>
    <w:tmpl w:val="33128897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</w:abstractNum>
  <w:abstractNum w:abstractNumId="5">
    <w:nsid w:val="750FEC1F"/>
    <w:multiLevelType w:val="singleLevel"/>
    <w:tmpl w:val="750FEC1F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BF0DCB"/>
    <w:rsid w:val="003A10E2"/>
    <w:rsid w:val="00B06E87"/>
    <w:rsid w:val="00BA39E6"/>
    <w:rsid w:val="00DC74D8"/>
    <w:rsid w:val="00E77E96"/>
    <w:rsid w:val="094C70DE"/>
    <w:rsid w:val="0A010557"/>
    <w:rsid w:val="12BD0F74"/>
    <w:rsid w:val="131A77EC"/>
    <w:rsid w:val="1BA45998"/>
    <w:rsid w:val="215B044A"/>
    <w:rsid w:val="237979E5"/>
    <w:rsid w:val="258A5981"/>
    <w:rsid w:val="2C183EF7"/>
    <w:rsid w:val="2DE60042"/>
    <w:rsid w:val="387167C0"/>
    <w:rsid w:val="43024BA8"/>
    <w:rsid w:val="472969E3"/>
    <w:rsid w:val="48840C7D"/>
    <w:rsid w:val="48FF03F1"/>
    <w:rsid w:val="4BF52D3F"/>
    <w:rsid w:val="4C302AB6"/>
    <w:rsid w:val="50783DCB"/>
    <w:rsid w:val="50FA4F6C"/>
    <w:rsid w:val="51F17755"/>
    <w:rsid w:val="57596612"/>
    <w:rsid w:val="58D833E6"/>
    <w:rsid w:val="5D4768FE"/>
    <w:rsid w:val="61A40D29"/>
    <w:rsid w:val="644C2CD2"/>
    <w:rsid w:val="68BF0DCB"/>
    <w:rsid w:val="6B773A2C"/>
    <w:rsid w:val="6F0D5B50"/>
    <w:rsid w:val="6FB61A12"/>
    <w:rsid w:val="72B66CB6"/>
    <w:rsid w:val="74FD0032"/>
    <w:rsid w:val="7C1F0EAA"/>
    <w:rsid w:val="7C2939B7"/>
    <w:rsid w:val="7FEE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semiHidden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6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1"/>
    <w:qFormat/>
    <w:uiPriority w:val="0"/>
    <w:pPr>
      <w:jc w:val="left"/>
    </w:pPr>
  </w:style>
  <w:style w:type="paragraph" w:styleId="7">
    <w:name w:val="Balloon Text"/>
    <w:basedOn w:val="1"/>
    <w:link w:val="23"/>
    <w:qFormat/>
    <w:uiPriority w:val="0"/>
    <w:rPr>
      <w:sz w:val="18"/>
      <w:szCs w:val="18"/>
    </w:rPr>
  </w:style>
  <w:style w:type="paragraph" w:styleId="8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annotation subject"/>
    <w:basedOn w:val="6"/>
    <w:next w:val="6"/>
    <w:link w:val="22"/>
    <w:qFormat/>
    <w:uiPriority w:val="0"/>
    <w:rPr>
      <w:b/>
      <w:bCs/>
    </w:rPr>
  </w:style>
  <w:style w:type="character" w:styleId="14">
    <w:name w:val="annotation reference"/>
    <w:basedOn w:val="13"/>
    <w:qFormat/>
    <w:uiPriority w:val="0"/>
    <w:rPr>
      <w:sz w:val="21"/>
      <w:szCs w:val="21"/>
    </w:rPr>
  </w:style>
  <w:style w:type="character" w:customStyle="1" w:styleId="15">
    <w:name w:val="标题 3 字符"/>
    <w:link w:val="4"/>
    <w:qFormat/>
    <w:uiPriority w:val="0"/>
    <w:rPr>
      <w:b/>
      <w:sz w:val="32"/>
    </w:rPr>
  </w:style>
  <w:style w:type="character" w:customStyle="1" w:styleId="16">
    <w:name w:val="标题 4 字符"/>
    <w:link w:val="5"/>
    <w:qFormat/>
    <w:uiPriority w:val="0"/>
    <w:rPr>
      <w:rFonts w:ascii="Arial" w:hAnsi="Arial" w:eastAsia="黑体"/>
      <w:b/>
      <w:sz w:val="28"/>
    </w:rPr>
  </w:style>
  <w:style w:type="paragraph" w:customStyle="1" w:styleId="17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8">
    <w:name w:val="WPSOffice手动目录 2"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9">
    <w:name w:val="页眉 字符"/>
    <w:basedOn w:val="13"/>
    <w:link w:val="9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页脚 字符"/>
    <w:basedOn w:val="13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批注文字 字符"/>
    <w:basedOn w:val="13"/>
    <w:link w:val="6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22">
    <w:name w:val="批注主题 字符"/>
    <w:basedOn w:val="21"/>
    <w:link w:val="11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23">
    <w:name w:val="批注框文本 字符"/>
    <w:basedOn w:val="13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486</Words>
  <Characters>2771</Characters>
  <Lines>23</Lines>
  <Paragraphs>6</Paragraphs>
  <TotalTime>1</TotalTime>
  <ScaleCrop>false</ScaleCrop>
  <LinksUpToDate>false</LinksUpToDate>
  <CharactersWithSpaces>3251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2022-03-28T10:01:00Z</dcterms:created>
  <dc:creator>Administrator</dc:creator>
  <cp:lastModifiedBy>Administrator</cp:lastModifiedBy>
  <dcterms:modified xsi:type="dcterms:W3CDTF">2022-04-02T04:00:52Z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