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4D1D" w14:textId="77777777" w:rsidR="00327DB9" w:rsidRDefault="00000000">
      <w:pPr>
        <w:pStyle w:val="Heading1"/>
      </w:pPr>
      <w:bookmarkStart w:id="0" w:name="purpose"/>
      <w:r>
        <w:t>Purpose</w:t>
      </w:r>
    </w:p>
    <w:p w14:paraId="384E5170" w14:textId="3C0A7C68" w:rsidR="00327DB9" w:rsidRDefault="00000000">
      <w:pPr>
        <w:pStyle w:val="FirstParagraph"/>
      </w:pPr>
      <w:r>
        <w:t xml:space="preserve">Capture </w:t>
      </w:r>
      <w:proofErr w:type="gramStart"/>
      <w:r w:rsidR="00873F68">
        <w:t>Vir(</w:t>
      </w:r>
      <w:proofErr w:type="gramEnd"/>
      <w:r w:rsidRPr="00873F68">
        <w:rPr>
          <w:b/>
          <w:bCs/>
        </w:rPr>
        <w:t>Gini</w:t>
      </w:r>
      <w:r w:rsidR="00873F68">
        <w:t>)a Holden</w:t>
      </w:r>
      <w:r>
        <w:t>’s key observations and point of view on why many change approaches fail, so this can be translated into product requirements for an app that helps humans take on change.</w:t>
      </w:r>
    </w:p>
    <w:p w14:paraId="2F9711ED" w14:textId="77777777" w:rsidR="00327DB9" w:rsidRDefault="00000000">
      <w:pPr>
        <w:pStyle w:val="Heading1"/>
      </w:pPr>
      <w:bookmarkStart w:id="1" w:name="core-stance-her-frame"/>
      <w:bookmarkEnd w:id="0"/>
      <w:r>
        <w:t>Core stance (her frame)</w:t>
      </w:r>
    </w:p>
    <w:p w14:paraId="51977B93" w14:textId="77777777" w:rsidR="00327D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Change is physiological before it is managerial.</w:t>
      </w:r>
      <w:r>
        <w:t xml:space="preserve"> What looks like “resistance” is often a </w:t>
      </w:r>
      <w:r>
        <w:rPr>
          <w:b/>
          <w:bCs/>
        </w:rPr>
        <w:t>threat response</w:t>
      </w:r>
      <w:r>
        <w:t>.</w:t>
      </w:r>
    </w:p>
    <w:p w14:paraId="3B6CA55F" w14:textId="77777777" w:rsidR="00327D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Leadership and messaging don’t create change on their own.</w:t>
      </w:r>
      <w:r>
        <w:t xml:space="preserve"> Her provocative shorthand: </w:t>
      </w:r>
      <w:r>
        <w:rPr>
          <w:b/>
          <w:bCs/>
        </w:rPr>
        <w:t>“leadership doesn’t produce change, neurotransmitters do.”</w:t>
      </w:r>
    </w:p>
    <w:p w14:paraId="521107B9" w14:textId="77777777" w:rsidR="00327DB9" w:rsidRDefault="00000000">
      <w:pPr>
        <w:pStyle w:val="Compact"/>
        <w:numPr>
          <w:ilvl w:val="0"/>
          <w:numId w:val="2"/>
        </w:numPr>
      </w:pPr>
      <w:r>
        <w:t xml:space="preserve">Many “change models” are </w:t>
      </w:r>
      <w:r>
        <w:rPr>
          <w:b/>
          <w:bCs/>
        </w:rPr>
        <w:t>storytelling</w:t>
      </w:r>
      <w:r>
        <w:t xml:space="preserve"> unless they explain the </w:t>
      </w:r>
      <w:r>
        <w:rPr>
          <w:i/>
          <w:iCs/>
        </w:rPr>
        <w:t>mechanism</w:t>
      </w:r>
      <w:r>
        <w:t xml:space="preserve"> of rewiring.</w:t>
      </w:r>
    </w:p>
    <w:p w14:paraId="726238B8" w14:textId="77777777" w:rsidR="00327DB9" w:rsidRDefault="00000000">
      <w:pPr>
        <w:pStyle w:val="Heading1"/>
      </w:pPr>
      <w:bookmarkStart w:id="2" w:name="X528e8ac0e46a66ec3bc5ae729ad7d5e64dba015"/>
      <w:bookmarkEnd w:id="1"/>
      <w:r>
        <w:t>What she believes most change models get wrong</w:t>
      </w:r>
    </w:p>
    <w:p w14:paraId="3D26D5FE" w14:textId="77777777" w:rsidR="00327DB9" w:rsidRDefault="00000000">
      <w:pPr>
        <w:pStyle w:val="FirstParagraph"/>
      </w:pPr>
      <w:r>
        <w:t>She says most models assume:</w:t>
      </w:r>
    </w:p>
    <w:p w14:paraId="15EC4186" w14:textId="77777777" w:rsidR="00327DB9" w:rsidRDefault="00000000">
      <w:pPr>
        <w:pStyle w:val="Compact"/>
        <w:numPr>
          <w:ilvl w:val="0"/>
          <w:numId w:val="3"/>
        </w:numPr>
      </w:pPr>
      <w:r>
        <w:t>Humans are rational</w:t>
      </w:r>
    </w:p>
    <w:p w14:paraId="239A79C3" w14:textId="77777777" w:rsidR="00327DB9" w:rsidRDefault="00000000">
      <w:pPr>
        <w:pStyle w:val="Compact"/>
        <w:numPr>
          <w:ilvl w:val="0"/>
          <w:numId w:val="3"/>
        </w:numPr>
      </w:pPr>
      <w:r>
        <w:t>Fear is a communication failure</w:t>
      </w:r>
    </w:p>
    <w:p w14:paraId="783DFDA3" w14:textId="77777777" w:rsidR="00327DB9" w:rsidRDefault="00000000">
      <w:pPr>
        <w:pStyle w:val="Compact"/>
        <w:numPr>
          <w:ilvl w:val="0"/>
          <w:numId w:val="3"/>
        </w:numPr>
      </w:pPr>
      <w:r>
        <w:t>Adoption follows understanding</w:t>
      </w:r>
    </w:p>
    <w:p w14:paraId="7D384136" w14:textId="77777777" w:rsidR="00327DB9" w:rsidRDefault="00000000">
      <w:pPr>
        <w:pStyle w:val="FirstParagraph"/>
      </w:pPr>
      <w:r>
        <w:t xml:space="preserve">Her view: </w:t>
      </w:r>
      <w:r>
        <w:rPr>
          <w:b/>
          <w:bCs/>
        </w:rPr>
        <w:t>all three assumptions are wrong</w:t>
      </w:r>
      <w:r>
        <w:t xml:space="preserve"> (or at least incomplete) because the brain prioritises threat detection and prediction over rational adoption.</w:t>
      </w:r>
    </w:p>
    <w:p w14:paraId="722A9D24" w14:textId="77777777" w:rsidR="00327DB9" w:rsidRDefault="00000000">
      <w:pPr>
        <w:pStyle w:val="Heading1"/>
      </w:pPr>
      <w:bookmarkStart w:id="3" w:name="X0bc3f0ba6b529487641fe27edce6bdebbf0a397"/>
      <w:bookmarkEnd w:id="2"/>
      <w:r>
        <w:t>What a real change model must explain (her criteria)</w:t>
      </w:r>
    </w:p>
    <w:p w14:paraId="67DB56E7" w14:textId="77777777" w:rsidR="00327DB9" w:rsidRDefault="00000000">
      <w:pPr>
        <w:pStyle w:val="FirstParagraph"/>
      </w:pPr>
      <w:r>
        <w:t>“If your change model cannot explain…”</w:t>
      </w:r>
    </w:p>
    <w:p w14:paraId="64A1BA40" w14:textId="77777777" w:rsidR="00327DB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How prediction is updated</w:t>
      </w:r>
    </w:p>
    <w:p w14:paraId="2B731D64" w14:textId="77777777" w:rsidR="00327DB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How threat is reduced at a neural level</w:t>
      </w:r>
    </w:p>
    <w:p w14:paraId="7A3B4DA1" w14:textId="77777777" w:rsidR="00327DB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How new behaviours are reinforced and stabilised</w:t>
      </w:r>
    </w:p>
    <w:p w14:paraId="501E248E" w14:textId="77777777" w:rsidR="00327DB9" w:rsidRDefault="00000000">
      <w:pPr>
        <w:pStyle w:val="FirstParagraph"/>
      </w:pPr>
      <w:r>
        <w:t>“…then it is not a change model. It is storytelling.”</w:t>
      </w:r>
    </w:p>
    <w:p w14:paraId="2F6D3A39" w14:textId="77777777" w:rsidR="00327DB9" w:rsidRDefault="00000000">
      <w:pPr>
        <w:pStyle w:val="Heading1"/>
      </w:pPr>
      <w:bookmarkStart w:id="4" w:name="bottom-line-her-conclusion"/>
      <w:bookmarkEnd w:id="3"/>
      <w:r>
        <w:t>Bottom line (her conclusion)</w:t>
      </w:r>
    </w:p>
    <w:p w14:paraId="0C5F5FFF" w14:textId="77777777" w:rsidR="00327D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Fear of change is not proof you framed it badly.</w:t>
      </w:r>
    </w:p>
    <w:p w14:paraId="41F27175" w14:textId="77777777" w:rsidR="00327D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Fear is the default operating state</w:t>
      </w:r>
      <w:r>
        <w:t xml:space="preserve"> of the human brain under uncertainty.</w:t>
      </w:r>
    </w:p>
    <w:p w14:paraId="0CF77BB6" w14:textId="77777777" w:rsidR="00327DB9" w:rsidRDefault="00000000">
      <w:pPr>
        <w:pStyle w:val="Compact"/>
        <w:numPr>
          <w:ilvl w:val="0"/>
          <w:numId w:val="5"/>
        </w:numPr>
      </w:pPr>
      <w:r>
        <w:t>The job is not to remove fear with logic.</w:t>
      </w:r>
    </w:p>
    <w:p w14:paraId="0D519F4E" w14:textId="77777777" w:rsidR="00327DB9" w:rsidRDefault="00000000">
      <w:pPr>
        <w:pStyle w:val="Compact"/>
        <w:numPr>
          <w:ilvl w:val="0"/>
          <w:numId w:val="5"/>
        </w:numPr>
      </w:pPr>
      <w:r>
        <w:lastRenderedPageBreak/>
        <w:t xml:space="preserve">The job is to </w:t>
      </w:r>
      <w:r>
        <w:rPr>
          <w:b/>
          <w:bCs/>
        </w:rPr>
        <w:t>engineer conditions where the brain can safely rewire despite fear.</w:t>
      </w:r>
    </w:p>
    <w:p w14:paraId="0F5930EE" w14:textId="77777777" w:rsidR="00327DB9" w:rsidRDefault="00000000">
      <w:pPr>
        <w:pStyle w:val="Heading1"/>
      </w:pPr>
      <w:bookmarkStart w:id="5" w:name="X4582879e26ec45d8b52840744c7eaeb6fb867f8"/>
      <w:bookmarkEnd w:id="4"/>
      <w:r>
        <w:t>Why she thinks “framing” and one-off leadership behaviours won’t work</w:t>
      </w:r>
    </w:p>
    <w:p w14:paraId="6BB6D9C6" w14:textId="77777777" w:rsidR="00327DB9" w:rsidRDefault="00000000">
      <w:pPr>
        <w:pStyle w:val="Compact"/>
        <w:numPr>
          <w:ilvl w:val="0"/>
          <w:numId w:val="6"/>
        </w:numPr>
      </w:pPr>
      <w:r>
        <w:t xml:space="preserve">She argues that even well-intended leadership behaviours can still be </w:t>
      </w:r>
      <w:r>
        <w:rPr>
          <w:b/>
          <w:bCs/>
        </w:rPr>
        <w:t>too verbal and too isolated</w:t>
      </w:r>
      <w:r>
        <w:t xml:space="preserve"> to shift the threat signal.</w:t>
      </w:r>
    </w:p>
    <w:p w14:paraId="60CD6D6D" w14:textId="77777777" w:rsidR="00327DB9" w:rsidRDefault="00000000">
      <w:pPr>
        <w:pStyle w:val="Compact"/>
        <w:numPr>
          <w:ilvl w:val="0"/>
          <w:numId w:val="6"/>
        </w:numPr>
      </w:pPr>
      <w:r>
        <w:t>“They don’t do much to reduce the threat signal… not in how the brain works.”</w:t>
      </w:r>
    </w:p>
    <w:p w14:paraId="43EBC909" w14:textId="77777777" w:rsidR="00327DB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Consistency matters.</w:t>
      </w:r>
      <w:r>
        <w:t xml:space="preserve"> Threat reduction requires </w:t>
      </w:r>
      <w:r>
        <w:rPr>
          <w:b/>
          <w:bCs/>
        </w:rPr>
        <w:t>repeated, consistent actions</w:t>
      </w:r>
      <w:r>
        <w:t>, not a single conversation or a single piece of comms.</w:t>
      </w:r>
    </w:p>
    <w:p w14:paraId="478C4153" w14:textId="77777777" w:rsidR="00327DB9" w:rsidRDefault="00000000">
      <w:pPr>
        <w:pStyle w:val="Heading1"/>
      </w:pPr>
      <w:bookmarkStart w:id="6" w:name="Xd1a4d9c52cde99f329c3713572dfee0541cbf29"/>
      <w:bookmarkEnd w:id="5"/>
      <w:r>
        <w:t>The brain as a prediction engine (key mechanism claim)</w:t>
      </w:r>
    </w:p>
    <w:p w14:paraId="6AB2EBEF" w14:textId="77777777" w:rsidR="00327DB9" w:rsidRDefault="00000000">
      <w:pPr>
        <w:pStyle w:val="Compact"/>
        <w:numPr>
          <w:ilvl w:val="0"/>
          <w:numId w:val="7"/>
        </w:numPr>
      </w:pPr>
      <w:r>
        <w:t>“Human brains are prediction engines.”</w:t>
      </w:r>
    </w:p>
    <w:p w14:paraId="6D122768" w14:textId="77777777" w:rsidR="00327DB9" w:rsidRDefault="00000000">
      <w:pPr>
        <w:pStyle w:val="Compact"/>
        <w:numPr>
          <w:ilvl w:val="0"/>
          <w:numId w:val="7"/>
        </w:numPr>
      </w:pPr>
      <w:r>
        <w:t xml:space="preserve">A single isolated verbal behaviour will not change the </w:t>
      </w:r>
      <w:r>
        <w:rPr>
          <w:b/>
          <w:bCs/>
        </w:rPr>
        <w:t>prediction algorithm</w:t>
      </w:r>
      <w:r>
        <w:t>.</w:t>
      </w:r>
    </w:p>
    <w:p w14:paraId="6C7EBD16" w14:textId="77777777" w:rsidR="00327DB9" w:rsidRDefault="00000000">
      <w:pPr>
        <w:pStyle w:val="Compact"/>
        <w:numPr>
          <w:ilvl w:val="0"/>
          <w:numId w:val="7"/>
        </w:numPr>
      </w:pPr>
      <w:r>
        <w:t xml:space="preserve">Therefore, change requires </w:t>
      </w:r>
      <w:r>
        <w:rPr>
          <w:b/>
          <w:bCs/>
        </w:rPr>
        <w:t>re-patterning</w:t>
      </w:r>
      <w:r>
        <w:t xml:space="preserve"> through consistent signals over time.</w:t>
      </w:r>
    </w:p>
    <w:p w14:paraId="5528DC05" w14:textId="77777777" w:rsidR="00327DB9" w:rsidRDefault="00000000">
      <w:pPr>
        <w:pStyle w:val="Heading1"/>
      </w:pPr>
      <w:bookmarkStart w:id="7" w:name="X7d31a559578f76b0ebe98c7c0a1315c68dd9e6d"/>
      <w:bookmarkEnd w:id="6"/>
      <w:r>
        <w:t>Threat is contextual and cumulative (not just “at work”)</w:t>
      </w:r>
    </w:p>
    <w:p w14:paraId="1B8D7C5E" w14:textId="77777777" w:rsidR="00327DB9" w:rsidRDefault="00000000">
      <w:pPr>
        <w:numPr>
          <w:ilvl w:val="0"/>
          <w:numId w:val="8"/>
        </w:numPr>
      </w:pPr>
      <w:r>
        <w:t xml:space="preserve">Threat state is influenced by the person’s </w:t>
      </w:r>
      <w:r>
        <w:rPr>
          <w:b/>
          <w:bCs/>
        </w:rPr>
        <w:t>entire environment</w:t>
      </w:r>
      <w:r>
        <w:t>, not only workplace conditions.</w:t>
      </w:r>
    </w:p>
    <w:p w14:paraId="1DE8DFBE" w14:textId="77777777" w:rsidR="00327DB9" w:rsidRDefault="00000000">
      <w:pPr>
        <w:numPr>
          <w:ilvl w:val="0"/>
          <w:numId w:val="8"/>
        </w:numPr>
      </w:pPr>
      <w:r>
        <w:t>This includes family context and wider living conditions.</w:t>
      </w:r>
    </w:p>
    <w:p w14:paraId="09DC3B57" w14:textId="77777777" w:rsidR="00327DB9" w:rsidRDefault="00000000">
      <w:pPr>
        <w:numPr>
          <w:ilvl w:val="0"/>
          <w:numId w:val="8"/>
        </w:numPr>
      </w:pPr>
      <w:r>
        <w:t xml:space="preserve">She notes that major world events can raise baseline threat unconsciously (example she gave: </w:t>
      </w:r>
      <w:r>
        <w:rPr>
          <w:b/>
          <w:bCs/>
        </w:rPr>
        <w:t>two wars—one in Europe and one in the Middle East</w:t>
      </w:r>
      <w:r>
        <w:t>), meaning:</w:t>
      </w:r>
    </w:p>
    <w:p w14:paraId="60DD3EBD" w14:textId="77777777" w:rsidR="00327DB9" w:rsidRDefault="00000000">
      <w:pPr>
        <w:pStyle w:val="Compact"/>
        <w:numPr>
          <w:ilvl w:val="1"/>
          <w:numId w:val="9"/>
        </w:numPr>
      </w:pPr>
      <w:r>
        <w:t xml:space="preserve">People may arrive at work with </w:t>
      </w:r>
      <w:r>
        <w:rPr>
          <w:b/>
          <w:bCs/>
        </w:rPr>
        <w:t>elevated baseline threat</w:t>
      </w:r>
    </w:p>
    <w:p w14:paraId="22BCB31A" w14:textId="77777777" w:rsidR="00327DB9" w:rsidRDefault="00000000">
      <w:pPr>
        <w:pStyle w:val="Compact"/>
        <w:numPr>
          <w:ilvl w:val="1"/>
          <w:numId w:val="9"/>
        </w:numPr>
      </w:pPr>
      <w:r>
        <w:t>Capacity for uncertainty and learning may be reduced before change comms even begin</w:t>
      </w:r>
    </w:p>
    <w:p w14:paraId="3C2FA923" w14:textId="77777777" w:rsidR="00327DB9" w:rsidRDefault="00000000">
      <w:pPr>
        <w:pStyle w:val="Heading1"/>
      </w:pPr>
      <w:bookmarkStart w:id="8" w:name="X4fa30cd51a0ca130068f8f6fefc6b0a2750b4b2"/>
      <w:bookmarkEnd w:id="7"/>
      <w:r>
        <w:t>Implications for product design (translation for developers)</w:t>
      </w:r>
    </w:p>
    <w:p w14:paraId="0B788281" w14:textId="77777777" w:rsidR="00327DB9" w:rsidRDefault="00000000">
      <w:pPr>
        <w:pStyle w:val="Heading2"/>
      </w:pPr>
      <w:bookmarkStart w:id="9" w:name="Xa7c27251cb7f502dd49cf65548bb7657ec11369"/>
      <w:r>
        <w:t>1) Prioritise state and consistency over messaging</w:t>
      </w:r>
    </w:p>
    <w:p w14:paraId="293339B9" w14:textId="77777777" w:rsidR="00327DB9" w:rsidRDefault="00000000">
      <w:pPr>
        <w:pStyle w:val="Compact"/>
        <w:numPr>
          <w:ilvl w:val="0"/>
          <w:numId w:val="10"/>
        </w:numPr>
      </w:pPr>
      <w:r>
        <w:t>The app should not rely on “one-off” prompts or scripts.</w:t>
      </w:r>
    </w:p>
    <w:p w14:paraId="2D3A4427" w14:textId="77777777" w:rsidR="00327DB9" w:rsidRDefault="00000000">
      <w:pPr>
        <w:pStyle w:val="Compact"/>
        <w:numPr>
          <w:ilvl w:val="0"/>
          <w:numId w:val="10"/>
        </w:numPr>
      </w:pPr>
      <w:r>
        <w:t xml:space="preserve">It should support </w:t>
      </w:r>
      <w:r>
        <w:rPr>
          <w:b/>
          <w:bCs/>
        </w:rPr>
        <w:t>consistent, repeated behavioural signals</w:t>
      </w:r>
      <w:r>
        <w:t xml:space="preserve"> over time (habits, routines, reinforcement loops).</w:t>
      </w:r>
    </w:p>
    <w:p w14:paraId="2F554CC2" w14:textId="77777777" w:rsidR="00327DB9" w:rsidRDefault="00000000">
      <w:pPr>
        <w:pStyle w:val="Heading2"/>
      </w:pPr>
      <w:bookmarkStart w:id="10" w:name="build-for-prediction-updating"/>
      <w:bookmarkEnd w:id="9"/>
      <w:r>
        <w:t>2) Build for prediction updating</w:t>
      </w:r>
    </w:p>
    <w:p w14:paraId="766E77FA" w14:textId="77777777" w:rsidR="00327DB9" w:rsidRDefault="00000000">
      <w:pPr>
        <w:numPr>
          <w:ilvl w:val="0"/>
          <w:numId w:val="11"/>
        </w:numPr>
      </w:pPr>
      <w:r>
        <w:t>Design features that help users:</w:t>
      </w:r>
    </w:p>
    <w:p w14:paraId="06FDB94B" w14:textId="77777777" w:rsidR="00327DB9" w:rsidRDefault="00000000">
      <w:pPr>
        <w:pStyle w:val="Compact"/>
        <w:numPr>
          <w:ilvl w:val="1"/>
          <w:numId w:val="12"/>
        </w:numPr>
      </w:pPr>
      <w:r>
        <w:lastRenderedPageBreak/>
        <w:t>Notice predictions (“what do I expect will happen?”)</w:t>
      </w:r>
    </w:p>
    <w:p w14:paraId="4EBA354E" w14:textId="77777777" w:rsidR="00327DB9" w:rsidRDefault="00000000">
      <w:pPr>
        <w:pStyle w:val="Compact"/>
        <w:numPr>
          <w:ilvl w:val="1"/>
          <w:numId w:val="12"/>
        </w:numPr>
      </w:pPr>
      <w:r>
        <w:t>Test small safe experiments</w:t>
      </w:r>
    </w:p>
    <w:p w14:paraId="589BE0FA" w14:textId="77777777" w:rsidR="00327DB9" w:rsidRDefault="00000000">
      <w:pPr>
        <w:pStyle w:val="Compact"/>
        <w:numPr>
          <w:ilvl w:val="1"/>
          <w:numId w:val="12"/>
        </w:numPr>
      </w:pPr>
      <w:r>
        <w:t>Record outcomes</w:t>
      </w:r>
    </w:p>
    <w:p w14:paraId="6F12C962" w14:textId="77777777" w:rsidR="00327DB9" w:rsidRDefault="00000000">
      <w:pPr>
        <w:pStyle w:val="Compact"/>
        <w:numPr>
          <w:ilvl w:val="1"/>
          <w:numId w:val="12"/>
        </w:numPr>
      </w:pPr>
      <w:r>
        <w:t>Repeat until the prediction updates</w:t>
      </w:r>
    </w:p>
    <w:p w14:paraId="3EC4AA64" w14:textId="77777777" w:rsidR="00327DB9" w:rsidRDefault="00000000">
      <w:pPr>
        <w:pStyle w:val="Heading2"/>
      </w:pPr>
      <w:bookmarkStart w:id="11" w:name="Xea9fd03cc2809b325b4db1fe85a1a4b7352d4e6"/>
      <w:bookmarkEnd w:id="10"/>
      <w:r>
        <w:t>3) Build for threat reduction at a neural level (operationalised)</w:t>
      </w:r>
    </w:p>
    <w:p w14:paraId="19C9867D" w14:textId="77777777" w:rsidR="00327DB9" w:rsidRDefault="00000000">
      <w:pPr>
        <w:numPr>
          <w:ilvl w:val="0"/>
          <w:numId w:val="13"/>
        </w:numPr>
      </w:pPr>
      <w:r>
        <w:t>Provide mechanisms that reduce uncertainty and increase safety through:</w:t>
      </w:r>
    </w:p>
    <w:p w14:paraId="633919D0" w14:textId="77777777" w:rsidR="00327DB9" w:rsidRDefault="00000000">
      <w:pPr>
        <w:pStyle w:val="Compact"/>
        <w:numPr>
          <w:ilvl w:val="1"/>
          <w:numId w:val="14"/>
        </w:numPr>
      </w:pPr>
      <w:r>
        <w:t>Regular check-ins</w:t>
      </w:r>
    </w:p>
    <w:p w14:paraId="20A02771" w14:textId="77777777" w:rsidR="00327DB9" w:rsidRDefault="00000000">
      <w:pPr>
        <w:pStyle w:val="Compact"/>
        <w:numPr>
          <w:ilvl w:val="1"/>
          <w:numId w:val="14"/>
        </w:numPr>
      </w:pPr>
      <w:r>
        <w:t>Micro-commitments that are kept</w:t>
      </w:r>
    </w:p>
    <w:p w14:paraId="3B15DC96" w14:textId="77777777" w:rsidR="00327DB9" w:rsidRDefault="00000000">
      <w:pPr>
        <w:pStyle w:val="Compact"/>
        <w:numPr>
          <w:ilvl w:val="1"/>
          <w:numId w:val="14"/>
        </w:numPr>
      </w:pPr>
      <w:r>
        <w:t>Visible follow-through</w:t>
      </w:r>
    </w:p>
    <w:p w14:paraId="50BC4BB8" w14:textId="77777777" w:rsidR="00327DB9" w:rsidRDefault="00000000">
      <w:pPr>
        <w:pStyle w:val="Compact"/>
        <w:numPr>
          <w:ilvl w:val="1"/>
          <w:numId w:val="14"/>
        </w:numPr>
      </w:pPr>
      <w:r>
        <w:t>Stable routines</w:t>
      </w:r>
    </w:p>
    <w:p w14:paraId="62B1BAE4" w14:textId="77777777" w:rsidR="00327DB9" w:rsidRDefault="00000000">
      <w:pPr>
        <w:pStyle w:val="Heading2"/>
      </w:pPr>
      <w:bookmarkStart w:id="12" w:name="reinforcement-and-stabilisation"/>
      <w:bookmarkEnd w:id="11"/>
      <w:r>
        <w:t>4) Reinforcement and stabilisation</w:t>
      </w:r>
    </w:p>
    <w:p w14:paraId="575BAFFE" w14:textId="77777777" w:rsidR="00327DB9" w:rsidRDefault="00000000">
      <w:pPr>
        <w:pStyle w:val="Compact"/>
        <w:numPr>
          <w:ilvl w:val="0"/>
          <w:numId w:val="15"/>
        </w:numPr>
      </w:pPr>
      <w:r>
        <w:t>Include reinforcement loops (e.g., streaks, reminders, reflection prompts, rewards) that help new behaviours become stable.</w:t>
      </w:r>
    </w:p>
    <w:p w14:paraId="737B8414" w14:textId="77777777" w:rsidR="00327DB9" w:rsidRDefault="00000000">
      <w:pPr>
        <w:pStyle w:val="Heading2"/>
      </w:pPr>
      <w:bookmarkStart w:id="13" w:name="X88d0ff13d98288ee7b1868efd1458b3731a58c3"/>
      <w:bookmarkEnd w:id="12"/>
      <w:r>
        <w:t>5) Account for baseline threat and whole-life context</w:t>
      </w:r>
    </w:p>
    <w:p w14:paraId="6486E72E" w14:textId="77777777" w:rsidR="00327DB9" w:rsidRDefault="00000000">
      <w:pPr>
        <w:numPr>
          <w:ilvl w:val="0"/>
          <w:numId w:val="16"/>
        </w:numPr>
      </w:pPr>
      <w:r>
        <w:t>The app should assume users may have elevated baseline threat from outside work.</w:t>
      </w:r>
    </w:p>
    <w:p w14:paraId="265FA98D" w14:textId="77777777" w:rsidR="00327DB9" w:rsidRDefault="00000000">
      <w:pPr>
        <w:numPr>
          <w:ilvl w:val="0"/>
          <w:numId w:val="16"/>
        </w:numPr>
      </w:pPr>
      <w:r>
        <w:t>Consider features like:</w:t>
      </w:r>
    </w:p>
    <w:p w14:paraId="3EF857E5" w14:textId="77777777" w:rsidR="00327DB9" w:rsidRDefault="00000000">
      <w:pPr>
        <w:pStyle w:val="Compact"/>
        <w:numPr>
          <w:ilvl w:val="1"/>
          <w:numId w:val="17"/>
        </w:numPr>
      </w:pPr>
      <w:r>
        <w:t>“Baseline state” check-in</w:t>
      </w:r>
    </w:p>
    <w:p w14:paraId="5850C594" w14:textId="77777777" w:rsidR="00327DB9" w:rsidRDefault="00000000">
      <w:pPr>
        <w:pStyle w:val="Compact"/>
        <w:numPr>
          <w:ilvl w:val="1"/>
          <w:numId w:val="17"/>
        </w:numPr>
      </w:pPr>
      <w:r>
        <w:t>Context prompts (sleep, stress, external events)</w:t>
      </w:r>
    </w:p>
    <w:p w14:paraId="2DB8B35B" w14:textId="77777777" w:rsidR="00327DB9" w:rsidRDefault="00000000">
      <w:pPr>
        <w:pStyle w:val="Compact"/>
        <w:numPr>
          <w:ilvl w:val="1"/>
          <w:numId w:val="17"/>
        </w:numPr>
      </w:pPr>
      <w:r>
        <w:t>Adaptive pacing (smaller steps when baseline threat is high)</w:t>
      </w:r>
    </w:p>
    <w:p w14:paraId="21C575D0" w14:textId="77777777" w:rsidR="00327DB9" w:rsidRDefault="00000000">
      <w:pPr>
        <w:pStyle w:val="Heading1"/>
      </w:pPr>
      <w:bookmarkStart w:id="14" w:name="Xfb39a7709217a305428721732c6a27b1a81d5ec"/>
      <w:bookmarkEnd w:id="8"/>
      <w:bookmarkEnd w:id="13"/>
      <w:r>
        <w:t>Open questions to clarify with Gini (if you want to validate)</w:t>
      </w:r>
    </w:p>
    <w:p w14:paraId="2F45788B" w14:textId="77777777" w:rsidR="00327DB9" w:rsidRDefault="00000000">
      <w:pPr>
        <w:pStyle w:val="Compact"/>
        <w:numPr>
          <w:ilvl w:val="0"/>
          <w:numId w:val="18"/>
        </w:numPr>
      </w:pPr>
      <w:r>
        <w:t>What specific signals/actions does she believe reliably reduce threat (observable behaviours)?</w:t>
      </w:r>
    </w:p>
    <w:p w14:paraId="172E2705" w14:textId="77777777" w:rsidR="00327DB9" w:rsidRDefault="00000000">
      <w:pPr>
        <w:pStyle w:val="Compact"/>
        <w:numPr>
          <w:ilvl w:val="0"/>
          <w:numId w:val="18"/>
        </w:numPr>
      </w:pPr>
      <w:r>
        <w:t>What time horizon and repetition cadence are required to update predictions?</w:t>
      </w:r>
    </w:p>
    <w:p w14:paraId="609B98F8" w14:textId="77777777" w:rsidR="00327DB9" w:rsidRDefault="00000000">
      <w:pPr>
        <w:pStyle w:val="Compact"/>
        <w:numPr>
          <w:ilvl w:val="0"/>
          <w:numId w:val="18"/>
        </w:numPr>
      </w:pPr>
      <w:r>
        <w:t>What are the best proxies/metrics for “threat reduced” and “prediction updated” in an app?</w:t>
      </w:r>
    </w:p>
    <w:p w14:paraId="4C485E1A" w14:textId="77777777" w:rsidR="00327DB9" w:rsidRDefault="00000000">
      <w:pPr>
        <w:pStyle w:val="Compact"/>
        <w:numPr>
          <w:ilvl w:val="0"/>
          <w:numId w:val="18"/>
        </w:numPr>
      </w:pPr>
      <w:r>
        <w:t>What reinforcement schedule best stabilises new behaviours?</w:t>
      </w:r>
      <w:bookmarkEnd w:id="14"/>
    </w:p>
    <w:sectPr w:rsidR="00327D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96B9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9AD4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0828481">
    <w:abstractNumId w:val="0"/>
  </w:num>
  <w:num w:numId="2" w16cid:durableId="347373103">
    <w:abstractNumId w:val="1"/>
  </w:num>
  <w:num w:numId="3" w16cid:durableId="1593932650">
    <w:abstractNumId w:val="1"/>
  </w:num>
  <w:num w:numId="4" w16cid:durableId="784735378">
    <w:abstractNumId w:val="1"/>
  </w:num>
  <w:num w:numId="5" w16cid:durableId="58404988">
    <w:abstractNumId w:val="1"/>
  </w:num>
  <w:num w:numId="6" w16cid:durableId="1535339545">
    <w:abstractNumId w:val="1"/>
  </w:num>
  <w:num w:numId="7" w16cid:durableId="1401250853">
    <w:abstractNumId w:val="1"/>
  </w:num>
  <w:num w:numId="8" w16cid:durableId="152645296">
    <w:abstractNumId w:val="1"/>
  </w:num>
  <w:num w:numId="9" w16cid:durableId="1405638112">
    <w:abstractNumId w:val="1"/>
  </w:num>
  <w:num w:numId="10" w16cid:durableId="967130345">
    <w:abstractNumId w:val="1"/>
  </w:num>
  <w:num w:numId="11" w16cid:durableId="430859950">
    <w:abstractNumId w:val="1"/>
  </w:num>
  <w:num w:numId="12" w16cid:durableId="973826774">
    <w:abstractNumId w:val="1"/>
  </w:num>
  <w:num w:numId="13" w16cid:durableId="497888302">
    <w:abstractNumId w:val="1"/>
  </w:num>
  <w:num w:numId="14" w16cid:durableId="161971966">
    <w:abstractNumId w:val="1"/>
  </w:num>
  <w:num w:numId="15" w16cid:durableId="1095518028">
    <w:abstractNumId w:val="1"/>
  </w:num>
  <w:num w:numId="16" w16cid:durableId="125588888">
    <w:abstractNumId w:val="1"/>
  </w:num>
  <w:num w:numId="17" w16cid:durableId="1244335063">
    <w:abstractNumId w:val="1"/>
  </w:num>
  <w:num w:numId="18" w16cid:durableId="78211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DB9"/>
    <w:rsid w:val="00327DB9"/>
    <w:rsid w:val="00873F68"/>
    <w:rsid w:val="00B4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A0615"/>
  <w15:docId w15:val="{D85456FB-294B-DA4C-9AE6-9F5AF747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Simon Phillips</cp:lastModifiedBy>
  <cp:revision>2</cp:revision>
  <dcterms:created xsi:type="dcterms:W3CDTF">2026-03-30T09:01:00Z</dcterms:created>
  <dcterms:modified xsi:type="dcterms:W3CDTF">2026-03-30T09:05:00Z</dcterms:modified>
</cp:coreProperties>
</file>