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CD1FD" w14:textId="77777777" w:rsidR="00A3288A" w:rsidRPr="00A3288A" w:rsidRDefault="00A3288A" w:rsidP="00A3288A">
      <w:pPr>
        <w:rPr>
          <w:b/>
          <w:bCs/>
        </w:rPr>
      </w:pPr>
      <w:r w:rsidRPr="00A3288A">
        <w:rPr>
          <w:b/>
          <w:bCs/>
        </w:rPr>
        <w:t xml:space="preserve">Assignment </w:t>
      </w:r>
      <w:proofErr w:type="gramStart"/>
      <w:r w:rsidRPr="00A3288A">
        <w:rPr>
          <w:b/>
          <w:bCs/>
        </w:rPr>
        <w:t>1 :</w:t>
      </w:r>
      <w:proofErr w:type="gramEnd"/>
      <w:r w:rsidRPr="00A3288A">
        <w:rPr>
          <w:b/>
          <w:bCs/>
        </w:rPr>
        <w:t xml:space="preserve"> Java Web Project</w:t>
      </w:r>
    </w:p>
    <w:p w14:paraId="23D0BAB7" w14:textId="77777777" w:rsidR="00A3288A" w:rsidRPr="00A3288A" w:rsidRDefault="00A3288A" w:rsidP="00A3288A">
      <w:r w:rsidRPr="00A3288A">
        <w:t>Description</w:t>
      </w:r>
    </w:p>
    <w:p w14:paraId="1997D639" w14:textId="77777777" w:rsidR="00A3288A" w:rsidRPr="00A3288A" w:rsidRDefault="00A3288A" w:rsidP="00A3288A">
      <w:r w:rsidRPr="00A3288A">
        <w:t>In this assignment, your goal is to build a website that converts speech to text using an external Cloud STT (speech-to-text) service.</w:t>
      </w:r>
    </w:p>
    <w:p w14:paraId="71021714" w14:textId="77777777" w:rsidR="00A3288A" w:rsidRPr="00A3288A" w:rsidRDefault="00A3288A" w:rsidP="00A3288A">
      <w:r w:rsidRPr="00A3288A">
        <w:t xml:space="preserve">As well as hosting a functioning web page, </w:t>
      </w:r>
      <w:proofErr w:type="gramStart"/>
      <w:r w:rsidRPr="00A3288A">
        <w:t>a number of</w:t>
      </w:r>
      <w:proofErr w:type="gramEnd"/>
      <w:r w:rsidRPr="00A3288A">
        <w:t xml:space="preserve"> Cloud API endpoints must also be developed to enable programmatic interaction with your site.</w:t>
      </w:r>
    </w:p>
    <w:p w14:paraId="783C5A51" w14:textId="77777777" w:rsidR="00A3288A" w:rsidRPr="00A3288A" w:rsidRDefault="00A3288A" w:rsidP="00A3288A">
      <w:r w:rsidRPr="00A3288A">
        <w:t>Aims</w:t>
      </w:r>
    </w:p>
    <w:p w14:paraId="3E61BF99" w14:textId="77777777" w:rsidR="00A3288A" w:rsidRPr="00A3288A" w:rsidRDefault="00A3288A" w:rsidP="00A3288A">
      <w:r w:rsidRPr="00A3288A">
        <w:t>You must clearly demonstrate key principles of Java and Cloud programming:</w:t>
      </w:r>
    </w:p>
    <w:p w14:paraId="47003942" w14:textId="77777777" w:rsidR="00A3288A" w:rsidRPr="00A3288A" w:rsidRDefault="00A3288A" w:rsidP="00A3288A">
      <w:pPr>
        <w:numPr>
          <w:ilvl w:val="0"/>
          <w:numId w:val="1"/>
        </w:numPr>
      </w:pPr>
      <w:r w:rsidRPr="00A3288A">
        <w:t xml:space="preserve">The ability to develop a minimal website front end using html and </w:t>
      </w:r>
      <w:proofErr w:type="spellStart"/>
      <w:r w:rsidRPr="00A3288A">
        <w:t>javascript</w:t>
      </w:r>
      <w:proofErr w:type="spellEnd"/>
      <w:r w:rsidRPr="00A3288A">
        <w:t xml:space="preserve"> to access the device microphone and upload audio data via a REST API to your backend.</w:t>
      </w:r>
    </w:p>
    <w:p w14:paraId="6EA1694C" w14:textId="77777777" w:rsidR="00A3288A" w:rsidRPr="00A3288A" w:rsidRDefault="00A3288A" w:rsidP="00A3288A">
      <w:pPr>
        <w:numPr>
          <w:ilvl w:val="0"/>
          <w:numId w:val="1"/>
        </w:numPr>
      </w:pPr>
      <w:r w:rsidRPr="00A3288A">
        <w:t xml:space="preserve">Your Java backend reliably implementing a REST-like API end point to receive audio data from browser clients, convert this data to text via a </w:t>
      </w:r>
      <w:proofErr w:type="gramStart"/>
      <w:r w:rsidRPr="00A3288A">
        <w:t>third party</w:t>
      </w:r>
      <w:proofErr w:type="gramEnd"/>
      <w:r w:rsidRPr="00A3288A">
        <w:t xml:space="preserve"> Cloud service, then return text data back to the browser for display.</w:t>
      </w:r>
    </w:p>
    <w:p w14:paraId="41517E06" w14:textId="77777777" w:rsidR="00A3288A" w:rsidRPr="00A3288A" w:rsidRDefault="00A3288A" w:rsidP="00A3288A">
      <w:pPr>
        <w:numPr>
          <w:ilvl w:val="0"/>
          <w:numId w:val="1"/>
        </w:numPr>
      </w:pPr>
      <w:r w:rsidRPr="00A3288A">
        <w:t>Implementation of additional API endpoints specified in YAML that report uptime, runtime statistics and facilitate graceful shutdown.</w:t>
      </w:r>
    </w:p>
    <w:p w14:paraId="6E5C77EE" w14:textId="77777777" w:rsidR="00A3288A" w:rsidRPr="00A3288A" w:rsidRDefault="00A3288A" w:rsidP="00A3288A">
      <w:pPr>
        <w:numPr>
          <w:ilvl w:val="0"/>
          <w:numId w:val="1"/>
        </w:numPr>
      </w:pPr>
      <w:r w:rsidRPr="00A3288A">
        <w:t>The ability to do this reliably with concurrent overlapping page requests and API queries that do not block each other waiting for HTTP network traffic.</w:t>
      </w:r>
    </w:p>
    <w:p w14:paraId="6C71D7CD" w14:textId="77777777" w:rsidR="00A3288A" w:rsidRPr="00A3288A" w:rsidRDefault="00A3288A" w:rsidP="00A3288A">
      <w:pPr>
        <w:numPr>
          <w:ilvl w:val="0"/>
          <w:numId w:val="1"/>
        </w:numPr>
      </w:pPr>
      <w:r w:rsidRPr="00A3288A">
        <w:t xml:space="preserve">Protection of a </w:t>
      </w:r>
      <w:proofErr w:type="gramStart"/>
      <w:r w:rsidRPr="00A3288A">
        <w:t>third party</w:t>
      </w:r>
      <w:proofErr w:type="gramEnd"/>
      <w:r w:rsidRPr="00A3288A">
        <w:t xml:space="preserve"> API key within your website that does not leak to the browser, or to API clients, or by </w:t>
      </w:r>
      <w:proofErr w:type="spellStart"/>
      <w:r w:rsidRPr="00A3288A">
        <w:t>by</w:t>
      </w:r>
      <w:proofErr w:type="spellEnd"/>
      <w:r w:rsidRPr="00A3288A">
        <w:t xml:space="preserve"> having them in code or logs.</w:t>
      </w:r>
    </w:p>
    <w:p w14:paraId="6670B481" w14:textId="77777777" w:rsidR="00A3288A" w:rsidRPr="00A3288A" w:rsidRDefault="00A3288A" w:rsidP="00A3288A">
      <w:r w:rsidRPr="00A3288A">
        <w:t xml:space="preserve">At the end of this </w:t>
      </w:r>
      <w:proofErr w:type="gramStart"/>
      <w:r w:rsidRPr="00A3288A">
        <w:t>assignment</w:t>
      </w:r>
      <w:proofErr w:type="gramEnd"/>
      <w:r w:rsidRPr="00A3288A">
        <w:t xml:space="preserve"> you will have experienced how to apply Java foundational knowledge to a specific requirement, how to research multiple tools and frameworks to bring a programming requirement to reality and gained exposure to some Cloud deployment challenges involving performance, concurrency and security. The skills required to adapt your knowledge to new technologies, and research, test and experiment with practical realisations of working code by troubleshooting problems with incomplete knowledge are essential to professional practice.</w:t>
      </w:r>
    </w:p>
    <w:p w14:paraId="0CC99B66" w14:textId="77777777" w:rsidR="00A3288A" w:rsidRPr="00A3288A" w:rsidRDefault="00A3288A" w:rsidP="00A3288A">
      <w:r w:rsidRPr="00A3288A">
        <w:t>The demonstrable goal of the assignment is a working implementation! If you have a working implementation but do not know how it works, then you have not benefitted from this assignment - see notes on the best way of using the work of others and on the use of generative AI below.</w:t>
      </w:r>
    </w:p>
    <w:p w14:paraId="2D5B4610" w14:textId="77777777" w:rsidR="00A3288A" w:rsidRPr="00A3288A" w:rsidRDefault="00A3288A" w:rsidP="00A3288A">
      <w:r w:rsidRPr="00A3288A">
        <w:t>Specification</w:t>
      </w:r>
    </w:p>
    <w:p w14:paraId="219B9B85" w14:textId="77777777" w:rsidR="00A3288A" w:rsidRPr="00A3288A" w:rsidRDefault="00A3288A" w:rsidP="00A3288A">
      <w:r w:rsidRPr="00A3288A">
        <w:t>This assignment is interactive, in that you can enter your work for a checkup anytime (24/7) and gain feedback on how your functionality is progressing, as many times as you want. Login to </w:t>
      </w:r>
      <w:hyperlink r:id="rId5" w:tgtFrame="_blank" w:history="1">
        <w:r w:rsidRPr="00A3288A">
          <w:rPr>
            <w:rStyle w:val="Hyperlink"/>
            <w:b/>
            <w:bCs/>
          </w:rPr>
          <w:t>TITAN</w:t>
        </w:r>
      </w:hyperlink>
      <w:r w:rsidRPr="00A3288A">
        <w:t> to do this and choose Assignment 1. The feedback is not there to determine your final mark, but rather to help you progress and to let you know when you have achieved certain components working correctly (basic functional testing) and can move on to the next thing or pursue enhancements. Because of this mechanism, certain aspects of your web page and API endpoints must be delivered exactly to specification so that they are easily machine testable.</w:t>
      </w:r>
    </w:p>
    <w:p w14:paraId="69AA10A2" w14:textId="77777777" w:rsidR="00A3288A" w:rsidRPr="00A3288A" w:rsidRDefault="00A3288A" w:rsidP="00A3288A">
      <w:r w:rsidRPr="00A3288A">
        <w:t> </w:t>
      </w:r>
    </w:p>
    <w:p w14:paraId="53E18C09" w14:textId="77777777" w:rsidR="00A3288A" w:rsidRDefault="00A3288A" w:rsidP="00A3288A"/>
    <w:p w14:paraId="3C4D1674" w14:textId="1E0228BD" w:rsidR="00A3288A" w:rsidRPr="00A3288A" w:rsidRDefault="00A3288A" w:rsidP="00A3288A">
      <w:pPr>
        <w:rPr>
          <w:b/>
          <w:bCs/>
        </w:rPr>
      </w:pPr>
      <w:r w:rsidRPr="00A3288A">
        <w:rPr>
          <w:b/>
          <w:bCs/>
        </w:rPr>
        <w:lastRenderedPageBreak/>
        <w:t>Language and Framework</w:t>
      </w:r>
    </w:p>
    <w:p w14:paraId="746346CA" w14:textId="77777777" w:rsidR="00A3288A" w:rsidRPr="00A3288A" w:rsidRDefault="00A3288A" w:rsidP="00A3288A">
      <w:pPr>
        <w:numPr>
          <w:ilvl w:val="0"/>
          <w:numId w:val="2"/>
        </w:numPr>
      </w:pPr>
      <w:r w:rsidRPr="00A3288A">
        <w:t>This assignment must be developed in Java using the </w:t>
      </w:r>
      <w:r w:rsidRPr="00A3288A">
        <w:rPr>
          <w:b/>
          <w:bCs/>
        </w:rPr>
        <w:t>Spring Framework</w:t>
      </w:r>
      <w:r w:rsidRPr="00A3288A">
        <w:t>.</w:t>
      </w:r>
    </w:p>
    <w:p w14:paraId="1F9FADBE" w14:textId="77777777" w:rsidR="00A3288A" w:rsidRPr="00A3288A" w:rsidRDefault="00A3288A" w:rsidP="00A3288A">
      <w:pPr>
        <w:numPr>
          <w:ilvl w:val="0"/>
          <w:numId w:val="2"/>
        </w:numPr>
      </w:pPr>
      <w:r w:rsidRPr="00A3288A">
        <w:t>Evidence of professional engineering practices is required in your code:</w:t>
      </w:r>
    </w:p>
    <w:p w14:paraId="4BD91D53" w14:textId="77777777" w:rsidR="00A3288A" w:rsidRPr="00A3288A" w:rsidRDefault="00A3288A" w:rsidP="00A3288A">
      <w:pPr>
        <w:numPr>
          <w:ilvl w:val="1"/>
          <w:numId w:val="2"/>
        </w:numPr>
      </w:pPr>
      <w:r w:rsidRPr="00A3288A">
        <w:t>Clear package structure and naming.</w:t>
      </w:r>
    </w:p>
    <w:p w14:paraId="6346E80B" w14:textId="77777777" w:rsidR="00A3288A" w:rsidRPr="00A3288A" w:rsidRDefault="00A3288A" w:rsidP="00A3288A">
      <w:pPr>
        <w:numPr>
          <w:ilvl w:val="1"/>
          <w:numId w:val="2"/>
        </w:numPr>
      </w:pPr>
      <w:r w:rsidRPr="00A3288A">
        <w:t>Adherence to standard style practices including appropriate commenting.</w:t>
      </w:r>
    </w:p>
    <w:p w14:paraId="3240E79B" w14:textId="77777777" w:rsidR="00A3288A" w:rsidRPr="00A3288A" w:rsidRDefault="00A3288A" w:rsidP="00A3288A">
      <w:pPr>
        <w:numPr>
          <w:ilvl w:val="1"/>
          <w:numId w:val="2"/>
        </w:numPr>
      </w:pPr>
      <w:r w:rsidRPr="00A3288A">
        <w:t>Dependency injection through constructors and Spring annotations.</w:t>
      </w:r>
    </w:p>
    <w:p w14:paraId="7F01F794" w14:textId="77777777" w:rsidR="00A3288A" w:rsidRPr="00A3288A" w:rsidRDefault="00A3288A" w:rsidP="00A3288A">
      <w:pPr>
        <w:numPr>
          <w:ilvl w:val="1"/>
          <w:numId w:val="2"/>
        </w:numPr>
      </w:pPr>
      <w:r w:rsidRPr="00A3288A">
        <w:t>Configuration (between say local and TITAN runs) through profiles and environment variables, rather than commented in/out pieces of code.</w:t>
      </w:r>
    </w:p>
    <w:p w14:paraId="0983D38B" w14:textId="77777777" w:rsidR="00A3288A" w:rsidRPr="00A3288A" w:rsidRDefault="00A3288A" w:rsidP="00A3288A">
      <w:r w:rsidRPr="00A3288A">
        <w:t> </w:t>
      </w:r>
    </w:p>
    <w:p w14:paraId="215728D4" w14:textId="77777777" w:rsidR="00A3288A" w:rsidRPr="00A3288A" w:rsidRDefault="00A3288A" w:rsidP="00A3288A">
      <w:pPr>
        <w:rPr>
          <w:b/>
          <w:bCs/>
        </w:rPr>
      </w:pPr>
      <w:r w:rsidRPr="00A3288A">
        <w:rPr>
          <w:b/>
          <w:bCs/>
        </w:rPr>
        <w:t>Packaging and Deployment</w:t>
      </w:r>
    </w:p>
    <w:p w14:paraId="27C622BC" w14:textId="77777777" w:rsidR="00A3288A" w:rsidRPr="00A3288A" w:rsidRDefault="00A3288A" w:rsidP="00A3288A">
      <w:pPr>
        <w:numPr>
          <w:ilvl w:val="0"/>
          <w:numId w:val="3"/>
        </w:numPr>
      </w:pPr>
      <w:r w:rsidRPr="00A3288A">
        <w:t>Your entire runnable website must be provided to </w:t>
      </w:r>
      <w:r w:rsidRPr="00A3288A">
        <w:rPr>
          <w:b/>
          <w:bCs/>
        </w:rPr>
        <w:t>TITAN</w:t>
      </w:r>
      <w:r w:rsidRPr="00A3288A">
        <w:t xml:space="preserve"> as a single Executable JAR (also known as a Fat or Uber JAR). Package up a JAR as many times as you like and check it with TITAN. TITAN will only remember your </w:t>
      </w:r>
      <w:proofErr w:type="gramStart"/>
      <w:r w:rsidRPr="00A3288A">
        <w:t>high water</w:t>
      </w:r>
      <w:proofErr w:type="gramEnd"/>
      <w:r w:rsidRPr="00A3288A">
        <w:t xml:space="preserve"> mark (your best effort) so even if you break your code and functionality goes backwards before the assignment deadline, it does not matter, but please hand in your best working code.</w:t>
      </w:r>
    </w:p>
    <w:p w14:paraId="772F5857" w14:textId="77777777" w:rsidR="00A3288A" w:rsidRPr="00A3288A" w:rsidRDefault="00A3288A" w:rsidP="00A3288A">
      <w:pPr>
        <w:numPr>
          <w:ilvl w:val="0"/>
          <w:numId w:val="3"/>
        </w:numPr>
      </w:pPr>
      <w:r w:rsidRPr="00A3288A">
        <w:t>Your hand in must be provided as a </w:t>
      </w:r>
      <w:r w:rsidRPr="00A3288A">
        <w:rPr>
          <w:i/>
          <w:iCs/>
        </w:rPr>
        <w:t>readable</w:t>
      </w:r>
      <w:r w:rsidRPr="00A3288A">
        <w:t> </w:t>
      </w:r>
      <w:r w:rsidRPr="00A3288A">
        <w:rPr>
          <w:b/>
          <w:bCs/>
        </w:rPr>
        <w:t>GitHub repository URL</w:t>
      </w:r>
      <w:r w:rsidRPr="00A3288A">
        <w:t> to </w:t>
      </w:r>
      <w:proofErr w:type="spellStart"/>
      <w:r w:rsidRPr="00A3288A">
        <w:rPr>
          <w:b/>
          <w:bCs/>
        </w:rPr>
        <w:t>Gradescope</w:t>
      </w:r>
      <w:proofErr w:type="spellEnd"/>
      <w:r w:rsidRPr="00A3288A">
        <w:t xml:space="preserve">. Whilst your git </w:t>
      </w:r>
      <w:proofErr w:type="gramStart"/>
      <w:r w:rsidRPr="00A3288A">
        <w:t>commit</w:t>
      </w:r>
      <w:proofErr w:type="gramEnd"/>
      <w:r w:rsidRPr="00A3288A">
        <w:t xml:space="preserve"> history and state of your repository do not have to look like a perfect software engineering effort throughout the entire assignment period, it is good practice and highly encouraged to use GitHub as a repository and backup source throughout the semester for everything you do. If in doubt, we will look at your </w:t>
      </w:r>
      <w:proofErr w:type="spellStart"/>
      <w:r w:rsidRPr="00A3288A">
        <w:t>Github</w:t>
      </w:r>
      <w:proofErr w:type="spellEnd"/>
      <w:r w:rsidRPr="00A3288A">
        <w:t xml:space="preserve"> repository for evidence of original work. One huge commit of "brand new" code just before the deadline with only general comments and no evidence of incremental changes is not a good look. Also, arguing that you have lost your source code because of a lost or stolen device is no excuse. This course is teaching you about Cloud services, so let's make sure you use one to safeguard your source code!</w:t>
      </w:r>
    </w:p>
    <w:p w14:paraId="6E5CFDD6" w14:textId="77777777" w:rsidR="00A3288A" w:rsidRPr="00A3288A" w:rsidRDefault="00A3288A" w:rsidP="00A3288A">
      <w:r w:rsidRPr="00A3288A">
        <w:t> </w:t>
      </w:r>
    </w:p>
    <w:p w14:paraId="0082DAE1" w14:textId="77777777" w:rsidR="00A3288A" w:rsidRPr="00A3288A" w:rsidRDefault="00A3288A" w:rsidP="00A3288A">
      <w:pPr>
        <w:rPr>
          <w:b/>
          <w:bCs/>
        </w:rPr>
      </w:pPr>
      <w:r w:rsidRPr="00A3288A">
        <w:rPr>
          <w:b/>
          <w:bCs/>
        </w:rPr>
        <w:t>Web Page Specification</w:t>
      </w:r>
    </w:p>
    <w:p w14:paraId="37139F03" w14:textId="77777777" w:rsidR="00A3288A" w:rsidRPr="00A3288A" w:rsidRDefault="00A3288A" w:rsidP="00A3288A">
      <w:pPr>
        <w:numPr>
          <w:ilvl w:val="0"/>
          <w:numId w:val="4"/>
        </w:numPr>
      </w:pPr>
      <w:r w:rsidRPr="00A3288A">
        <w:t>A single web page must be served at http://localhost:8080/</w:t>
      </w:r>
    </w:p>
    <w:p w14:paraId="06C8158E" w14:textId="77777777" w:rsidR="00A3288A" w:rsidRPr="00A3288A" w:rsidRDefault="00A3288A" w:rsidP="00A3288A">
      <w:pPr>
        <w:numPr>
          <w:ilvl w:val="0"/>
          <w:numId w:val="4"/>
        </w:numPr>
      </w:pPr>
      <w:r w:rsidRPr="00A3288A">
        <w:t>The web page must provide an intuitive mechanism to start recording audio from the client device microphone, indicate when recording is taking place (so the user knows when to start talking), and expose a way of stopping the recording.</w:t>
      </w:r>
    </w:p>
    <w:p w14:paraId="44EF90E6" w14:textId="77777777" w:rsidR="00A3288A" w:rsidRPr="00A3288A" w:rsidRDefault="00A3288A" w:rsidP="00A3288A">
      <w:pPr>
        <w:numPr>
          <w:ilvl w:val="0"/>
          <w:numId w:val="4"/>
        </w:numPr>
      </w:pPr>
      <w:r w:rsidRPr="00A3288A">
        <w:t>Upon completion of the recording, a text transcription of the recording obtained from the https://api.openai.com/v1/audio/transcriptions Cloud API must be displayed on the page.</w:t>
      </w:r>
    </w:p>
    <w:p w14:paraId="359696C1" w14:textId="77777777" w:rsidR="00A3288A" w:rsidRPr="00A3288A" w:rsidRDefault="00A3288A" w:rsidP="00A3288A">
      <w:pPr>
        <w:numPr>
          <w:ilvl w:val="0"/>
          <w:numId w:val="4"/>
        </w:numPr>
      </w:pPr>
      <w:r w:rsidRPr="00A3288A">
        <w:t>For a recording of less than one minute, this displayed result is expected within 5 seconds of stopping the recording.</w:t>
      </w:r>
    </w:p>
    <w:p w14:paraId="6D2243BA" w14:textId="77777777" w:rsidR="00A3288A" w:rsidRPr="00A3288A" w:rsidRDefault="00A3288A" w:rsidP="00A3288A">
      <w:pPr>
        <w:numPr>
          <w:ilvl w:val="0"/>
          <w:numId w:val="4"/>
        </w:numPr>
      </w:pPr>
      <w:r w:rsidRPr="00A3288A">
        <w:t>The web page should automatically return to a state able to accept a new recording.</w:t>
      </w:r>
    </w:p>
    <w:p w14:paraId="568D19B3" w14:textId="77777777" w:rsidR="00A3288A" w:rsidRPr="00A3288A" w:rsidRDefault="00A3288A" w:rsidP="00A3288A">
      <w:r w:rsidRPr="00A3288A">
        <w:t> </w:t>
      </w:r>
    </w:p>
    <w:p w14:paraId="6346686A" w14:textId="77777777" w:rsidR="00A3288A" w:rsidRDefault="00A3288A" w:rsidP="00A3288A"/>
    <w:p w14:paraId="7E1FCDDA" w14:textId="0EC62A03" w:rsidR="00A3288A" w:rsidRPr="00A3288A" w:rsidRDefault="00A3288A" w:rsidP="00A3288A">
      <w:pPr>
        <w:rPr>
          <w:b/>
          <w:bCs/>
        </w:rPr>
      </w:pPr>
      <w:r w:rsidRPr="00A3288A">
        <w:rPr>
          <w:b/>
          <w:bCs/>
        </w:rPr>
        <w:lastRenderedPageBreak/>
        <w:t>Web API Endpoints and Functionality</w:t>
      </w:r>
    </w:p>
    <w:p w14:paraId="25291EA1" w14:textId="77777777" w:rsidR="00A3288A" w:rsidRPr="00A3288A" w:rsidRDefault="00A3288A" w:rsidP="00A3288A">
      <w:pPr>
        <w:numPr>
          <w:ilvl w:val="0"/>
          <w:numId w:val="5"/>
        </w:numPr>
      </w:pPr>
      <w:r w:rsidRPr="00A3288A">
        <w:t xml:space="preserve">Additional endpoints </w:t>
      </w:r>
      <w:proofErr w:type="spellStart"/>
      <w:r w:rsidRPr="00A3288A">
        <w:t>yaml</w:t>
      </w:r>
      <w:proofErr w:type="spellEnd"/>
      <w:r w:rsidRPr="00A3288A">
        <w:t xml:space="preserve"> specification </w:t>
      </w:r>
      <w:hyperlink r:id="rId6" w:tgtFrame="_blank" w:history="1">
        <w:r w:rsidRPr="00A3288A">
          <w:rPr>
            <w:rStyle w:val="Hyperlink"/>
            <w:b/>
            <w:bCs/>
          </w:rPr>
          <w:t>here</w:t>
        </w:r>
      </w:hyperlink>
      <w:r w:rsidRPr="00A3288A">
        <w:t>.</w:t>
      </w:r>
    </w:p>
    <w:p w14:paraId="3588D8D6" w14:textId="77777777" w:rsidR="00A3288A" w:rsidRPr="00A3288A" w:rsidRDefault="00A3288A" w:rsidP="00A3288A">
      <w:r w:rsidRPr="00A3288A">
        <w:t> </w:t>
      </w:r>
    </w:p>
    <w:p w14:paraId="5DF3551E" w14:textId="77777777" w:rsidR="00A3288A" w:rsidRPr="00A3288A" w:rsidRDefault="00A3288A" w:rsidP="00A3288A">
      <w:pPr>
        <w:rPr>
          <w:b/>
          <w:bCs/>
        </w:rPr>
      </w:pPr>
      <w:r w:rsidRPr="00A3288A">
        <w:rPr>
          <w:b/>
          <w:bCs/>
        </w:rPr>
        <w:t>Non-functional Specifications</w:t>
      </w:r>
    </w:p>
    <w:p w14:paraId="5B1555C2" w14:textId="77777777" w:rsidR="00A3288A" w:rsidRPr="00A3288A" w:rsidRDefault="00A3288A" w:rsidP="00A3288A">
      <w:pPr>
        <w:numPr>
          <w:ilvl w:val="0"/>
          <w:numId w:val="6"/>
        </w:numPr>
      </w:pPr>
      <w:r w:rsidRPr="00A3288A">
        <w:t xml:space="preserve">The </w:t>
      </w:r>
      <w:r w:rsidRPr="00A3288A">
        <w:rPr>
          <w:color w:val="7030A0"/>
        </w:rPr>
        <w:t xml:space="preserve">https://api.openai.com/v1/audio/transcriptions </w:t>
      </w:r>
      <w:r w:rsidRPr="00A3288A">
        <w:t>API is a commercial API that requires a bearer token to use it. A valid token is provided to you on TITAN via the OS environment variable OPENAI_API_KEY. You must ONLY use this dynamically at runtime. i.e. You may read it off the environment and store it in process variables but in the interests of adhering to Cloud security principles and practices do not output it, log it or attempt to exfiltrate it from TITAN.</w:t>
      </w:r>
    </w:p>
    <w:p w14:paraId="5C87E8F6" w14:textId="77777777" w:rsidR="00A3288A" w:rsidRPr="00A3288A" w:rsidRDefault="00A3288A" w:rsidP="00A3288A">
      <w:pPr>
        <w:numPr>
          <w:ilvl w:val="0"/>
          <w:numId w:val="6"/>
        </w:numPr>
      </w:pPr>
      <w:r w:rsidRPr="00A3288A">
        <w:t xml:space="preserve">You may devise alternative solutions for local </w:t>
      </w:r>
      <w:proofErr w:type="gramStart"/>
      <w:r w:rsidRPr="00A3288A">
        <w:t>testing, but</w:t>
      </w:r>
      <w:proofErr w:type="gramEnd"/>
      <w:r w:rsidRPr="00A3288A">
        <w:t xml:space="preserve"> show evidence of good software engineering practices to control configuration and deployment differences going from local testing to TITAN testing.</w:t>
      </w:r>
    </w:p>
    <w:p w14:paraId="65011E60" w14:textId="77777777" w:rsidR="00A3288A" w:rsidRPr="00A3288A" w:rsidRDefault="00A3288A" w:rsidP="00A3288A">
      <w:pPr>
        <w:numPr>
          <w:ilvl w:val="0"/>
          <w:numId w:val="6"/>
        </w:numPr>
      </w:pPr>
      <w:r w:rsidRPr="00A3288A">
        <w:t xml:space="preserve">Provide a </w:t>
      </w:r>
      <w:proofErr w:type="gramStart"/>
      <w:r w:rsidRPr="00A3288A">
        <w:t>high performance</w:t>
      </w:r>
      <w:proofErr w:type="gramEnd"/>
      <w:r w:rsidRPr="00A3288A">
        <w:t xml:space="preserve"> implementation (able to handle &gt; 200 concurrent blocking HTTP requests) within the confines of a </w:t>
      </w:r>
      <w:r w:rsidRPr="00A3288A">
        <w:rPr>
          <w:u w:val="single"/>
        </w:rPr>
        <w:t>single Java process</w:t>
      </w:r>
      <w:r w:rsidRPr="00A3288A">
        <w:t>.</w:t>
      </w:r>
    </w:p>
    <w:p w14:paraId="76F73020" w14:textId="77777777" w:rsidR="00A3288A" w:rsidRPr="00A3288A" w:rsidRDefault="00A3288A" w:rsidP="00A3288A">
      <w:r w:rsidRPr="00A3288A">
        <w:t> </w:t>
      </w:r>
    </w:p>
    <w:p w14:paraId="03FE2102" w14:textId="77777777" w:rsidR="00A3288A" w:rsidRPr="00A3288A" w:rsidRDefault="00A3288A" w:rsidP="00A3288A">
      <w:pPr>
        <w:rPr>
          <w:b/>
          <w:bCs/>
        </w:rPr>
      </w:pPr>
      <w:r w:rsidRPr="00A3288A">
        <w:rPr>
          <w:b/>
          <w:bCs/>
        </w:rPr>
        <w:t>Advanced Topics (not assessed)</w:t>
      </w:r>
    </w:p>
    <w:p w14:paraId="4744F410" w14:textId="77777777" w:rsidR="00A3288A" w:rsidRPr="00A3288A" w:rsidRDefault="00A3288A" w:rsidP="00A3288A">
      <w:pPr>
        <w:numPr>
          <w:ilvl w:val="0"/>
          <w:numId w:val="7"/>
        </w:numPr>
      </w:pPr>
      <w:r w:rsidRPr="00A3288A">
        <w:t>How would you modify the YAML API specification to allow statistics to be gathered for different users?</w:t>
      </w:r>
    </w:p>
    <w:p w14:paraId="3B53D557" w14:textId="77777777" w:rsidR="00A3288A" w:rsidRPr="00A3288A" w:rsidRDefault="00A3288A" w:rsidP="00A3288A">
      <w:pPr>
        <w:numPr>
          <w:ilvl w:val="0"/>
          <w:numId w:val="7"/>
        </w:numPr>
      </w:pPr>
      <w:r w:rsidRPr="00A3288A">
        <w:t>How could you distinguish between different users accessing the web page?</w:t>
      </w:r>
    </w:p>
    <w:p w14:paraId="1A2C480B" w14:textId="77777777" w:rsidR="00A3288A" w:rsidRPr="00A3288A" w:rsidRDefault="00A3288A" w:rsidP="00A3288A">
      <w:pPr>
        <w:numPr>
          <w:ilvl w:val="0"/>
          <w:numId w:val="7"/>
        </w:numPr>
      </w:pPr>
      <w:r w:rsidRPr="00A3288A">
        <w:t>What is bad about exposing /</w:t>
      </w:r>
      <w:proofErr w:type="spellStart"/>
      <w:r w:rsidRPr="00A3288A">
        <w:t>api</w:t>
      </w:r>
      <w:proofErr w:type="spellEnd"/>
      <w:r w:rsidRPr="00A3288A">
        <w:t>/v1/admin/</w:t>
      </w:r>
      <w:proofErr w:type="gramStart"/>
      <w:r w:rsidRPr="00A3288A">
        <w:t>shutdown</w:t>
      </w:r>
      <w:proofErr w:type="gramEnd"/>
      <w:r w:rsidRPr="00A3288A">
        <w:t xml:space="preserve"> and can you think of a safer way to implement this functionality in a cloud environment?</w:t>
      </w:r>
    </w:p>
    <w:p w14:paraId="2FD494E1" w14:textId="77777777" w:rsidR="00A3288A" w:rsidRPr="00A3288A" w:rsidRDefault="00A3288A" w:rsidP="00A3288A">
      <w:r w:rsidRPr="00A3288A">
        <w:t> </w:t>
      </w:r>
    </w:p>
    <w:p w14:paraId="09604F23" w14:textId="77777777" w:rsidR="00A3288A" w:rsidRPr="00A3288A" w:rsidRDefault="00A3288A" w:rsidP="00A3288A">
      <w:pPr>
        <w:rPr>
          <w:b/>
          <w:bCs/>
        </w:rPr>
      </w:pPr>
      <w:r w:rsidRPr="00A3288A">
        <w:rPr>
          <w:b/>
          <w:bCs/>
        </w:rPr>
        <w:t>Assessment Information</w:t>
      </w:r>
    </w:p>
    <w:p w14:paraId="4EC8AB8F" w14:textId="77777777" w:rsidR="00A3288A" w:rsidRPr="00A3288A" w:rsidRDefault="00A3288A" w:rsidP="00A3288A">
      <w:r w:rsidRPr="00A3288A">
        <w:t> </w:t>
      </w:r>
    </w:p>
    <w:p w14:paraId="036A6F7C" w14:textId="77777777" w:rsidR="00A3288A" w:rsidRPr="00A3288A" w:rsidRDefault="00A3288A" w:rsidP="00A3288A">
      <w:r w:rsidRPr="00A3288A">
        <w:rPr>
          <w:b/>
          <w:bCs/>
        </w:rPr>
        <w:t>Due: </w:t>
      </w:r>
      <w:r w:rsidRPr="00A3288A">
        <w:t>Week 6     </w:t>
      </w:r>
      <w:r w:rsidRPr="00A3288A">
        <w:rPr>
          <w:b/>
          <w:bCs/>
        </w:rPr>
        <w:t>Weighting: </w:t>
      </w:r>
      <w:r w:rsidRPr="00A3288A">
        <w:t>20%</w:t>
      </w:r>
    </w:p>
    <w:p w14:paraId="2543960E" w14:textId="77777777" w:rsidR="00A3288A" w:rsidRPr="00A3288A" w:rsidRDefault="00A3288A" w:rsidP="00A3288A">
      <w:r w:rsidRPr="00A3288A">
        <w:t>Course Learning Outcomes</w:t>
      </w:r>
    </w:p>
    <w:p w14:paraId="2CE05ECB" w14:textId="77777777" w:rsidR="00A3288A" w:rsidRPr="00A3288A" w:rsidRDefault="00A3288A" w:rsidP="00A3288A">
      <w:r w:rsidRPr="00A3288A">
        <w:t>This assignment will help you work towards:</w:t>
      </w:r>
    </w:p>
    <w:p w14:paraId="36A16511" w14:textId="77777777" w:rsidR="00A3288A" w:rsidRPr="00A3288A" w:rsidRDefault="00A3288A" w:rsidP="00A3288A">
      <w:pPr>
        <w:numPr>
          <w:ilvl w:val="0"/>
          <w:numId w:val="8"/>
        </w:numPr>
      </w:pPr>
      <w:r w:rsidRPr="00A3288A">
        <w:t>CLO3: Design and build cloud-based applications that provide web services and use web APIs in their implementation.</w:t>
      </w:r>
      <w:r w:rsidRPr="00A3288A">
        <w:br/>
        <w:t xml:space="preserve">CLO4: Build complex applications that safely integrate concurrency with web services to create </w:t>
      </w:r>
      <w:proofErr w:type="gramStart"/>
      <w:r w:rsidRPr="00A3288A">
        <w:t>high performance</w:t>
      </w:r>
      <w:proofErr w:type="gramEnd"/>
      <w:r w:rsidRPr="00A3288A">
        <w:t xml:space="preserve"> solutions that are resistant to deadlocks and timeouts.</w:t>
      </w:r>
      <w:r w:rsidRPr="00A3288A">
        <w:br/>
        <w:t>CLO5: Design and build privacy and security compliant applications that utilise web-based APIs.</w:t>
      </w:r>
    </w:p>
    <w:p w14:paraId="68AF166A" w14:textId="77777777" w:rsidR="00A3288A" w:rsidRPr="00A3288A" w:rsidRDefault="00A3288A" w:rsidP="00A3288A">
      <w:r w:rsidRPr="00A3288A">
        <w:t> </w:t>
      </w:r>
    </w:p>
    <w:p w14:paraId="1E520A5B" w14:textId="77777777" w:rsidR="00A3288A" w:rsidRDefault="00A3288A" w:rsidP="00A3288A"/>
    <w:p w14:paraId="3256908A" w14:textId="77777777" w:rsidR="00A3288A" w:rsidRDefault="00A3288A" w:rsidP="00A3288A"/>
    <w:p w14:paraId="1FFBC729" w14:textId="4C63F90F" w:rsidR="00A3288A" w:rsidRPr="00A3288A" w:rsidRDefault="00A3288A" w:rsidP="00A3288A">
      <w:pPr>
        <w:rPr>
          <w:b/>
          <w:bCs/>
        </w:rPr>
      </w:pPr>
      <w:r w:rsidRPr="00A3288A">
        <w:rPr>
          <w:b/>
          <w:bCs/>
        </w:rPr>
        <w:lastRenderedPageBreak/>
        <w:t>Hints, Tips and Tricks</w:t>
      </w:r>
    </w:p>
    <w:p w14:paraId="191443E4" w14:textId="77777777" w:rsidR="00A3288A" w:rsidRPr="00A3288A" w:rsidRDefault="00A3288A" w:rsidP="00A3288A">
      <w:pPr>
        <w:numPr>
          <w:ilvl w:val="0"/>
          <w:numId w:val="9"/>
        </w:numPr>
      </w:pPr>
      <w:r w:rsidRPr="00A3288A">
        <w:t xml:space="preserve">The specification requires a Java Spring Framework application. You are strongly encouraged to do create a new Spring Boot project using </w:t>
      </w:r>
      <w:r w:rsidRPr="00A3288A">
        <w:rPr>
          <w:color w:val="7030A0"/>
        </w:rPr>
        <w:t xml:space="preserve">spring-boot-starter-web </w:t>
      </w:r>
      <w:r w:rsidRPr="00A3288A">
        <w:t>as your initial dependency bundle and Maven as your build tool. You should already have some exposure to this from Practical 3. Smart engagement with gen-AI and online resources provides many avenues for quickly learning the particulars of Spring Boot and Maven, and — most importantly — identifying and troubleshooting problems and technical hurdles along the way.</w:t>
      </w:r>
    </w:p>
    <w:p w14:paraId="397D4D0F" w14:textId="77777777" w:rsidR="00A3288A" w:rsidRPr="00A3288A" w:rsidRDefault="00A3288A" w:rsidP="00A3288A">
      <w:pPr>
        <w:numPr>
          <w:ilvl w:val="0"/>
          <w:numId w:val="9"/>
        </w:numPr>
      </w:pPr>
      <w:r w:rsidRPr="00A3288A">
        <w:t>As well as the </w:t>
      </w:r>
      <w:hyperlink r:id="rId7" w:anchor="eclipse" w:tgtFrame="_blank" w:history="1">
        <w:r w:rsidRPr="00A3288A">
          <w:rPr>
            <w:rStyle w:val="Hyperlink"/>
            <w:b/>
            <w:bCs/>
          </w:rPr>
          <w:t>Spring Tools version of Eclipse</w:t>
        </w:r>
      </w:hyperlink>
      <w:r w:rsidRPr="00A3288A">
        <w:t> as your IDE, a couple of other installed tools on your machine may come in useful if you like scripting builds/cleans/git commands etc. instead of using the IDE for everything:</w:t>
      </w:r>
    </w:p>
    <w:p w14:paraId="1701FA04" w14:textId="77777777" w:rsidR="00A3288A" w:rsidRPr="00A3288A" w:rsidRDefault="00A3288A" w:rsidP="00A3288A">
      <w:pPr>
        <w:numPr>
          <w:ilvl w:val="1"/>
          <w:numId w:val="9"/>
        </w:numPr>
      </w:pPr>
      <w:r w:rsidRPr="00A3288A">
        <w:t>A standalone install of Maven.</w:t>
      </w:r>
    </w:p>
    <w:p w14:paraId="41E11C75" w14:textId="77777777" w:rsidR="00A3288A" w:rsidRPr="00A3288A" w:rsidRDefault="00A3288A" w:rsidP="00A3288A">
      <w:pPr>
        <w:numPr>
          <w:ilvl w:val="1"/>
          <w:numId w:val="9"/>
        </w:numPr>
      </w:pPr>
      <w:r w:rsidRPr="00A3288A">
        <w:t xml:space="preserve">A shell window with JAVA_HOME set in the environment and Maven and git on the PATH (e.g. </w:t>
      </w:r>
      <w:proofErr w:type="spellStart"/>
      <w:r w:rsidRPr="00A3288A">
        <w:t>GitBash</w:t>
      </w:r>
      <w:proofErr w:type="spellEnd"/>
      <w:r w:rsidRPr="00A3288A">
        <w:t xml:space="preserve"> on Windows).</w:t>
      </w:r>
    </w:p>
    <w:p w14:paraId="740D8666" w14:textId="77777777" w:rsidR="00A3288A" w:rsidRPr="00A3288A" w:rsidRDefault="00A3288A" w:rsidP="00A3288A">
      <w:pPr>
        <w:numPr>
          <w:ilvl w:val="0"/>
          <w:numId w:val="10"/>
        </w:numPr>
      </w:pPr>
      <w:r w:rsidRPr="00A3288A">
        <w:t>As with any software development, start small and build up. Come up with a static web page and a single API GET request and try it in TITAN to get feedback on your progress, then take on the functionality required by the specification, checking whether you have met each new functional requirement as you go.</w:t>
      </w:r>
    </w:p>
    <w:p w14:paraId="45E9E559" w14:textId="77777777" w:rsidR="00A3288A" w:rsidRPr="00A3288A" w:rsidRDefault="00A3288A" w:rsidP="00A3288A">
      <w:pPr>
        <w:numPr>
          <w:ilvl w:val="0"/>
          <w:numId w:val="10"/>
        </w:numPr>
      </w:pPr>
      <w:r w:rsidRPr="00A3288A">
        <w:t>Gradually build up features as your application develops. Think about the design and be prepared to throw things away and refactor things. The best software is developed this way, with the final quality often determined by what you are brave enough to throw away and rewrite after you have settled on the right design by trying a few different approaches.</w:t>
      </w:r>
    </w:p>
    <w:p w14:paraId="39106F8F" w14:textId="77777777" w:rsidR="00A3288A" w:rsidRPr="00A3288A" w:rsidRDefault="00A3288A" w:rsidP="00A3288A">
      <w:pPr>
        <w:numPr>
          <w:ilvl w:val="0"/>
          <w:numId w:val="10"/>
        </w:numPr>
      </w:pPr>
      <w:r w:rsidRPr="00A3288A">
        <w:t xml:space="preserve">This assignment deliberately does not tell </w:t>
      </w:r>
      <w:proofErr w:type="gramStart"/>
      <w:r w:rsidRPr="00A3288A">
        <w:t>you</w:t>
      </w:r>
      <w:proofErr w:type="gramEnd"/>
      <w:r w:rsidRPr="00A3288A">
        <w:t xml:space="preserve"> "what to do", only "what to make". You must figure out what to do </w:t>
      </w:r>
      <w:proofErr w:type="gramStart"/>
      <w:r w:rsidRPr="00A3288A">
        <w:t>in order to</w:t>
      </w:r>
      <w:proofErr w:type="gramEnd"/>
      <w:r w:rsidRPr="00A3288A">
        <w:t xml:space="preserve"> make it. Be inquisitive and be prepared to make mistakes — two of the best ingredients you need for learning new things.</w:t>
      </w:r>
    </w:p>
    <w:p w14:paraId="46948DD3" w14:textId="77777777" w:rsidR="00A3288A" w:rsidRPr="00A3288A" w:rsidRDefault="00A3288A" w:rsidP="00A3288A">
      <w:r w:rsidRPr="00A3288A">
        <w:t> </w:t>
      </w:r>
    </w:p>
    <w:p w14:paraId="4C11BF6D" w14:textId="77777777" w:rsidR="00A3288A" w:rsidRPr="00A3288A" w:rsidRDefault="00A3288A" w:rsidP="00A3288A">
      <w:pPr>
        <w:rPr>
          <w:b/>
          <w:bCs/>
        </w:rPr>
      </w:pPr>
      <w:r w:rsidRPr="00A3288A">
        <w:rPr>
          <w:b/>
          <w:bCs/>
        </w:rPr>
        <w:t>Academic Integrity and Use of Generative AI</w:t>
      </w:r>
    </w:p>
    <w:p w14:paraId="5FE9A864" w14:textId="77777777" w:rsidR="00A3288A" w:rsidRPr="00A3288A" w:rsidRDefault="00A3288A" w:rsidP="00A3288A">
      <w:r w:rsidRPr="00A3288A">
        <w:t>You are encouraged to make use of generative AI tools for software research, design, development and testing. Realise that there is an essential skill required to use these tools to learn and accelerate your development as a professional engineer of sustainable, explainable, and extensible code, rather than using them to generate code that may work but that you do not understand or benefit from in the long run.</w:t>
      </w:r>
    </w:p>
    <w:p w14:paraId="21EDDE78" w14:textId="77777777" w:rsidR="00A3288A" w:rsidRPr="00A3288A" w:rsidRDefault="00A3288A" w:rsidP="00A3288A">
      <w:r w:rsidRPr="00A3288A">
        <w:t>Can you one shot this entire assignment using generative AI the night before the deadline? </w:t>
      </w:r>
      <w:r w:rsidRPr="00A3288A">
        <w:rPr>
          <w:i/>
          <w:iCs/>
        </w:rPr>
        <w:t>Maybe.</w:t>
      </w:r>
      <w:r w:rsidRPr="00A3288A">
        <w:t> But you will learn nothing; the code produced will look very generic, and like everyone else's purely AI-generated code, your GIT commit history will tell the story, and your inability to understand the code will hurt you for future assignments in the course (particularly Assignment 3).</w:t>
      </w:r>
    </w:p>
    <w:p w14:paraId="3D7C68C7" w14:textId="77777777" w:rsidR="00A3288A" w:rsidRPr="00A3288A" w:rsidRDefault="00A3288A" w:rsidP="00A3288A">
      <w:r w:rsidRPr="00A3288A">
        <w:t>The code submitted should be your own. Where you use external resources, acknowledge the source in comments, be it generative AI or some other external resources. Ensure, at the very least, your own lens of scrutiny has passed over the code so that you understand what it is doing and why it is included in the project.</w:t>
      </w:r>
    </w:p>
    <w:p w14:paraId="68CC6332" w14:textId="77777777" w:rsidR="00A3288A" w:rsidRPr="00A3288A" w:rsidRDefault="00A3288A" w:rsidP="00A3288A">
      <w:r w:rsidRPr="00A3288A">
        <w:rPr>
          <w:b/>
          <w:bCs/>
        </w:rPr>
        <w:t>Keep in mind ... YOU must be able to explain your code at any time.</w:t>
      </w:r>
    </w:p>
    <w:p w14:paraId="04066B41" w14:textId="77777777" w:rsidR="00A3288A" w:rsidRDefault="00A3288A" w:rsidP="00A3288A">
      <w:pPr>
        <w:rPr>
          <w:b/>
          <w:bCs/>
        </w:rPr>
      </w:pPr>
      <w:r w:rsidRPr="00A3288A">
        <w:rPr>
          <w:b/>
          <w:bCs/>
        </w:rPr>
        <w:lastRenderedPageBreak/>
        <w:t>Other Resources to Guide Your Code Provenance</w:t>
      </w:r>
    </w:p>
    <w:p w14:paraId="209355A1" w14:textId="77777777" w:rsidR="0059406E" w:rsidRDefault="0059406E" w:rsidP="00A3288A">
      <w:pPr>
        <w:rPr>
          <w:b/>
          <w:bCs/>
        </w:rPr>
      </w:pPr>
    </w:p>
    <w:p w14:paraId="355B81FF" w14:textId="675481BF" w:rsidR="0059406E" w:rsidRDefault="0059406E" w:rsidP="00A3288A">
      <w:pPr>
        <w:rPr>
          <w:b/>
          <w:bCs/>
        </w:rPr>
      </w:pPr>
      <w:r>
        <w:rPr>
          <w:b/>
          <w:bCs/>
        </w:rPr>
        <w:t>Rubric</w:t>
      </w:r>
    </w:p>
    <w:p w14:paraId="35819E7A" w14:textId="0293EBC2" w:rsidR="0059406E" w:rsidRPr="00A3288A" w:rsidRDefault="0059406E" w:rsidP="00A3288A">
      <w:pPr>
        <w:rPr>
          <w:b/>
          <w:bCs/>
        </w:rPr>
      </w:pPr>
      <w:r w:rsidRPr="0059406E">
        <w:rPr>
          <w:b/>
          <w:bCs/>
        </w:rPr>
        <w:drawing>
          <wp:anchor distT="0" distB="0" distL="114300" distR="114300" simplePos="0" relativeHeight="251658240" behindDoc="0" locked="0" layoutInCell="1" allowOverlap="1" wp14:anchorId="57FE1EF6" wp14:editId="7FC81D3B">
            <wp:simplePos x="914400" y="1741336"/>
            <wp:positionH relativeFrom="margin">
              <wp:align>left</wp:align>
            </wp:positionH>
            <wp:positionV relativeFrom="paragraph">
              <wp:align>top</wp:align>
            </wp:positionV>
            <wp:extent cx="2835910" cy="4667250"/>
            <wp:effectExtent l="0" t="0" r="2540" b="0"/>
            <wp:wrapSquare wrapText="bothSides"/>
            <wp:docPr id="21332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478" name=""/>
                    <pic:cNvPicPr/>
                  </pic:nvPicPr>
                  <pic:blipFill>
                    <a:blip r:embed="rId8">
                      <a:extLst>
                        <a:ext uri="{28A0092B-C50C-407E-A947-70E740481C1C}">
                          <a14:useLocalDpi xmlns:a14="http://schemas.microsoft.com/office/drawing/2010/main" val="0"/>
                        </a:ext>
                      </a:extLst>
                    </a:blip>
                    <a:stretch>
                      <a:fillRect/>
                    </a:stretch>
                  </pic:blipFill>
                  <pic:spPr>
                    <a:xfrm>
                      <a:off x="0" y="0"/>
                      <a:ext cx="2835910" cy="4667250"/>
                    </a:xfrm>
                    <a:prstGeom prst="rect">
                      <a:avLst/>
                    </a:prstGeom>
                  </pic:spPr>
                </pic:pic>
              </a:graphicData>
            </a:graphic>
            <wp14:sizeRelH relativeFrom="margin">
              <wp14:pctWidth>0</wp14:pctWidth>
            </wp14:sizeRelH>
            <wp14:sizeRelV relativeFrom="margin">
              <wp14:pctHeight>0</wp14:pctHeight>
            </wp14:sizeRelV>
          </wp:anchor>
        </w:drawing>
      </w:r>
      <w:r w:rsidRPr="0059406E">
        <w:rPr>
          <w:b/>
          <w:bCs/>
        </w:rPr>
        <w:drawing>
          <wp:inline distT="0" distB="0" distL="0" distR="0" wp14:anchorId="011BD377" wp14:editId="558A3C22">
            <wp:extent cx="2759101" cy="4665515"/>
            <wp:effectExtent l="0" t="0" r="3175" b="1905"/>
            <wp:docPr id="98223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38436" name=""/>
                    <pic:cNvPicPr/>
                  </pic:nvPicPr>
                  <pic:blipFill>
                    <a:blip r:embed="rId9"/>
                    <a:stretch>
                      <a:fillRect/>
                    </a:stretch>
                  </pic:blipFill>
                  <pic:spPr>
                    <a:xfrm>
                      <a:off x="0" y="0"/>
                      <a:ext cx="2794188" cy="4724846"/>
                    </a:xfrm>
                    <a:prstGeom prst="rect">
                      <a:avLst/>
                    </a:prstGeom>
                  </pic:spPr>
                </pic:pic>
              </a:graphicData>
            </a:graphic>
          </wp:inline>
        </w:drawing>
      </w:r>
      <w:r>
        <w:rPr>
          <w:b/>
          <w:bCs/>
        </w:rPr>
        <w:br w:type="textWrapping" w:clear="all"/>
      </w:r>
    </w:p>
    <w:sectPr w:rsidR="0059406E" w:rsidRPr="00A328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54729"/>
    <w:multiLevelType w:val="multilevel"/>
    <w:tmpl w:val="5D5E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15F98"/>
    <w:multiLevelType w:val="multilevel"/>
    <w:tmpl w:val="157C8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70292C"/>
    <w:multiLevelType w:val="multilevel"/>
    <w:tmpl w:val="7D04A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B55D8"/>
    <w:multiLevelType w:val="multilevel"/>
    <w:tmpl w:val="F9E6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700B0"/>
    <w:multiLevelType w:val="multilevel"/>
    <w:tmpl w:val="1D44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F56207"/>
    <w:multiLevelType w:val="multilevel"/>
    <w:tmpl w:val="F422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4D59BA"/>
    <w:multiLevelType w:val="multilevel"/>
    <w:tmpl w:val="DCB00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3B2A30"/>
    <w:multiLevelType w:val="multilevel"/>
    <w:tmpl w:val="723E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5C64BF"/>
    <w:multiLevelType w:val="multilevel"/>
    <w:tmpl w:val="62A2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960DF"/>
    <w:multiLevelType w:val="multilevel"/>
    <w:tmpl w:val="2CDC7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446969">
    <w:abstractNumId w:val="4"/>
  </w:num>
  <w:num w:numId="2" w16cid:durableId="53235745">
    <w:abstractNumId w:val="9"/>
  </w:num>
  <w:num w:numId="3" w16cid:durableId="1391734594">
    <w:abstractNumId w:val="7"/>
  </w:num>
  <w:num w:numId="4" w16cid:durableId="956371242">
    <w:abstractNumId w:val="6"/>
  </w:num>
  <w:num w:numId="5" w16cid:durableId="1621381539">
    <w:abstractNumId w:val="3"/>
  </w:num>
  <w:num w:numId="6" w16cid:durableId="814227050">
    <w:abstractNumId w:val="1"/>
  </w:num>
  <w:num w:numId="7" w16cid:durableId="1240360404">
    <w:abstractNumId w:val="0"/>
  </w:num>
  <w:num w:numId="8" w16cid:durableId="1959330833">
    <w:abstractNumId w:val="8"/>
  </w:num>
  <w:num w:numId="9" w16cid:durableId="2032803165">
    <w:abstractNumId w:val="2"/>
  </w:num>
  <w:num w:numId="10" w16cid:durableId="17713882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88A"/>
    <w:rsid w:val="004C38C3"/>
    <w:rsid w:val="0059406E"/>
    <w:rsid w:val="006B24A1"/>
    <w:rsid w:val="009507C6"/>
    <w:rsid w:val="00A3288A"/>
    <w:rsid w:val="00D43A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56AA6"/>
  <w15:chartTrackingRefBased/>
  <w15:docId w15:val="{0C632A70-8900-4776-8B92-2B98B008D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8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8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8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8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328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328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28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28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28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8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8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8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8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328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328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328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328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328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32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8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8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3288A"/>
    <w:pPr>
      <w:spacing w:before="160"/>
      <w:jc w:val="center"/>
    </w:pPr>
    <w:rPr>
      <w:i/>
      <w:iCs/>
      <w:color w:val="404040" w:themeColor="text1" w:themeTint="BF"/>
    </w:rPr>
  </w:style>
  <w:style w:type="character" w:customStyle="1" w:styleId="QuoteChar">
    <w:name w:val="Quote Char"/>
    <w:basedOn w:val="DefaultParagraphFont"/>
    <w:link w:val="Quote"/>
    <w:uiPriority w:val="29"/>
    <w:rsid w:val="00A3288A"/>
    <w:rPr>
      <w:i/>
      <w:iCs/>
      <w:color w:val="404040" w:themeColor="text1" w:themeTint="BF"/>
    </w:rPr>
  </w:style>
  <w:style w:type="paragraph" w:styleId="ListParagraph">
    <w:name w:val="List Paragraph"/>
    <w:basedOn w:val="Normal"/>
    <w:uiPriority w:val="34"/>
    <w:qFormat/>
    <w:rsid w:val="00A3288A"/>
    <w:pPr>
      <w:ind w:left="720"/>
      <w:contextualSpacing/>
    </w:pPr>
  </w:style>
  <w:style w:type="character" w:styleId="IntenseEmphasis">
    <w:name w:val="Intense Emphasis"/>
    <w:basedOn w:val="DefaultParagraphFont"/>
    <w:uiPriority w:val="21"/>
    <w:qFormat/>
    <w:rsid w:val="00A3288A"/>
    <w:rPr>
      <w:i/>
      <w:iCs/>
      <w:color w:val="0F4761" w:themeColor="accent1" w:themeShade="BF"/>
    </w:rPr>
  </w:style>
  <w:style w:type="paragraph" w:styleId="IntenseQuote">
    <w:name w:val="Intense Quote"/>
    <w:basedOn w:val="Normal"/>
    <w:next w:val="Normal"/>
    <w:link w:val="IntenseQuoteChar"/>
    <w:uiPriority w:val="30"/>
    <w:qFormat/>
    <w:rsid w:val="00A328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88A"/>
    <w:rPr>
      <w:i/>
      <w:iCs/>
      <w:color w:val="0F4761" w:themeColor="accent1" w:themeShade="BF"/>
    </w:rPr>
  </w:style>
  <w:style w:type="character" w:styleId="IntenseReference">
    <w:name w:val="Intense Reference"/>
    <w:basedOn w:val="DefaultParagraphFont"/>
    <w:uiPriority w:val="32"/>
    <w:qFormat/>
    <w:rsid w:val="00A3288A"/>
    <w:rPr>
      <w:b/>
      <w:bCs/>
      <w:smallCaps/>
      <w:color w:val="0F4761" w:themeColor="accent1" w:themeShade="BF"/>
      <w:spacing w:val="5"/>
    </w:rPr>
  </w:style>
  <w:style w:type="character" w:styleId="Hyperlink">
    <w:name w:val="Hyperlink"/>
    <w:basedOn w:val="DefaultParagraphFont"/>
    <w:uiPriority w:val="99"/>
    <w:unhideWhenUsed/>
    <w:rsid w:val="00A3288A"/>
    <w:rPr>
      <w:color w:val="467886" w:themeColor="hyperlink"/>
      <w:u w:val="single"/>
    </w:rPr>
  </w:style>
  <w:style w:type="character" w:styleId="UnresolvedMention">
    <w:name w:val="Unresolved Mention"/>
    <w:basedOn w:val="DefaultParagraphFont"/>
    <w:uiPriority w:val="99"/>
    <w:semiHidden/>
    <w:unhideWhenUsed/>
    <w:rsid w:val="00A328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spring.io/too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ao365.sharepoint.com/:u:/s/ACA-PCD/IQBr2Um0madVR5At6oNuhwS4AWBpaSOb_XqfHz2AwuWcKKs?e=qZhli3" TargetMode="External"/><Relationship Id="rId11" Type="http://schemas.openxmlformats.org/officeDocument/2006/relationships/theme" Target="theme/theme1.xml"/><Relationship Id="rId5" Type="http://schemas.openxmlformats.org/officeDocument/2006/relationships/hyperlink" Target="https://my.titan.maptek.clou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1543</Words>
  <Characters>8796</Characters>
  <Application>Microsoft Office Word</Application>
  <DocSecurity>0</DocSecurity>
  <Lines>73</Lines>
  <Paragraphs>20</Paragraphs>
  <ScaleCrop>false</ScaleCrop>
  <Company/>
  <LinksUpToDate>false</LinksUpToDate>
  <CharactersWithSpaces>10319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Wayne Johnson (Student)</dc:creator>
  <cp:keywords/>
  <dc:description/>
  <cp:lastModifiedBy>Simon Wayne Johnson (Student)</cp:lastModifiedBy>
  <cp:revision>2</cp:revision>
  <dcterms:created xsi:type="dcterms:W3CDTF">2026-08-17T02:29:00Z</dcterms:created>
  <dcterms:modified xsi:type="dcterms:W3CDTF">2026-08-17T02:42:00Z</dcterms:modified>
</cp:coreProperties>
</file>