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AF51" w14:textId="77777777" w:rsidR="0091394F" w:rsidRDefault="0091394F">
      <w:pPr>
        <w:spacing w:after="500"/>
      </w:pPr>
    </w:p>
    <w:p w14:paraId="307AB56E" w14:textId="77777777" w:rsidR="0091394F" w:rsidRPr="002022A2" w:rsidRDefault="006E4B9B">
      <w:pPr>
        <w:jc w:val="center"/>
        <w:rPr>
          <w:lang w:val="en-US"/>
        </w:rPr>
      </w:pPr>
      <w:proofErr w:type="spellStart"/>
      <w:r w:rsidRPr="002022A2">
        <w:rPr>
          <w:b/>
          <w:bCs/>
          <w:color w:val="1F5C99"/>
          <w:sz w:val="60"/>
          <w:szCs w:val="60"/>
          <w:lang w:val="en-US"/>
        </w:rPr>
        <w:t>Gesamtarchitektur</w:t>
      </w:r>
      <w:proofErr w:type="spellEnd"/>
    </w:p>
    <w:p w14:paraId="6E8F123A" w14:textId="77777777" w:rsidR="0091394F" w:rsidRPr="002022A2" w:rsidRDefault="006E4B9B">
      <w:pPr>
        <w:spacing w:before="100" w:after="80"/>
        <w:jc w:val="center"/>
        <w:rPr>
          <w:lang w:val="en-US"/>
        </w:rPr>
      </w:pPr>
      <w:r w:rsidRPr="002022A2">
        <w:rPr>
          <w:color w:val="555555"/>
          <w:sz w:val="30"/>
          <w:szCs w:val="30"/>
          <w:lang w:val="en-US"/>
        </w:rPr>
        <w:t xml:space="preserve">MPA + Mobile App – </w:t>
      </w:r>
      <w:proofErr w:type="spellStart"/>
      <w:r w:rsidRPr="002022A2">
        <w:rPr>
          <w:color w:val="555555"/>
          <w:sz w:val="30"/>
          <w:szCs w:val="30"/>
          <w:lang w:val="en-US"/>
        </w:rPr>
        <w:t>Ressourcenbündelung</w:t>
      </w:r>
      <w:proofErr w:type="spellEnd"/>
    </w:p>
    <w:p w14:paraId="01BB300A" w14:textId="77777777" w:rsidR="0091394F" w:rsidRPr="002022A2" w:rsidRDefault="006E4B9B">
      <w:pPr>
        <w:pBdr>
          <w:bottom w:val="single" w:sz="8" w:space="6" w:color="1F5C99"/>
        </w:pBdr>
        <w:spacing w:before="60" w:after="80"/>
        <w:jc w:val="center"/>
        <w:rPr>
          <w:lang w:val="en-US"/>
        </w:rPr>
      </w:pPr>
      <w:r w:rsidRPr="002022A2">
        <w:rPr>
          <w:i/>
          <w:iCs/>
          <w:color w:val="888888"/>
          <w:lang w:val="en-US"/>
        </w:rPr>
        <w:t>.NET / C# · React Native · MS SQL Server · Shared API</w:t>
      </w:r>
    </w:p>
    <w:p w14:paraId="052E9194" w14:textId="77777777" w:rsidR="0091394F" w:rsidRPr="002022A2" w:rsidRDefault="0091394F">
      <w:pPr>
        <w:spacing w:after="500"/>
        <w:rPr>
          <w:lang w:val="en-US"/>
        </w:rPr>
      </w:pPr>
    </w:p>
    <w:p w14:paraId="6693991B" w14:textId="77777777" w:rsidR="0091394F" w:rsidRDefault="006E4B9B">
      <w:pPr>
        <w:pStyle w:val="berschrift1"/>
        <w:pBdr>
          <w:bottom w:val="single" w:sz="8" w:space="4" w:color="1F5C99"/>
        </w:pBdr>
      </w:pPr>
      <w:r>
        <w:t xml:space="preserve">1. Die Kernidee: Gemeinsames </w:t>
      </w:r>
      <w:proofErr w:type="gramStart"/>
      <w:r>
        <w:t>Backend</w:t>
      </w:r>
      <w:proofErr w:type="gramEnd"/>
      <w:r>
        <w:t xml:space="preserve"> – getrennte </w:t>
      </w:r>
      <w:proofErr w:type="spellStart"/>
      <w:r>
        <w:t>Frontends</w:t>
      </w:r>
      <w:proofErr w:type="spellEnd"/>
    </w:p>
    <w:p w14:paraId="47659670" w14:textId="77777777" w:rsidR="0091394F" w:rsidRDefault="006E4B9B">
      <w:pPr>
        <w:spacing w:before="60" w:after="100"/>
      </w:pPr>
      <w:r>
        <w:rPr>
          <w:color w:val="222222"/>
        </w:rPr>
        <w:t xml:space="preserve">Die gute Nachricht: Das Vorhaben lässt sich ausgezeichnet ressourcenschonend umsetzen. Dein bereits geplanter Microsoft-Stack (ASP.NET Core + </w:t>
      </w:r>
      <w:proofErr w:type="gramStart"/>
      <w:r>
        <w:rPr>
          <w:color w:val="222222"/>
        </w:rPr>
        <w:t>SQL Server</w:t>
      </w:r>
      <w:proofErr w:type="gramEnd"/>
      <w:r>
        <w:rPr>
          <w:color w:val="222222"/>
        </w:rPr>
        <w:t>) kann ohne Umweg als gemeinsame Basis für beide Welten dienen.</w:t>
      </w:r>
    </w:p>
    <w:p w14:paraId="1F4917FD" w14:textId="77777777" w:rsidR="0091394F" w:rsidRDefault="0091394F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8560"/>
      </w:tblGrid>
      <w:tr w:rsidR="0091394F" w14:paraId="1FDE45D9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C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5229FB75" w14:textId="77777777" w:rsidR="0091394F" w:rsidRDefault="006E4B9B">
            <w:pPr>
              <w:jc w:val="center"/>
            </w:pPr>
            <w:r>
              <w:rPr>
                <w:sz w:val="24"/>
                <w:szCs w:val="24"/>
              </w:rPr>
              <w:t>✓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C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FA09A56" w14:textId="77777777" w:rsidR="0091394F" w:rsidRDefault="006E4B9B">
            <w:r>
              <w:rPr>
                <w:b/>
                <w:bCs/>
                <w:color w:val="1E7A4A"/>
              </w:rPr>
              <w:t>Zentrales Prinzip der Ressourcenbündelung</w:t>
            </w:r>
          </w:p>
          <w:p w14:paraId="3F4D9F1F" w14:textId="77777777" w:rsidR="0091394F" w:rsidRDefault="006E4B9B">
            <w:pPr>
              <w:spacing w:before="40"/>
            </w:pPr>
            <w:r>
              <w:rPr>
                <w:color w:val="222222"/>
                <w:sz w:val="20"/>
                <w:szCs w:val="20"/>
              </w:rPr>
              <w:t>Das .NET/C#-Backend wird als einheitliche REST-API gebaut, die von der MPA (Webbrowser) und der mobilen App (React Native) gleichzeitig genutzt wird. Die Datenbank, die Geschäftslogik und alle Artikel-Abfragen existieren nur einmal – und werden von beiden Oberflächen konsumiert.</w:t>
            </w:r>
          </w:p>
        </w:tc>
      </w:tr>
    </w:tbl>
    <w:p w14:paraId="2D2A6AA7" w14:textId="77777777" w:rsidR="0091394F" w:rsidRDefault="0091394F">
      <w:pPr>
        <w:spacing w:after="100"/>
      </w:pPr>
    </w:p>
    <w:p w14:paraId="4F4A53D2" w14:textId="77777777" w:rsidR="0091394F" w:rsidRDefault="006E4B9B">
      <w:pPr>
        <w:pStyle w:val="berschrift2"/>
      </w:pPr>
      <w:r>
        <w:t>1.1 Was wird geteilt – was ist separat?</w:t>
      </w:r>
    </w:p>
    <w:p w14:paraId="717E803E" w14:textId="77777777" w:rsidR="0091394F" w:rsidRDefault="0091394F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200"/>
      </w:tblGrid>
      <w:tr w:rsidR="0091394F" w14:paraId="671378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CC60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Komponente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5079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MPA (Web, PC/Tablet)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0460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Mobile App (Android/iOS)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CF95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Geteilt?</w:t>
            </w:r>
          </w:p>
        </w:tc>
      </w:tr>
      <w:tr w:rsidR="0091394F" w14:paraId="542CE6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B261" w14:textId="77777777" w:rsidR="0091394F" w:rsidRDefault="006E4B9B">
            <w:r>
              <w:rPr>
                <w:color w:val="222222"/>
                <w:sz w:val="20"/>
                <w:szCs w:val="20"/>
              </w:rPr>
              <w:t>MS SQL Server Datenbank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249B" w14:textId="77777777" w:rsidR="0091394F" w:rsidRDefault="006E4B9B">
            <w:r>
              <w:rPr>
                <w:color w:val="222222"/>
                <w:sz w:val="20"/>
                <w:szCs w:val="20"/>
              </w:rPr>
              <w:t>✓ Ja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2168" w14:textId="77777777" w:rsidR="0091394F" w:rsidRDefault="006E4B9B">
            <w:r>
              <w:rPr>
                <w:color w:val="222222"/>
                <w:sz w:val="20"/>
                <w:szCs w:val="20"/>
              </w:rPr>
              <w:t>✓ Ja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571E" w14:textId="77777777" w:rsidR="0091394F" w:rsidRDefault="006E4B9B">
            <w:r>
              <w:rPr>
                <w:color w:val="222222"/>
                <w:sz w:val="20"/>
                <w:szCs w:val="20"/>
              </w:rPr>
              <w:t>Ja – 100%</w:t>
            </w:r>
          </w:p>
        </w:tc>
      </w:tr>
      <w:tr w:rsidR="0091394F" w14:paraId="2F2067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8218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color w:val="222222"/>
                <w:sz w:val="20"/>
                <w:szCs w:val="20"/>
                <w:lang w:val="en-US"/>
              </w:rPr>
              <w:t>ASP.NET Core API (Backend)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A883" w14:textId="77777777" w:rsidR="0091394F" w:rsidRDefault="006E4B9B">
            <w:r>
              <w:rPr>
                <w:color w:val="222222"/>
                <w:sz w:val="20"/>
                <w:szCs w:val="20"/>
              </w:rPr>
              <w:t>✓ Ja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829C" w14:textId="77777777" w:rsidR="0091394F" w:rsidRDefault="006E4B9B">
            <w:r>
              <w:rPr>
                <w:color w:val="222222"/>
                <w:sz w:val="20"/>
                <w:szCs w:val="20"/>
              </w:rPr>
              <w:t>✓ Ja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460E" w14:textId="77777777" w:rsidR="0091394F" w:rsidRDefault="006E4B9B">
            <w:r>
              <w:rPr>
                <w:color w:val="222222"/>
                <w:sz w:val="20"/>
                <w:szCs w:val="20"/>
              </w:rPr>
              <w:t>Ja – 100%</w:t>
            </w:r>
          </w:p>
        </w:tc>
      </w:tr>
      <w:tr w:rsidR="0091394F" w14:paraId="7B9C28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4AAC" w14:textId="77777777" w:rsidR="0091394F" w:rsidRDefault="006E4B9B">
            <w:r>
              <w:rPr>
                <w:color w:val="222222"/>
                <w:sz w:val="20"/>
                <w:szCs w:val="20"/>
              </w:rPr>
              <w:t>Geschäftslogik / Validierungen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5C30" w14:textId="77777777" w:rsidR="0091394F" w:rsidRDefault="006E4B9B">
            <w:r>
              <w:rPr>
                <w:color w:val="222222"/>
                <w:sz w:val="20"/>
                <w:szCs w:val="20"/>
              </w:rPr>
              <w:t>✓ Ja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5DA8" w14:textId="77777777" w:rsidR="0091394F" w:rsidRDefault="006E4B9B">
            <w:r>
              <w:rPr>
                <w:color w:val="222222"/>
                <w:sz w:val="20"/>
                <w:szCs w:val="20"/>
              </w:rPr>
              <w:t>✓ Ja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9CB2" w14:textId="77777777" w:rsidR="0091394F" w:rsidRDefault="006E4B9B">
            <w:r>
              <w:rPr>
                <w:color w:val="222222"/>
                <w:sz w:val="20"/>
                <w:szCs w:val="20"/>
              </w:rPr>
              <w:t>Ja – 100%</w:t>
            </w:r>
          </w:p>
        </w:tc>
      </w:tr>
      <w:tr w:rsidR="0091394F" w14:paraId="05677B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E2A4" w14:textId="77777777" w:rsidR="0091394F" w:rsidRDefault="006E4B9B">
            <w:r>
              <w:rPr>
                <w:color w:val="222222"/>
                <w:sz w:val="20"/>
                <w:szCs w:val="20"/>
              </w:rPr>
              <w:t>Artikel-Abfragelogik (nach Nr./Barcode)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889E" w14:textId="77777777" w:rsidR="0091394F" w:rsidRDefault="006E4B9B">
            <w:r>
              <w:rPr>
                <w:color w:val="222222"/>
                <w:sz w:val="20"/>
                <w:szCs w:val="20"/>
              </w:rPr>
              <w:t>✓ Ja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E37A" w14:textId="77777777" w:rsidR="0091394F" w:rsidRDefault="006E4B9B">
            <w:r>
              <w:rPr>
                <w:color w:val="222222"/>
                <w:sz w:val="20"/>
                <w:szCs w:val="20"/>
              </w:rPr>
              <w:t>✓ Ja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7D23" w14:textId="77777777" w:rsidR="0091394F" w:rsidRDefault="006E4B9B">
            <w:r>
              <w:rPr>
                <w:color w:val="222222"/>
                <w:sz w:val="20"/>
                <w:szCs w:val="20"/>
              </w:rPr>
              <w:t>Ja – 100%</w:t>
            </w:r>
          </w:p>
        </w:tc>
      </w:tr>
      <w:tr w:rsidR="0091394F" w14:paraId="246E67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5FF4" w14:textId="77777777" w:rsidR="0091394F" w:rsidRDefault="006E4B9B">
            <w:r>
              <w:rPr>
                <w:color w:val="222222"/>
                <w:sz w:val="20"/>
                <w:szCs w:val="20"/>
              </w:rPr>
              <w:t>Authentifizierung / Sicherheit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1592" w14:textId="77777777" w:rsidR="0091394F" w:rsidRDefault="006E4B9B">
            <w:r>
              <w:rPr>
                <w:color w:val="222222"/>
                <w:sz w:val="20"/>
                <w:szCs w:val="20"/>
              </w:rPr>
              <w:t>✓ Ja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3451" w14:textId="77777777" w:rsidR="0091394F" w:rsidRDefault="006E4B9B">
            <w:r>
              <w:rPr>
                <w:color w:val="222222"/>
                <w:sz w:val="20"/>
                <w:szCs w:val="20"/>
              </w:rPr>
              <w:t>✓ Ja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DCB3" w14:textId="77777777" w:rsidR="0091394F" w:rsidRDefault="006E4B9B">
            <w:r>
              <w:rPr>
                <w:color w:val="222222"/>
                <w:sz w:val="20"/>
                <w:szCs w:val="20"/>
              </w:rPr>
              <w:t>Ja – 100%</w:t>
            </w:r>
          </w:p>
        </w:tc>
      </w:tr>
      <w:tr w:rsidR="0091394F" w14:paraId="5C757E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63EF" w14:textId="77777777" w:rsidR="0091394F" w:rsidRDefault="006E4B9B">
            <w:r>
              <w:rPr>
                <w:color w:val="222222"/>
                <w:sz w:val="20"/>
                <w:szCs w:val="20"/>
              </w:rPr>
              <w:t>Frontend HTML/CSS/JS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A58F" w14:textId="77777777" w:rsidR="0091394F" w:rsidRDefault="006E4B9B">
            <w:r>
              <w:rPr>
                <w:color w:val="222222"/>
                <w:sz w:val="20"/>
                <w:szCs w:val="20"/>
              </w:rPr>
              <w:t>✓ Ja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41B4" w14:textId="77777777" w:rsidR="0091394F" w:rsidRDefault="006E4B9B">
            <w:r>
              <w:rPr>
                <w:color w:val="222222"/>
                <w:sz w:val="20"/>
                <w:szCs w:val="20"/>
              </w:rPr>
              <w:t>– Nein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7FAB" w14:textId="77777777" w:rsidR="0091394F" w:rsidRDefault="006E4B9B">
            <w:r>
              <w:rPr>
                <w:color w:val="222222"/>
                <w:sz w:val="20"/>
                <w:szCs w:val="20"/>
              </w:rPr>
              <w:t>Nein</w:t>
            </w:r>
          </w:p>
        </w:tc>
      </w:tr>
      <w:tr w:rsidR="0091394F" w14:paraId="60228D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6FAD" w14:textId="77777777" w:rsidR="0091394F" w:rsidRDefault="006E4B9B">
            <w:r>
              <w:rPr>
                <w:color w:val="222222"/>
                <w:sz w:val="20"/>
                <w:szCs w:val="20"/>
              </w:rPr>
              <w:t>React Native Komponenten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0E85" w14:textId="77777777" w:rsidR="0091394F" w:rsidRDefault="006E4B9B">
            <w:r>
              <w:rPr>
                <w:color w:val="222222"/>
                <w:sz w:val="20"/>
                <w:szCs w:val="20"/>
              </w:rPr>
              <w:t>– Nein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F9E1" w14:textId="77777777" w:rsidR="0091394F" w:rsidRDefault="006E4B9B">
            <w:r>
              <w:rPr>
                <w:color w:val="222222"/>
                <w:sz w:val="20"/>
                <w:szCs w:val="20"/>
              </w:rPr>
              <w:t>✓ Ja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065B" w14:textId="77777777" w:rsidR="0091394F" w:rsidRDefault="006E4B9B">
            <w:r>
              <w:rPr>
                <w:color w:val="222222"/>
                <w:sz w:val="20"/>
                <w:szCs w:val="20"/>
              </w:rPr>
              <w:t>Nein</w:t>
            </w:r>
          </w:p>
        </w:tc>
      </w:tr>
      <w:tr w:rsidR="0091394F" w14:paraId="264BAC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BD68" w14:textId="77777777" w:rsidR="0091394F" w:rsidRPr="002022A2" w:rsidRDefault="006E4B9B">
            <w:pPr>
              <w:rPr>
                <w:lang w:val="fr-CH"/>
              </w:rPr>
            </w:pPr>
            <w:r w:rsidRPr="002022A2">
              <w:rPr>
                <w:color w:val="222222"/>
                <w:sz w:val="20"/>
                <w:szCs w:val="20"/>
                <w:lang w:val="fr-CH"/>
              </w:rPr>
              <w:t>UI-</w:t>
            </w:r>
            <w:proofErr w:type="spellStart"/>
            <w:r w:rsidRPr="002022A2">
              <w:rPr>
                <w:color w:val="222222"/>
                <w:sz w:val="20"/>
                <w:szCs w:val="20"/>
                <w:lang w:val="fr-CH"/>
              </w:rPr>
              <w:t>Layout</w:t>
            </w:r>
            <w:proofErr w:type="spellEnd"/>
            <w:r w:rsidRPr="002022A2">
              <w:rPr>
                <w:color w:val="222222"/>
                <w:sz w:val="20"/>
                <w:szCs w:val="20"/>
                <w:lang w:val="fr-CH"/>
              </w:rPr>
              <w:t xml:space="preserve"> (Desktop vs. Mobile)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0BE2" w14:textId="77777777" w:rsidR="0091394F" w:rsidRDefault="006E4B9B">
            <w:r>
              <w:rPr>
                <w:color w:val="222222"/>
                <w:sz w:val="20"/>
                <w:szCs w:val="20"/>
              </w:rPr>
              <w:t>Breit, komplex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B36B" w14:textId="77777777" w:rsidR="0091394F" w:rsidRDefault="006E4B9B">
            <w:r>
              <w:rPr>
                <w:color w:val="222222"/>
                <w:sz w:val="20"/>
                <w:szCs w:val="20"/>
              </w:rPr>
              <w:t xml:space="preserve">Kompakt, </w:t>
            </w:r>
            <w:proofErr w:type="spellStart"/>
            <w:r>
              <w:rPr>
                <w:color w:val="222222"/>
                <w:sz w:val="20"/>
                <w:szCs w:val="20"/>
              </w:rPr>
              <w:t>touchoptimiert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F34D" w14:textId="77777777" w:rsidR="0091394F" w:rsidRDefault="006E4B9B">
            <w:r>
              <w:rPr>
                <w:color w:val="222222"/>
                <w:sz w:val="20"/>
                <w:szCs w:val="20"/>
              </w:rPr>
              <w:t>Nein</w:t>
            </w:r>
          </w:p>
        </w:tc>
      </w:tr>
      <w:tr w:rsidR="0091394F" w14:paraId="743711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3CA6" w14:textId="77777777" w:rsidR="0091394F" w:rsidRDefault="006E4B9B">
            <w:r>
              <w:rPr>
                <w:color w:val="222222"/>
                <w:sz w:val="20"/>
                <w:szCs w:val="20"/>
              </w:rPr>
              <w:t>Barcode-Scanner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7FFF" w14:textId="77777777" w:rsidR="0091394F" w:rsidRDefault="006E4B9B">
            <w:r>
              <w:rPr>
                <w:color w:val="222222"/>
                <w:sz w:val="20"/>
                <w:szCs w:val="20"/>
              </w:rPr>
              <w:t>– Nicht nötig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55B7" w14:textId="77777777" w:rsidR="0091394F" w:rsidRDefault="006E4B9B">
            <w:r>
              <w:rPr>
                <w:color w:val="222222"/>
                <w:sz w:val="20"/>
                <w:szCs w:val="20"/>
              </w:rPr>
              <w:t>✓ Kamera-Integration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45E5" w14:textId="77777777" w:rsidR="0091394F" w:rsidRDefault="006E4B9B">
            <w:r>
              <w:rPr>
                <w:color w:val="222222"/>
                <w:sz w:val="20"/>
                <w:szCs w:val="20"/>
              </w:rPr>
              <w:t>Nein</w:t>
            </w:r>
          </w:p>
        </w:tc>
      </w:tr>
      <w:tr w:rsidR="0091394F" w14:paraId="4D980B7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9984" w14:textId="77777777" w:rsidR="0091394F" w:rsidRDefault="006E4B9B">
            <w:r>
              <w:rPr>
                <w:color w:val="222222"/>
                <w:sz w:val="20"/>
                <w:szCs w:val="20"/>
              </w:rPr>
              <w:lastRenderedPageBreak/>
              <w:t>Artikelsuche via Eingabefeld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4CF8" w14:textId="77777777" w:rsidR="0091394F" w:rsidRDefault="006E4B9B">
            <w:r>
              <w:rPr>
                <w:color w:val="222222"/>
                <w:sz w:val="20"/>
                <w:szCs w:val="20"/>
              </w:rPr>
              <w:t>✓ Formular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B536" w14:textId="77777777" w:rsidR="0091394F" w:rsidRDefault="006E4B9B">
            <w:r>
              <w:rPr>
                <w:color w:val="222222"/>
                <w:sz w:val="20"/>
                <w:szCs w:val="20"/>
              </w:rPr>
              <w:t>✓ vereinfachtes Formular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C0C5" w14:textId="77777777" w:rsidR="0091394F" w:rsidRDefault="006E4B9B">
            <w:r>
              <w:rPr>
                <w:color w:val="222222"/>
                <w:sz w:val="20"/>
                <w:szCs w:val="20"/>
              </w:rPr>
              <w:t>Konzept geteilt</w:t>
            </w:r>
          </w:p>
        </w:tc>
      </w:tr>
    </w:tbl>
    <w:p w14:paraId="5CFD0CDA" w14:textId="77777777" w:rsidR="0091394F" w:rsidRDefault="0091394F">
      <w:pPr>
        <w:spacing w:after="120"/>
      </w:pPr>
    </w:p>
    <w:p w14:paraId="72E2F69C" w14:textId="77777777" w:rsidR="0091394F" w:rsidRDefault="006E4B9B">
      <w:pPr>
        <w:pStyle w:val="berschrift1"/>
        <w:pBdr>
          <w:bottom w:val="single" w:sz="8" w:space="4" w:color="1F5C99"/>
        </w:pBdr>
      </w:pPr>
      <w:r>
        <w:t>2. Gesamtarchitektur im Überblick</w:t>
      </w:r>
    </w:p>
    <w:p w14:paraId="081BC2B3" w14:textId="77777777" w:rsidR="0091394F" w:rsidRDefault="006E4B9B">
      <w:pPr>
        <w:spacing w:before="60" w:after="100"/>
      </w:pPr>
      <w:r>
        <w:rPr>
          <w:color w:val="222222"/>
        </w:rPr>
        <w:t>Die folgende Architektur zeigt, wie beide Produkte sauber strukturiert und dennoch maximal ressourceneffizient entwickelt werden können:</w:t>
      </w:r>
    </w:p>
    <w:p w14:paraId="2C09029A" w14:textId="77777777" w:rsidR="0091394F" w:rsidRDefault="0091394F">
      <w:pPr>
        <w:spacing w:after="80"/>
      </w:pP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1394F" w14:paraId="0337C41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0B5A2E9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91394F" w14:paraId="551C0D3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D6ACBE0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               FRONTENDS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getrennt)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│</w:t>
            </w:r>
          </w:p>
        </w:tc>
      </w:tr>
      <w:tr w:rsidR="0091394F" w14:paraId="5525B1A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033FAB5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                                                          │</w:t>
            </w:r>
          </w:p>
        </w:tc>
      </w:tr>
      <w:tr w:rsidR="0091394F" w14:paraId="6B0D810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21DC4A4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┌─────────────────────────┐   ┌───────────────────────────┐  │</w:t>
            </w:r>
          </w:p>
        </w:tc>
      </w:tr>
      <w:tr w:rsidR="0091394F" w14:paraId="62B6984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01C8F6A" w14:textId="77777777" w:rsidR="0091394F" w:rsidRDefault="006E4B9B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MPA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Web-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Browser)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│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Mobile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App (iOS/Android)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│</w:t>
            </w:r>
            <w:proofErr w:type="gramEnd"/>
          </w:p>
        </w:tc>
      </w:tr>
      <w:tr w:rsidR="0091394F" w:rsidRPr="00D719D5" w14:paraId="1A6896D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1FC62D7" w14:textId="77777777" w:rsidR="0091394F" w:rsidRPr="002022A2" w:rsidRDefault="006E4B9B">
            <w:pPr>
              <w:rPr>
                <w:lang w:val="en-US"/>
              </w:rPr>
            </w:pP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│  │</w:t>
            </w:r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HTML + CSS + JS        │   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│  React</w:t>
            </w:r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Native + Expo      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│  │</w:t>
            </w:r>
            <w:proofErr w:type="gramEnd"/>
          </w:p>
        </w:tc>
      </w:tr>
      <w:tr w:rsidR="0091394F" w14:paraId="62F292B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96E990E" w14:textId="77777777" w:rsidR="0091394F" w:rsidRDefault="006E4B9B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VS Code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│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VS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Code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│</w:t>
            </w:r>
            <w:proofErr w:type="gramEnd"/>
          </w:p>
        </w:tc>
      </w:tr>
      <w:tr w:rsidR="0091394F" w14:paraId="2709CF3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EF34E26" w14:textId="77777777" w:rsidR="0091394F" w:rsidRDefault="006E4B9B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Artikelsuche via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Feld  │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Artikelsuche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via Feld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│</w:t>
            </w:r>
            <w:proofErr w:type="gramEnd"/>
          </w:p>
        </w:tc>
      </w:tr>
      <w:tr w:rsidR="0091394F" w14:paraId="639EC75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E5F286E" w14:textId="77777777" w:rsidR="0091394F" w:rsidRDefault="006E4B9B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│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Detailansicht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breit)  │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+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Barcode-Scanner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│</w:t>
            </w:r>
            <w:proofErr w:type="gramEnd"/>
          </w:p>
        </w:tc>
      </w:tr>
      <w:tr w:rsidR="0091394F" w14:paraId="19BFF4A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D5179F1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└───────────┬─────────────┘   └──────────────┬────────────┘  │</w:t>
            </w:r>
          </w:p>
        </w:tc>
      </w:tr>
      <w:tr w:rsidR="0091394F" w14:paraId="73E87B5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418BBC5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└──────────────┼──────────────────────────────────┼──────────────┘</w:t>
            </w:r>
          </w:p>
        </w:tc>
      </w:tr>
      <w:tr w:rsidR="0091394F" w14:paraId="55BFF2D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8D16FEF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HTTP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REST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JSON)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│</w:t>
            </w:r>
          </w:p>
        </w:tc>
      </w:tr>
      <w:tr w:rsidR="0091394F" w14:paraId="7413A91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FD5470E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▼                                   ▼</w:t>
            </w:r>
          </w:p>
        </w:tc>
      </w:tr>
      <w:tr w:rsidR="0091394F" w14:paraId="20E8A75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14AE2B9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91394F" w:rsidRPr="00D719D5" w14:paraId="0F52D79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86900DD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│              ASP.NET Core Web 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API  (</w:t>
            </w:r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C# / 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.NET)   </w:t>
            </w:r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│</w:t>
            </w:r>
          </w:p>
        </w:tc>
      </w:tr>
      <w:tr w:rsidR="0091394F" w14:paraId="6BA979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8262D6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                Visual Studio                             │</w:t>
            </w:r>
          </w:p>
        </w:tc>
      </w:tr>
      <w:tr w:rsidR="0091394F" w14:paraId="5C3B829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FA51C4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                                                          │</w:t>
            </w:r>
          </w:p>
        </w:tc>
      </w:tr>
      <w:tr w:rsidR="0091394F" w14:paraId="458C3A6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20F06FE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→ Artikel nach Nummer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suchen  │</w:t>
            </w:r>
            <w:proofErr w:type="gramEnd"/>
          </w:p>
        </w:tc>
      </w:tr>
      <w:tr w:rsidR="0091394F" w14:paraId="3740367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FAA670D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barcode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/{code}→ Artikel nach Barcode suchen │</w:t>
            </w:r>
          </w:p>
        </w:tc>
      </w:tr>
      <w:tr w:rsidR="0091394F" w14:paraId="6E95489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57542ED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GET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suche?q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=...   → Volltextsuche               │</w:t>
            </w:r>
          </w:p>
        </w:tc>
      </w:tr>
      <w:tr w:rsidR="0091394F" w14:paraId="68AFFCC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00E1E5E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                                                          │</w:t>
            </w:r>
          </w:p>
        </w:tc>
      </w:tr>
      <w:tr w:rsidR="0091394F" w14:paraId="141F7CC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28219A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Gemeinsame Geschäftslogik, Validierung, Auth,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Logging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│</w:t>
            </w:r>
          </w:p>
        </w:tc>
      </w:tr>
      <w:tr w:rsidR="0091394F" w14:paraId="39DAE69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701C478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└──────────────────────────────┬──────────────────────────────────┘</w:t>
            </w:r>
          </w:p>
        </w:tc>
      </w:tr>
      <w:tr w:rsidR="0091394F" w14:paraId="5FB090D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DCD1523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 │</w:t>
            </w:r>
          </w:p>
        </w:tc>
      </w:tr>
      <w:tr w:rsidR="0091394F" w14:paraId="402B78B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3B2747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    ▼</w:t>
            </w:r>
          </w:p>
        </w:tc>
      </w:tr>
      <w:tr w:rsidR="0091394F" w14:paraId="13DB1C4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EC3AD45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91394F" w14:paraId="189AF33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7D81B44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        Microsoft SQL Server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Datenbank)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│</w:t>
            </w:r>
          </w:p>
        </w:tc>
      </w:tr>
      <w:tr w:rsidR="0091394F" w14:paraId="4011DA8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B726ED0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  Artikel, Lager, Preise, Kategorien, etc.                │</w:t>
            </w:r>
          </w:p>
        </w:tc>
      </w:tr>
      <w:tr w:rsidR="0091394F" w14:paraId="64A765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7F888DE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4F7139A" w14:textId="77777777" w:rsidR="0091394F" w:rsidRDefault="0091394F">
      <w:pPr>
        <w:spacing w:after="100"/>
      </w:pPr>
    </w:p>
    <w:p w14:paraId="15B7ABCD" w14:textId="77777777" w:rsidR="0091394F" w:rsidRDefault="006E4B9B">
      <w:pPr>
        <w:pStyle w:val="berschrift2"/>
      </w:pPr>
      <w:r>
        <w:t>2.1 Warum ASP.NET Core als API – kein Node.js?</w:t>
      </w:r>
    </w:p>
    <w:p w14:paraId="42469B6F" w14:textId="77777777" w:rsidR="0091394F" w:rsidRDefault="006E4B9B">
      <w:pPr>
        <w:spacing w:before="60" w:after="100"/>
      </w:pPr>
      <w:r>
        <w:rPr>
          <w:color w:val="222222"/>
        </w:rPr>
        <w:t>Da du ohnehin C#/.NET für die MPA einsetzt, ist es sinnvoll, das Backend ebenfalls in ASP.NET Core zu bauen. Das hat klare Vorteile gegenüber einem separaten Node.js-Backend:</w:t>
      </w:r>
    </w:p>
    <w:p w14:paraId="29C5C180" w14:textId="77777777" w:rsidR="0091394F" w:rsidRDefault="0091394F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00"/>
        <w:gridCol w:w="3100"/>
      </w:tblGrid>
      <w:tr w:rsidR="0091394F" w14:paraId="62C08B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0C9D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Aspekt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B6F4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ASP.NET Core (empfohlen)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9943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Node.js (Alternative)</w:t>
            </w:r>
          </w:p>
        </w:tc>
      </w:tr>
      <w:tr w:rsidR="0091394F" w14:paraId="119255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0BE8" w14:textId="77777777" w:rsidR="0091394F" w:rsidRDefault="006E4B9B">
            <w:r>
              <w:rPr>
                <w:color w:val="222222"/>
                <w:sz w:val="20"/>
                <w:szCs w:val="20"/>
              </w:rPr>
              <w:t>Sprache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752F" w14:textId="77777777" w:rsidR="0091394F" w:rsidRDefault="006E4B9B">
            <w:r>
              <w:rPr>
                <w:color w:val="222222"/>
                <w:sz w:val="20"/>
                <w:szCs w:val="20"/>
              </w:rPr>
              <w:t>C# – ohnehin geplant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64DD" w14:textId="77777777" w:rsidR="0091394F" w:rsidRDefault="006E4B9B">
            <w:r>
              <w:rPr>
                <w:color w:val="222222"/>
                <w:sz w:val="20"/>
                <w:szCs w:val="20"/>
              </w:rPr>
              <w:t>JavaScript – Zusatzaufwand</w:t>
            </w:r>
          </w:p>
        </w:tc>
      </w:tr>
      <w:tr w:rsidR="0091394F" w14:paraId="25EE7D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8922" w14:textId="77777777" w:rsidR="0091394F" w:rsidRDefault="006E4B9B">
            <w:r>
              <w:rPr>
                <w:color w:val="222222"/>
                <w:sz w:val="20"/>
                <w:szCs w:val="20"/>
              </w:rPr>
              <w:t>SQL Server Integration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A654" w14:textId="77777777" w:rsidR="0091394F" w:rsidRDefault="006E4B9B">
            <w:r>
              <w:rPr>
                <w:color w:val="222222"/>
                <w:sz w:val="20"/>
                <w:szCs w:val="20"/>
              </w:rPr>
              <w:t>Entity Framework Core (nativ)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E192" w14:textId="77777777" w:rsidR="0091394F" w:rsidRDefault="006E4B9B">
            <w:proofErr w:type="spellStart"/>
            <w:r>
              <w:rPr>
                <w:color w:val="222222"/>
                <w:sz w:val="20"/>
                <w:szCs w:val="20"/>
              </w:rPr>
              <w:t>mssql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(Drittanbieter)</w:t>
            </w:r>
          </w:p>
        </w:tc>
      </w:tr>
      <w:tr w:rsidR="0091394F" w14:paraId="27C3D9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99EF" w14:textId="77777777" w:rsidR="0091394F" w:rsidRDefault="006E4B9B">
            <w:r>
              <w:rPr>
                <w:color w:val="222222"/>
                <w:sz w:val="20"/>
                <w:szCs w:val="20"/>
              </w:rPr>
              <w:t>Performance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4AAD" w14:textId="77777777" w:rsidR="0091394F" w:rsidRDefault="006E4B9B">
            <w:r>
              <w:rPr>
                <w:color w:val="222222"/>
                <w:sz w:val="20"/>
                <w:szCs w:val="20"/>
              </w:rPr>
              <w:t>Sehr hoch (</w:t>
            </w:r>
            <w:proofErr w:type="spellStart"/>
            <w:r>
              <w:rPr>
                <w:color w:val="222222"/>
                <w:sz w:val="20"/>
                <w:szCs w:val="20"/>
              </w:rPr>
              <w:t>compiled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BB6B" w14:textId="77777777" w:rsidR="0091394F" w:rsidRDefault="006E4B9B">
            <w:r>
              <w:rPr>
                <w:color w:val="222222"/>
                <w:sz w:val="20"/>
                <w:szCs w:val="20"/>
              </w:rPr>
              <w:t>Gut (</w:t>
            </w:r>
            <w:proofErr w:type="spellStart"/>
            <w:r>
              <w:rPr>
                <w:color w:val="222222"/>
                <w:sz w:val="20"/>
                <w:szCs w:val="20"/>
              </w:rPr>
              <w:t>async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91394F" w14:paraId="1FC7B6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57BB" w14:textId="77777777" w:rsidR="0091394F" w:rsidRDefault="006E4B9B">
            <w:r>
              <w:rPr>
                <w:color w:val="222222"/>
                <w:sz w:val="20"/>
                <w:szCs w:val="20"/>
              </w:rPr>
              <w:t>Sicherheit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59BB" w14:textId="77777777" w:rsidR="0091394F" w:rsidRDefault="006E4B9B">
            <w:r>
              <w:rPr>
                <w:color w:val="222222"/>
                <w:sz w:val="20"/>
                <w:szCs w:val="20"/>
              </w:rPr>
              <w:t>Eingebaut (Identity, JWT)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28A2" w14:textId="77777777" w:rsidR="0091394F" w:rsidRDefault="006E4B9B">
            <w:r>
              <w:rPr>
                <w:color w:val="222222"/>
                <w:sz w:val="20"/>
                <w:szCs w:val="20"/>
              </w:rPr>
              <w:t>Manuelle Konfiguration</w:t>
            </w:r>
          </w:p>
        </w:tc>
      </w:tr>
      <w:tr w:rsidR="0091394F" w14:paraId="380FE1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280C" w14:textId="77777777" w:rsidR="0091394F" w:rsidRDefault="006E4B9B">
            <w:r>
              <w:rPr>
                <w:color w:val="222222"/>
                <w:sz w:val="20"/>
                <w:szCs w:val="20"/>
              </w:rPr>
              <w:lastRenderedPageBreak/>
              <w:t>Tools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329F" w14:textId="77777777" w:rsidR="0091394F" w:rsidRDefault="006E4B9B">
            <w:r>
              <w:rPr>
                <w:color w:val="222222"/>
                <w:sz w:val="20"/>
                <w:szCs w:val="20"/>
              </w:rPr>
              <w:t>Visual Studio (bereits vorhanden)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C492" w14:textId="77777777" w:rsidR="0091394F" w:rsidRDefault="006E4B9B">
            <w:r>
              <w:rPr>
                <w:color w:val="222222"/>
                <w:sz w:val="20"/>
                <w:szCs w:val="20"/>
              </w:rPr>
              <w:t>Weiteres Tool nötig</w:t>
            </w:r>
          </w:p>
        </w:tc>
      </w:tr>
      <w:tr w:rsidR="0091394F" w14:paraId="109C44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768F" w14:textId="77777777" w:rsidR="0091394F" w:rsidRDefault="006E4B9B">
            <w:r>
              <w:rPr>
                <w:color w:val="222222"/>
                <w:sz w:val="20"/>
                <w:szCs w:val="20"/>
              </w:rPr>
              <w:t>Wartung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2E1C" w14:textId="77777777" w:rsidR="0091394F" w:rsidRDefault="006E4B9B">
            <w:r>
              <w:rPr>
                <w:color w:val="222222"/>
                <w:sz w:val="20"/>
                <w:szCs w:val="20"/>
              </w:rPr>
              <w:t>Ein Technologie-Stack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99B4" w14:textId="77777777" w:rsidR="0091394F" w:rsidRDefault="006E4B9B">
            <w:r>
              <w:rPr>
                <w:color w:val="222222"/>
                <w:sz w:val="20"/>
                <w:szCs w:val="20"/>
              </w:rPr>
              <w:t>Zwei Stacks parallel</w:t>
            </w:r>
          </w:p>
        </w:tc>
      </w:tr>
    </w:tbl>
    <w:p w14:paraId="55F68F0E" w14:textId="77777777" w:rsidR="0091394F" w:rsidRDefault="0091394F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8560"/>
      </w:tblGrid>
      <w:tr w:rsidR="0091394F" w14:paraId="6AFAC5B0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C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6EDAE792" w14:textId="77777777" w:rsidR="0091394F" w:rsidRDefault="006E4B9B">
            <w:pPr>
              <w:jc w:val="center"/>
            </w:pPr>
            <w:r>
              <w:rPr>
                <w:sz w:val="24"/>
                <w:szCs w:val="24"/>
              </w:rPr>
              <w:t>✓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C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EF2C3EC" w14:textId="77777777" w:rsidR="0091394F" w:rsidRDefault="006E4B9B">
            <w:r>
              <w:rPr>
                <w:b/>
                <w:bCs/>
                <w:color w:val="1E7A4A"/>
              </w:rPr>
              <w:t>Empfehlung</w:t>
            </w:r>
          </w:p>
          <w:p w14:paraId="2253268D" w14:textId="77777777" w:rsidR="0091394F" w:rsidRDefault="006E4B9B">
            <w:pPr>
              <w:spacing w:before="40"/>
            </w:pPr>
            <w:r>
              <w:rPr>
                <w:color w:val="222222"/>
                <w:sz w:val="20"/>
                <w:szCs w:val="20"/>
              </w:rPr>
              <w:t>ASP.NET Core API in Visual Studio – du bleibst im Microsoft-Ökosystem und hast alles an einem Ort: Backend + Datenbankzugriff + Businesslogik in einer Lösung (Solution).</w:t>
            </w:r>
          </w:p>
        </w:tc>
      </w:tr>
    </w:tbl>
    <w:p w14:paraId="317EE24E" w14:textId="77777777" w:rsidR="0091394F" w:rsidRDefault="0091394F">
      <w:pPr>
        <w:spacing w:after="100"/>
      </w:pPr>
    </w:p>
    <w:p w14:paraId="6BBC9D6E" w14:textId="77777777" w:rsidR="0091394F" w:rsidRDefault="006E4B9B">
      <w:pPr>
        <w:pStyle w:val="berschrift1"/>
        <w:pBdr>
          <w:bottom w:val="single" w:sz="8" w:space="4" w:color="1F5C99"/>
        </w:pBdr>
      </w:pPr>
      <w:r>
        <w:t>3. Das gemeinsame Backend: ASP.NET Core Web API</w:t>
      </w:r>
    </w:p>
    <w:p w14:paraId="3DF06FA9" w14:textId="77777777" w:rsidR="0091394F" w:rsidRDefault="006E4B9B">
      <w:pPr>
        <w:pStyle w:val="berschrift2"/>
      </w:pPr>
      <w:r>
        <w:t>3.1 Projektstruktur</w:t>
      </w:r>
    </w:p>
    <w:p w14:paraId="4BF8730C" w14:textId="77777777" w:rsidR="0091394F" w:rsidRDefault="006E4B9B">
      <w:pPr>
        <w:spacing w:before="60" w:after="100"/>
      </w:pPr>
      <w:r>
        <w:rPr>
          <w:color w:val="222222"/>
        </w:rPr>
        <w:t>In Visual Studio wird eine ASP.NET Core Web API erstellt, die von beiden Clients genutzt wird. Empfohlene Ordnerstruktur:</w:t>
      </w:r>
    </w:p>
    <w:p w14:paraId="1562663C" w14:textId="77777777" w:rsidR="0091394F" w:rsidRDefault="0091394F">
      <w:pPr>
        <w:spacing w:after="60"/>
      </w:pP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1394F" w14:paraId="3333791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AF8BB39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ArtikelSystem.sln              ← Visual Studio Solution</w:t>
            </w:r>
          </w:p>
        </w:tc>
      </w:tr>
      <w:tr w:rsidR="0091394F" w14:paraId="4F10BD0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8B912BD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</w:t>
            </w:r>
          </w:p>
        </w:tc>
      </w:tr>
      <w:tr w:rsidR="0091394F" w14:paraId="641E53D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03032E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ArtikelSystem.API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         ← ASP.NET Core Web API Projekt</w:t>
            </w:r>
          </w:p>
        </w:tc>
      </w:tr>
      <w:tr w:rsidR="0091394F" w14:paraId="370FFE4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A840DBD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Controllers/</w:t>
            </w:r>
          </w:p>
        </w:tc>
      </w:tr>
      <w:tr w:rsidR="0091394F" w14:paraId="1D4FE7E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B9BA683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ArtikelController.cs</w:t>
            </w:r>
            <w:proofErr w:type="spellEnd"/>
          </w:p>
        </w:tc>
      </w:tr>
      <w:tr w:rsidR="0091394F" w14:paraId="023A03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D813E26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Models/</w:t>
            </w:r>
          </w:p>
        </w:tc>
      </w:tr>
      <w:tr w:rsidR="0091394F" w14:paraId="6D920B1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6A4710F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Artikel.cs</w:t>
            </w:r>
            <w:proofErr w:type="spellEnd"/>
          </w:p>
        </w:tc>
      </w:tr>
      <w:tr w:rsidR="0091394F" w14:paraId="6CA9351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6C05C7F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Services/</w:t>
            </w:r>
          </w:p>
        </w:tc>
      </w:tr>
      <w:tr w:rsidR="0091394F" w14:paraId="3189049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266EC6E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ArtikelService.cs</w:t>
            </w:r>
            <w:proofErr w:type="spellEnd"/>
          </w:p>
        </w:tc>
      </w:tr>
      <w:tr w:rsidR="0091394F" w14:paraId="6522131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082CDE7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Data/</w:t>
            </w:r>
          </w:p>
        </w:tc>
      </w:tr>
      <w:tr w:rsidR="0091394F" w14:paraId="00F420F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74298FD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AppDbContext.cs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← Entity Framework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SQL Server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91394F" w14:paraId="61358A4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0A26626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Program.cs</w:t>
            </w:r>
            <w:proofErr w:type="spellEnd"/>
          </w:p>
        </w:tc>
      </w:tr>
      <w:tr w:rsidR="0091394F" w14:paraId="49CA710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E06E6A0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</w:t>
            </w:r>
          </w:p>
        </w:tc>
      </w:tr>
      <w:tr w:rsidR="0091394F" w14:paraId="2FA0F6D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65ED868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└── ArtikelSystem.MPA/          ←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Optional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MPA direkt integriert</w:t>
            </w:r>
          </w:p>
        </w:tc>
      </w:tr>
      <w:tr w:rsidR="0091394F" w14:paraId="62A7834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D2A1654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wwwroot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              ← HTML, CSS, JS (statische Dateien)</w:t>
            </w:r>
          </w:p>
        </w:tc>
      </w:tr>
      <w:tr w:rsidR="0091394F" w14:paraId="3365C8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F6366A6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└── Pages/ oder Views/</w:t>
            </w:r>
          </w:p>
        </w:tc>
      </w:tr>
    </w:tbl>
    <w:p w14:paraId="62D5E3F3" w14:textId="77777777" w:rsidR="0091394F" w:rsidRDefault="0091394F">
      <w:pPr>
        <w:spacing w:after="100"/>
      </w:pPr>
    </w:p>
    <w:p w14:paraId="4296BBF1" w14:textId="77777777" w:rsidR="0091394F" w:rsidRDefault="006E4B9B">
      <w:pPr>
        <w:pStyle w:val="berschrift2"/>
      </w:pPr>
      <w:r>
        <w:t>3.2 API-Controller (</w:t>
      </w:r>
      <w:proofErr w:type="spellStart"/>
      <w:r>
        <w:t>ArtikelController.cs</w:t>
      </w:r>
      <w:proofErr w:type="spellEnd"/>
      <w:r>
        <w:t>)</w:t>
      </w:r>
    </w:p>
    <w:p w14:paraId="2BB4DE26" w14:textId="77777777" w:rsidR="0091394F" w:rsidRDefault="006E4B9B">
      <w:pPr>
        <w:spacing w:before="60" w:after="100"/>
      </w:pPr>
      <w:r>
        <w:rPr>
          <w:color w:val="222222"/>
        </w:rPr>
        <w:t>Ein einziger Controller bedient sowohl die MPA als auch die mobile App:</w:t>
      </w:r>
    </w:p>
    <w:p w14:paraId="54BB2A3A" w14:textId="77777777" w:rsidR="0091394F" w:rsidRDefault="0091394F">
      <w:pPr>
        <w:spacing w:after="60"/>
      </w:pP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1394F" w14:paraId="2E55654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B4FC56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Controllers/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ArtikelController.cs</w:t>
            </w:r>
            <w:proofErr w:type="spellEnd"/>
          </w:p>
        </w:tc>
      </w:tr>
      <w:tr w:rsidR="0091394F" w14:paraId="0D0DEFE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D1A17C0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ApiController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</w:t>
            </w:r>
          </w:p>
        </w:tc>
      </w:tr>
      <w:tr w:rsidR="0091394F" w14:paraId="3823A21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AB83705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[Route("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controller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]")]</w:t>
            </w:r>
          </w:p>
        </w:tc>
      </w:tr>
      <w:tr w:rsidR="0091394F" w14:paraId="7B1857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A0D4B8E" w14:textId="77777777" w:rsidR="0091394F" w:rsidRDefault="006E4B9B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ArtikelController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ControllerBase</w:t>
            </w:r>
            <w:proofErr w:type="spellEnd"/>
          </w:p>
        </w:tc>
      </w:tr>
      <w:tr w:rsidR="0091394F" w14:paraId="11A6DAF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FD6772D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91394F" w14:paraId="2928B21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92B9CB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91394F" w14:paraId="5B22D77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943DA85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ArtikelController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=&gt;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91394F" w14:paraId="3178FAE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2B0BE14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36A31D8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93E5081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MPA: Suche via Artikelnummer-Eingabefeld</w:t>
            </w:r>
          </w:p>
        </w:tc>
      </w:tr>
      <w:tr w:rsidR="0091394F" w14:paraId="39BE6EA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AAFEA5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artikelNr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}")]</w:t>
            </w:r>
          </w:p>
        </w:tc>
      </w:tr>
      <w:tr w:rsidR="0091394F" w:rsidRPr="00D719D5" w14:paraId="02003B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9A74B4A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public async Task&lt;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IActionResult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&gt; </w:t>
            </w:r>
            <w:proofErr w:type="spellStart"/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GetByNummer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artikelNr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</w:t>
            </w:r>
          </w:p>
        </w:tc>
      </w:tr>
      <w:tr w:rsidR="0091394F" w14:paraId="2B51E36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DEB6A17" w14:textId="77777777" w:rsidR="0091394F" w:rsidRDefault="006E4B9B"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91394F" w14:paraId="7AE1E37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F8DB83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service.GetByNummerAsync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artikelNr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91394F" w14:paraId="3FA8E72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6E0F878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?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NotFound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Ok(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91394F" w14:paraId="2A782D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DB817D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91394F" w14:paraId="315F245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F6B45B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</w:t>
            </w:r>
          </w:p>
        </w:tc>
      </w:tr>
      <w:tr w:rsidR="0091394F" w14:paraId="10185B1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A0154A1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Mobile App: Suche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via gescanntem Barcode</w:t>
            </w:r>
            <w:proofErr w:type="gramEnd"/>
          </w:p>
        </w:tc>
      </w:tr>
      <w:tr w:rsidR="0091394F" w14:paraId="7DB958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16C2AF9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barcode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/{code}")]</w:t>
            </w:r>
          </w:p>
        </w:tc>
      </w:tr>
      <w:tr w:rsidR="0091394F" w:rsidRPr="00D719D5" w14:paraId="485BD5F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A7A13F1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public async Task&lt;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IActionResult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&gt; </w:t>
            </w:r>
            <w:proofErr w:type="spellStart"/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GetByBarcode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string code)</w:t>
            </w:r>
          </w:p>
        </w:tc>
      </w:tr>
      <w:tr w:rsidR="0091394F" w14:paraId="1AF3A9A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62D827D" w14:textId="77777777" w:rsidR="0091394F" w:rsidRDefault="006E4B9B"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91394F" w14:paraId="21F0E10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0BF9CD9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service.GetByBarcodeAsync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(code);</w:t>
            </w:r>
          </w:p>
        </w:tc>
      </w:tr>
      <w:tr w:rsidR="0091394F" w14:paraId="425CEEB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0F50210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 ?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NotFound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Ok(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91394F" w14:paraId="379577F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23EA03A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91394F" w14:paraId="1F53942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C27D642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061D7F7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4680891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MPA: Suchvorschläge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Autocomplete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91394F" w14:paraId="2F1EE64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4AEC095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("suche")]</w:t>
            </w:r>
          </w:p>
        </w:tc>
      </w:tr>
      <w:tr w:rsidR="0091394F" w:rsidRPr="002022A2" w14:paraId="3080E1D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F740216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public async Task&lt;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IActionResult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&gt; 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Suche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([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FromQuery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] string q)</w:t>
            </w:r>
          </w:p>
        </w:tc>
      </w:tr>
      <w:tr w:rsidR="0091394F" w14:paraId="5A9CB72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B655C8F" w14:textId="77777777" w:rsidR="0091394F" w:rsidRDefault="006E4B9B"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91394F" w:rsidRPr="00D719D5" w14:paraId="23B0758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92B783C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var results = await _</w:t>
            </w:r>
            <w:proofErr w:type="spellStart"/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service.SucheAsync</w:t>
            </w:r>
            <w:proofErr w:type="spellEnd"/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(q);</w:t>
            </w:r>
          </w:p>
        </w:tc>
      </w:tr>
      <w:tr w:rsidR="0091394F" w14:paraId="1F1F383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39AA7AC" w14:textId="77777777" w:rsidR="0091394F" w:rsidRDefault="006E4B9B"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Ok(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91394F" w14:paraId="59CC7DE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BBC81CE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91394F" w14:paraId="61D8AB5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507A885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5032FFB4" w14:textId="77777777" w:rsidR="0091394F" w:rsidRDefault="0091394F">
      <w:pPr>
        <w:spacing w:after="100"/>
      </w:pPr>
    </w:p>
    <w:p w14:paraId="4F886BF7" w14:textId="77777777" w:rsidR="0091394F" w:rsidRDefault="006E4B9B">
      <w:pPr>
        <w:pStyle w:val="berschrift2"/>
      </w:pPr>
      <w:r>
        <w:t>3.3 CORS konfigurieren</w:t>
      </w:r>
    </w:p>
    <w:p w14:paraId="3FA2B8D3" w14:textId="77777777" w:rsidR="0091394F" w:rsidRDefault="006E4B9B">
      <w:pPr>
        <w:spacing w:before="60" w:after="100"/>
      </w:pPr>
      <w:r>
        <w:rPr>
          <w:color w:val="222222"/>
        </w:rPr>
        <w:t xml:space="preserve">Da die MPA (Browser) und die App von unterschiedlichen Ursprüngen auf die API zugreifen, muss CORS in </w:t>
      </w:r>
      <w:proofErr w:type="spellStart"/>
      <w:r>
        <w:rPr>
          <w:color w:val="222222"/>
        </w:rPr>
        <w:t>Program.cs</w:t>
      </w:r>
      <w:proofErr w:type="spellEnd"/>
      <w:r>
        <w:rPr>
          <w:color w:val="222222"/>
        </w:rPr>
        <w:t xml:space="preserve"> konfiguriert werden:</w:t>
      </w:r>
    </w:p>
    <w:p w14:paraId="6099452D" w14:textId="77777777" w:rsidR="0091394F" w:rsidRDefault="0091394F">
      <w:pPr>
        <w:spacing w:after="60"/>
      </w:pP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1394F" w14:paraId="571B505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2FFB6F8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Program.cs</w:t>
            </w:r>
            <w:proofErr w:type="spellEnd"/>
          </w:p>
        </w:tc>
      </w:tr>
      <w:tr w:rsidR="0091394F" w14:paraId="62C86E9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DE4EF98" w14:textId="77777777" w:rsidR="0091394F" w:rsidRDefault="006E4B9B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builder.Services.AddCors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options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=&gt; {</w:t>
            </w:r>
          </w:p>
        </w:tc>
      </w:tr>
      <w:tr w:rsidR="0091394F" w14:paraId="53038DA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E475E90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options.AddPolicy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AllowAll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policy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=&gt; {</w:t>
            </w:r>
          </w:p>
        </w:tc>
      </w:tr>
      <w:tr w:rsidR="0091394F" w14:paraId="7A2FAE0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A5D5917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policy.AllowAnyOrigin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</w:p>
        </w:tc>
      </w:tr>
      <w:tr w:rsidR="0091394F" w14:paraId="5692C28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23356B9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AllowAnyMethod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</w:t>
            </w:r>
          </w:p>
        </w:tc>
      </w:tr>
      <w:tr w:rsidR="0091394F" w14:paraId="56084C8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73CE41F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AllowAnyHeader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</w:tc>
      </w:tr>
      <w:tr w:rsidR="0091394F" w14:paraId="21E997E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76BE980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});</w:t>
            </w:r>
          </w:p>
        </w:tc>
      </w:tr>
      <w:tr w:rsidR="0091394F" w14:paraId="4F85947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9759944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});</w:t>
            </w:r>
          </w:p>
        </w:tc>
      </w:tr>
      <w:tr w:rsidR="0091394F" w14:paraId="6B8838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29CFC4F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397FF99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3E0934E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...</w:t>
            </w:r>
          </w:p>
        </w:tc>
      </w:tr>
      <w:tr w:rsidR="0091394F" w14:paraId="00B875F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D960E88" w14:textId="77777777" w:rsidR="0091394F" w:rsidRDefault="006E4B9B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app.UseCors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AllowAll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");</w:t>
            </w:r>
          </w:p>
        </w:tc>
      </w:tr>
      <w:tr w:rsidR="0091394F" w14:paraId="665268A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F923044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43BF535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285028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Für Produktion: Nur bekannte Origins erlauben</w:t>
            </w:r>
          </w:p>
        </w:tc>
      </w:tr>
      <w:tr w:rsidR="0091394F" w14:paraId="404B3C0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DEDA121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policy.WithOrigins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("https://meine-mpa.ch", "http://localhost:3000")</w:t>
            </w:r>
          </w:p>
        </w:tc>
      </w:tr>
    </w:tbl>
    <w:p w14:paraId="214A34CE" w14:textId="77777777" w:rsidR="0091394F" w:rsidRDefault="0091394F">
      <w:pPr>
        <w:spacing w:after="100"/>
      </w:pPr>
    </w:p>
    <w:p w14:paraId="36D88406" w14:textId="77777777" w:rsidR="0091394F" w:rsidRDefault="006E4B9B">
      <w:pPr>
        <w:pStyle w:val="berschrift1"/>
        <w:pBdr>
          <w:bottom w:val="single" w:sz="8" w:space="4" w:color="1F5C99"/>
        </w:pBdr>
      </w:pPr>
      <w:r>
        <w:t>4. MPA – Web-Frontend (HTML/CSS/JavaScript)</w:t>
      </w:r>
    </w:p>
    <w:p w14:paraId="2B4DB512" w14:textId="77777777" w:rsidR="0091394F" w:rsidRDefault="006E4B9B">
      <w:pPr>
        <w:pStyle w:val="berschrift2"/>
      </w:pPr>
      <w:r>
        <w:t>4.1 Empfehlung: Vanilla JS oder schlankes Framework?</w:t>
      </w:r>
    </w:p>
    <w:p w14:paraId="5F2833AD" w14:textId="77777777" w:rsidR="0091394F" w:rsidRDefault="006E4B9B">
      <w:pPr>
        <w:spacing w:before="60" w:after="100"/>
      </w:pPr>
      <w:r>
        <w:rPr>
          <w:color w:val="222222"/>
        </w:rPr>
        <w:t>Da du HTML/CSS/JS bereits kennst, gibt es drei sinnvolle Ansätze für das MPA-Frontend, je nach gewünschter Komplexität:</w:t>
      </w:r>
    </w:p>
    <w:p w14:paraId="24536045" w14:textId="77777777" w:rsidR="0091394F" w:rsidRDefault="0091394F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800"/>
        <w:gridCol w:w="1600"/>
      </w:tblGrid>
      <w:tr w:rsidR="0091394F" w14:paraId="4C38F1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0A8A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Ansatz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10F3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F254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Eignung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2EE5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Lernaufwand</w:t>
            </w:r>
          </w:p>
        </w:tc>
      </w:tr>
      <w:tr w:rsidR="0091394F" w14:paraId="3FCA71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C4BD" w14:textId="77777777" w:rsidR="0091394F" w:rsidRDefault="006E4B9B">
            <w:r>
              <w:rPr>
                <w:color w:val="222222"/>
                <w:sz w:val="20"/>
                <w:szCs w:val="20"/>
              </w:rPr>
              <w:t>Vanilla (klassisch)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61C6" w14:textId="77777777" w:rsidR="0091394F" w:rsidRDefault="006E4B9B">
            <w:r>
              <w:rPr>
                <w:color w:val="222222"/>
                <w:sz w:val="20"/>
                <w:szCs w:val="20"/>
              </w:rPr>
              <w:t>HTML + CSS + Fetch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BDF8" w14:textId="77777777" w:rsidR="0091394F" w:rsidRDefault="006E4B9B">
            <w:r>
              <w:rPr>
                <w:color w:val="222222"/>
                <w:sz w:val="20"/>
                <w:szCs w:val="20"/>
              </w:rPr>
              <w:t>Einfache MPAs, volle Kontrolle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D983" w14:textId="77777777" w:rsidR="0091394F" w:rsidRDefault="006E4B9B">
            <w:r>
              <w:rPr>
                <w:color w:val="222222"/>
                <w:sz w:val="20"/>
                <w:szCs w:val="20"/>
              </w:rPr>
              <w:t>Minimal</w:t>
            </w:r>
          </w:p>
        </w:tc>
      </w:tr>
      <w:tr w:rsidR="0091394F" w14:paraId="28D93D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A436" w14:textId="77777777" w:rsidR="0091394F" w:rsidRDefault="006E4B9B">
            <w:r>
              <w:rPr>
                <w:color w:val="222222"/>
                <w:sz w:val="20"/>
                <w:szCs w:val="20"/>
              </w:rPr>
              <w:t>Leichtgewichtig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90B2" w14:textId="77777777" w:rsidR="0091394F" w:rsidRDefault="006E4B9B">
            <w:r>
              <w:rPr>
                <w:color w:val="222222"/>
                <w:sz w:val="20"/>
                <w:szCs w:val="20"/>
              </w:rPr>
              <w:t>Alpine.js oder HTMX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D7C7" w14:textId="77777777" w:rsidR="0091394F" w:rsidRPr="002022A2" w:rsidRDefault="006E4B9B">
            <w:pPr>
              <w:rPr>
                <w:lang w:val="en-US"/>
              </w:rPr>
            </w:pPr>
            <w:proofErr w:type="spellStart"/>
            <w:r w:rsidRPr="002022A2">
              <w:rPr>
                <w:color w:val="222222"/>
                <w:sz w:val="20"/>
                <w:szCs w:val="20"/>
                <w:lang w:val="en-US"/>
              </w:rPr>
              <w:t>Interaktive</w:t>
            </w:r>
            <w:proofErr w:type="spellEnd"/>
            <w:r w:rsidRPr="002022A2">
              <w:rPr>
                <w:color w:val="222222"/>
                <w:sz w:val="20"/>
                <w:szCs w:val="20"/>
                <w:lang w:val="en-US"/>
              </w:rPr>
              <w:t xml:space="preserve"> MPAs </w:t>
            </w:r>
            <w:proofErr w:type="spellStart"/>
            <w:r w:rsidRPr="002022A2">
              <w:rPr>
                <w:color w:val="222222"/>
                <w:sz w:val="20"/>
                <w:szCs w:val="20"/>
                <w:lang w:val="en-US"/>
              </w:rPr>
              <w:t>ohne</w:t>
            </w:r>
            <w:proofErr w:type="spellEnd"/>
            <w:r w:rsidRPr="002022A2">
              <w:rPr>
                <w:color w:val="222222"/>
                <w:sz w:val="20"/>
                <w:szCs w:val="20"/>
                <w:lang w:val="en-US"/>
              </w:rPr>
              <w:t xml:space="preserve"> Build-Step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C257" w14:textId="77777777" w:rsidR="0091394F" w:rsidRDefault="006E4B9B">
            <w:r>
              <w:rPr>
                <w:color w:val="222222"/>
                <w:sz w:val="20"/>
                <w:szCs w:val="20"/>
              </w:rPr>
              <w:t>Gering</w:t>
            </w:r>
          </w:p>
        </w:tc>
      </w:tr>
      <w:tr w:rsidR="0091394F" w14:paraId="715510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8791" w14:textId="77777777" w:rsidR="0091394F" w:rsidRDefault="006E4B9B">
            <w:r>
              <w:rPr>
                <w:color w:val="222222"/>
                <w:sz w:val="20"/>
                <w:szCs w:val="20"/>
              </w:rPr>
              <w:t>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A24A" w14:textId="77777777" w:rsidR="0091394F" w:rsidRDefault="006E4B9B">
            <w:r>
              <w:rPr>
                <w:color w:val="222222"/>
                <w:sz w:val="20"/>
                <w:szCs w:val="20"/>
              </w:rPr>
              <w:t>Vue.js oder React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B7D7" w14:textId="77777777" w:rsidR="0091394F" w:rsidRDefault="006E4B9B">
            <w:r>
              <w:rPr>
                <w:color w:val="222222"/>
                <w:sz w:val="20"/>
                <w:szCs w:val="20"/>
              </w:rPr>
              <w:t>Komplexe SPAs / MPAs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8D77" w14:textId="77777777" w:rsidR="0091394F" w:rsidRDefault="006E4B9B">
            <w:r>
              <w:rPr>
                <w:color w:val="222222"/>
                <w:sz w:val="20"/>
                <w:szCs w:val="20"/>
              </w:rPr>
              <w:t>Mittel</w:t>
            </w:r>
          </w:p>
        </w:tc>
      </w:tr>
      <w:tr w:rsidR="0091394F" w14:paraId="3A276C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C61D" w14:textId="77777777" w:rsidR="0091394F" w:rsidRDefault="006E4B9B">
            <w:r>
              <w:rPr>
                <w:color w:val="222222"/>
                <w:sz w:val="20"/>
                <w:szCs w:val="20"/>
              </w:rPr>
              <w:lastRenderedPageBreak/>
              <w:t>Microsoft-integriert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3DBE" w14:textId="77777777" w:rsidR="0091394F" w:rsidRDefault="006E4B9B">
            <w:r>
              <w:rPr>
                <w:color w:val="222222"/>
                <w:sz w:val="20"/>
                <w:szCs w:val="20"/>
              </w:rPr>
              <w:t>Razor Pages (C#)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A1D9" w14:textId="77777777" w:rsidR="0091394F" w:rsidRDefault="006E4B9B">
            <w:r>
              <w:rPr>
                <w:color w:val="222222"/>
                <w:sz w:val="20"/>
                <w:szCs w:val="20"/>
              </w:rPr>
              <w:t xml:space="preserve">Direkt in .NET-Projekt, kein separater </w:t>
            </w:r>
            <w:proofErr w:type="spellStart"/>
            <w:r>
              <w:rPr>
                <w:color w:val="222222"/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FD8B" w14:textId="77777777" w:rsidR="0091394F" w:rsidRDefault="006E4B9B">
            <w:r>
              <w:rPr>
                <w:color w:val="222222"/>
                <w:sz w:val="20"/>
                <w:szCs w:val="20"/>
              </w:rPr>
              <w:t>Gering (HTML-Syntax)</w:t>
            </w:r>
          </w:p>
        </w:tc>
      </w:tr>
    </w:tbl>
    <w:p w14:paraId="1584D960" w14:textId="77777777" w:rsidR="0091394F" w:rsidRDefault="0091394F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8560"/>
      </w:tblGrid>
      <w:tr w:rsidR="0091394F" w14:paraId="56B5C4C3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C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2493EB81" w14:textId="77777777" w:rsidR="0091394F" w:rsidRDefault="006E4B9B">
            <w:pPr>
              <w:jc w:val="center"/>
            </w:pPr>
            <w:r>
              <w:rPr>
                <w:sz w:val="24"/>
                <w:szCs w:val="24"/>
              </w:rPr>
              <w:t>✓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C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9BE6D1B" w14:textId="77777777" w:rsidR="0091394F" w:rsidRDefault="006E4B9B">
            <w:r>
              <w:rPr>
                <w:b/>
                <w:bCs/>
                <w:color w:val="1E7A4A"/>
              </w:rPr>
              <w:t>Empfehlung für deinen Stack</w:t>
            </w:r>
          </w:p>
          <w:p w14:paraId="796C9C51" w14:textId="77777777" w:rsidR="0091394F" w:rsidRDefault="006E4B9B">
            <w:pPr>
              <w:spacing w:before="40"/>
            </w:pPr>
            <w:r>
              <w:rPr>
                <w:color w:val="222222"/>
                <w:sz w:val="20"/>
                <w:szCs w:val="20"/>
              </w:rPr>
              <w:t xml:space="preserve">Razor Pages in ASP.NET Core oder Vanilla JS via </w:t>
            </w:r>
            <w:proofErr w:type="spellStart"/>
            <w:r>
              <w:rPr>
                <w:color w:val="222222"/>
                <w:sz w:val="20"/>
                <w:szCs w:val="20"/>
              </w:rPr>
              <w:t>wwwroot</w:t>
            </w:r>
            <w:proofErr w:type="spellEnd"/>
            <w:r>
              <w:rPr>
                <w:color w:val="222222"/>
                <w:sz w:val="20"/>
                <w:szCs w:val="20"/>
              </w:rPr>
              <w:t>. Razor Pages erlauben es, HTML-Seiten direkt im .NET-Projekt zu verwalten – kein separater Webserver nötig, kein CORS-Problem für die MPA, und trotzdem moderne Webentwicklung.</w:t>
            </w:r>
          </w:p>
        </w:tc>
      </w:tr>
    </w:tbl>
    <w:p w14:paraId="164A5811" w14:textId="77777777" w:rsidR="0091394F" w:rsidRDefault="0091394F">
      <w:pPr>
        <w:spacing w:after="100"/>
      </w:pPr>
    </w:p>
    <w:p w14:paraId="3D2134E1" w14:textId="77777777" w:rsidR="0091394F" w:rsidRDefault="006E4B9B">
      <w:pPr>
        <w:pStyle w:val="berschrift2"/>
      </w:pPr>
      <w:r>
        <w:t>4.2 Artikelsuche – MPA (JavaScript + Fetch API)</w:t>
      </w:r>
    </w:p>
    <w:p w14:paraId="3DF67820" w14:textId="77777777" w:rsidR="0091394F" w:rsidRDefault="006E4B9B">
      <w:pPr>
        <w:spacing w:before="60" w:after="100"/>
      </w:pPr>
      <w:r>
        <w:rPr>
          <w:color w:val="222222"/>
        </w:rPr>
        <w:t>Das Suchfeld in der MPA ruft denselben API-Endpunkt auf wie die mobile App – nur die Darstellung ist anders:</w:t>
      </w:r>
    </w:p>
    <w:p w14:paraId="336B3C0B" w14:textId="77777777" w:rsidR="0091394F" w:rsidRDefault="0091394F">
      <w:pPr>
        <w:spacing w:after="60"/>
      </w:pP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1394F" w14:paraId="60F7CE6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3EB325C" w14:textId="77777777" w:rsidR="0091394F" w:rsidRDefault="006E4B9B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index.html --&gt;</w:t>
            </w:r>
          </w:p>
        </w:tc>
      </w:tr>
      <w:tr w:rsidR="0091394F" w14:paraId="550C61D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DB57313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&lt;div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="suche-container"&gt;</w:t>
            </w:r>
          </w:p>
        </w:tc>
      </w:tr>
      <w:tr w:rsidR="0091394F" w14:paraId="738575E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71248F3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type="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artikelNr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placeholder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="Artikelnummer eingeben..." /&gt;</w:t>
            </w:r>
          </w:p>
        </w:tc>
      </w:tr>
      <w:tr w:rsidR="0091394F" w14:paraId="38D2C6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20A1BA0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sucheArtikel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()"&gt;Suchen&lt;/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</w:t>
            </w:r>
          </w:p>
        </w:tc>
      </w:tr>
      <w:tr w:rsidR="0091394F" w14:paraId="5416446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909B29F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&lt;div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ergebnis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"&gt;&lt;/div&gt;</w:t>
            </w:r>
          </w:p>
        </w:tc>
      </w:tr>
      <w:tr w:rsidR="0091394F" w14:paraId="718822C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54BA1B9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&lt;/div&gt;</w:t>
            </w:r>
          </w:p>
        </w:tc>
      </w:tr>
      <w:tr w:rsidR="0091394F" w14:paraId="533C4AE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EAB0DC7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210348D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B128849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script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</w:t>
            </w:r>
          </w:p>
        </w:tc>
      </w:tr>
      <w:tr w:rsidR="0091394F" w14:paraId="36AD1A4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60E1E4D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API = 'https://localhost:5001/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';</w:t>
            </w:r>
          </w:p>
        </w:tc>
      </w:tr>
      <w:tr w:rsidR="0091394F" w14:paraId="3B2FD28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9D7143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342AE19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4AB8C1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sucheArtikel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</w:tc>
      </w:tr>
      <w:tr w:rsidR="0091394F" w14:paraId="16645BA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C1C57E2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artikelNr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').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value.trim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</w:tc>
      </w:tr>
      <w:tr w:rsidR="0091394F" w14:paraId="0A8F744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31C2A4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(!nr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91394F" w14:paraId="3868E37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C6CE3B8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1005469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AEAE2A3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fetch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(`${API}/${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encodeURIComponent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91394F" w14:paraId="030F137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5727569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.ok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zeigeNichtGefunden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</w:tc>
      </w:tr>
      <w:tr w:rsidR="0091394F" w14:paraId="33BC33E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46A794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:rsidRPr="00D719D5" w14:paraId="7B53444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61EEC12" w14:textId="77777777" w:rsidR="0091394F" w:rsidRPr="002022A2" w:rsidRDefault="006E4B9B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const art = await </w:t>
            </w:r>
            <w:proofErr w:type="spellStart"/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res.json</w:t>
            </w:r>
            <w:proofErr w:type="spellEnd"/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();</w:t>
            </w:r>
          </w:p>
        </w:tc>
      </w:tr>
      <w:tr w:rsidR="0091394F" w14:paraId="5AE63E1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46E6A06" w14:textId="77777777" w:rsidR="0091394F" w:rsidRDefault="006E4B9B"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zeigeArtikel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91394F" w14:paraId="27C991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DEA1236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 w:rsidR="0091394F" w14:paraId="5D54789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ADF2327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6A58629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CA32894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zeigeArtikel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(a) {</w:t>
            </w:r>
          </w:p>
        </w:tc>
      </w:tr>
      <w:tr w:rsidR="0091394F" w14:paraId="7FB9244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BCA6CB4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ergebnis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innerHTML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`</w:t>
            </w:r>
          </w:p>
        </w:tc>
      </w:tr>
      <w:tr w:rsidR="0091394F" w14:paraId="4DAF4C8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CB1D7C3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&lt;div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='artikel-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karte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'&gt;</w:t>
            </w:r>
          </w:p>
        </w:tc>
      </w:tr>
      <w:tr w:rsidR="0091394F" w14:paraId="1D402B5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91888AD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&lt;h2&gt;${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a.bezeichnung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}&lt;/h2&gt;</w:t>
            </w:r>
          </w:p>
        </w:tc>
      </w:tr>
      <w:tr w:rsidR="0091394F" w14:paraId="12A087F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1CA8D6E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&lt;p&gt;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Artikelnr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a.artikelNr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}&lt;/p&gt;</w:t>
            </w:r>
          </w:p>
        </w:tc>
      </w:tr>
      <w:tr w:rsidR="0091394F" w14:paraId="583D60C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38D8BEA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&lt;p&gt;Preis: CHF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a.preis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.toFixed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(2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/p&gt;</w:t>
            </w:r>
          </w:p>
        </w:tc>
      </w:tr>
      <w:tr w:rsidR="0091394F" w14:paraId="0BD0D07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5B6AB27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&lt;p&gt;Lager: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a.lagerbestand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}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.&lt;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/p&gt;</w:t>
            </w:r>
          </w:p>
        </w:tc>
      </w:tr>
      <w:tr w:rsidR="0091394F" w14:paraId="3DA83C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4DAEC4D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&lt;/div&gt;</w:t>
            </w:r>
          </w:p>
        </w:tc>
      </w:tr>
      <w:tr w:rsidR="0091394F" w14:paraId="6CC0DBB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A1AAF37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`;</w:t>
            </w:r>
          </w:p>
        </w:tc>
      </w:tr>
      <w:tr w:rsidR="0091394F" w14:paraId="4D81D06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DBB1783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 w:rsidR="0091394F" w14:paraId="382607F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82615F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script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</w:t>
            </w:r>
          </w:p>
        </w:tc>
      </w:tr>
    </w:tbl>
    <w:p w14:paraId="260D4B87" w14:textId="77777777" w:rsidR="0091394F" w:rsidRDefault="0091394F">
      <w:pPr>
        <w:spacing w:after="100"/>
      </w:pPr>
    </w:p>
    <w:p w14:paraId="671752FB" w14:textId="77777777" w:rsidR="0091394F" w:rsidRDefault="006E4B9B">
      <w:pPr>
        <w:pStyle w:val="berschrift1"/>
        <w:pBdr>
          <w:bottom w:val="single" w:sz="8" w:space="4" w:color="1F5C99"/>
        </w:pBdr>
      </w:pPr>
      <w:r>
        <w:t>5. Mobile App – React Native + Expo</w:t>
      </w:r>
    </w:p>
    <w:p w14:paraId="04D75854" w14:textId="77777777" w:rsidR="0091394F" w:rsidRDefault="006E4B9B">
      <w:pPr>
        <w:pStyle w:val="berschrift2"/>
      </w:pPr>
      <w:r>
        <w:t>5.1 Dieselbe API, andere UI-Logik</w:t>
      </w:r>
    </w:p>
    <w:p w14:paraId="54644CA1" w14:textId="77777777" w:rsidR="0091394F" w:rsidRDefault="006E4B9B">
      <w:pPr>
        <w:spacing w:before="60" w:after="100"/>
      </w:pPr>
      <w:r>
        <w:rPr>
          <w:color w:val="222222"/>
        </w:rPr>
        <w:lastRenderedPageBreak/>
        <w:t xml:space="preserve">Die mobile App greift auf exakt dieselben API-Endpunkte zu. Was sich unterscheidet: die Eingabemethode (Barcode-Scanner statt Tastatur) und das UI-Layout (kompakte, </w:t>
      </w:r>
      <w:proofErr w:type="spellStart"/>
      <w:r>
        <w:rPr>
          <w:color w:val="222222"/>
        </w:rPr>
        <w:t>touchoptimierte</w:t>
      </w:r>
      <w:proofErr w:type="spellEnd"/>
      <w:r>
        <w:rPr>
          <w:color w:val="222222"/>
        </w:rPr>
        <w:t xml:space="preserve"> Darstellung).</w:t>
      </w:r>
    </w:p>
    <w:p w14:paraId="26DCAC95" w14:textId="77777777" w:rsidR="0091394F" w:rsidRDefault="0091394F">
      <w:pPr>
        <w:spacing w:after="60"/>
      </w:pP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1394F" w14:paraId="705F725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AD59FC6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ArtikelSuche.tsx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– React Native</w:t>
            </w:r>
          </w:p>
        </w:tc>
      </w:tr>
      <w:tr w:rsidR="0091394F" w14:paraId="200671B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8B2D79D" w14:textId="77777777" w:rsidR="0091394F" w:rsidRDefault="006E4B9B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API = 'https://meine-api.ch/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';</w:t>
            </w:r>
          </w:p>
        </w:tc>
      </w:tr>
      <w:tr w:rsidR="0091394F" w14:paraId="7B17EE9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24423A3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4804266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02A0B66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Suche via manuell eingegebene Artikelnummer</w:t>
            </w:r>
          </w:p>
        </w:tc>
      </w:tr>
      <w:tr w:rsidR="0091394F" w14:paraId="09750C1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241981A" w14:textId="77777777" w:rsidR="0091394F" w:rsidRDefault="006E4B9B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sucheViaEingabe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=&gt; {</w:t>
            </w:r>
          </w:p>
        </w:tc>
      </w:tr>
      <w:tr w:rsidR="0091394F" w14:paraId="4A2997C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A5E993D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fetch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(`${API}/${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encodeURIComponent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91394F" w:rsidRPr="00D719D5" w14:paraId="009A70E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8B13065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const art = await </w:t>
            </w:r>
            <w:proofErr w:type="spellStart"/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res.json</w:t>
            </w:r>
            <w:proofErr w:type="spellEnd"/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();</w:t>
            </w:r>
          </w:p>
        </w:tc>
      </w:tr>
      <w:tr w:rsidR="0091394F" w14:paraId="6EA0295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FE92794" w14:textId="77777777" w:rsidR="0091394F" w:rsidRDefault="006E4B9B"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91394F" w14:paraId="573A396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15DD17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</w:p>
        </w:tc>
      </w:tr>
      <w:tr w:rsidR="0091394F" w14:paraId="3F54036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FB9A0A0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1ED18A2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51341D7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Suche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via gescanntem Barcode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(andere Route, gleiche API)</w:t>
            </w:r>
          </w:p>
        </w:tc>
      </w:tr>
      <w:tr w:rsidR="0091394F" w14:paraId="16207A9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7ADEB15" w14:textId="77777777" w:rsidR="0091394F" w:rsidRDefault="006E4B9B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sucheViaBarcode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barcode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=&gt; {</w:t>
            </w:r>
          </w:p>
        </w:tc>
      </w:tr>
      <w:tr w:rsidR="0091394F" w14:paraId="77AA6E1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70AE2C4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fetch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(`${API}/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barcode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/${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encodeURIComponent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barcode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91394F" w:rsidRPr="00D719D5" w14:paraId="375F321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04E4FFB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const art = await </w:t>
            </w:r>
            <w:proofErr w:type="spellStart"/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res.json</w:t>
            </w:r>
            <w:proofErr w:type="spellEnd"/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();</w:t>
            </w:r>
          </w:p>
        </w:tc>
      </w:tr>
      <w:tr w:rsidR="0091394F" w14:paraId="0FC1A5C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A126BE2" w14:textId="77777777" w:rsidR="0091394F" w:rsidRDefault="006E4B9B"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91394F" w14:paraId="3E88E3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301939F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</w:p>
        </w:tc>
      </w:tr>
      <w:tr w:rsidR="0091394F" w14:paraId="7022138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48A7E75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29A0345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6536D97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UI: Feld für Handeingabe + Button für Kamera</w:t>
            </w:r>
          </w:p>
        </w:tc>
      </w:tr>
      <w:tr w:rsidR="0091394F" w14:paraId="2EC8C5F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205ACF4" w14:textId="77777777" w:rsidR="0091394F" w:rsidRDefault="006E4B9B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</w:p>
        </w:tc>
      </w:tr>
      <w:tr w:rsidR="0091394F" w14:paraId="4D1FE4E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75F467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&lt;View&gt;</w:t>
            </w:r>
          </w:p>
        </w:tc>
      </w:tr>
      <w:tr w:rsidR="0091394F" w14:paraId="3DB7D46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B9D544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TextInput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onChangeText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setNr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placeholder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='Artikelnummer...' /&gt;</w:t>
            </w:r>
          </w:p>
        </w:tc>
      </w:tr>
      <w:tr w:rsidR="0091394F" w14:paraId="0450FD8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05C69B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&lt;Button title='Suchen'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onPress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sucheViaEingabe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)} /&gt;</w:t>
            </w:r>
          </w:p>
        </w:tc>
      </w:tr>
      <w:tr w:rsidR="0091394F" w:rsidRPr="00D719D5" w14:paraId="2F035AF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21A1E26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&lt;Button title='Barcode 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scannen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' 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onPress</w:t>
            </w:r>
            <w:proofErr w:type="spellEnd"/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={</w:t>
            </w:r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() =&gt; 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setScanning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true)}</w:t>
            </w:r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/&gt;</w:t>
            </w:r>
          </w:p>
        </w:tc>
      </w:tr>
      <w:tr w:rsidR="0091394F" w14:paraId="4833438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EC49FCD" w14:textId="77777777" w:rsidR="0091394F" w:rsidRDefault="006E4B9B"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scanning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BarcodeScanner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onScan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sucheViaBarcode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 /&gt;}</w:t>
            </w:r>
          </w:p>
        </w:tc>
      </w:tr>
      <w:tr w:rsidR="0091394F" w14:paraId="0B9E909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1B36E62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&amp;&amp;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ArtikelKarte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 /&gt;}</w:t>
            </w:r>
          </w:p>
        </w:tc>
      </w:tr>
      <w:tr w:rsidR="0091394F" w14:paraId="68A8C28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D1E261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&lt;/View&gt;</w:t>
            </w:r>
          </w:p>
        </w:tc>
      </w:tr>
      <w:tr w:rsidR="0091394F" w14:paraId="0E81787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D3CBF3E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17F6C632" w14:textId="77777777" w:rsidR="0091394F" w:rsidRDefault="0091394F">
      <w:pPr>
        <w:spacing w:after="100"/>
      </w:pPr>
    </w:p>
    <w:p w14:paraId="711E2DA6" w14:textId="77777777" w:rsidR="0091394F" w:rsidRDefault="006E4B9B">
      <w:pPr>
        <w:pStyle w:val="berschrift2"/>
      </w:pPr>
      <w:r>
        <w:t>5.2 Abgeänderte Logik: Was ist auf Mobile anders?</w:t>
      </w:r>
    </w:p>
    <w:p w14:paraId="2DCA3011" w14:textId="77777777" w:rsidR="0091394F" w:rsidRDefault="0091394F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300"/>
        <w:gridCol w:w="2500"/>
      </w:tblGrid>
      <w:tr w:rsidR="0091394F" w14:paraId="407693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D245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Funktion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6F97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MPA (Web)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DB7C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Mobile App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DF8A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Unterschied</w:t>
            </w:r>
          </w:p>
        </w:tc>
      </w:tr>
      <w:tr w:rsidR="0091394F" w14:paraId="04F144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F563" w14:textId="77777777" w:rsidR="0091394F" w:rsidRDefault="006E4B9B">
            <w:r>
              <w:rPr>
                <w:color w:val="222222"/>
                <w:sz w:val="20"/>
                <w:szCs w:val="20"/>
              </w:rPr>
              <w:t>Artikelsuche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A6EA" w14:textId="77777777" w:rsidR="0091394F" w:rsidRDefault="006E4B9B">
            <w:r>
              <w:rPr>
                <w:color w:val="222222"/>
                <w:sz w:val="20"/>
                <w:szCs w:val="20"/>
              </w:rPr>
              <w:t>Eingabefeld + Suchen-Button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3194" w14:textId="77777777" w:rsidR="0091394F" w:rsidRDefault="006E4B9B">
            <w:r>
              <w:rPr>
                <w:color w:val="222222"/>
                <w:sz w:val="20"/>
                <w:szCs w:val="20"/>
              </w:rPr>
              <w:t>Eingabefeld ODER Barcode-Scan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DB0D" w14:textId="77777777" w:rsidR="0091394F" w:rsidRDefault="006E4B9B">
            <w:r>
              <w:rPr>
                <w:color w:val="222222"/>
                <w:sz w:val="20"/>
                <w:szCs w:val="20"/>
              </w:rPr>
              <w:t>Zusätzlicher Scan-Kanal</w:t>
            </w:r>
          </w:p>
        </w:tc>
      </w:tr>
      <w:tr w:rsidR="0091394F" w14:paraId="4AE25F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7C2C" w14:textId="77777777" w:rsidR="0091394F" w:rsidRDefault="006E4B9B">
            <w:r>
              <w:rPr>
                <w:color w:val="222222"/>
                <w:sz w:val="20"/>
                <w:szCs w:val="20"/>
              </w:rPr>
              <w:t>Ergebnisdarstellung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6C12" w14:textId="77777777" w:rsidR="0091394F" w:rsidRDefault="006E4B9B">
            <w:r>
              <w:rPr>
                <w:color w:val="222222"/>
                <w:sz w:val="20"/>
                <w:szCs w:val="20"/>
              </w:rPr>
              <w:t>Breite Karte, viele Details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97F9" w14:textId="77777777" w:rsidR="0091394F" w:rsidRDefault="006E4B9B">
            <w:r>
              <w:rPr>
                <w:color w:val="222222"/>
                <w:sz w:val="20"/>
                <w:szCs w:val="20"/>
              </w:rPr>
              <w:t>Kompakte Karte, wichtigste Infos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1675" w14:textId="77777777" w:rsidR="0091394F" w:rsidRDefault="006E4B9B">
            <w:r>
              <w:rPr>
                <w:color w:val="222222"/>
                <w:sz w:val="20"/>
                <w:szCs w:val="20"/>
              </w:rPr>
              <w:t>Layout / Informationsdichte</w:t>
            </w:r>
          </w:p>
        </w:tc>
      </w:tr>
      <w:tr w:rsidR="0091394F" w14:paraId="37EA4C3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02CD" w14:textId="77777777" w:rsidR="0091394F" w:rsidRDefault="006E4B9B">
            <w:r>
              <w:rPr>
                <w:color w:val="222222"/>
                <w:sz w:val="20"/>
                <w:szCs w:val="20"/>
              </w:rPr>
              <w:t>Navigation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70F3" w14:textId="77777777" w:rsidR="0091394F" w:rsidRDefault="006E4B9B">
            <w:r>
              <w:rPr>
                <w:color w:val="222222"/>
                <w:sz w:val="20"/>
                <w:szCs w:val="20"/>
              </w:rPr>
              <w:t>Menüleiste oben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0B7F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color w:val="222222"/>
                <w:sz w:val="20"/>
                <w:szCs w:val="20"/>
                <w:lang w:val="en-US"/>
              </w:rPr>
              <w:t xml:space="preserve">Tab-Bar </w:t>
            </w:r>
            <w:proofErr w:type="spellStart"/>
            <w:r w:rsidRPr="002022A2">
              <w:rPr>
                <w:color w:val="222222"/>
                <w:sz w:val="20"/>
                <w:szCs w:val="20"/>
                <w:lang w:val="en-US"/>
              </w:rPr>
              <w:t>unten</w:t>
            </w:r>
            <w:proofErr w:type="spellEnd"/>
            <w:r w:rsidRPr="002022A2">
              <w:rPr>
                <w:color w:val="222222"/>
                <w:sz w:val="20"/>
                <w:szCs w:val="20"/>
                <w:lang w:val="en-US"/>
              </w:rPr>
              <w:t xml:space="preserve"> + Stack-Navigation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CC4C" w14:textId="77777777" w:rsidR="0091394F" w:rsidRDefault="006E4B9B">
            <w:r>
              <w:rPr>
                <w:color w:val="222222"/>
                <w:sz w:val="20"/>
                <w:szCs w:val="20"/>
              </w:rPr>
              <w:t>Mobiles Navigationskonzept</w:t>
            </w:r>
          </w:p>
        </w:tc>
      </w:tr>
      <w:tr w:rsidR="0091394F" w14:paraId="2B79D5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9957" w14:textId="77777777" w:rsidR="0091394F" w:rsidRDefault="006E4B9B">
            <w:r>
              <w:rPr>
                <w:color w:val="222222"/>
                <w:sz w:val="20"/>
                <w:szCs w:val="20"/>
              </w:rPr>
              <w:t>Bildschirmgrösse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7884" w14:textId="77777777" w:rsidR="0091394F" w:rsidRDefault="006E4B9B">
            <w:r>
              <w:rPr>
                <w:color w:val="222222"/>
                <w:sz w:val="20"/>
                <w:szCs w:val="20"/>
              </w:rPr>
              <w:t>1200px+ (Desktop)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5EF5" w14:textId="77777777" w:rsidR="0091394F" w:rsidRDefault="006E4B9B">
            <w:r>
              <w:rPr>
                <w:color w:val="222222"/>
                <w:sz w:val="20"/>
                <w:szCs w:val="20"/>
              </w:rPr>
              <w:t>360–430px (Handy)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B259" w14:textId="77777777" w:rsidR="0091394F" w:rsidRDefault="006E4B9B">
            <w:r>
              <w:rPr>
                <w:color w:val="222222"/>
                <w:sz w:val="20"/>
                <w:szCs w:val="20"/>
              </w:rPr>
              <w:t>Responsive Design nötig</w:t>
            </w:r>
          </w:p>
        </w:tc>
      </w:tr>
      <w:tr w:rsidR="0091394F" w14:paraId="70865A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C306" w14:textId="77777777" w:rsidR="0091394F" w:rsidRDefault="006E4B9B">
            <w:proofErr w:type="spellStart"/>
            <w:r>
              <w:rPr>
                <w:color w:val="222222"/>
                <w:sz w:val="20"/>
                <w:szCs w:val="20"/>
              </w:rPr>
              <w:t>Autocomplete</w:t>
            </w:r>
            <w:proofErr w:type="spellEnd"/>
            <w:r>
              <w:rPr>
                <w:color w:val="222222"/>
                <w:sz w:val="20"/>
                <w:szCs w:val="20"/>
              </w:rPr>
              <w:t>-Suche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C1A8" w14:textId="77777777" w:rsidR="0091394F" w:rsidRDefault="006E4B9B">
            <w:r>
              <w:rPr>
                <w:color w:val="222222"/>
                <w:sz w:val="20"/>
                <w:szCs w:val="20"/>
              </w:rPr>
              <w:t>Dropdown-Vorschläge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02E8" w14:textId="77777777" w:rsidR="0091394F" w:rsidRDefault="006E4B9B">
            <w:r>
              <w:rPr>
                <w:color w:val="222222"/>
                <w:sz w:val="20"/>
                <w:szCs w:val="20"/>
              </w:rPr>
              <w:t>Vereinfacht oder weggelassen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2C97" w14:textId="77777777" w:rsidR="0091394F" w:rsidRDefault="006E4B9B">
            <w:r>
              <w:rPr>
                <w:color w:val="222222"/>
                <w:sz w:val="20"/>
                <w:szCs w:val="20"/>
              </w:rPr>
              <w:t>Komplexität reduziert</w:t>
            </w:r>
          </w:p>
        </w:tc>
      </w:tr>
      <w:tr w:rsidR="0091394F" w14:paraId="0DB0034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4DBC" w14:textId="77777777" w:rsidR="0091394F" w:rsidRDefault="006E4B9B">
            <w:r>
              <w:rPr>
                <w:color w:val="222222"/>
                <w:sz w:val="20"/>
                <w:szCs w:val="20"/>
              </w:rPr>
              <w:t>Drucken / Export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2665" w14:textId="77777777" w:rsidR="0091394F" w:rsidRDefault="006E4B9B">
            <w:r>
              <w:rPr>
                <w:color w:val="222222"/>
                <w:sz w:val="20"/>
                <w:szCs w:val="20"/>
              </w:rPr>
              <w:t>PDF-Export möglich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EFB2" w14:textId="77777777" w:rsidR="0091394F" w:rsidRDefault="006E4B9B">
            <w:r>
              <w:rPr>
                <w:color w:val="222222"/>
                <w:sz w:val="20"/>
                <w:szCs w:val="20"/>
              </w:rPr>
              <w:t>Nicht vorgesehen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5503" w14:textId="77777777" w:rsidR="0091394F" w:rsidRDefault="006E4B9B">
            <w:r>
              <w:rPr>
                <w:color w:val="222222"/>
                <w:sz w:val="20"/>
                <w:szCs w:val="20"/>
              </w:rPr>
              <w:t>Funktion entfällt</w:t>
            </w:r>
          </w:p>
        </w:tc>
      </w:tr>
      <w:tr w:rsidR="0091394F" w14:paraId="25AD6C8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3EB8" w14:textId="77777777" w:rsidR="0091394F" w:rsidRDefault="006E4B9B">
            <w:r>
              <w:rPr>
                <w:color w:val="222222"/>
                <w:sz w:val="20"/>
                <w:szCs w:val="20"/>
              </w:rPr>
              <w:t>Offline-Fähigkeit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F6F3" w14:textId="77777777" w:rsidR="0091394F" w:rsidRDefault="006E4B9B">
            <w:r>
              <w:rPr>
                <w:color w:val="222222"/>
                <w:sz w:val="20"/>
                <w:szCs w:val="20"/>
              </w:rPr>
              <w:t>Nicht nötig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CDDF" w14:textId="77777777" w:rsidR="0091394F" w:rsidRDefault="006E4B9B">
            <w:r>
              <w:rPr>
                <w:color w:val="222222"/>
                <w:sz w:val="20"/>
                <w:szCs w:val="20"/>
              </w:rPr>
              <w:t xml:space="preserve">Optional: Letzter Artikel </w:t>
            </w:r>
            <w:proofErr w:type="spellStart"/>
            <w:r>
              <w:rPr>
                <w:color w:val="222222"/>
                <w:sz w:val="20"/>
                <w:szCs w:val="20"/>
              </w:rPr>
              <w:t>gecacht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DF1E" w14:textId="77777777" w:rsidR="0091394F" w:rsidRDefault="006E4B9B">
            <w:r>
              <w:rPr>
                <w:color w:val="222222"/>
                <w:sz w:val="20"/>
                <w:szCs w:val="20"/>
              </w:rPr>
              <w:t>Optionale Erweiterung</w:t>
            </w:r>
          </w:p>
        </w:tc>
      </w:tr>
    </w:tbl>
    <w:p w14:paraId="09291671" w14:textId="77777777" w:rsidR="0091394F" w:rsidRDefault="0091394F">
      <w:pPr>
        <w:spacing w:after="100"/>
      </w:pPr>
    </w:p>
    <w:p w14:paraId="084EA4A7" w14:textId="77777777" w:rsidR="0091394F" w:rsidRDefault="006E4B9B">
      <w:pPr>
        <w:pStyle w:val="berschrift1"/>
        <w:pBdr>
          <w:bottom w:val="single" w:sz="8" w:space="4" w:color="1F5C99"/>
        </w:pBdr>
      </w:pPr>
      <w:r>
        <w:lastRenderedPageBreak/>
        <w:t>6. Ressourcen bündeln – konkrete Strategien</w:t>
      </w:r>
    </w:p>
    <w:p w14:paraId="4C0F459A" w14:textId="77777777" w:rsidR="0091394F" w:rsidRDefault="006E4B9B">
      <w:pPr>
        <w:pStyle w:val="berschrift2"/>
      </w:pPr>
      <w:r>
        <w:t>6.1 Strategie 1: Gemeinsame API-Typen / DTOs</w:t>
      </w:r>
    </w:p>
    <w:p w14:paraId="00EE01DC" w14:textId="77777777" w:rsidR="0091394F" w:rsidRDefault="006E4B9B">
      <w:pPr>
        <w:spacing w:before="60" w:after="100"/>
      </w:pPr>
      <w:r>
        <w:rPr>
          <w:color w:val="222222"/>
        </w:rPr>
        <w:t>Damit MPA und App dieselbe JSON-Struktur erwarten, wird das Artikel-Modell nur einmal definiert – im Backend:</w:t>
      </w:r>
    </w:p>
    <w:p w14:paraId="45CA1164" w14:textId="77777777" w:rsidR="0091394F" w:rsidRDefault="0091394F">
      <w:pPr>
        <w:spacing w:after="60"/>
      </w:pP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1394F" w14:paraId="3CC4214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409F335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Models/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Artikel.cs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–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wird als JSON an beide Clients gesendet</w:t>
            </w:r>
          </w:p>
        </w:tc>
      </w:tr>
      <w:tr w:rsidR="0091394F" w14:paraId="36E6314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B3E7A49" w14:textId="77777777" w:rsidR="0091394F" w:rsidRDefault="006E4B9B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ArtikelDto</w:t>
            </w:r>
            <w:proofErr w:type="spellEnd"/>
          </w:p>
        </w:tc>
      </w:tr>
      <w:tr w:rsidR="0091394F" w14:paraId="76D2249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7FCC303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91394F" w:rsidRPr="00D719D5" w14:paraId="1A6531D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6D311F7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public string 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ArtikelNr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{</w:t>
            </w:r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get; set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; }</w:t>
            </w:r>
            <w:proofErr w:type="gramEnd"/>
          </w:p>
        </w:tc>
      </w:tr>
      <w:tr w:rsidR="0091394F" w14:paraId="1D09421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7359105" w14:textId="77777777" w:rsidR="0091394F" w:rsidRDefault="006E4B9B"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Bezeichnung  {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</w:tc>
      </w:tr>
      <w:tr w:rsidR="0091394F" w:rsidRPr="00D719D5" w14:paraId="33D7D3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7391499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public string Barcode   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{</w:t>
            </w:r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get; set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; }</w:t>
            </w:r>
            <w:proofErr w:type="gramEnd"/>
          </w:p>
        </w:tc>
      </w:tr>
      <w:tr w:rsidR="0091394F" w:rsidRPr="00D719D5" w14:paraId="6501445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9D7C082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public decimal Preis    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{</w:t>
            </w:r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get; set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; }</w:t>
            </w:r>
            <w:proofErr w:type="gramEnd"/>
          </w:p>
        </w:tc>
      </w:tr>
      <w:tr w:rsidR="0091394F" w:rsidRPr="00D719D5" w14:paraId="4C7F64F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CA7CD64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public int 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Lagerbestand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{</w:t>
            </w:r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get; set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; }</w:t>
            </w:r>
            <w:proofErr w:type="gramEnd"/>
          </w:p>
        </w:tc>
      </w:tr>
      <w:tr w:rsidR="0091394F" w:rsidRPr="00D719D5" w14:paraId="2561929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E5170CF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public string 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Kategorie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{</w:t>
            </w:r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get; set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; }</w:t>
            </w:r>
            <w:proofErr w:type="gramEnd"/>
          </w:p>
        </w:tc>
      </w:tr>
      <w:tr w:rsidR="0091394F" w:rsidRPr="00D719D5" w14:paraId="5F6BAE9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B405E3A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public string 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Bild_Url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{</w:t>
            </w:r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get; set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; }</w:t>
            </w:r>
            <w:proofErr w:type="gramEnd"/>
          </w:p>
        </w:tc>
      </w:tr>
      <w:tr w:rsidR="0091394F" w14:paraId="734EA6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1159053" w14:textId="77777777" w:rsidR="0091394F" w:rsidRDefault="006E4B9B"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Beschreibung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 }</w:t>
            </w:r>
            <w:proofErr w:type="gramEnd"/>
          </w:p>
        </w:tc>
      </w:tr>
      <w:tr w:rsidR="0091394F" w14:paraId="7793678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B4B01DE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  <w:tr w:rsidR="0091394F" w14:paraId="18E4C41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CF89E7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196E827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B43F72F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TypeScript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-Äquivalent für React Native (einmal definieren, überall nutzen):</w:t>
            </w:r>
          </w:p>
        </w:tc>
      </w:tr>
      <w:tr w:rsidR="0091394F" w14:paraId="113D4E9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F8FF881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types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Artikel.ts</w:t>
            </w:r>
            <w:proofErr w:type="spellEnd"/>
          </w:p>
        </w:tc>
      </w:tr>
      <w:tr w:rsidR="0091394F" w14:paraId="1B5162B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7FC0B7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interface Artikel {</w:t>
            </w:r>
          </w:p>
        </w:tc>
      </w:tr>
      <w:tr w:rsidR="0091394F" w14:paraId="234B892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C45228F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artikelNr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91394F" w14:paraId="51E0A07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3D8DE9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bezeichnung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91394F" w14:paraId="68B6E2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17821D6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barcode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91394F" w14:paraId="69F1022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B1118C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preis: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91394F" w14:paraId="56F4A0F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DEC8D46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lagerbestand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91394F" w14:paraId="362E01A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1D07BE7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kategorie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91394F" w14:paraId="6D458C5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E02D22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bild_Url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91394F" w14:paraId="444A8DD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024F152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beschreibung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91394F" w14:paraId="265F2B0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B311E2A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2C0218BD" w14:textId="77777777" w:rsidR="0091394F" w:rsidRDefault="0091394F">
      <w:pPr>
        <w:spacing w:after="100"/>
      </w:pPr>
    </w:p>
    <w:p w14:paraId="677BCDCB" w14:textId="77777777" w:rsidR="0091394F" w:rsidRDefault="006E4B9B">
      <w:pPr>
        <w:pStyle w:val="berschrift2"/>
      </w:pPr>
      <w:r>
        <w:t>6.2 Strategie 2: API als zentraler Datenlieferant</w:t>
      </w:r>
    </w:p>
    <w:p w14:paraId="1392DB5C" w14:textId="77777777" w:rsidR="0091394F" w:rsidRDefault="006E4B9B">
      <w:pPr>
        <w:spacing w:before="60" w:after="100"/>
      </w:pPr>
      <w:r>
        <w:rPr>
          <w:color w:val="222222"/>
        </w:rPr>
        <w:t xml:space="preserve">Alle Daten fliessen durch eine einzige API. Kein direkter Datenbankzugriff </w:t>
      </w:r>
      <w:proofErr w:type="gramStart"/>
      <w:r>
        <w:rPr>
          <w:color w:val="222222"/>
        </w:rPr>
        <w:t>vom Frontend</w:t>
      </w:r>
      <w:proofErr w:type="gramEnd"/>
      <w:r>
        <w:rPr>
          <w:color w:val="222222"/>
        </w:rPr>
        <w:t xml:space="preserve"> – weder von der MPA noch von der App. Das garantiert konsistente Daten und zentrale Sicherheitskontrolle.</w:t>
      </w:r>
    </w:p>
    <w:p w14:paraId="03F62082" w14:textId="77777777" w:rsidR="0091394F" w:rsidRDefault="0091394F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8560"/>
      </w:tblGrid>
      <w:tr w:rsidR="0091394F" w14:paraId="7984EA04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8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1449C4AA" w14:textId="77777777" w:rsidR="0091394F" w:rsidRDefault="006E4B9B">
            <w:pPr>
              <w:jc w:val="center"/>
            </w:pPr>
            <w:r>
              <w:rPr>
                <w:sz w:val="24"/>
                <w:szCs w:val="24"/>
              </w:rPr>
              <w:t>!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8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6D0A7264" w14:textId="77777777" w:rsidR="0091394F" w:rsidRDefault="006E4B9B">
            <w:r>
              <w:rPr>
                <w:b/>
                <w:bCs/>
                <w:color w:val="B85C00"/>
              </w:rPr>
              <w:t>Sicherheitshinweis</w:t>
            </w:r>
          </w:p>
          <w:p w14:paraId="44D34EDA" w14:textId="77777777" w:rsidR="0091394F" w:rsidRDefault="006E4B9B">
            <w:pPr>
              <w:spacing w:before="40"/>
            </w:pPr>
            <w:r>
              <w:rPr>
                <w:color w:val="222222"/>
                <w:sz w:val="20"/>
                <w:szCs w:val="20"/>
              </w:rPr>
              <w:t>Der SQL-Server-Zugriffsstring (Connection String) darf niemals im Frontend (HTML/JS oder React Native) stehen – immer nur im Backend (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appsettings.json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, Umgebungsvariablen). Die mobile App und die MPA kennen nur die API-URL.</w:t>
            </w:r>
          </w:p>
        </w:tc>
      </w:tr>
    </w:tbl>
    <w:p w14:paraId="7B12A013" w14:textId="77777777" w:rsidR="0091394F" w:rsidRDefault="0091394F">
      <w:pPr>
        <w:spacing w:after="100"/>
      </w:pPr>
    </w:p>
    <w:p w14:paraId="1493E63A" w14:textId="77777777" w:rsidR="0091394F" w:rsidRDefault="006E4B9B">
      <w:pPr>
        <w:pStyle w:val="berschrift2"/>
      </w:pPr>
      <w:r>
        <w:t xml:space="preserve">6.3 Strategie 3: Projektstruktur – zwei Repos oder ein </w:t>
      </w:r>
      <w:proofErr w:type="spellStart"/>
      <w:r>
        <w:t>Monorepo</w:t>
      </w:r>
      <w:proofErr w:type="spellEnd"/>
      <w:r>
        <w:t>?</w:t>
      </w:r>
    </w:p>
    <w:p w14:paraId="08F3F326" w14:textId="77777777" w:rsidR="0091394F" w:rsidRDefault="006E4B9B">
      <w:pPr>
        <w:spacing w:before="60" w:after="100"/>
      </w:pPr>
      <w:r>
        <w:rPr>
          <w:color w:val="222222"/>
        </w:rPr>
        <w:t>Es gibt zwei gängige Ansätze, wie die Projekte organisiert werden können:</w:t>
      </w:r>
    </w:p>
    <w:p w14:paraId="11C3B580" w14:textId="77777777" w:rsidR="0091394F" w:rsidRDefault="0091394F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200"/>
        <w:gridCol w:w="2000"/>
      </w:tblGrid>
      <w:tr w:rsidR="0091394F" w14:paraId="2C1979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A7EC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Ansatz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D9F5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Struktur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61F3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Vorteile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67DD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Nachteile</w:t>
            </w:r>
          </w:p>
        </w:tc>
      </w:tr>
      <w:tr w:rsidR="0091394F" w14:paraId="6DBE36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C547" w14:textId="77777777" w:rsidR="0091394F" w:rsidRDefault="006E4B9B">
            <w:r>
              <w:rPr>
                <w:color w:val="222222"/>
                <w:sz w:val="20"/>
                <w:szCs w:val="20"/>
              </w:rPr>
              <w:t>Getrennte Repos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1526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color w:val="222222"/>
                <w:sz w:val="20"/>
                <w:szCs w:val="20"/>
                <w:lang w:val="en-US"/>
              </w:rPr>
              <w:t>3 separate Git-Repos: Backend, MPA,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4346" w14:textId="77777777" w:rsidR="0091394F" w:rsidRDefault="006E4B9B">
            <w:r>
              <w:rPr>
                <w:color w:val="222222"/>
                <w:sz w:val="20"/>
                <w:szCs w:val="20"/>
              </w:rPr>
              <w:t xml:space="preserve">Klar getrennt, unabhängige </w:t>
            </w:r>
            <w:proofErr w:type="spellStart"/>
            <w:r>
              <w:rPr>
                <w:color w:val="222222"/>
                <w:sz w:val="20"/>
                <w:szCs w:val="20"/>
              </w:rPr>
              <w:t>Deployments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A0A1" w14:textId="77777777" w:rsidR="0091394F" w:rsidRDefault="006E4B9B">
            <w:r>
              <w:rPr>
                <w:color w:val="222222"/>
                <w:sz w:val="20"/>
                <w:szCs w:val="20"/>
              </w:rPr>
              <w:t>Mehr Koordination nötig</w:t>
            </w:r>
          </w:p>
        </w:tc>
      </w:tr>
      <w:tr w:rsidR="0091394F" w14:paraId="4B13D1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09F3" w14:textId="77777777" w:rsidR="0091394F" w:rsidRDefault="006E4B9B">
            <w:proofErr w:type="spellStart"/>
            <w:r>
              <w:rPr>
                <w:color w:val="222222"/>
                <w:sz w:val="20"/>
                <w:szCs w:val="20"/>
              </w:rPr>
              <w:lastRenderedPageBreak/>
              <w:t>Monorepo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861E" w14:textId="77777777" w:rsidR="0091394F" w:rsidRDefault="006E4B9B">
            <w:r>
              <w:rPr>
                <w:color w:val="222222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222222"/>
                <w:sz w:val="20"/>
                <w:szCs w:val="20"/>
              </w:rPr>
              <w:t>Git</w:t>
            </w:r>
            <w:proofErr w:type="spellEnd"/>
            <w:r>
              <w:rPr>
                <w:color w:val="222222"/>
                <w:sz w:val="20"/>
                <w:szCs w:val="20"/>
              </w:rPr>
              <w:t>-Repo, 3 Ordner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1ABE" w14:textId="77777777" w:rsidR="0091394F" w:rsidRDefault="006E4B9B">
            <w:r>
              <w:rPr>
                <w:color w:val="222222"/>
                <w:sz w:val="20"/>
                <w:szCs w:val="20"/>
              </w:rPr>
              <w:t>Einfacher Überblick, gemeinsame Versionierung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CFCE" w14:textId="77777777" w:rsidR="0091394F" w:rsidRDefault="006E4B9B">
            <w:r>
              <w:rPr>
                <w:color w:val="222222"/>
                <w:sz w:val="20"/>
                <w:szCs w:val="20"/>
              </w:rPr>
              <w:t xml:space="preserve">Etwas komplexere </w:t>
            </w:r>
            <w:proofErr w:type="spellStart"/>
            <w:r>
              <w:rPr>
                <w:color w:val="222222"/>
                <w:sz w:val="20"/>
                <w:szCs w:val="20"/>
              </w:rPr>
              <w:t>Build</w:t>
            </w:r>
            <w:proofErr w:type="spellEnd"/>
            <w:r>
              <w:rPr>
                <w:color w:val="222222"/>
                <w:sz w:val="20"/>
                <w:szCs w:val="20"/>
              </w:rPr>
              <w:t>-Konfiguration</w:t>
            </w:r>
          </w:p>
        </w:tc>
      </w:tr>
    </w:tbl>
    <w:p w14:paraId="524B8B4D" w14:textId="77777777" w:rsidR="0091394F" w:rsidRDefault="0091394F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8560"/>
      </w:tblGrid>
      <w:tr w:rsidR="0091394F" w14:paraId="7F0DAB48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372BE369" w14:textId="77777777" w:rsidR="0091394F" w:rsidRDefault="006E4B9B">
            <w:pPr>
              <w:jc w:val="center"/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9C01634" w14:textId="77777777" w:rsidR="0091394F" w:rsidRDefault="006E4B9B">
            <w:r>
              <w:rPr>
                <w:b/>
                <w:bCs/>
                <w:color w:val="1A4A7A"/>
              </w:rPr>
              <w:t>Empfehlung für kleine Teams / Einzelentwickler</w:t>
            </w:r>
          </w:p>
          <w:p w14:paraId="49208150" w14:textId="77777777" w:rsidR="0091394F" w:rsidRDefault="006E4B9B">
            <w:pPr>
              <w:spacing w:before="40"/>
            </w:pPr>
            <w:proofErr w:type="spellStart"/>
            <w:r>
              <w:rPr>
                <w:color w:val="222222"/>
                <w:sz w:val="20"/>
                <w:szCs w:val="20"/>
              </w:rPr>
              <w:t>Monorepo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-Ansatz: Ein </w:t>
            </w:r>
            <w:proofErr w:type="spellStart"/>
            <w:r>
              <w:rPr>
                <w:color w:val="222222"/>
                <w:sz w:val="20"/>
                <w:szCs w:val="20"/>
              </w:rPr>
              <w:t>Git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-Repository mit drei Unterordnern (backend/, </w:t>
            </w:r>
            <w:proofErr w:type="spellStart"/>
            <w:r>
              <w:rPr>
                <w:color w:val="222222"/>
                <w:sz w:val="20"/>
                <w:szCs w:val="20"/>
              </w:rPr>
              <w:t>mpa</w:t>
            </w:r>
            <w:proofErr w:type="spellEnd"/>
            <w:r>
              <w:rPr>
                <w:color w:val="222222"/>
                <w:sz w:val="20"/>
                <w:szCs w:val="20"/>
              </w:rPr>
              <w:t>/, mobile/). Alles an einem Ort, einfache Handhabung, und Änderungen am API-Modell sind sofort in allen drei Ordnern sichtbar.</w:t>
            </w:r>
          </w:p>
        </w:tc>
      </w:tr>
    </w:tbl>
    <w:p w14:paraId="4A70E576" w14:textId="77777777" w:rsidR="0091394F" w:rsidRDefault="0091394F">
      <w:pPr>
        <w:spacing w:after="80"/>
      </w:pP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1394F" w14:paraId="261E0FA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81FC6E4" w14:textId="77777777" w:rsidR="0091394F" w:rsidRDefault="006E4B9B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ArtikelSystem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                     ←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Monorepo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(ein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-Repo)</w:t>
            </w:r>
          </w:p>
        </w:tc>
      </w:tr>
      <w:tr w:rsidR="0091394F" w:rsidRPr="002022A2" w14:paraId="788767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A4BC9BE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├── backend/                       ← ASP.NET Core API (Visual Studio)</w:t>
            </w:r>
          </w:p>
        </w:tc>
      </w:tr>
      <w:tr w:rsidR="0091394F" w14:paraId="036FCD2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DA6CF68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ArtikelSystem.API.csproj</w:t>
            </w:r>
            <w:proofErr w:type="spellEnd"/>
          </w:p>
        </w:tc>
      </w:tr>
      <w:tr w:rsidR="0091394F" w14:paraId="0F69707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31F360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└── ...</w:t>
            </w:r>
          </w:p>
        </w:tc>
      </w:tr>
      <w:tr w:rsidR="0091394F" w14:paraId="1C75F50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B0CFDE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mpa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                          ← Web-Frontend 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VS Code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91394F" w14:paraId="4B7F54D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4466436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index.html</w:t>
            </w:r>
          </w:p>
        </w:tc>
      </w:tr>
      <w:tr w:rsidR="0091394F" w14:paraId="7CB7425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EE5B0A9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styles.css</w:t>
            </w:r>
          </w:p>
        </w:tc>
      </w:tr>
      <w:tr w:rsidR="0091394F" w14:paraId="28204CA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D78389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└── app.js</w:t>
            </w:r>
          </w:p>
        </w:tc>
      </w:tr>
      <w:tr w:rsidR="0091394F" w:rsidRPr="002022A2" w14:paraId="49F5CAA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A2A75CA" w14:textId="77777777" w:rsidR="0091394F" w:rsidRPr="002022A2" w:rsidRDefault="006E4B9B">
            <w:pPr>
              <w:rPr>
                <w:lang w:val="fr-CH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fr-CH"/>
              </w:rPr>
              <w:t xml:space="preserve">├── mobile/                        ← 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fr-CH"/>
              </w:rPr>
              <w:t>React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fr-CH"/>
              </w:rPr>
              <w:t xml:space="preserve"> Native App (VS Code)</w:t>
            </w:r>
          </w:p>
        </w:tc>
      </w:tr>
      <w:tr w:rsidR="0091394F" w14:paraId="36316C9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56B7341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App.tsx</w:t>
            </w:r>
            <w:proofErr w:type="spellEnd"/>
          </w:p>
        </w:tc>
      </w:tr>
      <w:tr w:rsidR="0091394F" w14:paraId="7BDB874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120A15F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package.json</w:t>
            </w:r>
            <w:proofErr w:type="spellEnd"/>
            <w:proofErr w:type="gramEnd"/>
          </w:p>
        </w:tc>
      </w:tr>
      <w:tr w:rsidR="0091394F" w14:paraId="08E2183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FE1EA31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└── ...</w:t>
            </w:r>
          </w:p>
        </w:tc>
      </w:tr>
      <w:tr w:rsidR="0091394F" w14:paraId="623FC8A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4C7DB95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 README.md</w:t>
            </w:r>
          </w:p>
        </w:tc>
      </w:tr>
    </w:tbl>
    <w:p w14:paraId="4401B397" w14:textId="77777777" w:rsidR="0091394F" w:rsidRDefault="0091394F">
      <w:pPr>
        <w:spacing w:after="100"/>
      </w:pPr>
    </w:p>
    <w:p w14:paraId="10538A8A" w14:textId="77777777" w:rsidR="0091394F" w:rsidRDefault="006E4B9B">
      <w:pPr>
        <w:pStyle w:val="berschrift2"/>
      </w:pPr>
      <w:r>
        <w:t>6.4 Strategie 4: Gemeinsame Authentifizierung (JWT)</w:t>
      </w:r>
    </w:p>
    <w:p w14:paraId="6FF68C13" w14:textId="77777777" w:rsidR="0091394F" w:rsidRDefault="006E4B9B">
      <w:pPr>
        <w:spacing w:before="60" w:after="100"/>
      </w:pPr>
      <w:r>
        <w:rPr>
          <w:color w:val="222222"/>
        </w:rPr>
        <w:t xml:space="preserve">Wenn beide Clients (MPA und App) Login-Funktionalität benötigen, kann derselbe JWT-Token-Mechanismus vom ASP.NET Core </w:t>
      </w:r>
      <w:proofErr w:type="gramStart"/>
      <w:r>
        <w:rPr>
          <w:color w:val="222222"/>
        </w:rPr>
        <w:t>Backend</w:t>
      </w:r>
      <w:proofErr w:type="gramEnd"/>
      <w:r>
        <w:rPr>
          <w:color w:val="222222"/>
        </w:rPr>
        <w:t xml:space="preserve"> verwendet werden:</w:t>
      </w:r>
    </w:p>
    <w:p w14:paraId="60689ABA" w14:textId="77777777" w:rsidR="0091394F" w:rsidRDefault="0091394F">
      <w:pPr>
        <w:spacing w:after="60"/>
      </w:pP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1394F" w14:paraId="5B15F46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804CC14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Login-Endpunkt – für MPA und App identisch</w:t>
            </w:r>
          </w:p>
        </w:tc>
      </w:tr>
      <w:tr w:rsidR="0091394F" w14:paraId="15B2350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44EFFA4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")]</w:t>
            </w:r>
          </w:p>
        </w:tc>
      </w:tr>
      <w:tr w:rsidR="0091394F" w:rsidRPr="002022A2" w14:paraId="5017B46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0AA4B4D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public async Task&lt;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IActionResult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&gt; Login([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FromBody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] 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LoginDto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dto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</w:t>
            </w:r>
          </w:p>
        </w:tc>
      </w:tr>
      <w:tr w:rsidR="0091394F" w14:paraId="6F6FE63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87158FE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91394F" w14:paraId="64603EB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2E05D18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authService.ValidateAsync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dto.Username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dto.Password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91394F" w:rsidRPr="00D719D5" w14:paraId="039A429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B526930" w14:textId="77777777" w:rsidR="0091394F" w:rsidRPr="002022A2" w:rsidRDefault="006E4B9B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if (user == null) return </w:t>
            </w:r>
            <w:proofErr w:type="gram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Unauthorized(</w:t>
            </w:r>
            <w:proofErr w:type="gram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);</w:t>
            </w:r>
          </w:p>
        </w:tc>
      </w:tr>
      <w:tr w:rsidR="0091394F" w:rsidRPr="00D719D5" w14:paraId="029ECCF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FF845E9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</w:t>
            </w:r>
          </w:p>
        </w:tc>
      </w:tr>
      <w:tr w:rsidR="0091394F" w:rsidRPr="002022A2" w14:paraId="404F8FB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1291677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var token = _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jwtService.GenerateToken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(user);</w:t>
            </w:r>
          </w:p>
        </w:tc>
      </w:tr>
      <w:tr w:rsidR="0091394F" w14:paraId="49380D2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748A6E9" w14:textId="77777777" w:rsidR="0091394F" w:rsidRDefault="006E4B9B"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Ok(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}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JWT wird an beide Clients gleich zurückgegeben</w:t>
            </w:r>
          </w:p>
        </w:tc>
      </w:tr>
      <w:tr w:rsidR="0091394F" w14:paraId="597D3DF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65DD9E8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  <w:tr w:rsidR="0091394F" w14:paraId="4D6F8EB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4C039A0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28FC4B6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BC39372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MPA: speichert Token 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sessionStorage</w:t>
            </w:r>
            <w:proofErr w:type="spellEnd"/>
          </w:p>
        </w:tc>
      </w:tr>
      <w:tr w:rsidR="0091394F" w:rsidRPr="002022A2" w14:paraId="793F48C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1E50009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// Mobile App: 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speichert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Token in </w:t>
            </w:r>
            <w:proofErr w:type="spellStart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SecureStore</w:t>
            </w:r>
            <w:proofErr w:type="spellEnd"/>
            <w:r w:rsidRPr="002022A2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(expo-secure-store)</w:t>
            </w:r>
          </w:p>
        </w:tc>
      </w:tr>
      <w:tr w:rsidR="0091394F" w14:paraId="5C90E45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BD74579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API-Anfragen beider Clients: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Authorization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Bearer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</w:t>
            </w:r>
          </w:p>
        </w:tc>
      </w:tr>
    </w:tbl>
    <w:p w14:paraId="3D94859E" w14:textId="77777777" w:rsidR="0091394F" w:rsidRDefault="0091394F">
      <w:pPr>
        <w:spacing w:after="100"/>
      </w:pPr>
    </w:p>
    <w:p w14:paraId="05D6D817" w14:textId="77777777" w:rsidR="0091394F" w:rsidRDefault="006E4B9B">
      <w:pPr>
        <w:pStyle w:val="berschrift1"/>
        <w:pBdr>
          <w:bottom w:val="single" w:sz="8" w:space="4" w:color="1F5C99"/>
        </w:pBdr>
      </w:pPr>
      <w:r>
        <w:t>7. Entwicklungsworkflow – Parallelentwicklung</w:t>
      </w:r>
    </w:p>
    <w:p w14:paraId="1E2CAE18" w14:textId="77777777" w:rsidR="0091394F" w:rsidRDefault="006E4B9B">
      <w:pPr>
        <w:pStyle w:val="berschrift2"/>
      </w:pPr>
      <w:r>
        <w:t>7.1 Welches Tool für welches Projekt?</w:t>
      </w:r>
    </w:p>
    <w:p w14:paraId="331F89FD" w14:textId="77777777" w:rsidR="0091394F" w:rsidRDefault="0091394F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4"/>
        <w:gridCol w:w="2455"/>
        <w:gridCol w:w="2250"/>
        <w:gridCol w:w="1841"/>
      </w:tblGrid>
      <w:tr w:rsidR="0091394F" w14:paraId="6EAB63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7C62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Projekt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B4C3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IDE / Editor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6BA9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Sprache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35E5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Starten mit</w:t>
            </w:r>
          </w:p>
        </w:tc>
      </w:tr>
      <w:tr w:rsidR="0091394F" w14:paraId="04B033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4F10" w14:textId="77777777" w:rsidR="0091394F" w:rsidRDefault="006E4B9B">
            <w:r>
              <w:rPr>
                <w:color w:val="222222"/>
                <w:sz w:val="20"/>
                <w:szCs w:val="20"/>
              </w:rPr>
              <w:lastRenderedPageBreak/>
              <w:t>Backend (API)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F38D" w14:textId="77777777" w:rsidR="0091394F" w:rsidRDefault="006E4B9B">
            <w:r>
              <w:rPr>
                <w:color w:val="222222"/>
                <w:sz w:val="20"/>
                <w:szCs w:val="20"/>
              </w:rPr>
              <w:t>Visual Studio 2022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40C9" w14:textId="77777777" w:rsidR="0091394F" w:rsidRDefault="006E4B9B">
            <w:r>
              <w:rPr>
                <w:color w:val="222222"/>
                <w:sz w:val="20"/>
                <w:szCs w:val="20"/>
              </w:rPr>
              <w:t>C# / ASP.NET 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53AF" w14:textId="77777777" w:rsidR="0091394F" w:rsidRDefault="006E4B9B">
            <w:r>
              <w:rPr>
                <w:color w:val="222222"/>
                <w:sz w:val="20"/>
                <w:szCs w:val="20"/>
              </w:rPr>
              <w:t>F5 (</w:t>
            </w:r>
            <w:proofErr w:type="spellStart"/>
            <w:r>
              <w:rPr>
                <w:color w:val="222222"/>
                <w:sz w:val="20"/>
                <w:szCs w:val="20"/>
              </w:rPr>
              <w:t>Debug</w:t>
            </w:r>
            <w:proofErr w:type="spellEnd"/>
            <w:r>
              <w:rPr>
                <w:color w:val="222222"/>
                <w:sz w:val="20"/>
                <w:szCs w:val="20"/>
              </w:rPr>
              <w:t>-Modus)</w:t>
            </w:r>
          </w:p>
        </w:tc>
      </w:tr>
      <w:tr w:rsidR="0091394F" w14:paraId="3C0DE0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B276" w14:textId="77777777" w:rsidR="0091394F" w:rsidRDefault="006E4B9B">
            <w:r>
              <w:rPr>
                <w:color w:val="222222"/>
                <w:sz w:val="20"/>
                <w:szCs w:val="20"/>
              </w:rPr>
              <w:t>MPA (Web-Frontend)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607C" w14:textId="77777777" w:rsidR="0091394F" w:rsidRDefault="006E4B9B">
            <w:proofErr w:type="gramStart"/>
            <w:r>
              <w:rPr>
                <w:color w:val="222222"/>
                <w:sz w:val="20"/>
                <w:szCs w:val="20"/>
              </w:rPr>
              <w:t>VS Code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oder Visual Studio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6C8E" w14:textId="77777777" w:rsidR="0091394F" w:rsidRDefault="006E4B9B">
            <w:r>
              <w:rPr>
                <w:color w:val="222222"/>
                <w:sz w:val="20"/>
                <w:szCs w:val="20"/>
              </w:rPr>
              <w:t>HTML / CSS / JavaScript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78EC" w14:textId="77777777" w:rsidR="0091394F" w:rsidRDefault="006E4B9B">
            <w:r>
              <w:rPr>
                <w:color w:val="222222"/>
                <w:sz w:val="20"/>
                <w:szCs w:val="20"/>
              </w:rPr>
              <w:t>Live Server Extension</w:t>
            </w:r>
          </w:p>
        </w:tc>
      </w:tr>
      <w:tr w:rsidR="0091394F" w14:paraId="0E7220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EE11" w14:textId="77777777" w:rsidR="0091394F" w:rsidRDefault="006E4B9B">
            <w:r>
              <w:rPr>
                <w:color w:val="222222"/>
                <w:sz w:val="20"/>
                <w:szCs w:val="20"/>
              </w:rPr>
              <w:t>Mobile App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04ED" w14:textId="77777777" w:rsidR="0091394F" w:rsidRDefault="006E4B9B">
            <w:proofErr w:type="gramStart"/>
            <w:r>
              <w:rPr>
                <w:color w:val="222222"/>
                <w:sz w:val="20"/>
                <w:szCs w:val="20"/>
              </w:rPr>
              <w:t>VS Code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D097" w14:textId="77777777" w:rsidR="0091394F" w:rsidRDefault="006E4B9B">
            <w:proofErr w:type="spellStart"/>
            <w:r>
              <w:rPr>
                <w:color w:val="222222"/>
                <w:sz w:val="20"/>
                <w:szCs w:val="20"/>
              </w:rPr>
              <w:t>TypeScript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React Native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F830" w14:textId="77777777" w:rsidR="0091394F" w:rsidRDefault="006E4B9B">
            <w:proofErr w:type="spellStart"/>
            <w:r>
              <w:rPr>
                <w:color w:val="222222"/>
                <w:sz w:val="20"/>
                <w:szCs w:val="20"/>
              </w:rPr>
              <w:t>npx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expo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start</w:t>
            </w:r>
            <w:proofErr w:type="spellEnd"/>
          </w:p>
        </w:tc>
      </w:tr>
    </w:tbl>
    <w:p w14:paraId="4B4D31A3" w14:textId="77777777" w:rsidR="0091394F" w:rsidRDefault="0091394F">
      <w:pPr>
        <w:spacing w:after="80"/>
      </w:pPr>
    </w:p>
    <w:p w14:paraId="6B761EFE" w14:textId="77777777" w:rsidR="0091394F" w:rsidRDefault="006E4B9B">
      <w:pPr>
        <w:pStyle w:val="berschrift2"/>
      </w:pPr>
      <w:r>
        <w:t>7.2 Lokale Entwicklungsumgebung</w:t>
      </w:r>
    </w:p>
    <w:p w14:paraId="2D8FDBE1" w14:textId="77777777" w:rsidR="0091394F" w:rsidRDefault="006E4B9B">
      <w:pPr>
        <w:spacing w:before="60" w:after="100"/>
      </w:pPr>
      <w:r>
        <w:rPr>
          <w:color w:val="222222"/>
        </w:rPr>
        <w:t>Während der Entwicklung laufen alle drei Teile gleichzeitig auf dem Computer:</w:t>
      </w:r>
    </w:p>
    <w:p w14:paraId="02F305E8" w14:textId="77777777" w:rsidR="0091394F" w:rsidRDefault="0091394F">
      <w:pPr>
        <w:spacing w:after="60"/>
      </w:pP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1394F" w14:paraId="7E4724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0364D7A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Terminal 1 – Backend starten:</w:t>
            </w:r>
          </w:p>
        </w:tc>
      </w:tr>
      <w:tr w:rsidR="0091394F" w14:paraId="63346C8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0A3D0D50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→ Visual Studio: F5 drücken</w:t>
            </w:r>
          </w:p>
        </w:tc>
      </w:tr>
      <w:tr w:rsidR="0091394F" w14:paraId="16DCD7D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D349FA1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→ API läuft auf: https://localhost:5001</w:t>
            </w:r>
          </w:p>
        </w:tc>
      </w:tr>
      <w:tr w:rsidR="0091394F" w14:paraId="23F984F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151A37B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7CEDCD1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66FDFE9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Terminal 2 – Mobile App starten:</w:t>
            </w:r>
          </w:p>
        </w:tc>
      </w:tr>
      <w:tr w:rsidR="0091394F" w14:paraId="08F1BF1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49E24805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→ cd mobile/</w:t>
            </w:r>
          </w:p>
        </w:tc>
      </w:tr>
      <w:tr w:rsidR="0091394F" w14:paraId="769C91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D3D601A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expo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start</w:t>
            </w:r>
            <w:proofErr w:type="spellEnd"/>
          </w:p>
        </w:tc>
      </w:tr>
      <w:tr w:rsidR="0091394F" w14:paraId="1A41667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F869CF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→ QR-Code mit Expo Go scannen</w:t>
            </w:r>
          </w:p>
        </w:tc>
      </w:tr>
      <w:tr w:rsidR="0091394F" w14:paraId="78DDA00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5A047A88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091AC8F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951FB18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Browser – MPA öffnen:</w:t>
            </w:r>
          </w:p>
        </w:tc>
      </w:tr>
      <w:tr w:rsidR="0091394F" w14:paraId="0E628BA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639CB898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→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VS Code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Live Server Extension starten</w:t>
            </w:r>
          </w:p>
        </w:tc>
      </w:tr>
      <w:tr w:rsidR="0091394F" w14:paraId="45ED418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7593E60C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→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Öffnet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http://localhost:5500</w:t>
            </w:r>
          </w:p>
        </w:tc>
      </w:tr>
      <w:tr w:rsidR="0091394F" w14:paraId="7AA1B05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9F80341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91394F" w14:paraId="2DFE814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27F64695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Handy: Expo Go App öffnet automatisch die mobile App</w:t>
            </w:r>
          </w:p>
        </w:tc>
      </w:tr>
      <w:tr w:rsidR="0091394F" w14:paraId="47FFD98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17B2F8CF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Browser: Zeigt die MPA an</w:t>
            </w:r>
          </w:p>
        </w:tc>
      </w:tr>
      <w:tr w:rsidR="0091394F" w14:paraId="2146ECC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28" w:type="dxa"/>
              <w:left w:w="200" w:type="dxa"/>
              <w:bottom w:w="0" w:type="dxa"/>
              <w:right w:w="180" w:type="dxa"/>
            </w:tcMar>
          </w:tcPr>
          <w:p w14:paraId="3D487F42" w14:textId="77777777" w:rsidR="0091394F" w:rsidRDefault="006E4B9B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Beide greifen auf dieselbe lokale API (localhost:5001) zu</w:t>
            </w:r>
          </w:p>
        </w:tc>
      </w:tr>
    </w:tbl>
    <w:p w14:paraId="38F76EE8" w14:textId="77777777" w:rsidR="0091394F" w:rsidRDefault="0091394F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8560"/>
      </w:tblGrid>
      <w:tr w:rsidR="0091394F" w14:paraId="580B6386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07668C7B" w14:textId="77777777" w:rsidR="0091394F" w:rsidRDefault="006E4B9B">
            <w:pPr>
              <w:jc w:val="center"/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4280821" w14:textId="77777777" w:rsidR="0091394F" w:rsidRDefault="006E4B9B">
            <w:r>
              <w:rPr>
                <w:b/>
                <w:bCs/>
                <w:color w:val="1A4A7A"/>
              </w:rPr>
              <w:t>Handy auf lokale API verbinden</w:t>
            </w:r>
          </w:p>
          <w:p w14:paraId="0ECC8B5F" w14:textId="77777777" w:rsidR="0091394F" w:rsidRDefault="006E4B9B">
            <w:pPr>
              <w:spacing w:before="40"/>
            </w:pPr>
            <w:r>
              <w:rPr>
                <w:color w:val="222222"/>
                <w:sz w:val="20"/>
                <w:szCs w:val="20"/>
              </w:rPr>
              <w:t>Damit das Handy (via Expo Go) auf die lokale API zugreifen kann, müssen Handy und Computer im gleichen WLAN sein. Die API-URL lautet dann nicht '</w:t>
            </w:r>
            <w:proofErr w:type="spellStart"/>
            <w:r>
              <w:rPr>
                <w:color w:val="222222"/>
                <w:sz w:val="20"/>
                <w:szCs w:val="20"/>
              </w:rPr>
              <w:t>localhost</w:t>
            </w:r>
            <w:proofErr w:type="spellEnd"/>
            <w:r>
              <w:rPr>
                <w:color w:val="222222"/>
                <w:sz w:val="20"/>
                <w:szCs w:val="20"/>
              </w:rPr>
              <w:t>', sondern die lokale IP-Adresse des Computers (z.B. http://192.168.1.50:5001).</w:t>
            </w:r>
          </w:p>
        </w:tc>
      </w:tr>
    </w:tbl>
    <w:p w14:paraId="47F5E55E" w14:textId="77777777" w:rsidR="0091394F" w:rsidRDefault="0091394F">
      <w:pPr>
        <w:spacing w:after="100"/>
      </w:pPr>
    </w:p>
    <w:p w14:paraId="3F6D313F" w14:textId="77777777" w:rsidR="0091394F" w:rsidRDefault="006E4B9B">
      <w:pPr>
        <w:pStyle w:val="berschrift1"/>
        <w:pBdr>
          <w:bottom w:val="single" w:sz="8" w:space="4" w:color="1F5C99"/>
        </w:pBdr>
      </w:pPr>
      <w:r>
        <w:t>8. Zusammenfassung: Die vollständige Ressourcenbündelung</w:t>
      </w:r>
    </w:p>
    <w:p w14:paraId="5B071F84" w14:textId="77777777" w:rsidR="0091394F" w:rsidRDefault="006E4B9B">
      <w:pPr>
        <w:spacing w:before="60" w:after="100"/>
      </w:pPr>
      <w:r>
        <w:rPr>
          <w:color w:val="222222"/>
        </w:rPr>
        <w:t>Folgende Tabelle zeigt abschliessend den gesamten empfohlenen Technologie-Stack mit klarer Zuordnung der Tools:</w:t>
      </w:r>
    </w:p>
    <w:p w14:paraId="3B50FECB" w14:textId="77777777" w:rsidR="0091394F" w:rsidRDefault="0091394F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2000"/>
        <w:gridCol w:w="1800"/>
      </w:tblGrid>
      <w:tr w:rsidR="0091394F" w14:paraId="5EDB89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848B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Schicht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9752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01ED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B279" w14:textId="77777777" w:rsidR="0091394F" w:rsidRDefault="006E4B9B">
            <w:r>
              <w:rPr>
                <w:b/>
                <w:bCs/>
                <w:color w:val="FFFFFF"/>
                <w:sz w:val="20"/>
                <w:szCs w:val="20"/>
              </w:rPr>
              <w:t>Geteilt?</w:t>
            </w:r>
          </w:p>
        </w:tc>
      </w:tr>
      <w:tr w:rsidR="0091394F" w14:paraId="121F78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C5AB" w14:textId="77777777" w:rsidR="0091394F" w:rsidRDefault="006E4B9B">
            <w:r>
              <w:rPr>
                <w:color w:val="222222"/>
                <w:sz w:val="20"/>
                <w:szCs w:val="20"/>
              </w:rPr>
              <w:t>Datenbank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FB60" w14:textId="77777777" w:rsidR="0091394F" w:rsidRDefault="006E4B9B">
            <w:r>
              <w:rPr>
                <w:color w:val="222222"/>
                <w:sz w:val="20"/>
                <w:szCs w:val="20"/>
              </w:rPr>
              <w:t>MS SQL 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6BF1" w14:textId="77777777" w:rsidR="0091394F" w:rsidRDefault="006E4B9B">
            <w:r>
              <w:rPr>
                <w:color w:val="222222"/>
                <w:sz w:val="20"/>
                <w:szCs w:val="20"/>
              </w:rPr>
              <w:t>SQL Server Management Studio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BCC3" w14:textId="77777777" w:rsidR="0091394F" w:rsidRDefault="006E4B9B">
            <w:r>
              <w:rPr>
                <w:color w:val="222222"/>
                <w:sz w:val="20"/>
                <w:szCs w:val="20"/>
              </w:rPr>
              <w:t>Ja</w:t>
            </w:r>
          </w:p>
        </w:tc>
      </w:tr>
      <w:tr w:rsidR="0091394F" w14:paraId="2669833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3EC8" w14:textId="77777777" w:rsidR="0091394F" w:rsidRDefault="006E4B9B">
            <w:r>
              <w:rPr>
                <w:color w:val="222222"/>
                <w:sz w:val="20"/>
                <w:szCs w:val="20"/>
              </w:rPr>
              <w:t>Backend /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6636" w14:textId="77777777" w:rsidR="0091394F" w:rsidRDefault="006E4B9B">
            <w:r>
              <w:rPr>
                <w:color w:val="222222"/>
                <w:sz w:val="20"/>
                <w:szCs w:val="20"/>
              </w:rPr>
              <w:t>ASP.NET Core 8, C#, EF 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DA24" w14:textId="77777777" w:rsidR="0091394F" w:rsidRDefault="006E4B9B">
            <w:r>
              <w:rPr>
                <w:color w:val="222222"/>
                <w:sz w:val="20"/>
                <w:szCs w:val="20"/>
              </w:rPr>
              <w:t>Visual Studio 2022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7D94" w14:textId="77777777" w:rsidR="0091394F" w:rsidRDefault="006E4B9B">
            <w:r>
              <w:rPr>
                <w:color w:val="222222"/>
                <w:sz w:val="20"/>
                <w:szCs w:val="20"/>
              </w:rPr>
              <w:t>Ja</w:t>
            </w:r>
          </w:p>
        </w:tc>
      </w:tr>
      <w:tr w:rsidR="0091394F" w14:paraId="6315D94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9BE9" w14:textId="77777777" w:rsidR="0091394F" w:rsidRDefault="006E4B9B">
            <w:r>
              <w:rPr>
                <w:color w:val="222222"/>
                <w:sz w:val="20"/>
                <w:szCs w:val="20"/>
              </w:rPr>
              <w:t>Authentifizierung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FA75" w14:textId="77777777" w:rsidR="0091394F" w:rsidRDefault="006E4B9B">
            <w:proofErr w:type="gramStart"/>
            <w:r>
              <w:rPr>
                <w:color w:val="222222"/>
                <w:sz w:val="20"/>
                <w:szCs w:val="20"/>
              </w:rPr>
              <w:t>JWT Tokens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via ASP.NET Identity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38EA" w14:textId="77777777" w:rsidR="0091394F" w:rsidRDefault="006E4B9B">
            <w:r>
              <w:rPr>
                <w:color w:val="222222"/>
                <w:sz w:val="20"/>
                <w:szCs w:val="20"/>
              </w:rPr>
              <w:t>Visual Studio 2022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3DC1" w14:textId="77777777" w:rsidR="0091394F" w:rsidRDefault="006E4B9B">
            <w:r>
              <w:rPr>
                <w:color w:val="222222"/>
                <w:sz w:val="20"/>
                <w:szCs w:val="20"/>
              </w:rPr>
              <w:t>Ja</w:t>
            </w:r>
          </w:p>
        </w:tc>
      </w:tr>
      <w:tr w:rsidR="0091394F" w14:paraId="568BD4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1DB0" w14:textId="77777777" w:rsidR="0091394F" w:rsidRDefault="006E4B9B">
            <w:r>
              <w:rPr>
                <w:color w:val="222222"/>
                <w:sz w:val="20"/>
                <w:szCs w:val="20"/>
              </w:rPr>
              <w:lastRenderedPageBreak/>
              <w:t>MPA 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C40C" w14:textId="77777777" w:rsidR="0091394F" w:rsidRDefault="006E4B9B">
            <w:r>
              <w:rPr>
                <w:color w:val="222222"/>
                <w:sz w:val="20"/>
                <w:szCs w:val="20"/>
              </w:rPr>
              <w:t>HTML, CSS, Vanilla 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FBC5" w14:textId="77777777" w:rsidR="0091394F" w:rsidRDefault="006E4B9B">
            <w:proofErr w:type="gramStart"/>
            <w:r>
              <w:rPr>
                <w:color w:val="222222"/>
                <w:sz w:val="20"/>
                <w:szCs w:val="20"/>
              </w:rPr>
              <w:t>VS Code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gramStart"/>
            <w:r>
              <w:rPr>
                <w:color w:val="222222"/>
                <w:sz w:val="20"/>
                <w:szCs w:val="20"/>
              </w:rPr>
              <w:t>Live Server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6E44" w14:textId="77777777" w:rsidR="0091394F" w:rsidRDefault="006E4B9B">
            <w:r>
              <w:rPr>
                <w:color w:val="222222"/>
                <w:sz w:val="20"/>
                <w:szCs w:val="20"/>
              </w:rPr>
              <w:t>Nein</w:t>
            </w:r>
          </w:p>
        </w:tc>
      </w:tr>
      <w:tr w:rsidR="0091394F" w14:paraId="5E5C6E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B16F" w14:textId="77777777" w:rsidR="0091394F" w:rsidRDefault="006E4B9B">
            <w:proofErr w:type="gramStart"/>
            <w:r>
              <w:rPr>
                <w:color w:val="222222"/>
                <w:sz w:val="20"/>
                <w:szCs w:val="20"/>
              </w:rPr>
              <w:t>MPA Artikelsuche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DCA6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color w:val="222222"/>
                <w:sz w:val="20"/>
                <w:szCs w:val="20"/>
                <w:lang w:val="en-US"/>
              </w:rPr>
              <w:t>Fetch API → GET /</w:t>
            </w:r>
            <w:proofErr w:type="spellStart"/>
            <w:r w:rsidRPr="002022A2">
              <w:rPr>
                <w:color w:val="222222"/>
                <w:sz w:val="20"/>
                <w:szCs w:val="20"/>
                <w:lang w:val="en-US"/>
              </w:rPr>
              <w:t>api</w:t>
            </w:r>
            <w:proofErr w:type="spellEnd"/>
            <w:r w:rsidRPr="002022A2">
              <w:rPr>
                <w:color w:val="222222"/>
                <w:sz w:val="20"/>
                <w:szCs w:val="20"/>
                <w:lang w:val="en-US"/>
              </w:rPr>
              <w:t>/</w:t>
            </w:r>
            <w:proofErr w:type="spellStart"/>
            <w:proofErr w:type="gramStart"/>
            <w:r w:rsidRPr="002022A2">
              <w:rPr>
                <w:color w:val="222222"/>
                <w:sz w:val="20"/>
                <w:szCs w:val="20"/>
                <w:lang w:val="en-US"/>
              </w:rPr>
              <w:t>artikel</w:t>
            </w:r>
            <w:proofErr w:type="spellEnd"/>
            <w:r w:rsidRPr="002022A2">
              <w:rPr>
                <w:color w:val="222222"/>
                <w:sz w:val="20"/>
                <w:szCs w:val="20"/>
                <w:lang w:val="en-US"/>
              </w:rPr>
              <w:t>/{</w:t>
            </w:r>
            <w:proofErr w:type="gramEnd"/>
            <w:r w:rsidRPr="002022A2">
              <w:rPr>
                <w:color w:val="222222"/>
                <w:sz w:val="20"/>
                <w:szCs w:val="20"/>
                <w:lang w:val="en-US"/>
              </w:rPr>
              <w:t>nr}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804E" w14:textId="77777777" w:rsidR="0091394F" w:rsidRDefault="006E4B9B">
            <w:proofErr w:type="gramStart"/>
            <w:r>
              <w:rPr>
                <w:color w:val="222222"/>
                <w:sz w:val="20"/>
                <w:szCs w:val="20"/>
              </w:rPr>
              <w:t>VS Code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0C6C" w14:textId="77777777" w:rsidR="0091394F" w:rsidRDefault="006E4B9B">
            <w:r>
              <w:rPr>
                <w:color w:val="222222"/>
                <w:sz w:val="20"/>
                <w:szCs w:val="20"/>
              </w:rPr>
              <w:t>API geteilt</w:t>
            </w:r>
          </w:p>
        </w:tc>
      </w:tr>
      <w:tr w:rsidR="0091394F" w14:paraId="515F1B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2BEE" w14:textId="77777777" w:rsidR="0091394F" w:rsidRDefault="006E4B9B">
            <w:r>
              <w:rPr>
                <w:color w:val="222222"/>
                <w:sz w:val="20"/>
                <w:szCs w:val="20"/>
              </w:rPr>
              <w:t>Mobile App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FC91" w14:textId="77777777" w:rsidR="0091394F" w:rsidRDefault="006E4B9B">
            <w:r>
              <w:rPr>
                <w:color w:val="222222"/>
                <w:sz w:val="20"/>
                <w:szCs w:val="20"/>
              </w:rPr>
              <w:t xml:space="preserve">React Native + Expo, </w:t>
            </w:r>
            <w:proofErr w:type="spellStart"/>
            <w:r>
              <w:rPr>
                <w:color w:val="222222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F582" w14:textId="77777777" w:rsidR="0091394F" w:rsidRDefault="006E4B9B">
            <w:proofErr w:type="gramStart"/>
            <w:r>
              <w:rPr>
                <w:color w:val="222222"/>
                <w:sz w:val="20"/>
                <w:szCs w:val="20"/>
              </w:rPr>
              <w:t>VS Code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43DB" w14:textId="77777777" w:rsidR="0091394F" w:rsidRDefault="006E4B9B">
            <w:r>
              <w:rPr>
                <w:color w:val="222222"/>
                <w:sz w:val="20"/>
                <w:szCs w:val="20"/>
              </w:rPr>
              <w:t>Nein</w:t>
            </w:r>
          </w:p>
        </w:tc>
      </w:tr>
      <w:tr w:rsidR="0091394F" w14:paraId="6AA7B1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29DD" w14:textId="77777777" w:rsidR="0091394F" w:rsidRDefault="006E4B9B">
            <w:r>
              <w:rPr>
                <w:color w:val="222222"/>
                <w:sz w:val="20"/>
                <w:szCs w:val="20"/>
              </w:rPr>
              <w:t>App Artikelsuche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F088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color w:val="222222"/>
                <w:sz w:val="20"/>
                <w:szCs w:val="20"/>
                <w:lang w:val="en-US"/>
              </w:rPr>
              <w:t>Fetch API → GET /</w:t>
            </w:r>
            <w:proofErr w:type="spellStart"/>
            <w:r w:rsidRPr="002022A2">
              <w:rPr>
                <w:color w:val="222222"/>
                <w:sz w:val="20"/>
                <w:szCs w:val="20"/>
                <w:lang w:val="en-US"/>
              </w:rPr>
              <w:t>api</w:t>
            </w:r>
            <w:proofErr w:type="spellEnd"/>
            <w:r w:rsidRPr="002022A2">
              <w:rPr>
                <w:color w:val="222222"/>
                <w:sz w:val="20"/>
                <w:szCs w:val="20"/>
                <w:lang w:val="en-US"/>
              </w:rPr>
              <w:t>/</w:t>
            </w:r>
            <w:proofErr w:type="spellStart"/>
            <w:proofErr w:type="gramStart"/>
            <w:r w:rsidRPr="002022A2">
              <w:rPr>
                <w:color w:val="222222"/>
                <w:sz w:val="20"/>
                <w:szCs w:val="20"/>
                <w:lang w:val="en-US"/>
              </w:rPr>
              <w:t>artikel</w:t>
            </w:r>
            <w:proofErr w:type="spellEnd"/>
            <w:r w:rsidRPr="002022A2">
              <w:rPr>
                <w:color w:val="222222"/>
                <w:sz w:val="20"/>
                <w:szCs w:val="20"/>
                <w:lang w:val="en-US"/>
              </w:rPr>
              <w:t>/{</w:t>
            </w:r>
            <w:proofErr w:type="gramEnd"/>
            <w:r w:rsidRPr="002022A2">
              <w:rPr>
                <w:color w:val="222222"/>
                <w:sz w:val="20"/>
                <w:szCs w:val="20"/>
                <w:lang w:val="en-US"/>
              </w:rPr>
              <w:t>nr}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64CE" w14:textId="77777777" w:rsidR="0091394F" w:rsidRDefault="006E4B9B">
            <w:proofErr w:type="gramStart"/>
            <w:r>
              <w:rPr>
                <w:color w:val="222222"/>
                <w:sz w:val="20"/>
                <w:szCs w:val="20"/>
              </w:rPr>
              <w:t>VS Code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ECAD" w14:textId="77777777" w:rsidR="0091394F" w:rsidRDefault="006E4B9B">
            <w:r>
              <w:rPr>
                <w:color w:val="222222"/>
                <w:sz w:val="20"/>
                <w:szCs w:val="20"/>
              </w:rPr>
              <w:t>API geteilt</w:t>
            </w:r>
          </w:p>
        </w:tc>
      </w:tr>
      <w:tr w:rsidR="0091394F" w14:paraId="43862A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9A78" w14:textId="77777777" w:rsidR="0091394F" w:rsidRDefault="006E4B9B">
            <w:r>
              <w:rPr>
                <w:color w:val="222222"/>
                <w:sz w:val="20"/>
                <w:szCs w:val="20"/>
              </w:rPr>
              <w:t>App Barcode-Scan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BC45" w14:textId="77777777" w:rsidR="0091394F" w:rsidRDefault="006E4B9B">
            <w:proofErr w:type="spellStart"/>
            <w:r>
              <w:rPr>
                <w:color w:val="222222"/>
                <w:sz w:val="20"/>
                <w:szCs w:val="20"/>
              </w:rPr>
              <w:t>expo-camera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expo</w:t>
            </w:r>
            <w:proofErr w:type="spellEnd"/>
            <w:r>
              <w:rPr>
                <w:color w:val="222222"/>
                <w:sz w:val="20"/>
                <w:szCs w:val="20"/>
              </w:rPr>
              <w:t>-barcode-scanner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7244" w14:textId="77777777" w:rsidR="0091394F" w:rsidRDefault="006E4B9B">
            <w:proofErr w:type="gramStart"/>
            <w:r>
              <w:rPr>
                <w:color w:val="222222"/>
                <w:sz w:val="20"/>
                <w:szCs w:val="20"/>
              </w:rPr>
              <w:t>VS Code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7452" w14:textId="77777777" w:rsidR="0091394F" w:rsidRDefault="006E4B9B">
            <w:r>
              <w:rPr>
                <w:color w:val="222222"/>
                <w:sz w:val="20"/>
                <w:szCs w:val="20"/>
              </w:rPr>
              <w:t>Nein</w:t>
            </w:r>
          </w:p>
        </w:tc>
      </w:tr>
      <w:tr w:rsidR="0091394F" w14:paraId="52B719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6F58" w14:textId="77777777" w:rsidR="0091394F" w:rsidRDefault="006E4B9B">
            <w:r>
              <w:rPr>
                <w:color w:val="222222"/>
                <w:sz w:val="20"/>
                <w:szCs w:val="20"/>
              </w:rPr>
              <w:t xml:space="preserve">App → </w:t>
            </w:r>
            <w:proofErr w:type="gramStart"/>
            <w:r>
              <w:rPr>
                <w:color w:val="222222"/>
                <w:sz w:val="20"/>
                <w:szCs w:val="20"/>
              </w:rPr>
              <w:t>API Barcode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29B4" w14:textId="77777777" w:rsidR="0091394F" w:rsidRPr="002022A2" w:rsidRDefault="006E4B9B">
            <w:pPr>
              <w:rPr>
                <w:lang w:val="en-US"/>
              </w:rPr>
            </w:pPr>
            <w:r w:rsidRPr="002022A2">
              <w:rPr>
                <w:color w:val="222222"/>
                <w:sz w:val="20"/>
                <w:szCs w:val="20"/>
                <w:lang w:val="en-US"/>
              </w:rPr>
              <w:t>Fetch API → GET /</w:t>
            </w:r>
            <w:proofErr w:type="spellStart"/>
            <w:r w:rsidRPr="002022A2">
              <w:rPr>
                <w:color w:val="222222"/>
                <w:sz w:val="20"/>
                <w:szCs w:val="20"/>
                <w:lang w:val="en-US"/>
              </w:rPr>
              <w:t>api</w:t>
            </w:r>
            <w:proofErr w:type="spellEnd"/>
            <w:r w:rsidRPr="002022A2">
              <w:rPr>
                <w:color w:val="222222"/>
                <w:sz w:val="20"/>
                <w:szCs w:val="20"/>
                <w:lang w:val="en-US"/>
              </w:rPr>
              <w:t>/</w:t>
            </w:r>
            <w:proofErr w:type="spellStart"/>
            <w:r w:rsidRPr="002022A2">
              <w:rPr>
                <w:color w:val="222222"/>
                <w:sz w:val="20"/>
                <w:szCs w:val="20"/>
                <w:lang w:val="en-US"/>
              </w:rPr>
              <w:t>artikel</w:t>
            </w:r>
            <w:proofErr w:type="spellEnd"/>
            <w:r w:rsidRPr="002022A2">
              <w:rPr>
                <w:color w:val="222222"/>
                <w:sz w:val="20"/>
                <w:szCs w:val="20"/>
                <w:lang w:val="en-US"/>
              </w:rPr>
              <w:t>/</w:t>
            </w:r>
            <w:proofErr w:type="gramStart"/>
            <w:r w:rsidRPr="002022A2">
              <w:rPr>
                <w:color w:val="222222"/>
                <w:sz w:val="20"/>
                <w:szCs w:val="20"/>
                <w:lang w:val="en-US"/>
              </w:rPr>
              <w:t>barcode/{</w:t>
            </w:r>
            <w:proofErr w:type="gramEnd"/>
            <w:r w:rsidRPr="002022A2">
              <w:rPr>
                <w:color w:val="222222"/>
                <w:sz w:val="20"/>
                <w:szCs w:val="20"/>
                <w:lang w:val="en-US"/>
              </w:rPr>
              <w:t>code}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DB13" w14:textId="77777777" w:rsidR="0091394F" w:rsidRDefault="006E4B9B">
            <w:proofErr w:type="gramStart"/>
            <w:r>
              <w:rPr>
                <w:color w:val="222222"/>
                <w:sz w:val="20"/>
                <w:szCs w:val="20"/>
              </w:rPr>
              <w:t>VS Code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24F9" w14:textId="77777777" w:rsidR="0091394F" w:rsidRDefault="006E4B9B">
            <w:r>
              <w:rPr>
                <w:color w:val="222222"/>
                <w:sz w:val="20"/>
                <w:szCs w:val="20"/>
              </w:rPr>
              <w:t>API geteilt</w:t>
            </w:r>
          </w:p>
        </w:tc>
      </w:tr>
      <w:tr w:rsidR="0091394F" w14:paraId="397998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9B0A" w14:textId="77777777" w:rsidR="0091394F" w:rsidRDefault="006E4B9B">
            <w:r>
              <w:rPr>
                <w:color w:val="222222"/>
                <w:sz w:val="20"/>
                <w:szCs w:val="20"/>
              </w:rPr>
              <w:t>Versionsverwaltung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A673" w14:textId="77777777" w:rsidR="0091394F" w:rsidRDefault="006E4B9B">
            <w:proofErr w:type="spellStart"/>
            <w:r>
              <w:rPr>
                <w:color w:val="222222"/>
                <w:sz w:val="20"/>
                <w:szCs w:val="20"/>
              </w:rPr>
              <w:t>Git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Monorepo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empfohlen)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5F1F" w14:textId="77777777" w:rsidR="0091394F" w:rsidRDefault="006E4B9B">
            <w:r>
              <w:rPr>
                <w:color w:val="222222"/>
                <w:sz w:val="20"/>
                <w:szCs w:val="20"/>
              </w:rPr>
              <w:t xml:space="preserve">GitHub / Azure </w:t>
            </w:r>
            <w:proofErr w:type="spellStart"/>
            <w:r>
              <w:rPr>
                <w:color w:val="222222"/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FDD5" w14:textId="77777777" w:rsidR="0091394F" w:rsidRDefault="006E4B9B">
            <w:r>
              <w:rPr>
                <w:color w:val="222222"/>
                <w:sz w:val="20"/>
                <w:szCs w:val="20"/>
              </w:rPr>
              <w:t>Ja</w:t>
            </w:r>
          </w:p>
        </w:tc>
      </w:tr>
    </w:tbl>
    <w:p w14:paraId="08DBD186" w14:textId="77777777" w:rsidR="0091394F" w:rsidRDefault="0091394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8560"/>
      </w:tblGrid>
      <w:tr w:rsidR="0091394F" w14:paraId="0D3153BA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C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7401BA8C" w14:textId="77777777" w:rsidR="0091394F" w:rsidRDefault="006E4B9B">
            <w:pPr>
              <w:jc w:val="center"/>
            </w:pPr>
            <w:r>
              <w:rPr>
                <w:sz w:val="24"/>
                <w:szCs w:val="24"/>
              </w:rPr>
              <w:t>✓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C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015E87E5" w14:textId="77777777" w:rsidR="0091394F" w:rsidRDefault="006E4B9B">
            <w:r>
              <w:rPr>
                <w:b/>
                <w:bCs/>
                <w:color w:val="1E7A4A"/>
              </w:rPr>
              <w:t>Fazit: Was wird wirklich nur einmal entwickelt?</w:t>
            </w:r>
          </w:p>
          <w:p w14:paraId="2290198F" w14:textId="77777777" w:rsidR="0091394F" w:rsidRDefault="006E4B9B">
            <w:pPr>
              <w:spacing w:before="40"/>
            </w:pPr>
            <w:r>
              <w:rPr>
                <w:color w:val="222222"/>
                <w:sz w:val="20"/>
                <w:szCs w:val="20"/>
              </w:rPr>
              <w:t xml:space="preserve">Datenbank, gesamte Backend-API, alle Geschäftsregeln, Sicherheit und Authentifizierung existieren nur einmal. MPA und App teilen sich 100% des </w:t>
            </w:r>
            <w:proofErr w:type="spellStart"/>
            <w:r>
              <w:rPr>
                <w:color w:val="222222"/>
                <w:sz w:val="20"/>
                <w:szCs w:val="20"/>
              </w:rPr>
              <w:t>Backends</w:t>
            </w:r>
            <w:proofErr w:type="spellEnd"/>
            <w:r>
              <w:rPr>
                <w:color w:val="222222"/>
                <w:sz w:val="20"/>
                <w:szCs w:val="20"/>
              </w:rPr>
              <w:t>. Die Entwicklungszeit wird dadurch deutlich reduziert – und Änderungen an der Datenstruktur oder Logik müssen nur an einem einzigen Ort vorgenommen werden.</w:t>
            </w:r>
          </w:p>
        </w:tc>
      </w:tr>
    </w:tbl>
    <w:p w14:paraId="3865BE35" w14:textId="77777777" w:rsidR="0091394F" w:rsidRDefault="0091394F">
      <w:pPr>
        <w:spacing w:after="200"/>
      </w:pPr>
    </w:p>
    <w:sectPr w:rsidR="0091394F">
      <w:footerReference w:type="default" r:id="rId7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777DF" w14:textId="77777777" w:rsidR="00DD2266" w:rsidRDefault="00DD2266">
      <w:r>
        <w:separator/>
      </w:r>
    </w:p>
  </w:endnote>
  <w:endnote w:type="continuationSeparator" w:id="0">
    <w:p w14:paraId="07444BC9" w14:textId="77777777" w:rsidR="00DD2266" w:rsidRDefault="00DD2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956B4" w14:textId="77777777" w:rsidR="0091394F" w:rsidRDefault="006E4B9B">
    <w:pPr>
      <w:jc w:val="center"/>
    </w:pPr>
    <w:r>
      <w:rPr>
        <w:color w:val="888888"/>
        <w:sz w:val="18"/>
        <w:szCs w:val="18"/>
      </w:rPr>
      <w:t>Gesamtarchitektur – MPA + Mobile App | Ressourcenbündelung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A32AC" w14:textId="77777777" w:rsidR="00DD2266" w:rsidRDefault="00DD2266">
      <w:r>
        <w:separator/>
      </w:r>
    </w:p>
  </w:footnote>
  <w:footnote w:type="continuationSeparator" w:id="0">
    <w:p w14:paraId="57AB6F00" w14:textId="77777777" w:rsidR="00DD2266" w:rsidRDefault="00DD22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498"/>
    <w:multiLevelType w:val="hybridMultilevel"/>
    <w:tmpl w:val="F2A8AE04"/>
    <w:lvl w:ilvl="0" w:tplc="57607D34">
      <w:start w:val="1"/>
      <w:numFmt w:val="bullet"/>
      <w:lvlText w:val="•"/>
      <w:lvlJc w:val="left"/>
      <w:pPr>
        <w:ind w:left="720" w:hanging="360"/>
      </w:pPr>
    </w:lvl>
    <w:lvl w:ilvl="1" w:tplc="D2D48844">
      <w:start w:val="1"/>
      <w:numFmt w:val="bullet"/>
      <w:lvlText w:val="–"/>
      <w:lvlJc w:val="left"/>
      <w:pPr>
        <w:ind w:left="1080" w:hanging="360"/>
      </w:pPr>
    </w:lvl>
    <w:lvl w:ilvl="2" w:tplc="3FAAA784">
      <w:numFmt w:val="decimal"/>
      <w:lvlText w:val=""/>
      <w:lvlJc w:val="left"/>
    </w:lvl>
    <w:lvl w:ilvl="3" w:tplc="DC6E2830">
      <w:numFmt w:val="decimal"/>
      <w:lvlText w:val=""/>
      <w:lvlJc w:val="left"/>
    </w:lvl>
    <w:lvl w:ilvl="4" w:tplc="0B30B4BA">
      <w:numFmt w:val="decimal"/>
      <w:lvlText w:val=""/>
      <w:lvlJc w:val="left"/>
    </w:lvl>
    <w:lvl w:ilvl="5" w:tplc="CAB8836E">
      <w:numFmt w:val="decimal"/>
      <w:lvlText w:val=""/>
      <w:lvlJc w:val="left"/>
    </w:lvl>
    <w:lvl w:ilvl="6" w:tplc="B4386E02">
      <w:numFmt w:val="decimal"/>
      <w:lvlText w:val=""/>
      <w:lvlJc w:val="left"/>
    </w:lvl>
    <w:lvl w:ilvl="7" w:tplc="E07EF9BA">
      <w:numFmt w:val="decimal"/>
      <w:lvlText w:val=""/>
      <w:lvlJc w:val="left"/>
    </w:lvl>
    <w:lvl w:ilvl="8" w:tplc="E77C0CFA">
      <w:numFmt w:val="decimal"/>
      <w:lvlText w:val=""/>
      <w:lvlJc w:val="left"/>
    </w:lvl>
  </w:abstractNum>
  <w:abstractNum w:abstractNumId="1" w15:restartNumberingAfterBreak="0">
    <w:nsid w:val="19A03585"/>
    <w:multiLevelType w:val="hybridMultilevel"/>
    <w:tmpl w:val="10062CD6"/>
    <w:lvl w:ilvl="0" w:tplc="6546B7E0">
      <w:start w:val="1"/>
      <w:numFmt w:val="bullet"/>
      <w:lvlText w:val="●"/>
      <w:lvlJc w:val="left"/>
      <w:pPr>
        <w:ind w:left="720" w:hanging="360"/>
      </w:pPr>
    </w:lvl>
    <w:lvl w:ilvl="1" w:tplc="B204CAEA">
      <w:start w:val="1"/>
      <w:numFmt w:val="bullet"/>
      <w:lvlText w:val="○"/>
      <w:lvlJc w:val="left"/>
      <w:pPr>
        <w:ind w:left="1440" w:hanging="360"/>
      </w:pPr>
    </w:lvl>
    <w:lvl w:ilvl="2" w:tplc="2F2ACA96">
      <w:start w:val="1"/>
      <w:numFmt w:val="bullet"/>
      <w:lvlText w:val="■"/>
      <w:lvlJc w:val="left"/>
      <w:pPr>
        <w:ind w:left="2160" w:hanging="360"/>
      </w:pPr>
    </w:lvl>
    <w:lvl w:ilvl="3" w:tplc="9BDCB7D2">
      <w:start w:val="1"/>
      <w:numFmt w:val="bullet"/>
      <w:lvlText w:val="●"/>
      <w:lvlJc w:val="left"/>
      <w:pPr>
        <w:ind w:left="2880" w:hanging="360"/>
      </w:pPr>
    </w:lvl>
    <w:lvl w:ilvl="4" w:tplc="7A20A6A4">
      <w:start w:val="1"/>
      <w:numFmt w:val="bullet"/>
      <w:lvlText w:val="○"/>
      <w:lvlJc w:val="left"/>
      <w:pPr>
        <w:ind w:left="3600" w:hanging="360"/>
      </w:pPr>
    </w:lvl>
    <w:lvl w:ilvl="5" w:tplc="8F82E200">
      <w:start w:val="1"/>
      <w:numFmt w:val="bullet"/>
      <w:lvlText w:val="■"/>
      <w:lvlJc w:val="left"/>
      <w:pPr>
        <w:ind w:left="4320" w:hanging="360"/>
      </w:pPr>
    </w:lvl>
    <w:lvl w:ilvl="6" w:tplc="95DC81C6">
      <w:start w:val="1"/>
      <w:numFmt w:val="bullet"/>
      <w:lvlText w:val="●"/>
      <w:lvlJc w:val="left"/>
      <w:pPr>
        <w:ind w:left="5040" w:hanging="360"/>
      </w:pPr>
    </w:lvl>
    <w:lvl w:ilvl="7" w:tplc="FD1CBCBA">
      <w:start w:val="1"/>
      <w:numFmt w:val="bullet"/>
      <w:lvlText w:val="●"/>
      <w:lvlJc w:val="left"/>
      <w:pPr>
        <w:ind w:left="5760" w:hanging="360"/>
      </w:pPr>
    </w:lvl>
    <w:lvl w:ilvl="8" w:tplc="C64E21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01050B"/>
    <w:multiLevelType w:val="hybridMultilevel"/>
    <w:tmpl w:val="3460D5B4"/>
    <w:lvl w:ilvl="0" w:tplc="0E82DC5C">
      <w:start w:val="1"/>
      <w:numFmt w:val="decimal"/>
      <w:lvlText w:val="%1."/>
      <w:lvlJc w:val="left"/>
      <w:pPr>
        <w:ind w:left="720" w:hanging="360"/>
      </w:pPr>
    </w:lvl>
    <w:lvl w:ilvl="1" w:tplc="65281EF6">
      <w:numFmt w:val="decimal"/>
      <w:lvlText w:val=""/>
      <w:lvlJc w:val="left"/>
    </w:lvl>
    <w:lvl w:ilvl="2" w:tplc="070E2356">
      <w:numFmt w:val="decimal"/>
      <w:lvlText w:val=""/>
      <w:lvlJc w:val="left"/>
    </w:lvl>
    <w:lvl w:ilvl="3" w:tplc="23B09946">
      <w:numFmt w:val="decimal"/>
      <w:lvlText w:val=""/>
      <w:lvlJc w:val="left"/>
    </w:lvl>
    <w:lvl w:ilvl="4" w:tplc="B0764900">
      <w:numFmt w:val="decimal"/>
      <w:lvlText w:val=""/>
      <w:lvlJc w:val="left"/>
    </w:lvl>
    <w:lvl w:ilvl="5" w:tplc="18140386">
      <w:numFmt w:val="decimal"/>
      <w:lvlText w:val=""/>
      <w:lvlJc w:val="left"/>
    </w:lvl>
    <w:lvl w:ilvl="6" w:tplc="A84AA9AC">
      <w:numFmt w:val="decimal"/>
      <w:lvlText w:val=""/>
      <w:lvlJc w:val="left"/>
    </w:lvl>
    <w:lvl w:ilvl="7" w:tplc="BF8E5790">
      <w:numFmt w:val="decimal"/>
      <w:lvlText w:val=""/>
      <w:lvlJc w:val="left"/>
    </w:lvl>
    <w:lvl w:ilvl="8" w:tplc="989402D4">
      <w:numFmt w:val="decimal"/>
      <w:lvlText w:val=""/>
      <w:lvlJc w:val="left"/>
    </w:lvl>
  </w:abstractNum>
  <w:num w:numId="1" w16cid:durableId="18172566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94F"/>
    <w:rsid w:val="002022A2"/>
    <w:rsid w:val="00394AB7"/>
    <w:rsid w:val="006E4B9B"/>
    <w:rsid w:val="0091394F"/>
    <w:rsid w:val="00D719D5"/>
    <w:rsid w:val="00DD2266"/>
    <w:rsid w:val="00F0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29FF2"/>
  <w15:docId w15:val="{9A5ED87C-A1C3-492F-AC07-51D628BF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40" w:after="160"/>
      <w:outlineLvl w:val="0"/>
    </w:pPr>
    <w:rPr>
      <w:b/>
      <w:bCs/>
      <w:color w:val="1F5C99"/>
      <w:sz w:val="34"/>
      <w:szCs w:val="34"/>
    </w:rPr>
  </w:style>
  <w:style w:type="paragraph" w:styleId="berschrift2">
    <w:name w:val="heading 2"/>
    <w:uiPriority w:val="9"/>
    <w:unhideWhenUsed/>
    <w:qFormat/>
    <w:pPr>
      <w:spacing w:before="280" w:after="100"/>
      <w:outlineLvl w:val="1"/>
    </w:pPr>
    <w:rPr>
      <w:b/>
      <w:bCs/>
      <w:color w:val="1A4A7A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55555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1928</Words>
  <Characters>12807</Characters>
  <Application>Microsoft Office Word</Application>
  <DocSecurity>0</DocSecurity>
  <Lines>594</Lines>
  <Paragraphs>450</Paragraphs>
  <ScaleCrop>false</ScaleCrop>
  <Company/>
  <LinksUpToDate>false</LinksUpToDate>
  <CharactersWithSpaces>15595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 Weber Santos</cp:lastModifiedBy>
  <cp:revision>3</cp:revision>
  <dcterms:created xsi:type="dcterms:W3CDTF">2026-03-22T07:05:00Z</dcterms:created>
  <dcterms:modified xsi:type="dcterms:W3CDTF">2026-03-28T06:02:00Z</dcterms:modified>
</cp:coreProperties>
</file>