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xml:space="preserve">, </w:t>
      </w:r>
      <w:smartTag w:uri="urn:schemas-microsoft-com:office:smarttags" w:element="City">
        <w:smartTag w:uri="urn:schemas-microsoft-com:office:smarttags" w:element="place">
          <w:r w:rsidRPr="00D3571D">
            <w:t>Suwon</w:t>
          </w:r>
        </w:smartTag>
        <w:r w:rsidRPr="00D3571D">
          <w:t xml:space="preserve">, </w:t>
        </w:r>
        <w:smartTag w:uri="urn:schemas-microsoft-com:office:smarttags" w:element="country-region">
          <w:r w:rsidRPr="00D3571D">
            <w:t>Korea</w:t>
          </w:r>
        </w:smartTag>
      </w:smartTag>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7"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smartTag w:uri="urn:schemas-microsoft-com:office:smarttags" w:element="place">
        <w:smartTag w:uri="urn:schemas-microsoft-com:office:smarttags" w:element="PlaceName">
          <w:r>
            <w:rPr>
              <w:rFonts w:hint="eastAsia"/>
            </w:rPr>
            <w:t>Ajou</w:t>
          </w:r>
        </w:smartTag>
        <w:proofErr w:type="spellEnd"/>
        <w:r>
          <w:rPr>
            <w:rFonts w:hint="eastAsia"/>
          </w:rPr>
          <w:t xml:space="preserve"> </w:t>
        </w:r>
        <w:smartTag w:uri="urn:schemas-microsoft-com:office:smarttags" w:element="PlaceType">
          <w:r>
            <w:rPr>
              <w:rFonts w:hint="eastAsia"/>
            </w:rPr>
            <w:t>University</w:t>
          </w:r>
        </w:smartTag>
      </w:smartTag>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1F9E3ACC" w:rsidR="00355F40" w:rsidRDefault="00355F40" w:rsidP="00893813">
      <w:pPr>
        <w:pStyle w:val="text"/>
        <w:rPr>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have to make diverse products based on mass production environment. </w:t>
      </w:r>
      <w:r w:rsidR="00CF041D">
        <w:rPr>
          <w:szCs w:val="24"/>
        </w:rPr>
        <w:t xml:space="preserve">Manufacturer </w:t>
      </w:r>
    </w:p>
    <w:p w14:paraId="6105F47A" w14:textId="77777777" w:rsidR="004745B6" w:rsidRDefault="004745B6" w:rsidP="00893813">
      <w:pPr>
        <w:pStyle w:val="text"/>
        <w:rPr>
          <w:szCs w:val="24"/>
        </w:rPr>
      </w:pPr>
    </w:p>
    <w:p w14:paraId="3C80E57B" w14:textId="77777777" w:rsidR="004745B6" w:rsidRDefault="008A72BB" w:rsidP="00893813">
      <w:pPr>
        <w:pStyle w:val="text"/>
        <w:rPr>
          <w:szCs w:val="24"/>
        </w:rPr>
      </w:pPr>
      <w:r>
        <w:rPr>
          <w:noProof/>
          <w:szCs w:val="24"/>
        </w:rPr>
        <w:drawing>
          <wp:inline distT="0" distB="0" distL="0" distR="0" wp14:anchorId="65920472" wp14:editId="2DC18652">
            <wp:extent cx="5402580" cy="30099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0.JPG"/>
                    <pic:cNvPicPr/>
                  </pic:nvPicPr>
                  <pic:blipFill>
                    <a:blip r:embed="rId8">
                      <a:extLst>
                        <a:ext uri="{28A0092B-C50C-407E-A947-70E740481C1C}">
                          <a14:useLocalDpi xmlns:a14="http://schemas.microsoft.com/office/drawing/2010/main" val="0"/>
                        </a:ext>
                      </a:extLst>
                    </a:blip>
                    <a:stretch>
                      <a:fillRect/>
                    </a:stretch>
                  </pic:blipFill>
                  <pic:spPr>
                    <a:xfrm>
                      <a:off x="0" y="0"/>
                      <a:ext cx="5402580" cy="3009900"/>
                    </a:xfrm>
                    <a:prstGeom prst="rect">
                      <a:avLst/>
                    </a:prstGeom>
                  </pic:spPr>
                </pic:pic>
              </a:graphicData>
            </a:graphic>
          </wp:inline>
        </w:drawing>
      </w: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1DCC4E5D" w14:textId="77777777" w:rsidR="00C54D9C" w:rsidRDefault="00581C4A" w:rsidP="00893813">
      <w:pPr>
        <w:pStyle w:val="text"/>
        <w:rPr>
          <w:szCs w:val="24"/>
        </w:rPr>
      </w:pPr>
      <w:r>
        <w:rPr>
          <w:szCs w:val="24"/>
        </w:rPr>
        <w:tab/>
      </w:r>
      <w:r>
        <w:rPr>
          <w:rFonts w:hint="eastAsia"/>
          <w:szCs w:val="24"/>
        </w:rPr>
        <w:t xml:space="preserve">Since the material flows of a FAB is extremely complicated, </w:t>
      </w:r>
      <w:r w:rsidR="00BA3FD7">
        <w:rPr>
          <w:szCs w:val="24"/>
        </w:rPr>
        <w:t xml:space="preserve">it is important to design an efficient material </w:t>
      </w:r>
      <w:r w:rsidR="006046DD">
        <w:rPr>
          <w:szCs w:val="24"/>
        </w:rPr>
        <w:t>transport</w:t>
      </w:r>
      <w:r w:rsidR="00BA3FD7">
        <w:rPr>
          <w:szCs w:val="24"/>
        </w:rPr>
        <w:t xml:space="preserve"> system</w:t>
      </w:r>
      <w:r w:rsidR="00FA712B">
        <w:rPr>
          <w:szCs w:val="24"/>
        </w:rPr>
        <w:t xml:space="preserve">. </w:t>
      </w:r>
      <w:r w:rsidR="00902412">
        <w:rPr>
          <w:szCs w:val="24"/>
        </w:rPr>
        <w:t>As shown in Figure</w:t>
      </w:r>
      <w:r w:rsidR="00B86A2F">
        <w:rPr>
          <w:szCs w:val="24"/>
        </w:rPr>
        <w:t xml:space="preserve"> </w:t>
      </w:r>
      <w:r w:rsidR="00902412">
        <w:rPr>
          <w:szCs w:val="24"/>
        </w:rPr>
        <w:t xml:space="preserve">1, </w:t>
      </w:r>
      <w:r w:rsidR="009E5EA4">
        <w:rPr>
          <w:szCs w:val="24"/>
        </w:rPr>
        <w:t>all FOUPs (</w:t>
      </w:r>
      <w:r w:rsidR="009E5EA4">
        <w:t>Front Opening Unified Pod, a specialized plastic enclosure designed to hold silicon wafers</w:t>
      </w:r>
      <w:r w:rsidR="009E5EA4">
        <w:rPr>
          <w:szCs w:val="24"/>
        </w:rPr>
        <w:t>)</w:t>
      </w:r>
      <w:r w:rsidR="00FA712B">
        <w:rPr>
          <w:szCs w:val="24"/>
        </w:rPr>
        <w:t xml:space="preserve"> in a FAB are carried by an OHT network (O</w:t>
      </w:r>
      <w:r w:rsidR="00FA712B">
        <w:rPr>
          <w:rFonts w:hint="eastAsia"/>
          <w:szCs w:val="24"/>
        </w:rPr>
        <w:t xml:space="preserve">verhead </w:t>
      </w:r>
      <w:r w:rsidR="00FA712B">
        <w:rPr>
          <w:szCs w:val="24"/>
        </w:rPr>
        <w:t>H</w:t>
      </w:r>
      <w:r w:rsidR="00FA712B">
        <w:rPr>
          <w:rFonts w:hint="eastAsia"/>
          <w:szCs w:val="24"/>
        </w:rPr>
        <w:t xml:space="preserve">oist </w:t>
      </w:r>
      <w:r w:rsidR="00FA712B">
        <w:rPr>
          <w:szCs w:val="24"/>
        </w:rPr>
        <w:t>T</w:t>
      </w:r>
      <w:r w:rsidR="00FA712B">
        <w:rPr>
          <w:rFonts w:hint="eastAsia"/>
          <w:szCs w:val="24"/>
        </w:rPr>
        <w:t>ransporter</w:t>
      </w:r>
      <w:r w:rsidR="00FA712B">
        <w:rPr>
          <w:szCs w:val="24"/>
        </w:rPr>
        <w:t xml:space="preserve"> network) including hundreds of OHTs (Overhead H</w:t>
      </w:r>
      <w:r w:rsidR="00FA712B">
        <w:rPr>
          <w:rFonts w:hint="eastAsia"/>
          <w:szCs w:val="24"/>
        </w:rPr>
        <w:t xml:space="preserve">oist </w:t>
      </w:r>
      <w:r w:rsidR="00FA712B">
        <w:rPr>
          <w:szCs w:val="24"/>
        </w:rPr>
        <w:t>T</w:t>
      </w:r>
      <w:r w:rsidR="00FA712B">
        <w:rPr>
          <w:rFonts w:hint="eastAsia"/>
          <w:szCs w:val="24"/>
        </w:rPr>
        <w:t>ransporter</w:t>
      </w:r>
      <w:r w:rsidR="00FA712B">
        <w:rPr>
          <w:szCs w:val="24"/>
        </w:rPr>
        <w:t>s).</w:t>
      </w:r>
      <w:r w:rsidR="009E5EA4">
        <w:rPr>
          <w:szCs w:val="24"/>
        </w:rPr>
        <w:t xml:space="preserve"> </w:t>
      </w:r>
      <w:r w:rsidR="001540CC">
        <w:rPr>
          <w:rFonts w:hint="eastAsia"/>
          <w:szCs w:val="24"/>
        </w:rPr>
        <w:t xml:space="preserve">An OHT is a vehicle that </w:t>
      </w:r>
      <w:r w:rsidR="001540CC" w:rsidRPr="00CA1DA8">
        <w:rPr>
          <w:szCs w:val="24"/>
        </w:rPr>
        <w:t>travels on the overhead track</w:t>
      </w:r>
      <w:r w:rsidR="001540CC">
        <w:rPr>
          <w:szCs w:val="24"/>
        </w:rPr>
        <w:t>,</w:t>
      </w:r>
      <w:r w:rsidR="001540CC" w:rsidRPr="00CA1DA8">
        <w:rPr>
          <w:szCs w:val="24"/>
        </w:rPr>
        <w:t xml:space="preserve"> and directly accesses the load port of the stocker or process equipment by the belt driven hoisting mechanism.</w:t>
      </w:r>
      <w:r w:rsidR="00C54D9C">
        <w:rPr>
          <w:szCs w:val="24"/>
        </w:rPr>
        <w:t xml:space="preserve"> </w:t>
      </w:r>
      <w:r w:rsidR="00F06FDE">
        <w:rPr>
          <w:rFonts w:hint="eastAsia"/>
          <w:szCs w:val="24"/>
        </w:rPr>
        <w:t xml:space="preserve">In a large FAB, the </w:t>
      </w:r>
      <w:r w:rsidR="00F06FDE" w:rsidRPr="00CA1DA8">
        <w:rPr>
          <w:szCs w:val="24"/>
        </w:rPr>
        <w:t>travel</w:t>
      </w:r>
      <w:r w:rsidR="00F06FDE">
        <w:rPr>
          <w:szCs w:val="24"/>
        </w:rPr>
        <w:t>ling</w:t>
      </w:r>
      <w:r w:rsidR="00F06FDE" w:rsidRPr="00CA1DA8">
        <w:rPr>
          <w:szCs w:val="24"/>
        </w:rPr>
        <w:t xml:space="preserve"> rail</w:t>
      </w:r>
      <w:r w:rsidR="00F06FDE">
        <w:rPr>
          <w:szCs w:val="24"/>
        </w:rPr>
        <w:t xml:space="preserve"> of an OHT network</w:t>
      </w:r>
      <w:r w:rsidR="00F06FDE" w:rsidRPr="00CA1DA8">
        <w:rPr>
          <w:szCs w:val="24"/>
        </w:rPr>
        <w:t xml:space="preserve"> can extended up to a total length of 10km</w:t>
      </w:r>
      <w:r w:rsidR="00F06FDE">
        <w:rPr>
          <w:szCs w:val="24"/>
        </w:rPr>
        <w:t xml:space="preserve"> </w:t>
      </w:r>
      <w:r w:rsidR="00F06FDE" w:rsidRPr="00CA1DA8">
        <w:rPr>
          <w:szCs w:val="24"/>
        </w:rPr>
        <w:t xml:space="preserve">with up to several hundred </w:t>
      </w:r>
      <w:r w:rsidR="00F06FDE">
        <w:rPr>
          <w:szCs w:val="24"/>
        </w:rPr>
        <w:t>OHTs</w:t>
      </w:r>
      <w:r w:rsidR="00D33560">
        <w:rPr>
          <w:szCs w:val="24"/>
        </w:rPr>
        <w:t xml:space="preserve"> (Kim </w:t>
      </w:r>
      <w:r w:rsidR="00D33560">
        <w:rPr>
          <w:szCs w:val="24"/>
        </w:rPr>
        <w:lastRenderedPageBreak/>
        <w:t>et al., 2016; Kong, 2007; Hsieh et al., 2012)</w:t>
      </w:r>
      <w:r w:rsidR="00F06FDE">
        <w:rPr>
          <w:szCs w:val="24"/>
        </w:rPr>
        <w:t xml:space="preserve">. </w:t>
      </w:r>
      <w:r w:rsidR="00A344D0">
        <w:rPr>
          <w:rFonts w:hint="eastAsia"/>
          <w:szCs w:val="24"/>
        </w:rPr>
        <w:t xml:space="preserve">The high level material handling system for an entire OHT network gives </w:t>
      </w:r>
      <w:r w:rsidR="00C54D9C">
        <w:rPr>
          <w:szCs w:val="24"/>
        </w:rPr>
        <w:t xml:space="preserve">a </w:t>
      </w:r>
      <w:r w:rsidR="00A344D0">
        <w:rPr>
          <w:rFonts w:hint="eastAsia"/>
          <w:szCs w:val="24"/>
        </w:rPr>
        <w:t xml:space="preserve">transportation request instruction to </w:t>
      </w:r>
      <w:r w:rsidR="00A344D0">
        <w:rPr>
          <w:szCs w:val="24"/>
        </w:rPr>
        <w:t xml:space="preserve">each </w:t>
      </w:r>
      <w:r w:rsidR="00A344D0">
        <w:rPr>
          <w:rFonts w:hint="eastAsia"/>
          <w:szCs w:val="24"/>
        </w:rPr>
        <w:t xml:space="preserve">OHT. </w:t>
      </w:r>
      <w:r w:rsidR="00A344D0">
        <w:rPr>
          <w:szCs w:val="24"/>
        </w:rPr>
        <w:t>With the transportation request, each OHT</w:t>
      </w:r>
      <w:r w:rsidR="00C54D9C">
        <w:rPr>
          <w:szCs w:val="24"/>
        </w:rPr>
        <w:t xml:space="preserve"> needs to perform the autonomous driving by recognizing its local environment interactively. </w:t>
      </w:r>
    </w:p>
    <w:p w14:paraId="41E71728" w14:textId="77777777" w:rsidR="00230844" w:rsidRDefault="00C54D9C" w:rsidP="006218EA">
      <w:pPr>
        <w:pStyle w:val="text"/>
        <w:rPr>
          <w:szCs w:val="24"/>
        </w:rPr>
      </w:pPr>
      <w:r>
        <w:rPr>
          <w:szCs w:val="24"/>
        </w:rPr>
        <w:tab/>
      </w:r>
      <w:r w:rsidR="00F06FDE">
        <w:rPr>
          <w:szCs w:val="24"/>
        </w:rPr>
        <w:t xml:space="preserve">Since </w:t>
      </w:r>
      <w:r>
        <w:rPr>
          <w:szCs w:val="24"/>
        </w:rPr>
        <w:t xml:space="preserve">the behavior of </w:t>
      </w:r>
      <w:r w:rsidR="00F06FDE">
        <w:rPr>
          <w:szCs w:val="24"/>
        </w:rPr>
        <w:t xml:space="preserve">each OHT is controlled by its own controller, it is important to design the control </w:t>
      </w:r>
      <w:r w:rsidR="00AF4DC1">
        <w:rPr>
          <w:szCs w:val="24"/>
        </w:rPr>
        <w:t>software</w:t>
      </w:r>
      <w:r w:rsidR="00F06FDE">
        <w:rPr>
          <w:szCs w:val="24"/>
        </w:rPr>
        <w:t xml:space="preserve"> by considering various situations, such as collision avoidance, </w:t>
      </w:r>
      <w:r w:rsidR="00A344D0">
        <w:rPr>
          <w:szCs w:val="24"/>
        </w:rPr>
        <w:t xml:space="preserve">switching for branching or merging of rails, and the sudden failures of sensors and actuators. </w:t>
      </w:r>
      <w:r w:rsidR="00AF4DC1">
        <w:rPr>
          <w:rFonts w:hint="eastAsia"/>
          <w:szCs w:val="24"/>
        </w:rPr>
        <w:t>To improve the robustness of the control software</w:t>
      </w:r>
      <w:r w:rsidR="00AF4DC1">
        <w:rPr>
          <w:szCs w:val="24"/>
        </w:rPr>
        <w:t xml:space="preserve">, it is necessary to perform the full verification of the control software. </w:t>
      </w:r>
    </w:p>
    <w:p w14:paraId="59703D69" w14:textId="77777777" w:rsidR="00502091" w:rsidRDefault="00F25B7A" w:rsidP="006218EA">
      <w:pPr>
        <w:pStyle w:val="text"/>
      </w:pPr>
      <w:r>
        <w:tab/>
      </w:r>
      <w:r w:rsidR="00933D0D">
        <w:t xml:space="preserve">Discrete event simulation technology </w:t>
      </w:r>
      <w:r w:rsidR="00046F20">
        <w:t>(</w:t>
      </w:r>
      <w:proofErr w:type="spellStart"/>
      <w:r w:rsidR="00F757C8">
        <w:t>Klingstam</w:t>
      </w:r>
      <w:proofErr w:type="spellEnd"/>
      <w:r w:rsidR="00F757C8">
        <w:t xml:space="preserve"> &amp; </w:t>
      </w:r>
      <w:proofErr w:type="spellStart"/>
      <w:r w:rsidR="00F757C8">
        <w:t>Gullander</w:t>
      </w:r>
      <w:proofErr w:type="spellEnd"/>
      <w:r w:rsidR="00F757C8">
        <w:t xml:space="preserve">, 1999; </w:t>
      </w:r>
      <w:proofErr w:type="spellStart"/>
      <w:r w:rsidR="00F757C8">
        <w:t>Anglani</w:t>
      </w:r>
      <w:proofErr w:type="spellEnd"/>
      <w:r w:rsidR="00F757C8">
        <w:t xml:space="preserve"> et al., 2002; Park, 2005</w:t>
      </w:r>
      <w:r w:rsidR="00046F20">
        <w:t xml:space="preserve">) </w:t>
      </w:r>
      <w:r w:rsidR="00933D0D">
        <w:t>has been considered an essential tool</w:t>
      </w:r>
      <w:r w:rsidR="00933D0D" w:rsidRPr="00F94F06">
        <w:t xml:space="preserve"> </w:t>
      </w:r>
      <w:r w:rsidR="00933D0D">
        <w:t xml:space="preserve">in terms </w:t>
      </w:r>
      <w:r>
        <w:t xml:space="preserve">of verification </w:t>
      </w:r>
      <w:r>
        <w:rPr>
          <w:rFonts w:hint="eastAsia"/>
        </w:rPr>
        <w:t xml:space="preserve">of </w:t>
      </w:r>
      <w:r w:rsidR="0072343B">
        <w:t>production</w:t>
      </w:r>
      <w:r w:rsidR="00817DE9">
        <w:t xml:space="preserve"> systems, such as semiconductor FABs, automotive assembly lines, and shipbuilding yards. </w:t>
      </w:r>
      <w:r w:rsidR="00933D0D">
        <w:t xml:space="preserve">However, </w:t>
      </w:r>
      <w:r w:rsidR="008A1B50">
        <w:t>the</w:t>
      </w:r>
      <w:r w:rsidR="0072343B">
        <w:t xml:space="preserve"> </w:t>
      </w:r>
      <w:r w:rsidR="00933D0D">
        <w:t xml:space="preserve">conventional simulation </w:t>
      </w:r>
      <w:r w:rsidR="0072343B">
        <w:t xml:space="preserve">methods, </w:t>
      </w:r>
      <w:r w:rsidR="008A1B50">
        <w:t>handling</w:t>
      </w:r>
      <w:r w:rsidR="0072343B">
        <w:t xml:space="preserve"> </w:t>
      </w:r>
      <w:r w:rsidR="007D0504">
        <w:t>l</w:t>
      </w:r>
      <w:r w:rsidR="0072343B">
        <w:t>arge production system</w:t>
      </w:r>
      <w:r w:rsidR="007D0504">
        <w:t>s</w:t>
      </w:r>
      <w:r w:rsidR="0072343B">
        <w:t>,</w:t>
      </w:r>
      <w:r w:rsidR="00933D0D">
        <w:t xml:space="preserve"> </w:t>
      </w:r>
      <w:r w:rsidR="00046F20">
        <w:t>may</w:t>
      </w:r>
      <w:r w:rsidR="00933D0D">
        <w:t xml:space="preserve"> </w:t>
      </w:r>
      <w:r w:rsidR="00046F20">
        <w:t xml:space="preserve">not be </w:t>
      </w:r>
      <w:r w:rsidR="00933D0D">
        <w:t xml:space="preserve">suitable for the detailed verification of </w:t>
      </w:r>
      <w:r w:rsidR="00046F20">
        <w:t xml:space="preserve">the OHT control software, since </w:t>
      </w:r>
      <w:r w:rsidR="008A1B50">
        <w:t xml:space="preserve">they are </w:t>
      </w:r>
      <w:r w:rsidR="007D0504">
        <w:t>assuming</w:t>
      </w:r>
      <w:r w:rsidR="008A1B50">
        <w:t xml:space="preserve"> </w:t>
      </w:r>
      <w:r w:rsidR="00502091">
        <w:t xml:space="preserve">a </w:t>
      </w:r>
      <w:r w:rsidR="008A1B50">
        <w:t>simulation model with high abstraction level</w:t>
      </w:r>
      <w:r w:rsidR="007D0504">
        <w:t xml:space="preserve"> (</w:t>
      </w:r>
      <w:r w:rsidR="00646B72">
        <w:t>Park et al., 2008</w:t>
      </w:r>
      <w:r w:rsidR="007D0504">
        <w:t>)</w:t>
      </w:r>
      <w:r w:rsidR="00502091">
        <w:t xml:space="preserve"> which does not represent the details of the mechanical and electrical features of an OHT. </w:t>
      </w:r>
      <w:r w:rsidR="006218EA">
        <w:t>For example, the OHT controller communicates with the mechanical part of the OHT (actuators &amp; sensors) by using the ‘</w:t>
      </w:r>
      <w:proofErr w:type="spellStart"/>
      <w:r w:rsidR="006218EA">
        <w:t>EtherCAT</w:t>
      </w:r>
      <w:proofErr w:type="spellEnd"/>
      <w:r w:rsidR="006218EA">
        <w:t>’</w:t>
      </w:r>
      <w:r w:rsidR="006661C2" w:rsidRPr="006661C2">
        <w:t xml:space="preserve"> </w:t>
      </w:r>
      <w:r w:rsidR="006661C2">
        <w:t>(Ethernet for Control Automation Technology)</w:t>
      </w:r>
      <w:r w:rsidR="006218EA">
        <w:t xml:space="preserve"> protocol which is an Ethernet-based fieldbus system supporting the real-time computing requirements in automation technology. </w:t>
      </w:r>
      <w:r w:rsidR="00502091">
        <w:t>For the full verification of the OHT controller, it is necessary to</w:t>
      </w:r>
      <w:r w:rsidR="00E10823">
        <w:t xml:space="preserve"> have a simulation</w:t>
      </w:r>
      <w:r w:rsidR="00502091">
        <w:t xml:space="preserve"> model </w:t>
      </w:r>
      <w:r w:rsidR="00E10823">
        <w:t xml:space="preserve">including </w:t>
      </w:r>
      <w:r w:rsidR="00502091">
        <w:t xml:space="preserve">the </w:t>
      </w:r>
      <w:proofErr w:type="spellStart"/>
      <w:r w:rsidR="00E10823">
        <w:t>EtherCAT</w:t>
      </w:r>
      <w:proofErr w:type="spellEnd"/>
      <w:r w:rsidR="00E10823">
        <w:t xml:space="preserve"> based </w:t>
      </w:r>
      <w:r w:rsidR="00502091">
        <w:t xml:space="preserve">communication mechanism </w:t>
      </w:r>
      <w:r w:rsidR="00C1683A">
        <w:t xml:space="preserve">with proper </w:t>
      </w:r>
      <w:r w:rsidR="00E10823">
        <w:t>abstraction</w:t>
      </w:r>
      <w:r w:rsidR="00C1683A">
        <w:t xml:space="preserve"> level</w:t>
      </w:r>
      <w:r w:rsidR="00E10823">
        <w:t xml:space="preserve">. </w:t>
      </w:r>
    </w:p>
    <w:p w14:paraId="41F0C3DB" w14:textId="77777777" w:rsidR="00EE4743" w:rsidRDefault="00EE4743" w:rsidP="006218EA">
      <w:pPr>
        <w:pStyle w:val="text"/>
      </w:pPr>
    </w:p>
    <w:p w14:paraId="4C9672D0" w14:textId="77777777" w:rsidR="00EE4743" w:rsidRDefault="00EE4743" w:rsidP="006218EA">
      <w:pPr>
        <w:pStyle w:val="text"/>
      </w:pPr>
    </w:p>
    <w:p w14:paraId="42BF6FA0" w14:textId="77777777" w:rsidR="00EE4743" w:rsidRDefault="00EE4743" w:rsidP="006218EA">
      <w:pPr>
        <w:pStyle w:val="text"/>
      </w:pPr>
      <w:r>
        <w:rPr>
          <w:noProof/>
        </w:rPr>
        <w:lastRenderedPageBreak/>
        <w:drawing>
          <wp:inline distT="0" distB="0" distL="0" distR="0" wp14:anchorId="744AC9C2" wp14:editId="742B0CBD">
            <wp:extent cx="4962525" cy="270465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1.JPG"/>
                    <pic:cNvPicPr/>
                  </pic:nvPicPr>
                  <pic:blipFill>
                    <a:blip r:embed="rId9">
                      <a:extLst>
                        <a:ext uri="{28A0092B-C50C-407E-A947-70E740481C1C}">
                          <a14:useLocalDpi xmlns:a14="http://schemas.microsoft.com/office/drawing/2010/main" val="0"/>
                        </a:ext>
                      </a:extLst>
                    </a:blip>
                    <a:stretch>
                      <a:fillRect/>
                    </a:stretch>
                  </pic:blipFill>
                  <pic:spPr>
                    <a:xfrm>
                      <a:off x="0" y="0"/>
                      <a:ext cx="4966369" cy="2706753"/>
                    </a:xfrm>
                    <a:prstGeom prst="rect">
                      <a:avLst/>
                    </a:prstGeom>
                  </pic:spPr>
                </pic:pic>
              </a:graphicData>
            </a:graphic>
          </wp:inline>
        </w:drawing>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7F0E4D6A" w14:textId="77777777" w:rsidR="00C00E10" w:rsidRPr="00AD66F5" w:rsidRDefault="00C00E10" w:rsidP="00933D0D">
      <w:pPr>
        <w:pStyle w:val="text"/>
        <w:rPr>
          <w:szCs w:val="24"/>
        </w:rPr>
      </w:pPr>
      <w:r>
        <w:tab/>
        <w:t>For the</w:t>
      </w:r>
      <w:r w:rsidR="00FB4149">
        <w:t xml:space="preserve"> full</w:t>
      </w:r>
      <w:r>
        <w:t xml:space="preserve"> verification of the OHT controller, we employ the ‘Hardware-in-the-Loop Simulation’ (HILS) approach which has originally been developed for the test of complex real-time embedded systems especially in the automotive industry. </w:t>
      </w:r>
      <w:r w:rsidR="00933D0D">
        <w:t>Simulation and implementation has been bridged using HILS over recent decades. HILS combines a simulated system with physical hardware (</w:t>
      </w:r>
      <w:proofErr w:type="spellStart"/>
      <w:r w:rsidR="00933D0D">
        <w:rPr>
          <w:rFonts w:hint="eastAsia"/>
        </w:rPr>
        <w:t>Gans</w:t>
      </w:r>
      <w:proofErr w:type="spellEnd"/>
      <w:r w:rsidR="00933D0D">
        <w:rPr>
          <w:rFonts w:hint="eastAsia"/>
        </w:rPr>
        <w:t xml:space="preserve"> et al., 2009</w:t>
      </w:r>
      <w:r w:rsidR="0082279E">
        <w:t>; Park &amp; Chang, 2012</w:t>
      </w:r>
      <w:r w:rsidR="00933D0D">
        <w:t xml:space="preserve">). </w:t>
      </w:r>
      <w:r w:rsidR="000120C7">
        <w:t>The</w:t>
      </w:r>
      <w:r w:rsidR="00933D0D">
        <w:t xml:space="preserve"> key idea of this paper is to include </w:t>
      </w:r>
      <w:r>
        <w:t xml:space="preserve">a </w:t>
      </w:r>
      <w:r w:rsidR="00933D0D">
        <w:t xml:space="preserve">real </w:t>
      </w:r>
      <w:r>
        <w:t>OHT controller</w:t>
      </w:r>
      <w:r w:rsidR="00933D0D">
        <w:t xml:space="preserve"> in the </w:t>
      </w:r>
      <w:r>
        <w:t xml:space="preserve">virtual OHT </w:t>
      </w:r>
      <w:r w:rsidR="00933D0D">
        <w:t xml:space="preserve">simulation </w:t>
      </w:r>
      <w:r>
        <w:t xml:space="preserve">environment. </w:t>
      </w:r>
      <w:r w:rsidR="00E72CD7">
        <w:rPr>
          <w:rFonts w:hint="eastAsia"/>
          <w:szCs w:val="24"/>
        </w:rPr>
        <w:t xml:space="preserve">As shown in Figure 2, there are four </w:t>
      </w:r>
      <w:r w:rsidR="00E72CD7">
        <w:rPr>
          <w:szCs w:val="24"/>
        </w:rPr>
        <w:t>commissioning</w:t>
      </w:r>
      <w:r w:rsidR="00E72CD7">
        <w:rPr>
          <w:rFonts w:hint="eastAsia"/>
          <w:szCs w:val="24"/>
        </w:rPr>
        <w:t xml:space="preserve"> </w:t>
      </w:r>
      <w:r w:rsidR="00E72CD7">
        <w:rPr>
          <w:szCs w:val="24"/>
        </w:rPr>
        <w:t>configurations, and HILS corresponds to the virtual commissioning (</w:t>
      </w:r>
      <w:r w:rsidR="00646B72">
        <w:rPr>
          <w:szCs w:val="24"/>
        </w:rPr>
        <w:t>Lee &amp; Park, 2014</w:t>
      </w:r>
      <w:r w:rsidR="00E72CD7">
        <w:rPr>
          <w:szCs w:val="24"/>
        </w:rPr>
        <w:t xml:space="preserve">). </w:t>
      </w:r>
    </w:p>
    <w:p w14:paraId="62BCD138" w14:textId="77777777" w:rsidR="00AD66F5" w:rsidRPr="00154D24" w:rsidRDefault="000120C7" w:rsidP="00AD66F5">
      <w:pPr>
        <w:pStyle w:val="text"/>
        <w:rPr>
          <w:szCs w:val="24"/>
        </w:rPr>
      </w:pPr>
      <w:r>
        <w:rPr>
          <w:szCs w:val="24"/>
        </w:rPr>
        <w:tab/>
      </w:r>
      <w:r w:rsidR="00AD66F5">
        <w:rPr>
          <w:rFonts w:hint="eastAsia"/>
          <w:szCs w:val="24"/>
        </w:rPr>
        <w:t xml:space="preserve">The objective of this paper is to develop a </w:t>
      </w:r>
      <w:r w:rsidR="008E4B96">
        <w:rPr>
          <w:szCs w:val="24"/>
        </w:rPr>
        <w:t>virtual commissioning</w:t>
      </w:r>
      <w:r>
        <w:rPr>
          <w:szCs w:val="24"/>
        </w:rPr>
        <w:t xml:space="preserve"> </w:t>
      </w:r>
      <w:r w:rsidR="00AD66F5">
        <w:rPr>
          <w:rFonts w:hint="eastAsia"/>
          <w:szCs w:val="24"/>
        </w:rPr>
        <w:t xml:space="preserve">methodology to support the full verification </w:t>
      </w:r>
      <w:r w:rsidR="00AD66F5">
        <w:rPr>
          <w:szCs w:val="24"/>
        </w:rPr>
        <w:t xml:space="preserve">of the OHT control software by performing the simulation </w:t>
      </w:r>
      <w:r w:rsidR="00AD66F5">
        <w:rPr>
          <w:rFonts w:hint="eastAsia"/>
          <w:szCs w:val="24"/>
        </w:rPr>
        <w:t xml:space="preserve">involving a </w:t>
      </w:r>
      <w:r w:rsidR="00AD66F5">
        <w:rPr>
          <w:szCs w:val="24"/>
        </w:rPr>
        <w:t>virtual</w:t>
      </w:r>
      <w:r w:rsidR="00AD66F5">
        <w:rPr>
          <w:rFonts w:hint="eastAsia"/>
          <w:szCs w:val="24"/>
        </w:rPr>
        <w:t xml:space="preserve"> </w:t>
      </w:r>
      <w:r w:rsidR="00AD66F5">
        <w:rPr>
          <w:szCs w:val="24"/>
        </w:rPr>
        <w:t>OHT model</w:t>
      </w:r>
      <w:r w:rsidR="00AD66F5">
        <w:rPr>
          <w:rFonts w:hint="eastAsia"/>
          <w:szCs w:val="24"/>
        </w:rPr>
        <w:t xml:space="preserve"> and a real </w:t>
      </w:r>
      <w:r w:rsidR="00AD66F5">
        <w:rPr>
          <w:szCs w:val="24"/>
        </w:rPr>
        <w:t xml:space="preserve">OHT </w:t>
      </w:r>
      <w:r w:rsidR="00AD66F5">
        <w:rPr>
          <w:rFonts w:hint="eastAsia"/>
          <w:szCs w:val="24"/>
        </w:rPr>
        <w:t>controller</w:t>
      </w:r>
      <w:r w:rsidR="00AD66F5">
        <w:rPr>
          <w:szCs w:val="24"/>
        </w:rPr>
        <w:t xml:space="preserve">. </w:t>
      </w:r>
      <w:r w:rsidR="00AD66F5">
        <w:t xml:space="preserve">The overall structure of the paper is as follows. Section 2 describes the overall framework of the </w:t>
      </w:r>
      <w:r w:rsidR="0010518C">
        <w:t>virtual commissioning</w:t>
      </w:r>
      <w:r w:rsidR="00AD66F5">
        <w:t xml:space="preserve"> approach to the verification of a</w:t>
      </w:r>
      <w:r w:rsidR="008D06F0">
        <w:t xml:space="preserve"> real</w:t>
      </w:r>
      <w:r>
        <w:t xml:space="preserve"> OHT controller</w:t>
      </w:r>
      <w:r w:rsidR="00AD66F5">
        <w:t xml:space="preserve">. Section 3 describes an efficient construction methodology for a virtual </w:t>
      </w:r>
      <w:r w:rsidR="0010518C">
        <w:t>OHT</w:t>
      </w:r>
      <w:r w:rsidR="00AD66F5">
        <w:t xml:space="preserve"> model that can be synchronized with a</w:t>
      </w:r>
      <w:r w:rsidR="008D06F0">
        <w:t xml:space="preserve"> real</w:t>
      </w:r>
      <w:r w:rsidR="00AD66F5">
        <w:t xml:space="preserve"> </w:t>
      </w:r>
      <w:r w:rsidR="008D06F0">
        <w:t>OHT controller</w:t>
      </w:r>
      <w:r w:rsidR="00AD66F5">
        <w:t>. Finally, concluding remarks are given in Section 4.</w:t>
      </w:r>
    </w:p>
    <w:p w14:paraId="00B338F9" w14:textId="77777777" w:rsidR="00292616" w:rsidRDefault="00292616" w:rsidP="00D85615">
      <w:pPr>
        <w:pStyle w:val="single-space"/>
      </w:pPr>
    </w:p>
    <w:p w14:paraId="769D63F2" w14:textId="77777777" w:rsidR="00292616" w:rsidRDefault="00292616" w:rsidP="00D85615">
      <w:pPr>
        <w:pStyle w:val="sub-title"/>
        <w:rPr>
          <w:b/>
        </w:rPr>
      </w:pPr>
      <w:r>
        <w:rPr>
          <w:b/>
        </w:rPr>
        <w:t xml:space="preserve">2. </w:t>
      </w:r>
      <w:r w:rsidR="0010518C">
        <w:rPr>
          <w:b/>
        </w:rPr>
        <w:t>VIRTUAL COMMISSIONING</w:t>
      </w:r>
      <w:r>
        <w:rPr>
          <w:b/>
        </w:rPr>
        <w:t xml:space="preserve"> APPROACH F</w:t>
      </w:r>
      <w:r w:rsidR="00D5534E">
        <w:rPr>
          <w:b/>
        </w:rPr>
        <w:t xml:space="preserve">OR OHT </w:t>
      </w:r>
    </w:p>
    <w:p w14:paraId="0F1043AA" w14:textId="77777777" w:rsidR="00467D42" w:rsidRDefault="00EA3F06" w:rsidP="00467D42">
      <w:pPr>
        <w:pStyle w:val="text"/>
        <w:rPr>
          <w:rFonts w:ascii="TimesNewRomanPSMT" w:hAnsi="TimesNewRomanPSMT" w:cs="TimesNewRomanPSMT"/>
          <w:szCs w:val="24"/>
        </w:rPr>
      </w:pPr>
      <w:r>
        <w:lastRenderedPageBreak/>
        <w:tab/>
        <w:t xml:space="preserve"> In a conventional implementation procedure of an OHT, shown in Figure 3-(a), the mechanical and electrical design phases are performed sequentially. Thus, electrical designers cannot start the control programming until the mechanical design phase is finished, a main cause of delays in time to market. </w:t>
      </w:r>
      <w:r w:rsidR="008E4EBA">
        <w:t xml:space="preserve">Another problem is that the conventional procedure (Figure 3-(a)) does not include the virtual commissioning. </w:t>
      </w:r>
      <w:r w:rsidR="00467D42" w:rsidRPr="00467D42">
        <w:rPr>
          <w:rFonts w:ascii="TimesNewRomanPSMT" w:hAnsi="TimesNewRomanPSMT" w:cs="TimesNewRomanPSMT"/>
          <w:szCs w:val="24"/>
        </w:rPr>
        <w:t xml:space="preserve">Without virtual commissioning, </w:t>
      </w:r>
      <w:r w:rsidR="008E4EBA">
        <w:rPr>
          <w:rFonts w:ascii="TimesNewRomanPSMT" w:hAnsi="TimesNewRomanPSMT" w:cs="TimesNewRomanPSMT"/>
          <w:szCs w:val="24"/>
        </w:rPr>
        <w:t>the OHT system</w:t>
      </w:r>
      <w:r w:rsidR="00467D42" w:rsidRPr="00467D42">
        <w:rPr>
          <w:rFonts w:ascii="TimesNewRomanPSMT" w:hAnsi="TimesNewRomanPSMT" w:cs="TimesNewRomanPSMT"/>
          <w:szCs w:val="24"/>
        </w:rPr>
        <w:t xml:space="preserve"> will have to be stabilized solely by real commissioning, which is very expensive and time consuming.</w:t>
      </w:r>
      <w:r w:rsidR="006B2F78">
        <w:rPr>
          <w:rFonts w:ascii="TimesNewRomanPSMT" w:hAnsi="TimesNewRomanPSMT" w:cs="TimesNewRomanPSMT"/>
          <w:szCs w:val="24"/>
        </w:rPr>
        <w:t xml:space="preserve"> V</w:t>
      </w:r>
      <w:r w:rsidR="00467D42" w:rsidRPr="00467D42">
        <w:rPr>
          <w:rFonts w:ascii="TimesNewRomanPSMT" w:hAnsi="TimesNewRomanPSMT" w:cs="TimesNewRomanPSMT"/>
          <w:szCs w:val="24"/>
        </w:rPr>
        <w:t>irtual commissioning identif</w:t>
      </w:r>
      <w:r w:rsidR="006B2F78">
        <w:rPr>
          <w:rFonts w:ascii="TimesNewRomanPSMT" w:hAnsi="TimesNewRomanPSMT" w:cs="TimesNewRomanPSMT"/>
          <w:szCs w:val="24"/>
        </w:rPr>
        <w:t>ies</w:t>
      </w:r>
      <w:r w:rsidR="00467D42" w:rsidRPr="00467D42">
        <w:rPr>
          <w:rFonts w:ascii="TimesNewRomanPSMT" w:hAnsi="TimesNewRomanPSMT" w:cs="TimesNewRomanPSMT"/>
          <w:szCs w:val="24"/>
        </w:rPr>
        <w:t xml:space="preserve"> and address</w:t>
      </w:r>
      <w:r w:rsidR="00180C6B">
        <w:rPr>
          <w:rFonts w:ascii="TimesNewRomanPSMT" w:hAnsi="TimesNewRomanPSMT" w:cs="TimesNewRomanPSMT"/>
          <w:szCs w:val="24"/>
        </w:rPr>
        <w:t>es</w:t>
      </w:r>
      <w:r w:rsidR="00467D42" w:rsidRPr="00467D42">
        <w:rPr>
          <w:rFonts w:ascii="TimesNewRomanPSMT" w:hAnsi="TimesNewRomanPSMT" w:cs="TimesNewRomanPSMT"/>
          <w:szCs w:val="24"/>
        </w:rPr>
        <w:t xml:space="preserve"> design flaws and operational faults so that significant savings can be achieved. A study </w:t>
      </w:r>
      <w:r w:rsidR="00480E20">
        <w:rPr>
          <w:rFonts w:ascii="TimesNewRomanPSMT" w:hAnsi="TimesNewRomanPSMT" w:cs="TimesNewRomanPSMT"/>
          <w:szCs w:val="24"/>
        </w:rPr>
        <w:t>(</w:t>
      </w:r>
      <w:proofErr w:type="spellStart"/>
      <w:r w:rsidR="0010518C">
        <w:rPr>
          <w:rFonts w:hint="eastAsia"/>
        </w:rPr>
        <w:t>Gans</w:t>
      </w:r>
      <w:proofErr w:type="spellEnd"/>
      <w:r w:rsidR="0010518C">
        <w:rPr>
          <w:rFonts w:hint="eastAsia"/>
        </w:rPr>
        <w:t xml:space="preserve"> et al., 2009</w:t>
      </w:r>
      <w:r w:rsidR="0071435B">
        <w:t xml:space="preserve">; </w:t>
      </w:r>
      <w:r w:rsidR="0071435B">
        <w:rPr>
          <w:szCs w:val="24"/>
        </w:rPr>
        <w:t>Lee &amp; Park, 2014</w:t>
      </w:r>
      <w:r w:rsidR="00480E20">
        <w:rPr>
          <w:rFonts w:ascii="TimesNewRomanPSMT" w:hAnsi="TimesNewRomanPSMT" w:cs="TimesNewRomanPSMT"/>
          <w:szCs w:val="24"/>
        </w:rPr>
        <w:t>)</w:t>
      </w:r>
      <w:r w:rsidR="00467D42" w:rsidRPr="00467D42">
        <w:rPr>
          <w:rFonts w:ascii="TimesNewRomanPSMT" w:hAnsi="TimesNewRomanPSMT" w:cs="TimesNewRomanPSMT"/>
          <w:szCs w:val="24"/>
        </w:rPr>
        <w:t xml:space="preserve"> showed the positive effect of virtual commissioning on the error rate during real commissioning</w:t>
      </w:r>
      <w:r w:rsidR="00480E20">
        <w:rPr>
          <w:rFonts w:ascii="TimesNewRomanPSMT" w:hAnsi="TimesNewRomanPSMT" w:cs="TimesNewRomanPSMT"/>
          <w:szCs w:val="24"/>
        </w:rPr>
        <w:t>, and</w:t>
      </w:r>
      <w:r w:rsidR="00467D42" w:rsidRPr="00467D42">
        <w:rPr>
          <w:rFonts w:ascii="TimesNewRomanPSMT" w:hAnsi="TimesNewRomanPSMT" w:cs="TimesNewRomanPSMT"/>
          <w:szCs w:val="24"/>
        </w:rPr>
        <w:t xml:space="preserve"> showed a reduction of real commissioning time by 75%.</w:t>
      </w:r>
    </w:p>
    <w:p w14:paraId="7E007C70" w14:textId="77777777" w:rsidR="00EA3F06" w:rsidRDefault="00EE4743" w:rsidP="00EE4743">
      <w:pPr>
        <w:pStyle w:val="text"/>
        <w:jc w:val="center"/>
        <w:rPr>
          <w:rFonts w:hAnsi="½Å¸íÁ¶"/>
        </w:rPr>
      </w:pPr>
      <w:r>
        <w:rPr>
          <w:rFonts w:ascii="TimesNewRomanPSMT" w:hAnsi="TimesNewRomanPSMT" w:cs="TimesNewRomanPSMT"/>
          <w:noProof/>
          <w:szCs w:val="24"/>
        </w:rPr>
        <w:drawing>
          <wp:inline distT="0" distB="0" distL="0" distR="0" wp14:anchorId="329492D7" wp14:editId="08D21667">
            <wp:extent cx="5373396" cy="46767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2.jpg"/>
                    <pic:cNvPicPr/>
                  </pic:nvPicPr>
                  <pic:blipFill>
                    <a:blip r:embed="rId10">
                      <a:extLst>
                        <a:ext uri="{28A0092B-C50C-407E-A947-70E740481C1C}">
                          <a14:useLocalDpi xmlns:a14="http://schemas.microsoft.com/office/drawing/2010/main" val="0"/>
                        </a:ext>
                      </a:extLst>
                    </a:blip>
                    <a:stretch>
                      <a:fillRect/>
                    </a:stretch>
                  </pic:blipFill>
                  <pic:spPr>
                    <a:xfrm>
                      <a:off x="0" y="0"/>
                      <a:ext cx="5400913" cy="4700725"/>
                    </a:xfrm>
                    <a:prstGeom prst="rect">
                      <a:avLst/>
                    </a:prstGeom>
                  </pic:spPr>
                </pic:pic>
              </a:graphicData>
            </a:graphic>
          </wp:inline>
        </w:drawing>
      </w:r>
      <w:r w:rsidR="00EA3F06">
        <w:rPr>
          <w:szCs w:val="24"/>
        </w:rPr>
        <w:sym w:font="Wingdings" w:char="F023"/>
      </w:r>
      <w:r w:rsidR="00EA3F06">
        <w:t xml:space="preserve"> Figure 3. OHT design &amp; production procedures </w:t>
      </w:r>
      <w:r w:rsidR="00EA3F06">
        <w:rPr>
          <w:szCs w:val="24"/>
        </w:rPr>
        <w:sym w:font="Wingdings" w:char="F023"/>
      </w:r>
    </w:p>
    <w:p w14:paraId="73B2D0EA" w14:textId="77777777" w:rsidR="00481ACC" w:rsidRDefault="006E31D6" w:rsidP="00481ACC">
      <w:pPr>
        <w:pStyle w:val="text"/>
      </w:pPr>
      <w:r>
        <w:lastRenderedPageBreak/>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model and a logical model. The mechanical engineer and the electrical engineer can do their jobs concurrently without interfering with each other, 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adjusted, and faults in the control programs. We can minimize the stabilization time </w:t>
      </w:r>
      <w:r w:rsidR="002B1984">
        <w:t>before the production</w:t>
      </w:r>
      <w:r w:rsidR="00CF389B">
        <w:t xml:space="preserve"> phase</w:t>
      </w:r>
      <w:r w:rsidR="00481ACC">
        <w:t xml:space="preserve">, since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11">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necessary to have a </w:t>
      </w:r>
      <w:r w:rsidR="0028298E">
        <w:t xml:space="preserve">fast </w:t>
      </w:r>
      <w:r w:rsidR="006661C2">
        <w:t xml:space="preserve">fieldbus system through which the OHT controller to </w:t>
      </w:r>
      <w:r w:rsidR="006661C2">
        <w:lastRenderedPageBreak/>
        <w:t>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12" w:history="1">
        <w:r w:rsidR="00DE0186" w:rsidRPr="007E7BB8">
          <w:rPr>
            <w:rStyle w:val="aa"/>
          </w:rPr>
          <w:t>https://www.ethercat.org/default.htm</w:t>
        </w:r>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Since the rapid 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a virtual OHT model which operates exactly the same with the real OHT device on the </w:t>
      </w:r>
      <w:proofErr w:type="spellStart"/>
      <w:r w:rsidR="001E23F5">
        <w:t>EtherCAT</w:t>
      </w:r>
      <w:proofErr w:type="spellEnd"/>
      <w:r w:rsidR="001E23F5">
        <w:t xml:space="preserve"> environment. By doing so, </w:t>
      </w:r>
      <w:r w:rsidR="001E23F5">
        <w:rPr>
          <w:rFonts w:hint="eastAsia"/>
        </w:rPr>
        <w:t>i</w:t>
      </w:r>
      <w:r w:rsidR="001E23F5">
        <w:t>t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292616" w:rsidP="00363B90">
      <w:pPr>
        <w:pStyle w:val="text"/>
        <w:spacing w:before="288" w:line="240" w:lineRule="atLeast"/>
        <w:ind w:firstLineChars="600" w:firstLine="1440"/>
      </w:pPr>
      <w:r w:rsidRPr="005161C5">
        <w:rPr>
          <w:rFonts w:hint="eastAsia"/>
          <w:position w:val="-12"/>
        </w:rPr>
        <w:object w:dxaOrig="2900" w:dyaOrig="360" w14:anchorId="1483A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8pt" o:ole="">
            <v:imagedata r:id="rId13" o:title=""/>
          </v:shape>
          <o:OLEObject Type="Embed" ProgID="Equation.3" ShapeID="_x0000_i1025" DrawAspect="Content" ObjectID="_1701872578" r:id="rId14"/>
        </w:object>
      </w:r>
      <w:r>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set; </w:t>
      </w:r>
    </w:p>
    <w:p w14:paraId="6D323537" w14:textId="77777777" w:rsidR="00292616" w:rsidRDefault="00292616" w:rsidP="00363B90">
      <w:pPr>
        <w:pStyle w:val="text"/>
        <w:spacing w:line="240" w:lineRule="atLeast"/>
        <w:ind w:firstLineChars="600" w:firstLine="1441"/>
      </w:pPr>
      <w:r w:rsidRPr="00E646B1">
        <w:rPr>
          <w:b/>
          <w:i/>
        </w:rPr>
        <w:t>S</w:t>
      </w:r>
      <w:r>
        <w:t xml:space="preserve">: sequential states set ;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set; </w:t>
      </w:r>
    </w:p>
    <w:p w14:paraId="6E5E8458" w14:textId="77777777" w:rsidR="00292616" w:rsidRDefault="00292616" w:rsidP="00363B90">
      <w:pPr>
        <w:pStyle w:val="text"/>
        <w:spacing w:line="240" w:lineRule="atLeast"/>
        <w:ind w:firstLineChars="600" w:firstLine="1440"/>
      </w:pPr>
      <w:r w:rsidRPr="005161C5">
        <w:rPr>
          <w:rFonts w:hint="eastAsia"/>
          <w:position w:val="-12"/>
        </w:rPr>
        <w:object w:dxaOrig="360" w:dyaOrig="360" w14:anchorId="19E01BD6">
          <v:shape id="_x0000_i1026" type="#_x0000_t75" style="width:18pt;height:18pt" o:ole="">
            <v:imagedata r:id="rId15" o:title=""/>
          </v:shape>
          <o:OLEObject Type="Embed" ProgID="Equation.3" ShapeID="_x0000_i1026" DrawAspect="Content" ObjectID="_1701872579" r:id="rId16"/>
        </w:object>
      </w:r>
      <w:r>
        <w:t xml:space="preserve">:  </w:t>
      </w:r>
      <w:r w:rsidRPr="00E646B1">
        <w:rPr>
          <w:b/>
          <w:i/>
        </w:rPr>
        <w:t>S</w:t>
      </w:r>
      <w:r>
        <w:rPr>
          <w:b/>
          <w:i/>
        </w:rPr>
        <w:t xml:space="preserve"> </w:t>
      </w:r>
      <w:r>
        <w:rPr>
          <w:szCs w:val="24"/>
        </w:rPr>
        <w:sym w:font="Wingdings" w:char="F0E0"/>
      </w:r>
      <w:r>
        <w:t xml:space="preserve"> </w:t>
      </w:r>
      <w:r w:rsidRPr="00E646B1">
        <w:rPr>
          <w:b/>
          <w:i/>
        </w:rPr>
        <w:t>S</w:t>
      </w:r>
      <w:r>
        <w:t xml:space="preserve">: internal transition function; </w:t>
      </w:r>
    </w:p>
    <w:p w14:paraId="3B080CB8" w14:textId="77777777" w:rsidR="00292616" w:rsidRDefault="00292616" w:rsidP="00363B90">
      <w:pPr>
        <w:pStyle w:val="text"/>
        <w:spacing w:line="240" w:lineRule="atLeast"/>
        <w:ind w:firstLineChars="600" w:firstLine="1440"/>
      </w:pPr>
      <w:r w:rsidRPr="005161C5">
        <w:rPr>
          <w:rFonts w:hint="eastAsia"/>
          <w:position w:val="-12"/>
        </w:rPr>
        <w:object w:dxaOrig="380" w:dyaOrig="360" w14:anchorId="45989EDC">
          <v:shape id="_x0000_i1027" type="#_x0000_t75" style="width:18.75pt;height:18pt" o:ole="">
            <v:imagedata r:id="rId17" o:title=""/>
          </v:shape>
          <o:OLEObject Type="Embed" ProgID="Equation.3" ShapeID="_x0000_i1027" DrawAspect="Content" ObjectID="_1701872580" r:id="rId18"/>
        </w:object>
      </w:r>
      <w:r>
        <w:t xml:space="preserve">:  </w:t>
      </w:r>
      <w:r w:rsidRPr="00E646B1">
        <w:rPr>
          <w:b/>
          <w:i/>
        </w:rPr>
        <w:t>Q</w:t>
      </w:r>
      <w:r>
        <w:rPr>
          <w:b/>
        </w:rPr>
        <w:t xml:space="preserve"> </w:t>
      </w:r>
      <w:r>
        <w:t xml:space="preserve">* </w:t>
      </w:r>
      <w:r w:rsidRPr="00E646B1">
        <w:rPr>
          <w:b/>
          <w:i/>
        </w:rPr>
        <w:t>X</w:t>
      </w:r>
      <w:r>
        <w:rPr>
          <w:b/>
          <w:i/>
        </w:rPr>
        <w:t xml:space="preserve"> </w:t>
      </w:r>
      <w:r>
        <w:rPr>
          <w:szCs w:val="24"/>
        </w:rPr>
        <w:sym w:font="Wingdings" w:char="F0E0"/>
      </w:r>
      <w:r>
        <w:t xml:space="preserve"> </w:t>
      </w:r>
      <w:r w:rsidRPr="00E646B1">
        <w:rPr>
          <w:b/>
          <w:i/>
        </w:rPr>
        <w:t>S</w:t>
      </w:r>
      <w:r>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r w:rsidRPr="00D8330F">
        <w:rPr>
          <w:i/>
        </w:rPr>
        <w:t>s</w:t>
      </w:r>
      <w:r>
        <w:t>,</w:t>
      </w:r>
      <w:r w:rsidRPr="00D8330F">
        <w:rPr>
          <w:i/>
        </w:rPr>
        <w:t>e</w:t>
      </w:r>
      <w:proofErr w:type="spell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Pr="005161C5">
        <w:rPr>
          <w:rFonts w:hint="eastAsia"/>
          <w:position w:val="-12"/>
        </w:rPr>
        <w:object w:dxaOrig="220" w:dyaOrig="360" w14:anchorId="0B1327A8">
          <v:shape id="_x0000_i1028" type="#_x0000_t75" style="width:11.25pt;height:18pt" o:ole="">
            <v:imagedata r:id="rId19" o:title=""/>
          </v:shape>
          <o:OLEObject Type="Embed" ProgID="Equation.3" ShapeID="_x0000_i1028" DrawAspect="Content" ObjectID="_1701872581" r:id="rId20"/>
        </w:object>
      </w:r>
      <w:r>
        <w:t>(</w:t>
      </w:r>
      <w:r w:rsidRPr="00AD2250">
        <w:rPr>
          <w:i/>
        </w:rPr>
        <w:t>s</w:t>
      </w:r>
      <w:r>
        <w:t xml:space="preserve">)}: total state of </w:t>
      </w:r>
      <w:r w:rsidRPr="00FB0891">
        <w:rPr>
          <w:b/>
          <w:i/>
        </w:rPr>
        <w:t>M</w:t>
      </w:r>
      <w:r>
        <w:t xml:space="preserve">; </w:t>
      </w:r>
    </w:p>
    <w:p w14:paraId="36AFB763" w14:textId="77777777" w:rsidR="00292616" w:rsidRDefault="00292616" w:rsidP="00363B90">
      <w:pPr>
        <w:pStyle w:val="text"/>
        <w:spacing w:line="240" w:lineRule="atLeast"/>
        <w:ind w:firstLineChars="600" w:firstLine="1440"/>
      </w:pPr>
      <w:r w:rsidRPr="00BD374F">
        <w:rPr>
          <w:rFonts w:hint="eastAsia"/>
          <w:position w:val="-6"/>
        </w:rPr>
        <w:object w:dxaOrig="220" w:dyaOrig="279" w14:anchorId="78E50150">
          <v:shape id="_x0000_i1029" type="#_x0000_t75" style="width:11.25pt;height:13.5pt" o:ole="">
            <v:imagedata r:id="rId21" o:title=""/>
          </v:shape>
          <o:OLEObject Type="Embed" ProgID="Equation.3" ShapeID="_x0000_i1029" DrawAspect="Content" ObjectID="_1701872582" r:id="rId22"/>
        </w:object>
      </w:r>
      <w:r>
        <w:t xml:space="preserve">:  </w:t>
      </w:r>
      <w:r w:rsidRPr="00BD374F">
        <w:rPr>
          <w:b/>
          <w:i/>
        </w:rPr>
        <w:t>S</w:t>
      </w:r>
      <w:r>
        <w:rPr>
          <w:b/>
          <w:i/>
        </w:rPr>
        <w:t xml:space="preserve"> </w:t>
      </w:r>
      <w:r>
        <w:rPr>
          <w:szCs w:val="24"/>
        </w:rPr>
        <w:sym w:font="Wingdings" w:char="F0E0"/>
      </w:r>
      <w:r>
        <w:t xml:space="preserve"> </w:t>
      </w:r>
      <w:r w:rsidRPr="00BD374F">
        <w:rPr>
          <w:b/>
          <w:i/>
        </w:rPr>
        <w:t>Y</w:t>
      </w:r>
      <w:r>
        <w:t xml:space="preserve">: output function; </w:t>
      </w:r>
    </w:p>
    <w:p w14:paraId="0E1B14C7" w14:textId="77777777" w:rsidR="00292616" w:rsidRPr="001E0734" w:rsidRDefault="00292616" w:rsidP="00363B90">
      <w:pPr>
        <w:pStyle w:val="text"/>
        <w:spacing w:after="288" w:line="240" w:lineRule="atLeast"/>
        <w:ind w:firstLineChars="600" w:firstLine="1440"/>
      </w:pPr>
      <w:r w:rsidRPr="005161C5">
        <w:rPr>
          <w:rFonts w:hint="eastAsia"/>
          <w:position w:val="-12"/>
        </w:rPr>
        <w:object w:dxaOrig="220" w:dyaOrig="360" w14:anchorId="04705D7E">
          <v:shape id="_x0000_i1030" type="#_x0000_t75" style="width:11.25pt;height:18pt" o:ole="">
            <v:imagedata r:id="rId19" o:title=""/>
          </v:shape>
          <o:OLEObject Type="Embed" ProgID="Equation.3" ShapeID="_x0000_i1030" DrawAspect="Content" ObjectID="_1701872583" r:id="rId23"/>
        </w:object>
      </w:r>
      <w:r>
        <w:t xml:space="preserve">:  </w:t>
      </w:r>
      <w:r w:rsidRPr="00BD374F">
        <w:rPr>
          <w:b/>
          <w:i/>
        </w:rPr>
        <w:t>S</w:t>
      </w:r>
      <w:r>
        <w:rPr>
          <w:b/>
          <w:i/>
        </w:rPr>
        <w:t xml:space="preserve"> </w:t>
      </w:r>
      <w:r>
        <w:rPr>
          <w:szCs w:val="24"/>
        </w:rPr>
        <w:sym w:font="Wingdings" w:char="F0E0"/>
      </w:r>
      <w:r>
        <w:t xml:space="preserve"> </w:t>
      </w:r>
      <w:r w:rsidRPr="00BD374F">
        <w:rPr>
          <w:b/>
          <w:i/>
        </w:rPr>
        <w:t>Real</w:t>
      </w:r>
      <w:r>
        <w:t>: time advance function.</w:t>
      </w:r>
    </w:p>
    <w:p w14:paraId="3FF8D888" w14:textId="77777777" w:rsidR="00292616" w:rsidRPr="008E3CF4" w:rsidRDefault="00292616" w:rsidP="00DB0E30">
      <w:pPr>
        <w:pStyle w:val="text"/>
      </w:pPr>
      <w:r>
        <w:t xml:space="preserve">The four elements in the 7-tuple, namely </w:t>
      </w:r>
      <w:r w:rsidRPr="005161C5">
        <w:rPr>
          <w:rFonts w:hint="eastAsia"/>
          <w:position w:val="-12"/>
        </w:rPr>
        <w:object w:dxaOrig="1040" w:dyaOrig="360" w14:anchorId="65BF4EF6">
          <v:shape id="_x0000_i1031" type="#_x0000_t75" style="width:51.75pt;height:18pt" o:ole="">
            <v:imagedata r:id="rId24" o:title=""/>
          </v:shape>
          <o:OLEObject Type="Embed" ProgID="Equation.3" ShapeID="_x0000_i1031" DrawAspect="Content" ObjectID="_1701872584" r:id="rId25"/>
        </w:object>
      </w:r>
      <w:r>
        <w:tab/>
        <w:t>and</w:t>
      </w:r>
      <w:r w:rsidRPr="005161C5">
        <w:rPr>
          <w:rFonts w:hint="eastAsia"/>
          <w:position w:val="-12"/>
        </w:rPr>
        <w:object w:dxaOrig="220" w:dyaOrig="360" w14:anchorId="7745294D">
          <v:shape id="_x0000_i1032" type="#_x0000_t75" style="width:11.25pt;height:18pt" o:ole="">
            <v:imagedata r:id="rId19" o:title=""/>
          </v:shape>
          <o:OLEObject Type="Embed" ProgID="Equation.3" ShapeID="_x0000_i1032" DrawAspect="Content" ObjectID="_1701872585" r:id="rId26"/>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292616" w:rsidP="00363B90">
      <w:pPr>
        <w:pStyle w:val="text"/>
        <w:spacing w:before="288" w:line="240" w:lineRule="atLeast"/>
        <w:ind w:firstLineChars="600" w:firstLine="1440"/>
      </w:pPr>
      <w:r w:rsidRPr="004409FB">
        <w:rPr>
          <w:rFonts w:hint="eastAsia"/>
          <w:position w:val="-10"/>
        </w:rPr>
        <w:object w:dxaOrig="4200" w:dyaOrig="320" w14:anchorId="334E6B6E">
          <v:shape id="_x0000_i1033" type="#_x0000_t75" style="width:207.75pt;height:16.5pt" o:ole="">
            <v:imagedata r:id="rId27" o:title=""/>
          </v:shape>
          <o:OLEObject Type="Embed" ProgID="Equation.3" ShapeID="_x0000_i1033" DrawAspect="Content" ObjectID="_1701872586" r:id="rId28"/>
        </w:object>
      </w:r>
      <w:r>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set; </w:t>
      </w:r>
    </w:p>
    <w:p w14:paraId="06C3CC66" w14:textId="77777777" w:rsidR="00292616" w:rsidRDefault="00292616" w:rsidP="00363B90">
      <w:pPr>
        <w:pStyle w:val="text"/>
        <w:spacing w:line="240" w:lineRule="atLeast"/>
        <w:ind w:firstLineChars="600" w:firstLine="1441"/>
      </w:pPr>
      <w:r>
        <w:rPr>
          <w:b/>
          <w:i/>
        </w:rPr>
        <w:t>Y</w:t>
      </w:r>
      <w:r>
        <w:t>: output events set;</w:t>
      </w:r>
    </w:p>
    <w:p w14:paraId="2085074D" w14:textId="77777777" w:rsidR="00292616" w:rsidRDefault="00292616" w:rsidP="00363B90">
      <w:pPr>
        <w:pStyle w:val="text"/>
        <w:spacing w:line="240" w:lineRule="atLeast"/>
        <w:ind w:firstLineChars="600" w:firstLine="1441"/>
      </w:pPr>
      <w:r>
        <w:rPr>
          <w:b/>
          <w:i/>
        </w:rPr>
        <w:t>M</w:t>
      </w:r>
      <w:r>
        <w:t xml:space="preserve">: set of all component models in DEVS;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identify tasks assigned to the </w:t>
      </w:r>
      <w:r w:rsidR="002D48F0">
        <w:t xml:space="preserve">OHT model </w:t>
      </w:r>
      <w:r w:rsidR="00194BF8">
        <w:t xml:space="preserve">slave. Once tasks are identified, we can use an </w:t>
      </w:r>
      <w:r w:rsidR="00194BF8">
        <w:lastRenderedPageBreak/>
        <w:t>atomic model of the DEVS formalism to construct the slave model. At this time, every task becomes an internal transition (</w:t>
      </w:r>
      <w:r w:rsidR="00194BF8" w:rsidRPr="005161C5">
        <w:rPr>
          <w:rFonts w:hint="eastAsia"/>
          <w:position w:val="-12"/>
        </w:rPr>
        <w:object w:dxaOrig="360" w:dyaOrig="360" w14:anchorId="627C298F">
          <v:shape id="_x0000_i1034" type="#_x0000_t75" style="width:18pt;height:18pt" o:ole="">
            <v:imagedata r:id="rId15" o:title=""/>
          </v:shape>
          <o:OLEObject Type="Embed" ProgID="Equation.3" ShapeID="_x0000_i1034" DrawAspect="Content" ObjectID="_1701872587" r:id="rId29"/>
        </w:object>
      </w:r>
      <w:r w:rsidR="00194BF8">
        <w:t>) of the slave model.</w:t>
      </w:r>
    </w:p>
    <w:p w14:paraId="1A0A59BE" w14:textId="77777777" w:rsidR="00E551AF" w:rsidRDefault="00E551AF" w:rsidP="00E551AF">
      <w:pPr>
        <w:pStyle w:val="text"/>
        <w:jc w:val="center"/>
      </w:pPr>
      <w:r>
        <w:rPr>
          <w:rFonts w:hint="eastAsia"/>
          <w:noProof/>
        </w:rPr>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30">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r w:rsidR="00C52CDA">
        <w:t>hoist</w:t>
      </w:r>
      <w:r w:rsidR="003D2617">
        <w:rPr>
          <w:rFonts w:hint="eastAsia"/>
        </w:rPr>
        <w:t xml:space="preserve"> and gripper. </w:t>
      </w:r>
      <w:r w:rsidR="00617B53">
        <w:t xml:space="preserve">An OHT device has multiple motions requiring actuators such as ‘servo motors’ and ‘stepper motors’.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31">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tab/>
      </w:r>
      <w:r w:rsidR="004F454E">
        <w:t xml:space="preserve">As mentioned earlier, a DEVS atomic model consists of three sets and four </w:t>
      </w:r>
      <w:r w:rsidR="004F454E">
        <w:lastRenderedPageBreak/>
        <w:t>characteristic functions (</w:t>
      </w:r>
      <w:r w:rsidR="004F454E" w:rsidRPr="005161C5">
        <w:rPr>
          <w:rFonts w:hint="eastAsia"/>
          <w:position w:val="-12"/>
        </w:rPr>
        <w:object w:dxaOrig="2900" w:dyaOrig="360" w14:anchorId="458A2EE6">
          <v:shape id="_x0000_i1035" type="#_x0000_t75" style="width:145.5pt;height:18pt" o:ole="">
            <v:imagedata r:id="rId13" o:title=""/>
          </v:shape>
          <o:OLEObject Type="Embed" ProgID="Equation.3" ShapeID="_x0000_i1035" DrawAspect="Content" ObjectID="_1701872588" r:id="rId32"/>
        </w:object>
      </w:r>
      <w:r w:rsidR="004F454E">
        <w:t>), and it</w:t>
      </w:r>
      <w:r w:rsidR="008B6725">
        <w:t xml:space="preserve"> </w:t>
      </w:r>
      <w:r w:rsidR="00292616">
        <w:t xml:space="preserve">is possible to </w:t>
      </w:r>
      <w:r w:rsidR="004F454E">
        <w:t>construct</w:t>
      </w:r>
      <w:r w:rsidR="00292616">
        <w:t xml:space="preserve"> a DEVS model representing the logical </w:t>
      </w:r>
      <w:r w:rsidR="004F454E">
        <w:t xml:space="preserve">OHT </w:t>
      </w:r>
      <w:r w:rsidR="00292616">
        <w:t xml:space="preserve">model </w:t>
      </w:r>
      <w:r w:rsidR="008B6725">
        <w:t>based on the identified tasks</w:t>
      </w:r>
      <w:r w:rsidR="004F454E">
        <w:t>, as shown 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r w:rsidR="00F83094" w:rsidRPr="00B01D04">
        <w:rPr>
          <w:i/>
        </w:rPr>
        <w:t>t</w:t>
      </w:r>
      <w:r w:rsidR="00F83094">
        <w:rPr>
          <w:i/>
          <w:vertAlign w:val="subscript"/>
        </w:rPr>
        <w:t>GO</w:t>
      </w:r>
      <w:proofErr w:type="spellEnd"/>
      <w:r w:rsidR="00F83094">
        <w:t xml:space="preserve"> ,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r>
        <w:t>={</w:t>
      </w:r>
      <w:proofErr w:type="spellStart"/>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O</w:t>
      </w:r>
      <w:r w:rsidR="00E32746" w:rsidRPr="00E32746">
        <w:rPr>
          <w:i/>
          <w:vertAlign w:val="subscript"/>
        </w:rPr>
        <w:t>SHC</w:t>
      </w:r>
      <w:r w:rsidR="00E32746">
        <w:t xml:space="preserve"> </w:t>
      </w:r>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993BB1" w:rsidRPr="005161C5">
        <w:rPr>
          <w:rFonts w:hint="eastAsia"/>
          <w:position w:val="-12"/>
        </w:rPr>
        <w:object w:dxaOrig="360" w:dyaOrig="360" w14:anchorId="613608F7">
          <v:shape id="_x0000_i1036" type="#_x0000_t75" style="width:18pt;height:18pt" o:ole="">
            <v:imagedata r:id="rId15" o:title=""/>
          </v:shape>
          <o:OLEObject Type="Embed" ProgID="Equation.3" ShapeID="_x0000_i1036" DrawAspect="Content" ObjectID="_1701872589" r:id="rId33"/>
        </w:object>
      </w:r>
      <w:r w:rsidR="00993BB1">
        <w:t>)</w:t>
      </w:r>
      <w:r>
        <w:t xml:space="preserve">: </w:t>
      </w:r>
      <w:r w:rsidR="00241C7D">
        <w:t>For each task, it is necessary to d</w:t>
      </w:r>
      <w:r>
        <w:t>efine an internal transition function.</w:t>
      </w:r>
    </w:p>
    <w:p w14:paraId="46430957" w14:textId="77777777" w:rsidR="00292616" w:rsidRDefault="00292616" w:rsidP="00363B90">
      <w:pPr>
        <w:pStyle w:val="text"/>
        <w:spacing w:line="240" w:lineRule="atLeast"/>
        <w:ind w:firstLineChars="300" w:firstLine="720"/>
        <w:rPr>
          <w:i/>
        </w:rPr>
      </w:pPr>
      <w:r w:rsidRPr="005161C5">
        <w:rPr>
          <w:rFonts w:hint="eastAsia"/>
          <w:position w:val="-12"/>
        </w:rPr>
        <w:object w:dxaOrig="360" w:dyaOrig="360" w14:anchorId="7102DCA5">
          <v:shape id="_x0000_i1037" type="#_x0000_t75" style="width:18pt;height:18pt" o:ole="">
            <v:imagedata r:id="rId15" o:title=""/>
          </v:shape>
          <o:OLEObject Type="Embed" ProgID="Equation.3" ShapeID="_x0000_i1037" DrawAspect="Content" ObjectID="_1701872590" r:id="rId34"/>
        </w:object>
      </w:r>
      <w:r>
        <w:t>(</w:t>
      </w:r>
      <w:proofErr w:type="spellStart"/>
      <w:r>
        <w:rPr>
          <w:i/>
        </w:rPr>
        <w:t>Start</w:t>
      </w:r>
      <w:r w:rsidR="00EF30BD">
        <w:rPr>
          <w:i/>
        </w:rPr>
        <w:t>DR</w:t>
      </w:r>
      <w:proofErr w:type="spellEnd"/>
      <w:r>
        <w:t xml:space="preserve">) = </w:t>
      </w:r>
      <w:proofErr w:type="spellStart"/>
      <w:r>
        <w:rPr>
          <w:i/>
        </w:rPr>
        <w:t>Wait</w:t>
      </w:r>
      <w:r w:rsidR="00241C7D">
        <w:rPr>
          <w:i/>
        </w:rPr>
        <w:t>SHO</w:t>
      </w:r>
      <w:proofErr w:type="spellEnd"/>
      <w:r>
        <w:rPr>
          <w:i/>
        </w:rPr>
        <w:t>;</w:t>
      </w:r>
      <w:r w:rsidR="00241C7D">
        <w:rPr>
          <w:i/>
        </w:rPr>
        <w:tab/>
      </w:r>
      <w:r w:rsidR="00EF30BD">
        <w:rPr>
          <w:i/>
        </w:rPr>
        <w:tab/>
      </w:r>
      <w:r w:rsidRPr="005161C5">
        <w:rPr>
          <w:rFonts w:hint="eastAsia"/>
          <w:position w:val="-12"/>
        </w:rPr>
        <w:object w:dxaOrig="360" w:dyaOrig="360" w14:anchorId="15D79BE2">
          <v:shape id="_x0000_i1038" type="#_x0000_t75" style="width:18pt;height:18pt" o:ole="">
            <v:imagedata r:id="rId15" o:title=""/>
          </v:shape>
          <o:OLEObject Type="Embed" ProgID="Equation.3" ShapeID="_x0000_i1038" DrawAspect="Content" ObjectID="_1701872591" r:id="rId35"/>
        </w:object>
      </w:r>
      <w:r>
        <w:t>(</w:t>
      </w:r>
      <w:proofErr w:type="spellStart"/>
      <w:r>
        <w:rPr>
          <w:i/>
        </w:rPr>
        <w:t>Start</w:t>
      </w:r>
      <w:r w:rsidR="00241C7D">
        <w:rPr>
          <w:i/>
        </w:rPr>
        <w:t>SHO</w:t>
      </w:r>
      <w:proofErr w:type="spellEnd"/>
      <w:r>
        <w:t xml:space="preserve">) = </w:t>
      </w:r>
      <w:proofErr w:type="spellStart"/>
      <w:r>
        <w:rPr>
          <w:i/>
        </w:rPr>
        <w:t>Wait</w:t>
      </w:r>
      <w:r w:rsidR="00241C7D">
        <w:rPr>
          <w:i/>
        </w:rPr>
        <w:t>SLO</w:t>
      </w:r>
      <w:proofErr w:type="spellEnd"/>
      <w:r>
        <w:rPr>
          <w:i/>
        </w:rPr>
        <w:t>;</w:t>
      </w:r>
    </w:p>
    <w:p w14:paraId="14CA1C62" w14:textId="77777777" w:rsidR="00241C7D" w:rsidRDefault="00292616" w:rsidP="00241C7D">
      <w:pPr>
        <w:pStyle w:val="text"/>
        <w:spacing w:line="240" w:lineRule="atLeast"/>
        <w:ind w:firstLineChars="300" w:firstLine="720"/>
      </w:pPr>
      <w:r w:rsidRPr="005161C5">
        <w:rPr>
          <w:rFonts w:hint="eastAsia"/>
          <w:position w:val="-12"/>
        </w:rPr>
        <w:object w:dxaOrig="360" w:dyaOrig="360" w14:anchorId="0B83DCFC">
          <v:shape id="_x0000_i1039" type="#_x0000_t75" style="width:18pt;height:18pt" o:ole="">
            <v:imagedata r:id="rId15" o:title=""/>
          </v:shape>
          <o:OLEObject Type="Embed" ProgID="Equation.3" ShapeID="_x0000_i1039" DrawAspect="Content" ObjectID="_1701872592" r:id="rId36"/>
        </w:object>
      </w:r>
      <w:r>
        <w:t>(</w:t>
      </w:r>
      <w:proofErr w:type="spellStart"/>
      <w:r>
        <w:rPr>
          <w:i/>
        </w:rPr>
        <w:t>Start</w:t>
      </w:r>
      <w:r w:rsidR="00241C7D">
        <w:rPr>
          <w:i/>
        </w:rPr>
        <w:t>SL</w:t>
      </w:r>
      <w:r w:rsidR="00EB5751">
        <w:rPr>
          <w:i/>
        </w:rPr>
        <w:t>S</w:t>
      </w:r>
      <w:proofErr w:type="spellEnd"/>
      <w:r>
        <w:t xml:space="preserve">) = </w:t>
      </w:r>
      <w:proofErr w:type="spellStart"/>
      <w:r>
        <w:rPr>
          <w:i/>
        </w:rPr>
        <w:t>Wait</w:t>
      </w:r>
      <w:r w:rsidR="00241C7D">
        <w:rPr>
          <w:i/>
        </w:rPr>
        <w:t>HD</w:t>
      </w:r>
      <w:proofErr w:type="spellEnd"/>
      <w:r>
        <w:rPr>
          <w:i/>
        </w:rPr>
        <w:t>;</w:t>
      </w:r>
      <w:r w:rsidR="00241C7D">
        <w:rPr>
          <w:i/>
        </w:rPr>
        <w:tab/>
      </w:r>
      <w:r w:rsidR="00241C7D">
        <w:rPr>
          <w:i/>
        </w:rPr>
        <w:tab/>
      </w:r>
      <w:r w:rsidR="00241C7D" w:rsidRPr="005161C5">
        <w:rPr>
          <w:rFonts w:hint="eastAsia"/>
          <w:position w:val="-12"/>
        </w:rPr>
        <w:object w:dxaOrig="360" w:dyaOrig="360" w14:anchorId="5CC165A5">
          <v:shape id="_x0000_i1040" type="#_x0000_t75" style="width:18pt;height:18pt" o:ole="">
            <v:imagedata r:id="rId15" o:title=""/>
          </v:shape>
          <o:OLEObject Type="Embed" ProgID="Equation.3" ShapeID="_x0000_i1040" DrawAspect="Content" ObjectID="_1701872593" r:id="rId37"/>
        </w:object>
      </w:r>
      <w:r w:rsidR="00241C7D">
        <w:t>(</w:t>
      </w:r>
      <w:proofErr w:type="spellStart"/>
      <w:r w:rsidR="00241C7D">
        <w:rPr>
          <w:i/>
        </w:rPr>
        <w:t>StartHD</w:t>
      </w:r>
      <w:proofErr w:type="spellEnd"/>
      <w:r w:rsidR="00241C7D">
        <w:t xml:space="preserve">) = </w:t>
      </w:r>
      <w:proofErr w:type="spellStart"/>
      <w:r w:rsidR="00241C7D">
        <w:rPr>
          <w:i/>
        </w:rPr>
        <w:t>WaitGR</w:t>
      </w:r>
      <w:proofErr w:type="spellEnd"/>
      <w:r w:rsidR="00241C7D">
        <w:rPr>
          <w:i/>
        </w:rPr>
        <w:t>;</w:t>
      </w:r>
    </w:p>
    <w:p w14:paraId="28AFA3E9" w14:textId="77777777" w:rsidR="00241C7D" w:rsidRDefault="00241C7D" w:rsidP="00241C7D">
      <w:pPr>
        <w:pStyle w:val="text"/>
        <w:spacing w:line="240" w:lineRule="atLeast"/>
        <w:ind w:firstLineChars="300" w:firstLine="720"/>
        <w:rPr>
          <w:i/>
        </w:rPr>
      </w:pPr>
      <w:r w:rsidRPr="005161C5">
        <w:rPr>
          <w:rFonts w:hint="eastAsia"/>
          <w:position w:val="-12"/>
        </w:rPr>
        <w:object w:dxaOrig="360" w:dyaOrig="360" w14:anchorId="02654A54">
          <v:shape id="_x0000_i1041" type="#_x0000_t75" style="width:18pt;height:18pt" o:ole="">
            <v:imagedata r:id="rId15" o:title=""/>
          </v:shape>
          <o:OLEObject Type="Embed" ProgID="Equation.3" ShapeID="_x0000_i1041" DrawAspect="Content" ObjectID="_1701872594" r:id="rId38"/>
        </w:object>
      </w:r>
      <w:r>
        <w:t>(</w:t>
      </w:r>
      <w:proofErr w:type="spellStart"/>
      <w:r>
        <w:rPr>
          <w:i/>
        </w:rPr>
        <w:t>StartGC</w:t>
      </w:r>
      <w:proofErr w:type="spellEnd"/>
      <w:r>
        <w:t xml:space="preserve">) = </w:t>
      </w:r>
      <w:proofErr w:type="spellStart"/>
      <w:r>
        <w:rPr>
          <w:i/>
        </w:rPr>
        <w:t>WaitHR</w:t>
      </w:r>
      <w:proofErr w:type="spellEnd"/>
      <w:r>
        <w:rPr>
          <w:i/>
        </w:rPr>
        <w:t>;</w:t>
      </w:r>
      <w:r>
        <w:rPr>
          <w:i/>
        </w:rPr>
        <w:tab/>
      </w:r>
      <w:r>
        <w:rPr>
          <w:i/>
        </w:rPr>
        <w:tab/>
      </w:r>
      <w:r w:rsidRPr="005161C5">
        <w:rPr>
          <w:rFonts w:hint="eastAsia"/>
          <w:position w:val="-12"/>
        </w:rPr>
        <w:object w:dxaOrig="360" w:dyaOrig="360" w14:anchorId="02E134C3">
          <v:shape id="_x0000_i1042" type="#_x0000_t75" style="width:18pt;height:18pt" o:ole="">
            <v:imagedata r:id="rId15" o:title=""/>
          </v:shape>
          <o:OLEObject Type="Embed" ProgID="Equation.3" ShapeID="_x0000_i1042" DrawAspect="Content" ObjectID="_1701872595" r:id="rId39"/>
        </w:object>
      </w:r>
      <w:r>
        <w:t>(</w:t>
      </w:r>
      <w:proofErr w:type="spellStart"/>
      <w:r>
        <w:rPr>
          <w:i/>
        </w:rPr>
        <w:t>StartGO</w:t>
      </w:r>
      <w:proofErr w:type="spellEnd"/>
      <w:r>
        <w:t xml:space="preserve">) = </w:t>
      </w:r>
      <w:proofErr w:type="spellStart"/>
      <w:r>
        <w:rPr>
          <w:i/>
        </w:rPr>
        <w:t>WaitHR</w:t>
      </w:r>
      <w:proofErr w:type="spellEnd"/>
      <w:r>
        <w:rPr>
          <w:i/>
        </w:rPr>
        <w:t>;</w:t>
      </w:r>
    </w:p>
    <w:p w14:paraId="752FDFFB" w14:textId="77777777" w:rsidR="00241C7D" w:rsidRDefault="00241C7D" w:rsidP="00241C7D">
      <w:pPr>
        <w:pStyle w:val="text"/>
        <w:spacing w:line="240" w:lineRule="atLeast"/>
        <w:ind w:firstLineChars="300" w:firstLine="720"/>
        <w:rPr>
          <w:i/>
        </w:rPr>
      </w:pPr>
      <w:r w:rsidRPr="005161C5">
        <w:rPr>
          <w:rFonts w:hint="eastAsia"/>
          <w:position w:val="-12"/>
        </w:rPr>
        <w:object w:dxaOrig="360" w:dyaOrig="360" w14:anchorId="14B1D1D2">
          <v:shape id="_x0000_i1043" type="#_x0000_t75" style="width:18pt;height:18pt" o:ole="">
            <v:imagedata r:id="rId15" o:title=""/>
          </v:shape>
          <o:OLEObject Type="Embed" ProgID="Equation.3" ShapeID="_x0000_i1043" DrawAspect="Content" ObjectID="_1701872596" r:id="rId40"/>
        </w:object>
      </w:r>
      <w:r>
        <w:t>(</w:t>
      </w:r>
      <w:proofErr w:type="spellStart"/>
      <w:r>
        <w:rPr>
          <w:i/>
        </w:rPr>
        <w:t>StartHR</w:t>
      </w:r>
      <w:proofErr w:type="spellEnd"/>
      <w:r>
        <w:t xml:space="preserve">) = </w:t>
      </w:r>
      <w:proofErr w:type="spellStart"/>
      <w:r>
        <w:rPr>
          <w:i/>
        </w:rPr>
        <w:t>WaitSLC</w:t>
      </w:r>
      <w:proofErr w:type="spellEnd"/>
      <w:r>
        <w:rPr>
          <w:i/>
        </w:rPr>
        <w:t>;</w:t>
      </w:r>
      <w:r>
        <w:rPr>
          <w:i/>
        </w:rPr>
        <w:tab/>
      </w:r>
      <w:r>
        <w:rPr>
          <w:i/>
        </w:rPr>
        <w:tab/>
      </w:r>
      <w:r w:rsidRPr="005161C5">
        <w:rPr>
          <w:rFonts w:hint="eastAsia"/>
          <w:position w:val="-12"/>
        </w:rPr>
        <w:object w:dxaOrig="360" w:dyaOrig="360" w14:anchorId="04CB1983">
          <v:shape id="_x0000_i1044" type="#_x0000_t75" style="width:18pt;height:18pt" o:ole="">
            <v:imagedata r:id="rId15" o:title=""/>
          </v:shape>
          <o:OLEObject Type="Embed" ProgID="Equation.3" ShapeID="_x0000_i1044" DrawAspect="Content" ObjectID="_1701872597" r:id="rId41"/>
        </w:object>
      </w:r>
      <w:r>
        <w:t>(</w:t>
      </w:r>
      <w:proofErr w:type="spellStart"/>
      <w:r>
        <w:rPr>
          <w:i/>
        </w:rPr>
        <w:t>StartSL</w:t>
      </w:r>
      <w:r w:rsidR="00EB5751">
        <w:rPr>
          <w:i/>
        </w:rPr>
        <w:t>R</w:t>
      </w:r>
      <w:proofErr w:type="spellEnd"/>
      <w:r>
        <w:t xml:space="preserve">) = </w:t>
      </w:r>
      <w:proofErr w:type="spellStart"/>
      <w:r>
        <w:rPr>
          <w:i/>
        </w:rPr>
        <w:t>WaitSHC</w:t>
      </w:r>
      <w:proofErr w:type="spellEnd"/>
      <w:r>
        <w:rPr>
          <w:i/>
        </w:rPr>
        <w:t>;</w:t>
      </w:r>
    </w:p>
    <w:p w14:paraId="48B0A52E" w14:textId="77777777" w:rsidR="00241C7D" w:rsidRDefault="00241C7D" w:rsidP="00241C7D">
      <w:pPr>
        <w:pStyle w:val="text"/>
        <w:spacing w:line="240" w:lineRule="atLeast"/>
        <w:ind w:firstLineChars="300" w:firstLine="720"/>
        <w:rPr>
          <w:i/>
        </w:rPr>
      </w:pPr>
      <w:r w:rsidRPr="005161C5">
        <w:rPr>
          <w:rFonts w:hint="eastAsia"/>
          <w:position w:val="-12"/>
        </w:rPr>
        <w:object w:dxaOrig="360" w:dyaOrig="360" w14:anchorId="7E9E7997">
          <v:shape id="_x0000_i1045" type="#_x0000_t75" style="width:18pt;height:18pt" o:ole="">
            <v:imagedata r:id="rId15" o:title=""/>
          </v:shape>
          <o:OLEObject Type="Embed" ProgID="Equation.3" ShapeID="_x0000_i1045" DrawAspect="Content" ObjectID="_1701872598" r:id="rId42"/>
        </w:object>
      </w:r>
      <w:r>
        <w:t>(</w:t>
      </w:r>
      <w:proofErr w:type="spellStart"/>
      <w:r>
        <w:rPr>
          <w:i/>
        </w:rPr>
        <w:t>StartSHC</w:t>
      </w:r>
      <w:proofErr w:type="spellEnd"/>
      <w:r>
        <w:t xml:space="preserve">) = </w:t>
      </w:r>
      <w:proofErr w:type="spellStart"/>
      <w:r>
        <w:rPr>
          <w:i/>
        </w:rPr>
        <w:t>WaitM</w:t>
      </w:r>
      <w:r w:rsidR="00A77BE7">
        <w:rPr>
          <w:i/>
        </w:rPr>
        <w:t>o</w:t>
      </w:r>
      <w:r>
        <w:rPr>
          <w:i/>
        </w:rPr>
        <w:t>ve</w:t>
      </w:r>
      <w:proofErr w:type="spellEnd"/>
      <w:r>
        <w:rPr>
          <w:i/>
        </w:rPr>
        <w:t>;</w:t>
      </w:r>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9254A9" w:rsidRPr="005161C5">
        <w:rPr>
          <w:rFonts w:hint="eastAsia"/>
          <w:position w:val="-12"/>
        </w:rPr>
        <w:object w:dxaOrig="380" w:dyaOrig="360" w14:anchorId="20AB9D0C">
          <v:shape id="_x0000_i1046" type="#_x0000_t75" style="width:18.75pt;height:18pt" o:ole="">
            <v:imagedata r:id="rId17" o:title=""/>
          </v:shape>
          <o:OLEObject Type="Embed" ProgID="Equation.3" ShapeID="_x0000_i1046" DrawAspect="Content" ObjectID="_1701872599" r:id="rId43"/>
        </w:object>
      </w:r>
      <w:r w:rsidR="009254A9">
        <w:t>)</w:t>
      </w:r>
      <w:r>
        <w:t xml:space="preserve">: </w:t>
      </w:r>
      <w:r w:rsidR="00D473F8">
        <w:t xml:space="preserve">Each OHT task is triggered by an input </w:t>
      </w:r>
      <w:r w:rsidR="00D473F8">
        <w:lastRenderedPageBreak/>
        <w:t xml:space="preserve">event given by the OHT controller. </w:t>
      </w:r>
      <w:r>
        <w:t>Define an external transition function for each external event.</w:t>
      </w:r>
    </w:p>
    <w:p w14:paraId="7965EA79" w14:textId="77777777" w:rsidR="00D473F8" w:rsidRDefault="00292616" w:rsidP="00363B90">
      <w:pPr>
        <w:pStyle w:val="text"/>
        <w:spacing w:line="240" w:lineRule="atLeast"/>
        <w:ind w:firstLineChars="300" w:firstLine="720"/>
        <w:rPr>
          <w:i/>
        </w:rPr>
      </w:pPr>
      <w:r w:rsidRPr="005161C5">
        <w:rPr>
          <w:rFonts w:hint="eastAsia"/>
          <w:position w:val="-12"/>
        </w:rPr>
        <w:object w:dxaOrig="380" w:dyaOrig="360" w14:anchorId="72B49B1D">
          <v:shape id="_x0000_i1047" type="#_x0000_t75" style="width:18.75pt;height:18pt" o:ole="">
            <v:imagedata r:id="rId17" o:title=""/>
          </v:shape>
          <o:OLEObject Type="Embed" ProgID="Equation.3" ShapeID="_x0000_i1047" DrawAspect="Content" ObjectID="_1701872600" r:id="rId44"/>
        </w:object>
      </w:r>
      <w:r>
        <w:t>(</w:t>
      </w:r>
      <w:proofErr w:type="spellStart"/>
      <w:r>
        <w:rPr>
          <w:i/>
        </w:rPr>
        <w:t>Wait</w:t>
      </w:r>
      <w:r w:rsidR="00FB5A83">
        <w:rPr>
          <w:i/>
        </w:rPr>
        <w:t>DR</w:t>
      </w:r>
      <w:proofErr w:type="spellEnd"/>
      <w:r w:rsidRPr="000D6C22">
        <w:rPr>
          <w:i/>
        </w:rPr>
        <w:t xml:space="preserve">, </w:t>
      </w:r>
      <w:r w:rsidR="00D473F8">
        <w:rPr>
          <w:i/>
        </w:rPr>
        <w:t>I</w:t>
      </w:r>
      <w:r w:rsidR="00FB5A83">
        <w:rPr>
          <w:i/>
          <w:vertAlign w:val="subscript"/>
        </w:rPr>
        <w:t>DR</w:t>
      </w:r>
      <w:r>
        <w:t xml:space="preserve">) = </w:t>
      </w:r>
      <w:proofErr w:type="spellStart"/>
      <w:r>
        <w:rPr>
          <w:i/>
        </w:rPr>
        <w:t>Start</w:t>
      </w:r>
      <w:r w:rsidR="00FB5A83">
        <w:rPr>
          <w:i/>
        </w:rPr>
        <w:t>DR</w:t>
      </w:r>
      <w:proofErr w:type="spellEnd"/>
      <w:r>
        <w:rPr>
          <w:i/>
        </w:rPr>
        <w:t>;</w:t>
      </w:r>
      <w:r w:rsidR="00746A82">
        <w:rPr>
          <w:i/>
        </w:rPr>
        <w:tab/>
      </w:r>
      <w:r w:rsidR="00746A82">
        <w:rPr>
          <w:i/>
        </w:rPr>
        <w:tab/>
      </w:r>
      <w:r w:rsidR="00D473F8" w:rsidRPr="005161C5">
        <w:rPr>
          <w:rFonts w:hint="eastAsia"/>
          <w:position w:val="-12"/>
        </w:rPr>
        <w:object w:dxaOrig="380" w:dyaOrig="360" w14:anchorId="15AFABDD">
          <v:shape id="_x0000_i1048" type="#_x0000_t75" style="width:18.75pt;height:18pt" o:ole="">
            <v:imagedata r:id="rId17" o:title=""/>
          </v:shape>
          <o:OLEObject Type="Embed" ProgID="Equation.3" ShapeID="_x0000_i1048" DrawAspect="Content" ObjectID="_1701872601" r:id="rId45"/>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r w:rsidR="00D473F8">
        <w:rPr>
          <w:i/>
        </w:rPr>
        <w:t>StartSHO</w:t>
      </w:r>
      <w:proofErr w:type="spellEnd"/>
      <w:r w:rsidR="00D473F8">
        <w:rPr>
          <w:i/>
        </w:rPr>
        <w:t>;</w:t>
      </w:r>
    </w:p>
    <w:p w14:paraId="55E12C67" w14:textId="77777777" w:rsidR="00D473F8" w:rsidRDefault="00D473F8" w:rsidP="00363B90">
      <w:pPr>
        <w:pStyle w:val="text"/>
        <w:spacing w:line="240" w:lineRule="atLeast"/>
        <w:ind w:firstLineChars="300" w:firstLine="720"/>
        <w:rPr>
          <w:i/>
        </w:rPr>
      </w:pPr>
      <w:r w:rsidRPr="005161C5">
        <w:rPr>
          <w:rFonts w:hint="eastAsia"/>
          <w:position w:val="-12"/>
        </w:rPr>
        <w:object w:dxaOrig="380" w:dyaOrig="360" w14:anchorId="0F60E85F">
          <v:shape id="_x0000_i1049" type="#_x0000_t75" style="width:18.75pt;height:18pt" o:ole="">
            <v:imagedata r:id="rId17" o:title=""/>
          </v:shape>
          <o:OLEObject Type="Embed" ProgID="Equation.3" ShapeID="_x0000_i1049" DrawAspect="Content" ObjectID="_1701872602" r:id="rId46"/>
        </w:object>
      </w:r>
      <w:r>
        <w:t>(</w:t>
      </w:r>
      <w:proofErr w:type="spellStart"/>
      <w:r>
        <w:rPr>
          <w:i/>
        </w:rPr>
        <w:t>Wait</w:t>
      </w:r>
      <w:r w:rsidR="000323F5">
        <w:rPr>
          <w:i/>
        </w:rPr>
        <w:t>SL</w:t>
      </w:r>
      <w:r w:rsidR="00107521">
        <w:rPr>
          <w:i/>
        </w:rPr>
        <w:t>S</w:t>
      </w:r>
      <w:proofErr w:type="spellEnd"/>
      <w:r w:rsidRPr="000D6C22">
        <w:rPr>
          <w:i/>
        </w:rPr>
        <w:t xml:space="preserve">, </w:t>
      </w:r>
      <w:r>
        <w:rPr>
          <w:i/>
        </w:rPr>
        <w:t>I</w:t>
      </w:r>
      <w:r w:rsidR="000323F5">
        <w:rPr>
          <w:i/>
          <w:vertAlign w:val="subscript"/>
        </w:rPr>
        <w:t>SL</w:t>
      </w:r>
      <w:r w:rsidR="00107521">
        <w:rPr>
          <w:i/>
          <w:vertAlign w:val="subscript"/>
        </w:rPr>
        <w:t>S</w:t>
      </w:r>
      <w:r>
        <w:t xml:space="preserve">) = </w:t>
      </w:r>
      <w:proofErr w:type="spellStart"/>
      <w:r>
        <w:rPr>
          <w:i/>
        </w:rPr>
        <w:t>Start</w:t>
      </w:r>
      <w:r w:rsidR="000323F5">
        <w:rPr>
          <w:i/>
        </w:rPr>
        <w:t>SL</w:t>
      </w:r>
      <w:r w:rsidR="00107521">
        <w:rPr>
          <w:i/>
        </w:rPr>
        <w:t>S</w:t>
      </w:r>
      <w:proofErr w:type="spellEnd"/>
      <w:r>
        <w:rPr>
          <w:i/>
        </w:rPr>
        <w:t>;</w:t>
      </w:r>
      <w:r w:rsidR="00746A82">
        <w:rPr>
          <w:i/>
        </w:rPr>
        <w:tab/>
      </w:r>
      <w:r w:rsidR="00746A82">
        <w:rPr>
          <w:i/>
        </w:rPr>
        <w:tab/>
      </w:r>
      <w:r w:rsidRPr="005161C5">
        <w:rPr>
          <w:rFonts w:hint="eastAsia"/>
          <w:position w:val="-12"/>
        </w:rPr>
        <w:object w:dxaOrig="380" w:dyaOrig="360" w14:anchorId="13BF4900">
          <v:shape id="_x0000_i1050" type="#_x0000_t75" style="width:18.75pt;height:18pt" o:ole="">
            <v:imagedata r:id="rId17" o:title=""/>
          </v:shape>
          <o:OLEObject Type="Embed" ProgID="Equation.3" ShapeID="_x0000_i1050" DrawAspect="Content" ObjectID="_1701872603" r:id="rId47"/>
        </w:object>
      </w:r>
      <w:r>
        <w:t>(</w:t>
      </w:r>
      <w:proofErr w:type="spellStart"/>
      <w:r>
        <w:rPr>
          <w:i/>
        </w:rPr>
        <w:t>Wait</w:t>
      </w:r>
      <w:r w:rsidR="000323F5">
        <w:rPr>
          <w:i/>
        </w:rPr>
        <w:t>HD</w:t>
      </w:r>
      <w:proofErr w:type="spellEnd"/>
      <w:r w:rsidRPr="000D6C22">
        <w:rPr>
          <w:i/>
        </w:rPr>
        <w:t xml:space="preserve">, </w:t>
      </w:r>
      <w:r>
        <w:rPr>
          <w:i/>
        </w:rPr>
        <w:t>I</w:t>
      </w:r>
      <w:r w:rsidR="000323F5">
        <w:rPr>
          <w:i/>
          <w:vertAlign w:val="subscript"/>
        </w:rPr>
        <w:t>HD</w:t>
      </w:r>
      <w:r>
        <w:t xml:space="preserve">) = </w:t>
      </w:r>
      <w:proofErr w:type="spellStart"/>
      <w:r>
        <w:rPr>
          <w:i/>
        </w:rPr>
        <w:t>Start</w:t>
      </w:r>
      <w:r w:rsidR="000323F5">
        <w:rPr>
          <w:i/>
        </w:rPr>
        <w:t>HD</w:t>
      </w:r>
      <w:proofErr w:type="spellEnd"/>
      <w:r>
        <w:rPr>
          <w:i/>
        </w:rPr>
        <w:t>;</w:t>
      </w:r>
    </w:p>
    <w:p w14:paraId="3A713C6B" w14:textId="77777777" w:rsidR="00D473F8" w:rsidRDefault="00D473F8" w:rsidP="00363B90">
      <w:pPr>
        <w:pStyle w:val="text"/>
        <w:spacing w:line="240" w:lineRule="atLeast"/>
        <w:ind w:firstLineChars="300" w:firstLine="720"/>
        <w:rPr>
          <w:i/>
        </w:rPr>
      </w:pPr>
      <w:r w:rsidRPr="005161C5">
        <w:rPr>
          <w:rFonts w:hint="eastAsia"/>
          <w:position w:val="-12"/>
        </w:rPr>
        <w:object w:dxaOrig="380" w:dyaOrig="360" w14:anchorId="2C60393A">
          <v:shape id="_x0000_i1051" type="#_x0000_t75" style="width:18.75pt;height:18pt" o:ole="">
            <v:imagedata r:id="rId17" o:title=""/>
          </v:shape>
          <o:OLEObject Type="Embed" ProgID="Equation.3" ShapeID="_x0000_i1051" DrawAspect="Content" ObjectID="_1701872604" r:id="rId48"/>
        </w:object>
      </w:r>
      <w:r>
        <w:t>(</w:t>
      </w:r>
      <w:proofErr w:type="spellStart"/>
      <w:r>
        <w:rPr>
          <w:i/>
        </w:rPr>
        <w:t>Wait</w:t>
      </w:r>
      <w:r w:rsidR="000323F5">
        <w:rPr>
          <w:i/>
        </w:rPr>
        <w:t>GR</w:t>
      </w:r>
      <w:proofErr w:type="spellEnd"/>
      <w:r w:rsidRPr="000D6C22">
        <w:rPr>
          <w:i/>
        </w:rPr>
        <w:t xml:space="preserve">, </w:t>
      </w:r>
      <w:r>
        <w:rPr>
          <w:i/>
        </w:rPr>
        <w:t>I</w:t>
      </w:r>
      <w:r w:rsidR="000323F5">
        <w:rPr>
          <w:i/>
          <w:vertAlign w:val="subscript"/>
        </w:rPr>
        <w:t>GC</w:t>
      </w:r>
      <w:r>
        <w:t xml:space="preserve">) = </w:t>
      </w:r>
      <w:proofErr w:type="spellStart"/>
      <w:r>
        <w:rPr>
          <w:i/>
        </w:rPr>
        <w:t>Start</w:t>
      </w:r>
      <w:r w:rsidR="000323F5">
        <w:rPr>
          <w:i/>
        </w:rPr>
        <w:t>GC</w:t>
      </w:r>
      <w:proofErr w:type="spellEnd"/>
      <w:r>
        <w:rPr>
          <w:i/>
        </w:rPr>
        <w:t>;</w:t>
      </w:r>
      <w:r w:rsidR="00746A82">
        <w:rPr>
          <w:i/>
        </w:rPr>
        <w:tab/>
      </w:r>
      <w:r w:rsidR="00746A82">
        <w:rPr>
          <w:i/>
        </w:rPr>
        <w:tab/>
      </w:r>
      <w:r w:rsidRPr="005161C5">
        <w:rPr>
          <w:rFonts w:hint="eastAsia"/>
          <w:position w:val="-12"/>
        </w:rPr>
        <w:object w:dxaOrig="380" w:dyaOrig="360" w14:anchorId="028030B4">
          <v:shape id="_x0000_i1052" type="#_x0000_t75" style="width:18.75pt;height:18pt" o:ole="">
            <v:imagedata r:id="rId17" o:title=""/>
          </v:shape>
          <o:OLEObject Type="Embed" ProgID="Equation.3" ShapeID="_x0000_i1052" DrawAspect="Content" ObjectID="_1701872605" r:id="rId49"/>
        </w:object>
      </w:r>
      <w:r>
        <w:t>(</w:t>
      </w:r>
      <w:proofErr w:type="spellStart"/>
      <w:r>
        <w:rPr>
          <w:i/>
        </w:rPr>
        <w:t>Wait</w:t>
      </w:r>
      <w:r w:rsidR="000323F5">
        <w:rPr>
          <w:i/>
        </w:rPr>
        <w:t>GR</w:t>
      </w:r>
      <w:proofErr w:type="spellEnd"/>
      <w:r w:rsidRPr="000D6C22">
        <w:rPr>
          <w:i/>
        </w:rPr>
        <w:t xml:space="preserve">, </w:t>
      </w:r>
      <w:r>
        <w:rPr>
          <w:i/>
        </w:rPr>
        <w:t>I</w:t>
      </w:r>
      <w:r w:rsidR="000323F5">
        <w:rPr>
          <w:i/>
          <w:vertAlign w:val="subscript"/>
        </w:rPr>
        <w:t>GO</w:t>
      </w:r>
      <w:r>
        <w:t xml:space="preserve">) = </w:t>
      </w:r>
      <w:proofErr w:type="spellStart"/>
      <w:r>
        <w:rPr>
          <w:i/>
        </w:rPr>
        <w:t>Start</w:t>
      </w:r>
      <w:r w:rsidR="000323F5">
        <w:rPr>
          <w:i/>
        </w:rPr>
        <w:t>GO</w:t>
      </w:r>
      <w:proofErr w:type="spellEnd"/>
      <w:r>
        <w:rPr>
          <w:i/>
        </w:rPr>
        <w:t>;</w:t>
      </w:r>
    </w:p>
    <w:p w14:paraId="252795E9" w14:textId="77777777" w:rsidR="00D473F8" w:rsidRDefault="00D473F8" w:rsidP="00363B90">
      <w:pPr>
        <w:pStyle w:val="text"/>
        <w:spacing w:line="240" w:lineRule="atLeast"/>
        <w:ind w:firstLineChars="300" w:firstLine="720"/>
        <w:rPr>
          <w:i/>
        </w:rPr>
      </w:pPr>
      <w:r w:rsidRPr="005161C5">
        <w:rPr>
          <w:rFonts w:hint="eastAsia"/>
          <w:position w:val="-12"/>
        </w:rPr>
        <w:object w:dxaOrig="380" w:dyaOrig="360" w14:anchorId="0AD91993">
          <v:shape id="_x0000_i1053" type="#_x0000_t75" style="width:18.75pt;height:18pt" o:ole="">
            <v:imagedata r:id="rId17" o:title=""/>
          </v:shape>
          <o:OLEObject Type="Embed" ProgID="Equation.3" ShapeID="_x0000_i1053" DrawAspect="Content" ObjectID="_1701872606" r:id="rId50"/>
        </w:object>
      </w:r>
      <w:r>
        <w:t>(</w:t>
      </w:r>
      <w:proofErr w:type="spellStart"/>
      <w:r>
        <w:rPr>
          <w:i/>
        </w:rPr>
        <w:t>Wait</w:t>
      </w:r>
      <w:r w:rsidR="00746A82">
        <w:rPr>
          <w:i/>
        </w:rPr>
        <w:t>HR</w:t>
      </w:r>
      <w:proofErr w:type="spellEnd"/>
      <w:r w:rsidRPr="000D6C22">
        <w:rPr>
          <w:i/>
        </w:rPr>
        <w:t xml:space="preserve">, </w:t>
      </w:r>
      <w:r>
        <w:rPr>
          <w:i/>
        </w:rPr>
        <w:t>I</w:t>
      </w:r>
      <w:r w:rsidR="00746A82">
        <w:rPr>
          <w:i/>
          <w:vertAlign w:val="subscript"/>
        </w:rPr>
        <w:t>HR</w:t>
      </w:r>
      <w:r>
        <w:t xml:space="preserve">) = </w:t>
      </w:r>
      <w:proofErr w:type="spellStart"/>
      <w:r>
        <w:rPr>
          <w:i/>
        </w:rPr>
        <w:t>Start</w:t>
      </w:r>
      <w:r w:rsidR="00746A82">
        <w:rPr>
          <w:i/>
        </w:rPr>
        <w:t>HR</w:t>
      </w:r>
      <w:proofErr w:type="spellEnd"/>
      <w:r>
        <w:rPr>
          <w:i/>
        </w:rPr>
        <w:t>;</w:t>
      </w:r>
      <w:r w:rsidR="00746A82">
        <w:rPr>
          <w:i/>
        </w:rPr>
        <w:tab/>
      </w:r>
      <w:r w:rsidR="00746A82">
        <w:rPr>
          <w:i/>
        </w:rPr>
        <w:tab/>
      </w:r>
      <w:r w:rsidRPr="005161C5">
        <w:rPr>
          <w:rFonts w:hint="eastAsia"/>
          <w:position w:val="-12"/>
        </w:rPr>
        <w:object w:dxaOrig="380" w:dyaOrig="360" w14:anchorId="45B6C803">
          <v:shape id="_x0000_i1054" type="#_x0000_t75" style="width:18.75pt;height:18pt" o:ole="">
            <v:imagedata r:id="rId17" o:title=""/>
          </v:shape>
          <o:OLEObject Type="Embed" ProgID="Equation.3" ShapeID="_x0000_i1054" DrawAspect="Content" ObjectID="_1701872607" r:id="rId51"/>
        </w:object>
      </w:r>
      <w:r>
        <w:t>(</w:t>
      </w:r>
      <w:proofErr w:type="spellStart"/>
      <w:r>
        <w:rPr>
          <w:i/>
        </w:rPr>
        <w:t>Wait</w:t>
      </w:r>
      <w:r w:rsidR="00746A82">
        <w:rPr>
          <w:i/>
        </w:rPr>
        <w:t>SL</w:t>
      </w:r>
      <w:r w:rsidR="00107521">
        <w:rPr>
          <w:i/>
        </w:rPr>
        <w:t>R</w:t>
      </w:r>
      <w:proofErr w:type="spellEnd"/>
      <w:r w:rsidRPr="000D6C22">
        <w:rPr>
          <w:i/>
        </w:rPr>
        <w:t xml:space="preserve">, </w:t>
      </w:r>
      <w:r>
        <w:rPr>
          <w:i/>
        </w:rPr>
        <w:t>I</w:t>
      </w:r>
      <w:r w:rsidR="00746A82">
        <w:rPr>
          <w:i/>
          <w:vertAlign w:val="subscript"/>
        </w:rPr>
        <w:t>SL</w:t>
      </w:r>
      <w:r w:rsidR="00107521">
        <w:rPr>
          <w:i/>
          <w:vertAlign w:val="subscript"/>
        </w:rPr>
        <w:t>R</w:t>
      </w:r>
      <w:r>
        <w:t xml:space="preserve">) = </w:t>
      </w:r>
      <w:proofErr w:type="spellStart"/>
      <w:r>
        <w:rPr>
          <w:i/>
        </w:rPr>
        <w:t>Start</w:t>
      </w:r>
      <w:r w:rsidR="00746A82">
        <w:rPr>
          <w:i/>
        </w:rPr>
        <w:t>SL</w:t>
      </w:r>
      <w:r w:rsidR="00107521">
        <w:rPr>
          <w:i/>
        </w:rPr>
        <w:t>R</w:t>
      </w:r>
      <w:proofErr w:type="spellEnd"/>
      <w:r>
        <w:rPr>
          <w:i/>
        </w:rPr>
        <w:t>;</w:t>
      </w:r>
    </w:p>
    <w:p w14:paraId="7AAED898" w14:textId="77777777" w:rsidR="00D473F8" w:rsidRDefault="00D473F8" w:rsidP="00363B90">
      <w:pPr>
        <w:pStyle w:val="text"/>
        <w:spacing w:line="240" w:lineRule="atLeast"/>
        <w:ind w:firstLineChars="300" w:firstLine="720"/>
        <w:rPr>
          <w:i/>
        </w:rPr>
      </w:pPr>
      <w:r w:rsidRPr="005161C5">
        <w:rPr>
          <w:rFonts w:hint="eastAsia"/>
          <w:position w:val="-12"/>
        </w:rPr>
        <w:object w:dxaOrig="380" w:dyaOrig="360" w14:anchorId="102400FC">
          <v:shape id="_x0000_i1055" type="#_x0000_t75" style="width:18.75pt;height:18pt" o:ole="">
            <v:imagedata r:id="rId17" o:title=""/>
          </v:shape>
          <o:OLEObject Type="Embed" ProgID="Equation.3" ShapeID="_x0000_i1055" DrawAspect="Content" ObjectID="_1701872608" r:id="rId52"/>
        </w:object>
      </w:r>
      <w:r>
        <w:t>(</w:t>
      </w:r>
      <w:proofErr w:type="spellStart"/>
      <w:r>
        <w:rPr>
          <w:i/>
        </w:rPr>
        <w:t>Wait</w:t>
      </w:r>
      <w:r w:rsidR="00746A82">
        <w:rPr>
          <w:i/>
        </w:rPr>
        <w:t>SHC</w:t>
      </w:r>
      <w:proofErr w:type="spellEnd"/>
      <w:r w:rsidRPr="000D6C22">
        <w:rPr>
          <w:i/>
        </w:rPr>
        <w:t xml:space="preserve">, </w:t>
      </w:r>
      <w:r>
        <w:rPr>
          <w:i/>
        </w:rPr>
        <w:t>I</w:t>
      </w:r>
      <w:r w:rsidR="00746A82">
        <w:rPr>
          <w:i/>
          <w:vertAlign w:val="subscript"/>
        </w:rPr>
        <w:t>SHC</w:t>
      </w:r>
      <w:r>
        <w:t xml:space="preserve">) = </w:t>
      </w:r>
      <w:proofErr w:type="spellStart"/>
      <w:r>
        <w:rPr>
          <w:i/>
        </w:rPr>
        <w:t>Start</w:t>
      </w:r>
      <w:r w:rsidR="00746A82">
        <w:rPr>
          <w:i/>
        </w:rPr>
        <w:t>SHC</w:t>
      </w:r>
      <w:proofErr w:type="spellEnd"/>
      <w:r>
        <w:rPr>
          <w:i/>
        </w:rPr>
        <w:t>;</w:t>
      </w:r>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9504DB" w:rsidRPr="00BD374F">
        <w:rPr>
          <w:rFonts w:hint="eastAsia"/>
          <w:position w:val="-6"/>
        </w:rPr>
        <w:object w:dxaOrig="220" w:dyaOrig="279" w14:anchorId="50468F4C">
          <v:shape id="_x0000_i1056" type="#_x0000_t75" style="width:11.25pt;height:13.5pt" o:ole="">
            <v:imagedata r:id="rId21" o:title=""/>
          </v:shape>
          <o:OLEObject Type="Embed" ProgID="Equation.3" ShapeID="_x0000_i1056" DrawAspect="Content" ObjectID="_1701872609" r:id="rId53"/>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6E3A05" w:rsidP="006E3A05">
      <w:pPr>
        <w:pStyle w:val="text"/>
        <w:spacing w:line="240" w:lineRule="atLeast"/>
        <w:ind w:firstLineChars="300" w:firstLine="720"/>
        <w:rPr>
          <w:i/>
        </w:rPr>
      </w:pPr>
      <w:r w:rsidRPr="00BD374F">
        <w:rPr>
          <w:rFonts w:hint="eastAsia"/>
          <w:position w:val="-6"/>
        </w:rPr>
        <w:object w:dxaOrig="220" w:dyaOrig="279" w14:anchorId="3DF448F3">
          <v:shape id="_x0000_i1057" type="#_x0000_t75" style="width:11.25pt;height:13.5pt" o:ole="">
            <v:imagedata r:id="rId21" o:title=""/>
          </v:shape>
          <o:OLEObject Type="Embed" ProgID="Equation.3" ShapeID="_x0000_i1057" DrawAspect="Content" ObjectID="_1701872610" r:id="rId54"/>
        </w:object>
      </w:r>
      <w:r>
        <w:t xml:space="preserve"> (</w:t>
      </w:r>
      <w:proofErr w:type="spellStart"/>
      <w:r>
        <w:rPr>
          <w:i/>
        </w:rPr>
        <w:t>Start</w:t>
      </w:r>
      <w:r w:rsidR="00C31033">
        <w:rPr>
          <w:i/>
        </w:rPr>
        <w:t>DR</w:t>
      </w:r>
      <w:proofErr w:type="spellEnd"/>
      <w:r>
        <w:t xml:space="preserve">) = </w:t>
      </w:r>
      <w:r>
        <w:rPr>
          <w:i/>
        </w:rPr>
        <w:t>O</w:t>
      </w:r>
      <w:r w:rsidR="00C31033">
        <w:rPr>
          <w:i/>
          <w:vertAlign w:val="subscript"/>
        </w:rPr>
        <w:t>DR</w:t>
      </w:r>
      <w:r>
        <w:rPr>
          <w:i/>
        </w:rPr>
        <w:t>;</w:t>
      </w:r>
      <w:r>
        <w:rPr>
          <w:i/>
        </w:rPr>
        <w:tab/>
      </w:r>
      <w:r>
        <w:rPr>
          <w:i/>
        </w:rPr>
        <w:tab/>
      </w:r>
      <w:r>
        <w:rPr>
          <w:i/>
        </w:rPr>
        <w:tab/>
      </w:r>
      <w:r w:rsidR="00A75B8B">
        <w:rPr>
          <w:i/>
        </w:rPr>
        <w:tab/>
      </w:r>
      <w:r w:rsidRPr="00BD374F">
        <w:rPr>
          <w:rFonts w:hint="eastAsia"/>
          <w:position w:val="-6"/>
        </w:rPr>
        <w:object w:dxaOrig="220" w:dyaOrig="279" w14:anchorId="5F9F7328">
          <v:shape id="_x0000_i1058" type="#_x0000_t75" style="width:11.25pt;height:13.5pt" o:ole="">
            <v:imagedata r:id="rId21" o:title=""/>
          </v:shape>
          <o:OLEObject Type="Embed" ProgID="Equation.3" ShapeID="_x0000_i1058" DrawAspect="Content" ObjectID="_1701872611" r:id="rId55"/>
        </w:object>
      </w:r>
      <w:r>
        <w:t xml:space="preserve"> (</w:t>
      </w:r>
      <w:proofErr w:type="spellStart"/>
      <w:r>
        <w:rPr>
          <w:i/>
        </w:rPr>
        <w:t>StartSHO</w:t>
      </w:r>
      <w:proofErr w:type="spellEnd"/>
      <w:r>
        <w:t xml:space="preserve">) = </w:t>
      </w:r>
      <w:r>
        <w:rPr>
          <w:i/>
        </w:rPr>
        <w:t>O</w:t>
      </w:r>
      <w:r w:rsidRPr="006E3A05">
        <w:rPr>
          <w:i/>
          <w:vertAlign w:val="subscript"/>
        </w:rPr>
        <w:t>SHO</w:t>
      </w:r>
      <w:r>
        <w:rPr>
          <w:i/>
        </w:rPr>
        <w:t>;</w:t>
      </w:r>
    </w:p>
    <w:p w14:paraId="1CD473E4" w14:textId="77777777" w:rsidR="006E3A05" w:rsidRDefault="006E3A05" w:rsidP="006E3A05">
      <w:pPr>
        <w:pStyle w:val="text"/>
        <w:spacing w:line="240" w:lineRule="atLeast"/>
        <w:ind w:firstLineChars="300" w:firstLine="720"/>
      </w:pPr>
      <w:r w:rsidRPr="00BD374F">
        <w:rPr>
          <w:rFonts w:hint="eastAsia"/>
          <w:position w:val="-6"/>
        </w:rPr>
        <w:object w:dxaOrig="220" w:dyaOrig="279" w14:anchorId="0311C06B">
          <v:shape id="_x0000_i1059" type="#_x0000_t75" style="width:11.25pt;height:13.5pt" o:ole="">
            <v:imagedata r:id="rId21" o:title=""/>
          </v:shape>
          <o:OLEObject Type="Embed" ProgID="Equation.3" ShapeID="_x0000_i1059" DrawAspect="Content" ObjectID="_1701872612" r:id="rId56"/>
        </w:object>
      </w:r>
      <w:r>
        <w:t xml:space="preserve"> (</w:t>
      </w:r>
      <w:proofErr w:type="spellStart"/>
      <w:r>
        <w:rPr>
          <w:i/>
        </w:rPr>
        <w:t>StartSL</w:t>
      </w:r>
      <w:r w:rsidR="00F9137B">
        <w:rPr>
          <w:i/>
        </w:rPr>
        <w:t>S</w:t>
      </w:r>
      <w:proofErr w:type="spellEnd"/>
      <w:r>
        <w:t xml:space="preserve">) = </w:t>
      </w:r>
      <w:r>
        <w:rPr>
          <w:i/>
        </w:rPr>
        <w:t>O</w:t>
      </w:r>
      <w:r w:rsidRPr="006E3A05">
        <w:rPr>
          <w:i/>
          <w:vertAlign w:val="subscript"/>
        </w:rPr>
        <w:t>SL</w:t>
      </w:r>
      <w:r w:rsidR="00F9137B">
        <w:rPr>
          <w:i/>
          <w:vertAlign w:val="subscript"/>
        </w:rPr>
        <w:t>S</w:t>
      </w:r>
      <w:r>
        <w:rPr>
          <w:i/>
        </w:rPr>
        <w:t>;</w:t>
      </w:r>
      <w:r>
        <w:rPr>
          <w:i/>
        </w:rPr>
        <w:tab/>
      </w:r>
      <w:r>
        <w:rPr>
          <w:i/>
        </w:rPr>
        <w:tab/>
      </w:r>
      <w:r w:rsidR="00A75B8B">
        <w:rPr>
          <w:i/>
        </w:rPr>
        <w:tab/>
      </w:r>
      <w:r w:rsidR="00F9137B">
        <w:rPr>
          <w:i/>
        </w:rPr>
        <w:tab/>
      </w:r>
      <w:r w:rsidRPr="00BD374F">
        <w:rPr>
          <w:rFonts w:hint="eastAsia"/>
          <w:position w:val="-6"/>
        </w:rPr>
        <w:object w:dxaOrig="220" w:dyaOrig="279" w14:anchorId="5B0F7826">
          <v:shape id="_x0000_i1060" type="#_x0000_t75" style="width:11.25pt;height:13.5pt" o:ole="">
            <v:imagedata r:id="rId21" o:title=""/>
          </v:shape>
          <o:OLEObject Type="Embed" ProgID="Equation.3" ShapeID="_x0000_i1060" DrawAspect="Content" ObjectID="_1701872613" r:id="rId57"/>
        </w:object>
      </w:r>
      <w:r>
        <w:t xml:space="preserve"> (</w:t>
      </w:r>
      <w:proofErr w:type="spellStart"/>
      <w:r>
        <w:rPr>
          <w:i/>
        </w:rPr>
        <w:t>StartHD</w:t>
      </w:r>
      <w:proofErr w:type="spellEnd"/>
      <w:r>
        <w:t xml:space="preserve">) = </w:t>
      </w:r>
      <w:r>
        <w:rPr>
          <w:i/>
        </w:rPr>
        <w:t>O</w:t>
      </w:r>
      <w:r w:rsidRPr="006E3A05">
        <w:rPr>
          <w:i/>
          <w:vertAlign w:val="subscript"/>
        </w:rPr>
        <w:t>HD</w:t>
      </w:r>
      <w:r>
        <w:rPr>
          <w:i/>
        </w:rPr>
        <w:t>;</w:t>
      </w:r>
    </w:p>
    <w:p w14:paraId="1D6EAD40" w14:textId="77777777" w:rsidR="006E3A05" w:rsidRDefault="006E3A05" w:rsidP="006E3A05">
      <w:pPr>
        <w:pStyle w:val="text"/>
        <w:spacing w:line="240" w:lineRule="atLeast"/>
        <w:ind w:firstLineChars="300" w:firstLine="720"/>
        <w:rPr>
          <w:i/>
        </w:rPr>
      </w:pPr>
      <w:r w:rsidRPr="00BD374F">
        <w:rPr>
          <w:rFonts w:hint="eastAsia"/>
          <w:position w:val="-6"/>
        </w:rPr>
        <w:object w:dxaOrig="220" w:dyaOrig="279" w14:anchorId="7B813B3F">
          <v:shape id="_x0000_i1061" type="#_x0000_t75" style="width:11.25pt;height:13.5pt" o:ole="">
            <v:imagedata r:id="rId21" o:title=""/>
          </v:shape>
          <o:OLEObject Type="Embed" ProgID="Equation.3" ShapeID="_x0000_i1061" DrawAspect="Content" ObjectID="_1701872614" r:id="rId58"/>
        </w:object>
      </w:r>
      <w:r>
        <w:t xml:space="preserve"> (</w:t>
      </w:r>
      <w:proofErr w:type="spellStart"/>
      <w:r>
        <w:rPr>
          <w:i/>
        </w:rPr>
        <w:t>StartGC</w:t>
      </w:r>
      <w:proofErr w:type="spellEnd"/>
      <w:r>
        <w:t xml:space="preserve">) = </w:t>
      </w:r>
      <w:r>
        <w:rPr>
          <w:i/>
        </w:rPr>
        <w:t>O</w:t>
      </w:r>
      <w:r w:rsidRPr="006E3A05">
        <w:rPr>
          <w:i/>
          <w:vertAlign w:val="subscript"/>
        </w:rPr>
        <w:t>GC</w:t>
      </w:r>
      <w:r>
        <w:rPr>
          <w:i/>
        </w:rPr>
        <w:t>;</w:t>
      </w:r>
      <w:r>
        <w:rPr>
          <w:i/>
        </w:rPr>
        <w:tab/>
      </w:r>
      <w:r>
        <w:rPr>
          <w:i/>
        </w:rPr>
        <w:tab/>
      </w:r>
      <w:r>
        <w:rPr>
          <w:i/>
        </w:rPr>
        <w:tab/>
      </w:r>
      <w:r w:rsidR="00A75B8B">
        <w:rPr>
          <w:i/>
        </w:rPr>
        <w:tab/>
      </w:r>
      <w:r w:rsidRPr="00BD374F">
        <w:rPr>
          <w:rFonts w:hint="eastAsia"/>
          <w:position w:val="-6"/>
        </w:rPr>
        <w:object w:dxaOrig="220" w:dyaOrig="279" w14:anchorId="27CAD0E1">
          <v:shape id="_x0000_i1062" type="#_x0000_t75" style="width:11.25pt;height:13.5pt" o:ole="">
            <v:imagedata r:id="rId21" o:title=""/>
          </v:shape>
          <o:OLEObject Type="Embed" ProgID="Equation.3" ShapeID="_x0000_i1062" DrawAspect="Content" ObjectID="_1701872615" r:id="rId59"/>
        </w:object>
      </w:r>
      <w:r>
        <w:t xml:space="preserve"> (</w:t>
      </w:r>
      <w:proofErr w:type="spellStart"/>
      <w:r>
        <w:rPr>
          <w:i/>
        </w:rPr>
        <w:t>StartGO</w:t>
      </w:r>
      <w:proofErr w:type="spellEnd"/>
      <w:r>
        <w:t xml:space="preserve">) = </w:t>
      </w:r>
      <w:r>
        <w:rPr>
          <w:i/>
        </w:rPr>
        <w:t>O</w:t>
      </w:r>
      <w:r w:rsidRPr="006E3A05">
        <w:rPr>
          <w:i/>
          <w:vertAlign w:val="subscript"/>
        </w:rPr>
        <w:t>GO</w:t>
      </w:r>
      <w:r>
        <w:rPr>
          <w:i/>
        </w:rPr>
        <w:t>;</w:t>
      </w:r>
    </w:p>
    <w:p w14:paraId="39F9254D" w14:textId="77777777" w:rsidR="006E3A05" w:rsidRDefault="006E3A05" w:rsidP="006E3A05">
      <w:pPr>
        <w:pStyle w:val="text"/>
        <w:spacing w:line="240" w:lineRule="atLeast"/>
        <w:ind w:firstLineChars="300" w:firstLine="720"/>
        <w:rPr>
          <w:i/>
        </w:rPr>
      </w:pPr>
      <w:r w:rsidRPr="00BD374F">
        <w:rPr>
          <w:rFonts w:hint="eastAsia"/>
          <w:position w:val="-6"/>
        </w:rPr>
        <w:object w:dxaOrig="220" w:dyaOrig="279" w14:anchorId="2ABC1E48">
          <v:shape id="_x0000_i1063" type="#_x0000_t75" style="width:11.25pt;height:13.5pt" o:ole="">
            <v:imagedata r:id="rId21" o:title=""/>
          </v:shape>
          <o:OLEObject Type="Embed" ProgID="Equation.3" ShapeID="_x0000_i1063" DrawAspect="Content" ObjectID="_1701872616" r:id="rId60"/>
        </w:object>
      </w:r>
      <w:r>
        <w:t xml:space="preserve"> (</w:t>
      </w:r>
      <w:proofErr w:type="spellStart"/>
      <w:r>
        <w:rPr>
          <w:i/>
        </w:rPr>
        <w:t>StartHR</w:t>
      </w:r>
      <w:proofErr w:type="spellEnd"/>
      <w:r>
        <w:t xml:space="preserve">) = </w:t>
      </w:r>
      <w:r>
        <w:rPr>
          <w:i/>
        </w:rPr>
        <w:t>O</w:t>
      </w:r>
      <w:r w:rsidRPr="006E3A05">
        <w:rPr>
          <w:i/>
          <w:vertAlign w:val="subscript"/>
        </w:rPr>
        <w:t>HR</w:t>
      </w:r>
      <w:r>
        <w:rPr>
          <w:i/>
        </w:rPr>
        <w:t>;</w:t>
      </w:r>
      <w:r>
        <w:rPr>
          <w:i/>
        </w:rPr>
        <w:tab/>
      </w:r>
      <w:r>
        <w:rPr>
          <w:i/>
        </w:rPr>
        <w:tab/>
      </w:r>
      <w:r>
        <w:rPr>
          <w:i/>
        </w:rPr>
        <w:tab/>
      </w:r>
      <w:r w:rsidR="00A75B8B">
        <w:rPr>
          <w:i/>
        </w:rPr>
        <w:tab/>
      </w:r>
      <w:r w:rsidRPr="00BD374F">
        <w:rPr>
          <w:rFonts w:hint="eastAsia"/>
          <w:position w:val="-6"/>
        </w:rPr>
        <w:object w:dxaOrig="220" w:dyaOrig="279" w14:anchorId="0DE28222">
          <v:shape id="_x0000_i1064" type="#_x0000_t75" style="width:11.25pt;height:13.5pt" o:ole="">
            <v:imagedata r:id="rId21" o:title=""/>
          </v:shape>
          <o:OLEObject Type="Embed" ProgID="Equation.3" ShapeID="_x0000_i1064" DrawAspect="Content" ObjectID="_1701872617" r:id="rId61"/>
        </w:object>
      </w:r>
      <w:r>
        <w:t xml:space="preserve"> (</w:t>
      </w:r>
      <w:proofErr w:type="spellStart"/>
      <w:r>
        <w:rPr>
          <w:i/>
        </w:rPr>
        <w:t>StartSL</w:t>
      </w:r>
      <w:r w:rsidR="00F9137B">
        <w:rPr>
          <w:i/>
        </w:rPr>
        <w:t>R</w:t>
      </w:r>
      <w:proofErr w:type="spellEnd"/>
      <w:r>
        <w:t xml:space="preserve">) = </w:t>
      </w:r>
      <w:r>
        <w:rPr>
          <w:i/>
        </w:rPr>
        <w:t>O</w:t>
      </w:r>
      <w:r w:rsidRPr="006E3A05">
        <w:rPr>
          <w:i/>
          <w:vertAlign w:val="subscript"/>
        </w:rPr>
        <w:t>SL</w:t>
      </w:r>
      <w:r w:rsidR="00F9137B">
        <w:rPr>
          <w:i/>
          <w:vertAlign w:val="subscript"/>
        </w:rPr>
        <w:t>R</w:t>
      </w:r>
      <w:r>
        <w:rPr>
          <w:i/>
        </w:rPr>
        <w:t>;</w:t>
      </w:r>
    </w:p>
    <w:p w14:paraId="2618C587" w14:textId="77777777" w:rsidR="006E3A05" w:rsidRDefault="006E3A05" w:rsidP="006E3A05">
      <w:pPr>
        <w:pStyle w:val="text"/>
        <w:spacing w:line="240" w:lineRule="atLeast"/>
        <w:ind w:firstLineChars="300" w:firstLine="720"/>
        <w:rPr>
          <w:i/>
        </w:rPr>
      </w:pPr>
      <w:r w:rsidRPr="00BD374F">
        <w:rPr>
          <w:rFonts w:hint="eastAsia"/>
          <w:position w:val="-6"/>
        </w:rPr>
        <w:object w:dxaOrig="220" w:dyaOrig="279" w14:anchorId="45A6FAE3">
          <v:shape id="_x0000_i1065" type="#_x0000_t75" style="width:11.25pt;height:13.5pt" o:ole="">
            <v:imagedata r:id="rId21" o:title=""/>
          </v:shape>
          <o:OLEObject Type="Embed" ProgID="Equation.3" ShapeID="_x0000_i1065" DrawAspect="Content" ObjectID="_1701872618" r:id="rId62"/>
        </w:object>
      </w:r>
      <w:r>
        <w:t xml:space="preserve"> (</w:t>
      </w:r>
      <w:proofErr w:type="spellStart"/>
      <w:r>
        <w:rPr>
          <w:i/>
        </w:rPr>
        <w:t>StartSHC</w:t>
      </w:r>
      <w:proofErr w:type="spellEnd"/>
      <w:r>
        <w:t xml:space="preserve">) = </w:t>
      </w:r>
      <w:r>
        <w:rPr>
          <w:i/>
        </w:rPr>
        <w:t>O</w:t>
      </w:r>
      <w:r w:rsidRPr="006E3A05">
        <w:rPr>
          <w:i/>
          <w:vertAlign w:val="subscript"/>
        </w:rPr>
        <w:t>SHC</w:t>
      </w:r>
      <w:r>
        <w:rPr>
          <w:i/>
        </w:rPr>
        <w:t>;</w:t>
      </w:r>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974EF2" w:rsidRPr="005161C5">
        <w:rPr>
          <w:rFonts w:hint="eastAsia"/>
          <w:position w:val="-12"/>
        </w:rPr>
        <w:object w:dxaOrig="220" w:dyaOrig="360" w14:anchorId="31F3BA92">
          <v:shape id="_x0000_i1066" type="#_x0000_t75" style="width:11.25pt;height:18pt" o:ole="">
            <v:imagedata r:id="rId19" o:title=""/>
          </v:shape>
          <o:OLEObject Type="Embed" ProgID="Equation.3" ShapeID="_x0000_i1066" DrawAspect="Content" ObjectID="_1701872619" r:id="rId63"/>
        </w:object>
      </w:r>
      <w:r w:rsidR="00974EF2">
        <w:t>)</w:t>
      </w:r>
      <w:r>
        <w:t>:</w:t>
      </w:r>
      <w:r w:rsidRPr="004B6295">
        <w:t xml:space="preserve"> </w:t>
      </w:r>
      <w:r>
        <w:t>Define a time advance function for every state.  Observe that the duration for a state having no internal transition functions 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D959D1" w:rsidP="00D959D1">
      <w:pPr>
        <w:pStyle w:val="text"/>
        <w:spacing w:line="240" w:lineRule="atLeast"/>
        <w:ind w:firstLineChars="300" w:firstLine="720"/>
        <w:rPr>
          <w:i/>
        </w:rPr>
      </w:pPr>
      <w:r w:rsidRPr="005161C5">
        <w:rPr>
          <w:rFonts w:hint="eastAsia"/>
          <w:position w:val="-12"/>
        </w:rPr>
        <w:object w:dxaOrig="220" w:dyaOrig="360" w14:anchorId="6E49404A">
          <v:shape id="_x0000_i1067" type="#_x0000_t75" style="width:11.25pt;height:18pt" o:ole="">
            <v:imagedata r:id="rId19" o:title=""/>
          </v:shape>
          <o:OLEObject Type="Embed" ProgID="Equation.3" ShapeID="_x0000_i1067" DrawAspect="Content" ObjectID="_1701872620" r:id="rId64"/>
        </w:object>
      </w:r>
      <w:r>
        <w:t xml:space="preserve"> (</w:t>
      </w:r>
      <w:proofErr w:type="spellStart"/>
      <w:r>
        <w:rPr>
          <w:i/>
        </w:rPr>
        <w:t>Start</w:t>
      </w:r>
      <w:r w:rsidR="00C64CC5">
        <w:rPr>
          <w:i/>
        </w:rPr>
        <w:t>DR</w:t>
      </w:r>
      <w:proofErr w:type="spellEnd"/>
      <w:r>
        <w:t xml:space="preserve">) = </w:t>
      </w:r>
      <w:proofErr w:type="spellStart"/>
      <w:r>
        <w:rPr>
          <w:i/>
        </w:rPr>
        <w:t>t</w:t>
      </w:r>
      <w:r w:rsidR="00C64CC5">
        <w:rPr>
          <w:i/>
          <w:vertAlign w:val="subscript"/>
        </w:rPr>
        <w:t>DR</w:t>
      </w:r>
      <w:proofErr w:type="spellEnd"/>
      <w:r>
        <w:rPr>
          <w:i/>
        </w:rPr>
        <w:t>;</w:t>
      </w:r>
      <w:r>
        <w:rPr>
          <w:i/>
        </w:rPr>
        <w:tab/>
      </w:r>
      <w:r w:rsidR="00EE65EF">
        <w:rPr>
          <w:i/>
        </w:rPr>
        <w:tab/>
      </w:r>
      <w:r w:rsidR="00EE65EF">
        <w:rPr>
          <w:i/>
        </w:rPr>
        <w:tab/>
      </w:r>
      <w:r w:rsidR="00EE65EF">
        <w:rPr>
          <w:i/>
        </w:rPr>
        <w:tab/>
      </w:r>
      <w:r w:rsidRPr="005161C5">
        <w:rPr>
          <w:rFonts w:hint="eastAsia"/>
          <w:position w:val="-12"/>
        </w:rPr>
        <w:object w:dxaOrig="220" w:dyaOrig="360" w14:anchorId="0B343B24">
          <v:shape id="_x0000_i1068" type="#_x0000_t75" style="width:11.25pt;height:18pt" o:ole="">
            <v:imagedata r:id="rId19" o:title=""/>
          </v:shape>
          <o:OLEObject Type="Embed" ProgID="Equation.3" ShapeID="_x0000_i1068" DrawAspect="Content" ObjectID="_1701872621" r:id="rId65"/>
        </w:object>
      </w:r>
      <w:r>
        <w:t xml:space="preserve"> (</w:t>
      </w:r>
      <w:proofErr w:type="spellStart"/>
      <w:r>
        <w:rPr>
          <w:i/>
        </w:rPr>
        <w:t>StartSHO</w:t>
      </w:r>
      <w:proofErr w:type="spellEnd"/>
      <w:r>
        <w:t xml:space="preserve">) = </w:t>
      </w:r>
      <w:proofErr w:type="spellStart"/>
      <w:r w:rsidR="00EE65EF">
        <w:rPr>
          <w:i/>
        </w:rPr>
        <w:t>t</w:t>
      </w:r>
      <w:r w:rsidR="00EE65EF" w:rsidRPr="00EE65EF">
        <w:rPr>
          <w:i/>
          <w:vertAlign w:val="subscript"/>
        </w:rPr>
        <w:t>SHO</w:t>
      </w:r>
      <w:proofErr w:type="spellEnd"/>
      <w:r>
        <w:rPr>
          <w:i/>
        </w:rPr>
        <w:t>;</w:t>
      </w:r>
    </w:p>
    <w:p w14:paraId="018BFA4D" w14:textId="77777777" w:rsidR="00D959D1" w:rsidRDefault="00D959D1" w:rsidP="00D959D1">
      <w:pPr>
        <w:pStyle w:val="text"/>
        <w:spacing w:line="240" w:lineRule="atLeast"/>
        <w:ind w:firstLineChars="300" w:firstLine="720"/>
      </w:pPr>
      <w:r w:rsidRPr="005161C5">
        <w:rPr>
          <w:rFonts w:hint="eastAsia"/>
          <w:position w:val="-12"/>
        </w:rPr>
        <w:object w:dxaOrig="220" w:dyaOrig="360" w14:anchorId="6DCD890D">
          <v:shape id="_x0000_i1069" type="#_x0000_t75" style="width:11.25pt;height:18pt" o:ole="">
            <v:imagedata r:id="rId19" o:title=""/>
          </v:shape>
          <o:OLEObject Type="Embed" ProgID="Equation.3" ShapeID="_x0000_i1069" DrawAspect="Content" ObjectID="_1701872622" r:id="rId66"/>
        </w:object>
      </w:r>
      <w:r>
        <w:t xml:space="preserve"> (</w:t>
      </w:r>
      <w:proofErr w:type="spellStart"/>
      <w:r>
        <w:rPr>
          <w:i/>
        </w:rPr>
        <w:t>StartSL</w:t>
      </w:r>
      <w:r w:rsidR="00A23FFC">
        <w:rPr>
          <w:i/>
        </w:rPr>
        <w:t>S</w:t>
      </w:r>
      <w:proofErr w:type="spellEnd"/>
      <w:r>
        <w:t xml:space="preserve">) = </w:t>
      </w:r>
      <w:proofErr w:type="spellStart"/>
      <w:r w:rsidR="00EE65EF" w:rsidRPr="00B01D04">
        <w:rPr>
          <w:i/>
        </w:rPr>
        <w:t>t</w:t>
      </w:r>
      <w:r w:rsidR="00EE65EF">
        <w:rPr>
          <w:i/>
          <w:vertAlign w:val="subscript"/>
        </w:rPr>
        <w:t>SL</w:t>
      </w:r>
      <w:r w:rsidR="00A23FFC">
        <w:rPr>
          <w:i/>
          <w:vertAlign w:val="subscript"/>
        </w:rPr>
        <w:t>S</w:t>
      </w:r>
      <w:proofErr w:type="spellEnd"/>
      <w:r>
        <w:rPr>
          <w:i/>
        </w:rPr>
        <w:t>;</w:t>
      </w:r>
      <w:r>
        <w:rPr>
          <w:i/>
        </w:rPr>
        <w:tab/>
      </w:r>
      <w:r>
        <w:rPr>
          <w:i/>
        </w:rPr>
        <w:tab/>
      </w:r>
      <w:r w:rsidR="00EE65EF">
        <w:rPr>
          <w:i/>
        </w:rPr>
        <w:tab/>
      </w:r>
      <w:r w:rsidR="00EE65EF">
        <w:rPr>
          <w:i/>
        </w:rPr>
        <w:tab/>
      </w:r>
      <w:r w:rsidRPr="005161C5">
        <w:rPr>
          <w:rFonts w:hint="eastAsia"/>
          <w:position w:val="-12"/>
        </w:rPr>
        <w:object w:dxaOrig="220" w:dyaOrig="360" w14:anchorId="010FA1AD">
          <v:shape id="_x0000_i1070" type="#_x0000_t75" style="width:11.25pt;height:18pt" o:ole="">
            <v:imagedata r:id="rId19" o:title=""/>
          </v:shape>
          <o:OLEObject Type="Embed" ProgID="Equation.3" ShapeID="_x0000_i1070" DrawAspect="Content" ObjectID="_1701872623" r:id="rId67"/>
        </w:object>
      </w:r>
      <w:r>
        <w:t xml:space="preserve"> (</w:t>
      </w:r>
      <w:proofErr w:type="spellStart"/>
      <w:r>
        <w:rPr>
          <w:i/>
        </w:rPr>
        <w:t>StartHD</w:t>
      </w:r>
      <w:proofErr w:type="spellEnd"/>
      <w:r>
        <w:t xml:space="preserve">) = </w:t>
      </w:r>
      <w:proofErr w:type="spellStart"/>
      <w:r w:rsidR="00EE65EF" w:rsidRPr="00B01D04">
        <w:rPr>
          <w:i/>
        </w:rPr>
        <w:t>t</w:t>
      </w:r>
      <w:r w:rsidR="00EE65EF">
        <w:rPr>
          <w:i/>
          <w:vertAlign w:val="subscript"/>
        </w:rPr>
        <w:t>HD</w:t>
      </w:r>
      <w:proofErr w:type="spellEnd"/>
      <w:r>
        <w:rPr>
          <w:i/>
        </w:rPr>
        <w:t>;</w:t>
      </w:r>
    </w:p>
    <w:p w14:paraId="720E1D3C" w14:textId="77777777" w:rsidR="00D959D1" w:rsidRDefault="00D959D1" w:rsidP="00D959D1">
      <w:pPr>
        <w:pStyle w:val="text"/>
        <w:spacing w:line="240" w:lineRule="atLeast"/>
        <w:ind w:firstLineChars="300" w:firstLine="720"/>
        <w:rPr>
          <w:i/>
        </w:rPr>
      </w:pPr>
      <w:r w:rsidRPr="005161C5">
        <w:rPr>
          <w:rFonts w:hint="eastAsia"/>
          <w:position w:val="-12"/>
        </w:rPr>
        <w:object w:dxaOrig="220" w:dyaOrig="360" w14:anchorId="4FBA1754">
          <v:shape id="_x0000_i1071" type="#_x0000_t75" style="width:11.25pt;height:18pt" o:ole="">
            <v:imagedata r:id="rId19" o:title=""/>
          </v:shape>
          <o:OLEObject Type="Embed" ProgID="Equation.3" ShapeID="_x0000_i1071" DrawAspect="Content" ObjectID="_1701872624" r:id="rId68"/>
        </w:object>
      </w:r>
      <w:r>
        <w:t xml:space="preserve"> (</w:t>
      </w:r>
      <w:proofErr w:type="spellStart"/>
      <w:r>
        <w:rPr>
          <w:i/>
        </w:rPr>
        <w:t>StartGC</w:t>
      </w:r>
      <w:proofErr w:type="spellEnd"/>
      <w:r>
        <w:t xml:space="preserve">) = </w:t>
      </w:r>
      <w:proofErr w:type="spellStart"/>
      <w:r w:rsidR="00EE65EF" w:rsidRPr="00B01D04">
        <w:rPr>
          <w:i/>
        </w:rPr>
        <w:t>t</w:t>
      </w:r>
      <w:r w:rsidR="00EE65EF">
        <w:rPr>
          <w:i/>
          <w:vertAlign w:val="subscript"/>
        </w:rPr>
        <w:t>GC</w:t>
      </w:r>
      <w:proofErr w:type="spellEnd"/>
      <w:r>
        <w:rPr>
          <w:i/>
        </w:rPr>
        <w:t>;</w:t>
      </w:r>
      <w:r>
        <w:rPr>
          <w:i/>
        </w:rPr>
        <w:tab/>
      </w:r>
      <w:r>
        <w:rPr>
          <w:i/>
        </w:rPr>
        <w:tab/>
      </w:r>
      <w:r w:rsidR="00EE65EF">
        <w:rPr>
          <w:i/>
        </w:rPr>
        <w:tab/>
      </w:r>
      <w:r w:rsidR="00EE65EF">
        <w:rPr>
          <w:i/>
        </w:rPr>
        <w:tab/>
      </w:r>
      <w:r w:rsidRPr="005161C5">
        <w:rPr>
          <w:rFonts w:hint="eastAsia"/>
          <w:position w:val="-12"/>
        </w:rPr>
        <w:object w:dxaOrig="220" w:dyaOrig="360" w14:anchorId="311DD52C">
          <v:shape id="_x0000_i1072" type="#_x0000_t75" style="width:11.25pt;height:18pt" o:ole="">
            <v:imagedata r:id="rId19" o:title=""/>
          </v:shape>
          <o:OLEObject Type="Embed" ProgID="Equation.3" ShapeID="_x0000_i1072" DrawAspect="Content" ObjectID="_1701872625" r:id="rId69"/>
        </w:object>
      </w:r>
      <w:r>
        <w:t xml:space="preserve"> (</w:t>
      </w:r>
      <w:proofErr w:type="spellStart"/>
      <w:r>
        <w:rPr>
          <w:i/>
        </w:rPr>
        <w:t>StartGO</w:t>
      </w:r>
      <w:proofErr w:type="spellEnd"/>
      <w:r>
        <w:t xml:space="preserve">) = </w:t>
      </w:r>
      <w:proofErr w:type="spellStart"/>
      <w:r w:rsidR="00EE65EF" w:rsidRPr="00B01D04">
        <w:rPr>
          <w:i/>
        </w:rPr>
        <w:t>t</w:t>
      </w:r>
      <w:r w:rsidR="00EE65EF">
        <w:rPr>
          <w:i/>
          <w:vertAlign w:val="subscript"/>
        </w:rPr>
        <w:t>GO</w:t>
      </w:r>
      <w:proofErr w:type="spellEnd"/>
      <w:r>
        <w:rPr>
          <w:i/>
        </w:rPr>
        <w:t>;</w:t>
      </w:r>
    </w:p>
    <w:p w14:paraId="228468A8" w14:textId="77777777" w:rsidR="00D959D1" w:rsidRDefault="00D959D1" w:rsidP="00D959D1">
      <w:pPr>
        <w:pStyle w:val="text"/>
        <w:spacing w:line="240" w:lineRule="atLeast"/>
        <w:ind w:firstLineChars="300" w:firstLine="720"/>
        <w:rPr>
          <w:i/>
        </w:rPr>
      </w:pPr>
      <w:r w:rsidRPr="005161C5">
        <w:rPr>
          <w:rFonts w:hint="eastAsia"/>
          <w:position w:val="-12"/>
        </w:rPr>
        <w:object w:dxaOrig="220" w:dyaOrig="360" w14:anchorId="6087CE40">
          <v:shape id="_x0000_i1073" type="#_x0000_t75" style="width:11.25pt;height:18pt" o:ole="">
            <v:imagedata r:id="rId19" o:title=""/>
          </v:shape>
          <o:OLEObject Type="Embed" ProgID="Equation.3" ShapeID="_x0000_i1073" DrawAspect="Content" ObjectID="_1701872626" r:id="rId70"/>
        </w:object>
      </w:r>
      <w:r>
        <w:t xml:space="preserve"> (</w:t>
      </w:r>
      <w:proofErr w:type="spellStart"/>
      <w:r>
        <w:rPr>
          <w:i/>
        </w:rPr>
        <w:t>StartHR</w:t>
      </w:r>
      <w:proofErr w:type="spellEnd"/>
      <w:r>
        <w:t xml:space="preserve">) = </w:t>
      </w:r>
      <w:proofErr w:type="spellStart"/>
      <w:r w:rsidR="00EE65EF" w:rsidRPr="00B01D04">
        <w:rPr>
          <w:i/>
        </w:rPr>
        <w:t>t</w:t>
      </w:r>
      <w:r w:rsidR="00EE65EF">
        <w:rPr>
          <w:i/>
          <w:vertAlign w:val="subscript"/>
        </w:rPr>
        <w:t>HR</w:t>
      </w:r>
      <w:proofErr w:type="spellEnd"/>
      <w:r>
        <w:rPr>
          <w:i/>
        </w:rPr>
        <w:t>;</w:t>
      </w:r>
      <w:r>
        <w:rPr>
          <w:i/>
        </w:rPr>
        <w:tab/>
      </w:r>
      <w:r>
        <w:rPr>
          <w:i/>
        </w:rPr>
        <w:tab/>
      </w:r>
      <w:r w:rsidR="00EE65EF">
        <w:rPr>
          <w:i/>
        </w:rPr>
        <w:tab/>
      </w:r>
      <w:r w:rsidR="00EE65EF">
        <w:rPr>
          <w:i/>
        </w:rPr>
        <w:tab/>
      </w:r>
      <w:r w:rsidRPr="005161C5">
        <w:rPr>
          <w:rFonts w:hint="eastAsia"/>
          <w:position w:val="-12"/>
        </w:rPr>
        <w:object w:dxaOrig="220" w:dyaOrig="360" w14:anchorId="55006236">
          <v:shape id="_x0000_i1074" type="#_x0000_t75" style="width:11.25pt;height:18pt" o:ole="">
            <v:imagedata r:id="rId19" o:title=""/>
          </v:shape>
          <o:OLEObject Type="Embed" ProgID="Equation.3" ShapeID="_x0000_i1074" DrawAspect="Content" ObjectID="_1701872627" r:id="rId71"/>
        </w:object>
      </w:r>
      <w:r>
        <w:t xml:space="preserve"> (</w:t>
      </w:r>
      <w:proofErr w:type="spellStart"/>
      <w:r>
        <w:rPr>
          <w:i/>
        </w:rPr>
        <w:t>StartSL</w:t>
      </w:r>
      <w:r w:rsidR="00A23FFC">
        <w:rPr>
          <w:i/>
        </w:rPr>
        <w:t>R</w:t>
      </w:r>
      <w:proofErr w:type="spellEnd"/>
      <w:r>
        <w:t xml:space="preserve">) = </w:t>
      </w:r>
      <w:proofErr w:type="spellStart"/>
      <w:r w:rsidR="00EE65EF" w:rsidRPr="00B01D04">
        <w:rPr>
          <w:i/>
        </w:rPr>
        <w:t>t</w:t>
      </w:r>
      <w:r w:rsidR="00EE65EF">
        <w:rPr>
          <w:i/>
          <w:vertAlign w:val="subscript"/>
        </w:rPr>
        <w:t>SL</w:t>
      </w:r>
      <w:r w:rsidR="00A23FFC">
        <w:rPr>
          <w:i/>
          <w:vertAlign w:val="subscript"/>
        </w:rPr>
        <w:t>R</w:t>
      </w:r>
      <w:proofErr w:type="spellEnd"/>
      <w:r>
        <w:rPr>
          <w:i/>
        </w:rPr>
        <w:t>;</w:t>
      </w:r>
    </w:p>
    <w:p w14:paraId="4CAFBC96" w14:textId="77777777" w:rsidR="004772DE" w:rsidRDefault="00D959D1" w:rsidP="00E10268">
      <w:pPr>
        <w:pStyle w:val="text"/>
        <w:spacing w:line="240" w:lineRule="atLeast"/>
        <w:ind w:firstLineChars="300" w:firstLine="720"/>
        <w:rPr>
          <w:i/>
        </w:rPr>
      </w:pPr>
      <w:r w:rsidRPr="005161C5">
        <w:rPr>
          <w:rFonts w:hint="eastAsia"/>
          <w:position w:val="-12"/>
        </w:rPr>
        <w:object w:dxaOrig="220" w:dyaOrig="360" w14:anchorId="0AC4A037">
          <v:shape id="_x0000_i1075" type="#_x0000_t75" style="width:11.25pt;height:18pt" o:ole="">
            <v:imagedata r:id="rId19" o:title=""/>
          </v:shape>
          <o:OLEObject Type="Embed" ProgID="Equation.3" ShapeID="_x0000_i1075" DrawAspect="Content" ObjectID="_1701872628" r:id="rId72"/>
        </w:object>
      </w:r>
      <w:r>
        <w:t xml:space="preserve"> (</w:t>
      </w:r>
      <w:proofErr w:type="spellStart"/>
      <w:r>
        <w:rPr>
          <w:i/>
        </w:rPr>
        <w:t>StartSHC</w:t>
      </w:r>
      <w:proofErr w:type="spellEnd"/>
      <w:r>
        <w:t xml:space="preserve">) = </w:t>
      </w:r>
      <w:proofErr w:type="spellStart"/>
      <w:r w:rsidR="00EE65EF" w:rsidRPr="00B01D04">
        <w:rPr>
          <w:i/>
        </w:rPr>
        <w:t>t</w:t>
      </w:r>
      <w:r w:rsidR="00EE65EF">
        <w:rPr>
          <w:i/>
          <w:vertAlign w:val="subscript"/>
        </w:rPr>
        <w:t>SHC</w:t>
      </w:r>
      <w:proofErr w:type="spellEnd"/>
      <w:r>
        <w:rPr>
          <w:i/>
        </w:rPr>
        <w:t>;</w:t>
      </w:r>
      <w:r w:rsidR="004772DE">
        <w:rPr>
          <w:i/>
        </w:rPr>
        <w:tab/>
      </w:r>
      <w:r w:rsidR="004772DE">
        <w:rPr>
          <w:i/>
        </w:rPr>
        <w:tab/>
      </w:r>
      <w:r w:rsidR="004772DE">
        <w:rPr>
          <w:i/>
        </w:rPr>
        <w:tab/>
      </w:r>
      <w:r w:rsidR="004772DE">
        <w:rPr>
          <w:i/>
        </w:rPr>
        <w:tab/>
      </w:r>
      <w:r w:rsidR="00E10268" w:rsidRPr="005161C5">
        <w:rPr>
          <w:rFonts w:hint="eastAsia"/>
          <w:position w:val="-12"/>
        </w:rPr>
        <w:object w:dxaOrig="220" w:dyaOrig="360" w14:anchorId="3443155B">
          <v:shape id="_x0000_i1076" type="#_x0000_t75" style="width:11.25pt;height:18pt" o:ole="">
            <v:imagedata r:id="rId19" o:title=""/>
          </v:shape>
          <o:OLEObject Type="Embed" ProgID="Equation.3" ShapeID="_x0000_i1076" DrawAspect="Content" ObjectID="_1701872629" r:id="rId73"/>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E10268" w:rsidP="00E10268">
      <w:pPr>
        <w:pStyle w:val="text"/>
        <w:spacing w:line="240" w:lineRule="atLeast"/>
        <w:ind w:firstLineChars="300" w:firstLine="720"/>
        <w:rPr>
          <w:i/>
        </w:rPr>
      </w:pPr>
      <w:r w:rsidRPr="005161C5">
        <w:rPr>
          <w:rFonts w:hint="eastAsia"/>
          <w:position w:val="-12"/>
        </w:rPr>
        <w:object w:dxaOrig="220" w:dyaOrig="360" w14:anchorId="0C970074">
          <v:shape id="_x0000_i1077" type="#_x0000_t75" style="width:11.25pt;height:18pt" o:ole="">
            <v:imagedata r:id="rId19" o:title=""/>
          </v:shape>
          <o:OLEObject Type="Embed" ProgID="Equation.3" ShapeID="_x0000_i1077" DrawAspect="Content" ObjectID="_1701872630" r:id="rId74"/>
        </w:object>
      </w:r>
      <w:r>
        <w:t xml:space="preserve"> (</w:t>
      </w:r>
      <w:proofErr w:type="spellStart"/>
      <w:r>
        <w:rPr>
          <w:i/>
        </w:rPr>
        <w:t>WaitSHO</w:t>
      </w:r>
      <w:proofErr w:type="spellEnd"/>
      <w:r>
        <w:t xml:space="preserve">) = </w:t>
      </w:r>
      <w:r w:rsidR="004772DE">
        <w:rPr>
          <w:rFonts w:ascii="바탕체" w:hAnsi="바탕체" w:hint="eastAsia"/>
        </w:rPr>
        <w:t>∞</w:t>
      </w:r>
      <w:r>
        <w:rPr>
          <w:i/>
        </w:rPr>
        <w:t>;</w:t>
      </w:r>
      <w:r w:rsidR="004772DE">
        <w:rPr>
          <w:i/>
        </w:rPr>
        <w:tab/>
      </w:r>
      <w:r w:rsidR="004772DE">
        <w:rPr>
          <w:i/>
        </w:rPr>
        <w:tab/>
      </w:r>
      <w:r w:rsidR="004772DE">
        <w:rPr>
          <w:i/>
        </w:rPr>
        <w:tab/>
      </w:r>
      <w:r w:rsidR="004772DE">
        <w:rPr>
          <w:i/>
        </w:rPr>
        <w:tab/>
      </w:r>
      <w:r w:rsidRPr="005161C5">
        <w:rPr>
          <w:rFonts w:hint="eastAsia"/>
          <w:position w:val="-12"/>
        </w:rPr>
        <w:object w:dxaOrig="220" w:dyaOrig="360" w14:anchorId="17F9250E">
          <v:shape id="_x0000_i1078" type="#_x0000_t75" style="width:11.25pt;height:18pt" o:ole="">
            <v:imagedata r:id="rId19" o:title=""/>
          </v:shape>
          <o:OLEObject Type="Embed" ProgID="Equation.3" ShapeID="_x0000_i1078" DrawAspect="Content" ObjectID="_1701872631" r:id="rId75"/>
        </w:object>
      </w:r>
      <w:r>
        <w:t xml:space="preserve"> (</w:t>
      </w:r>
      <w:proofErr w:type="spellStart"/>
      <w:r>
        <w:rPr>
          <w:i/>
        </w:rPr>
        <w:t>WaitSLO</w:t>
      </w:r>
      <w:proofErr w:type="spellEnd"/>
      <w:r>
        <w:t xml:space="preserve">) = </w:t>
      </w:r>
      <w:r w:rsidR="004772DE">
        <w:rPr>
          <w:rFonts w:ascii="바탕체" w:hAnsi="바탕체" w:hint="eastAsia"/>
        </w:rPr>
        <w:t>∞</w:t>
      </w:r>
      <w:r>
        <w:rPr>
          <w:i/>
        </w:rPr>
        <w:t>;</w:t>
      </w:r>
      <w:r>
        <w:rPr>
          <w:i/>
        </w:rPr>
        <w:tab/>
      </w:r>
      <w:r>
        <w:rPr>
          <w:i/>
        </w:rPr>
        <w:tab/>
      </w:r>
    </w:p>
    <w:p w14:paraId="6FDCAFA4" w14:textId="77777777" w:rsidR="00E10268" w:rsidRDefault="00E10268" w:rsidP="00E10268">
      <w:pPr>
        <w:pStyle w:val="text"/>
        <w:spacing w:line="240" w:lineRule="atLeast"/>
        <w:ind w:firstLineChars="300" w:firstLine="720"/>
        <w:rPr>
          <w:i/>
        </w:rPr>
      </w:pPr>
      <w:r w:rsidRPr="005161C5">
        <w:rPr>
          <w:rFonts w:hint="eastAsia"/>
          <w:position w:val="-12"/>
        </w:rPr>
        <w:object w:dxaOrig="220" w:dyaOrig="360" w14:anchorId="4C0F456E">
          <v:shape id="_x0000_i1079" type="#_x0000_t75" style="width:11.25pt;height:18pt" o:ole="">
            <v:imagedata r:id="rId19" o:title=""/>
          </v:shape>
          <o:OLEObject Type="Embed" ProgID="Equation.3" ShapeID="_x0000_i1079" DrawAspect="Content" ObjectID="_1701872632" r:id="rId76"/>
        </w:object>
      </w:r>
      <w:r>
        <w:t xml:space="preserve"> (</w:t>
      </w:r>
      <w:proofErr w:type="spellStart"/>
      <w:r>
        <w:rPr>
          <w:i/>
        </w:rPr>
        <w:t>WaitHD</w:t>
      </w:r>
      <w:proofErr w:type="spellEnd"/>
      <w:r>
        <w:t xml:space="preserve">) = </w:t>
      </w:r>
      <w:r w:rsidR="004772DE">
        <w:rPr>
          <w:rFonts w:ascii="바탕체" w:hAnsi="바탕체" w:hint="eastAsia"/>
        </w:rPr>
        <w:t>∞</w:t>
      </w:r>
      <w:r>
        <w:rPr>
          <w:i/>
        </w:rPr>
        <w:t>;</w:t>
      </w:r>
      <w:r w:rsidR="004772DE">
        <w:rPr>
          <w:i/>
        </w:rPr>
        <w:tab/>
      </w:r>
      <w:r w:rsidR="004772DE">
        <w:rPr>
          <w:i/>
        </w:rPr>
        <w:tab/>
      </w:r>
      <w:r w:rsidR="004772DE">
        <w:rPr>
          <w:i/>
        </w:rPr>
        <w:tab/>
      </w:r>
      <w:r w:rsidR="004772DE">
        <w:rPr>
          <w:i/>
        </w:rPr>
        <w:tab/>
      </w:r>
      <w:r w:rsidRPr="005161C5">
        <w:rPr>
          <w:rFonts w:hint="eastAsia"/>
          <w:position w:val="-12"/>
        </w:rPr>
        <w:object w:dxaOrig="220" w:dyaOrig="360" w14:anchorId="00E76169">
          <v:shape id="_x0000_i1080" type="#_x0000_t75" style="width:11.25pt;height:18pt" o:ole="">
            <v:imagedata r:id="rId19" o:title=""/>
          </v:shape>
          <o:OLEObject Type="Embed" ProgID="Equation.3" ShapeID="_x0000_i1080" DrawAspect="Content" ObjectID="_1701872633" r:id="rId77"/>
        </w:object>
      </w:r>
      <w:r>
        <w:t xml:space="preserve"> (</w:t>
      </w:r>
      <w:proofErr w:type="spellStart"/>
      <w:r>
        <w:rPr>
          <w:i/>
        </w:rPr>
        <w:t>WaitGR</w:t>
      </w:r>
      <w:proofErr w:type="spellEnd"/>
      <w:r>
        <w:t xml:space="preserve">) = </w:t>
      </w:r>
      <w:r w:rsidR="004772DE">
        <w:rPr>
          <w:rFonts w:ascii="바탕체" w:hAnsi="바탕체" w:hint="eastAsia"/>
        </w:rPr>
        <w:t>∞</w:t>
      </w:r>
      <w:r>
        <w:rPr>
          <w:i/>
        </w:rPr>
        <w:t>;</w:t>
      </w:r>
      <w:r>
        <w:rPr>
          <w:i/>
        </w:rPr>
        <w:tab/>
      </w:r>
    </w:p>
    <w:p w14:paraId="004B0C7C" w14:textId="77777777" w:rsidR="00E10268" w:rsidRDefault="00E10268" w:rsidP="00E10268">
      <w:pPr>
        <w:pStyle w:val="text"/>
        <w:spacing w:line="240" w:lineRule="atLeast"/>
        <w:ind w:firstLineChars="300" w:firstLine="720"/>
        <w:rPr>
          <w:i/>
        </w:rPr>
      </w:pPr>
      <w:r w:rsidRPr="005161C5">
        <w:rPr>
          <w:rFonts w:hint="eastAsia"/>
          <w:position w:val="-12"/>
        </w:rPr>
        <w:object w:dxaOrig="220" w:dyaOrig="360" w14:anchorId="4790A175">
          <v:shape id="_x0000_i1081" type="#_x0000_t75" style="width:11.25pt;height:18pt" o:ole="">
            <v:imagedata r:id="rId19" o:title=""/>
          </v:shape>
          <o:OLEObject Type="Embed" ProgID="Equation.3" ShapeID="_x0000_i1081" DrawAspect="Content" ObjectID="_1701872634" r:id="rId78"/>
        </w:object>
      </w:r>
      <w:r>
        <w:t xml:space="preserve"> (</w:t>
      </w:r>
      <w:proofErr w:type="spellStart"/>
      <w:r>
        <w:rPr>
          <w:i/>
        </w:rPr>
        <w:t>WaitHR</w:t>
      </w:r>
      <w:proofErr w:type="spellEnd"/>
      <w:r>
        <w:t xml:space="preserve">) = </w:t>
      </w:r>
      <w:r w:rsidR="004772DE">
        <w:rPr>
          <w:rFonts w:ascii="바탕체" w:hAnsi="바탕체" w:hint="eastAsia"/>
        </w:rPr>
        <w:t>∞</w:t>
      </w:r>
      <w:r>
        <w:rPr>
          <w:i/>
        </w:rPr>
        <w:t>;</w:t>
      </w:r>
      <w:r>
        <w:rPr>
          <w:i/>
        </w:rPr>
        <w:tab/>
      </w:r>
      <w:r>
        <w:rPr>
          <w:i/>
        </w:rPr>
        <w:tab/>
      </w:r>
      <w:r w:rsidR="004772DE">
        <w:rPr>
          <w:i/>
        </w:rPr>
        <w:tab/>
      </w:r>
      <w:r w:rsidR="004772DE">
        <w:rPr>
          <w:i/>
        </w:rPr>
        <w:tab/>
      </w:r>
      <w:r w:rsidRPr="005161C5">
        <w:rPr>
          <w:rFonts w:hint="eastAsia"/>
          <w:position w:val="-12"/>
        </w:rPr>
        <w:object w:dxaOrig="220" w:dyaOrig="360" w14:anchorId="128ED4B5">
          <v:shape id="_x0000_i1082" type="#_x0000_t75" style="width:11.25pt;height:18pt" o:ole="">
            <v:imagedata r:id="rId19" o:title=""/>
          </v:shape>
          <o:OLEObject Type="Embed" ProgID="Equation.3" ShapeID="_x0000_i1082" DrawAspect="Content" ObjectID="_1701872635" r:id="rId79"/>
        </w:object>
      </w:r>
      <w:r>
        <w:t xml:space="preserve"> (</w:t>
      </w:r>
      <w:proofErr w:type="spellStart"/>
      <w:r>
        <w:rPr>
          <w:i/>
        </w:rPr>
        <w:t>WaitSLC</w:t>
      </w:r>
      <w:proofErr w:type="spellEnd"/>
      <w:r>
        <w:t xml:space="preserve">) = </w:t>
      </w:r>
      <w:r w:rsidR="004772DE">
        <w:rPr>
          <w:rFonts w:ascii="바탕체" w:hAnsi="바탕체" w:hint="eastAsia"/>
        </w:rPr>
        <w:t>∞</w:t>
      </w:r>
      <w:r>
        <w:rPr>
          <w:i/>
        </w:rPr>
        <w:t>;</w:t>
      </w:r>
    </w:p>
    <w:p w14:paraId="5A2AA5B8" w14:textId="77777777" w:rsidR="00E10268" w:rsidRDefault="00E10268" w:rsidP="00E10268">
      <w:pPr>
        <w:pStyle w:val="text"/>
        <w:spacing w:line="240" w:lineRule="atLeast"/>
        <w:ind w:firstLineChars="300" w:firstLine="720"/>
        <w:rPr>
          <w:i/>
        </w:rPr>
      </w:pPr>
      <w:r w:rsidRPr="005161C5">
        <w:rPr>
          <w:rFonts w:hint="eastAsia"/>
          <w:position w:val="-12"/>
        </w:rPr>
        <w:object w:dxaOrig="220" w:dyaOrig="360" w14:anchorId="0C82E279">
          <v:shape id="_x0000_i1083" type="#_x0000_t75" style="width:11.25pt;height:18pt" o:ole="">
            <v:imagedata r:id="rId19" o:title=""/>
          </v:shape>
          <o:OLEObject Type="Embed" ProgID="Equation.3" ShapeID="_x0000_i1083" DrawAspect="Content" ObjectID="_1701872636" r:id="rId80"/>
        </w:object>
      </w:r>
      <w:r>
        <w:t xml:space="preserve"> (</w:t>
      </w:r>
      <w:proofErr w:type="spellStart"/>
      <w:r>
        <w:rPr>
          <w:i/>
        </w:rPr>
        <w:t>WaitSHC</w:t>
      </w:r>
      <w:proofErr w:type="spellEnd"/>
      <w:r>
        <w:t xml:space="preserve">) = </w:t>
      </w:r>
      <w:r w:rsidR="004772DE">
        <w:rPr>
          <w:rFonts w:ascii="바탕체" w:hAnsi="바탕체" w:hint="eastAsia"/>
        </w:rPr>
        <w:t>∞</w:t>
      </w:r>
      <w:r>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the </w:t>
      </w:r>
      <w:proofErr w:type="spellStart"/>
      <w:r>
        <w:t>EtherCAT</w:t>
      </w:r>
      <w:proofErr w:type="spellEnd"/>
      <w:r>
        <w:t xml:space="preserve"> environment (Figure 4). </w:t>
      </w:r>
      <w:r w:rsidR="00B17C04">
        <w:t xml:space="preserve">By doing so, we are able to make the controller (OHT controller slave) assume that it is controlling the real OHT device instead of the </w:t>
      </w:r>
      <w:r w:rsidR="00B17C04">
        <w:lastRenderedPageBreak/>
        <w:t>virtual OHT model.</w:t>
      </w:r>
      <w:r w:rsidR="007E2F3C">
        <w:t xml:space="preserve"> The prototype of the proposed virtual commissioning environment 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81">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lastRenderedPageBreak/>
        <w:t>4. DISCUSSION AND CONCLUSIONS</w:t>
      </w:r>
    </w:p>
    <w:p w14:paraId="1EA7211E" w14:textId="77777777" w:rsidR="00C91942" w:rsidRDefault="00C91942" w:rsidP="00C91942">
      <w:pPr>
        <w:pStyle w:val="text"/>
      </w:pPr>
      <w:r>
        <w:rPr>
          <w:szCs w:val="24"/>
        </w:rPr>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Then, the virtual commissioning can be performed to fix various errors caused by mechanical models not being properly adjusted, and faults in the control programs. We can minimize the stabilization time before the production phase, since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lastRenderedPageBreak/>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w:t>
      </w:r>
      <w:r w:rsidRPr="00942A9C">
        <w:rPr>
          <w:color w:val="000000" w:themeColor="text1"/>
        </w:rPr>
        <w:lastRenderedPageBreak/>
        <w:t>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82"/>
      <w:footerReference w:type="default" r:id="rId83"/>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EEC3" w14:textId="77777777" w:rsidR="00AB5A93" w:rsidRDefault="00AB5A93">
      <w:r>
        <w:separator/>
      </w:r>
    </w:p>
  </w:endnote>
  <w:endnote w:type="continuationSeparator" w:id="0">
    <w:p w14:paraId="1D5EAF58" w14:textId="77777777" w:rsidR="00AB5A93" w:rsidRDefault="00AB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imes-i">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2199" w14:textId="77777777" w:rsidR="00AB5A93" w:rsidRDefault="00AB5A93">
      <w:r>
        <w:separator/>
      </w:r>
    </w:p>
  </w:footnote>
  <w:footnote w:type="continuationSeparator" w:id="0">
    <w:p w14:paraId="41E1AF1B" w14:textId="77777777" w:rsidR="00AB5A93" w:rsidRDefault="00AB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21AF"/>
    <w:rsid w:val="0006406D"/>
    <w:rsid w:val="00065BDD"/>
    <w:rsid w:val="00066DEA"/>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204A9A"/>
    <w:rsid w:val="00204CFD"/>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4C8F"/>
    <w:rsid w:val="002F55E9"/>
    <w:rsid w:val="002F6799"/>
    <w:rsid w:val="002F6A7A"/>
    <w:rsid w:val="002F71C9"/>
    <w:rsid w:val="0030102B"/>
    <w:rsid w:val="00302098"/>
    <w:rsid w:val="003020F7"/>
    <w:rsid w:val="0030420A"/>
    <w:rsid w:val="003052DD"/>
    <w:rsid w:val="00307796"/>
    <w:rsid w:val="00307BED"/>
    <w:rsid w:val="003117F6"/>
    <w:rsid w:val="00312565"/>
    <w:rsid w:val="00312C78"/>
    <w:rsid w:val="00312CA5"/>
    <w:rsid w:val="00312D07"/>
    <w:rsid w:val="003134E9"/>
    <w:rsid w:val="003142F3"/>
    <w:rsid w:val="00316CB8"/>
    <w:rsid w:val="00317338"/>
    <w:rsid w:val="0031763D"/>
    <w:rsid w:val="00320D14"/>
    <w:rsid w:val="00321E5F"/>
    <w:rsid w:val="00322500"/>
    <w:rsid w:val="00323BBE"/>
    <w:rsid w:val="003266CE"/>
    <w:rsid w:val="00326CE1"/>
    <w:rsid w:val="00326D31"/>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47E6"/>
    <w:rsid w:val="0035485B"/>
    <w:rsid w:val="00355F40"/>
    <w:rsid w:val="00363A90"/>
    <w:rsid w:val="00363B90"/>
    <w:rsid w:val="00363EF1"/>
    <w:rsid w:val="00365031"/>
    <w:rsid w:val="003657C2"/>
    <w:rsid w:val="0036693D"/>
    <w:rsid w:val="00370B07"/>
    <w:rsid w:val="003715D9"/>
    <w:rsid w:val="0037179E"/>
    <w:rsid w:val="00371F7B"/>
    <w:rsid w:val="00372816"/>
    <w:rsid w:val="003738E6"/>
    <w:rsid w:val="00374260"/>
    <w:rsid w:val="003752F3"/>
    <w:rsid w:val="003770FD"/>
    <w:rsid w:val="00380699"/>
    <w:rsid w:val="003806B4"/>
    <w:rsid w:val="00381D5C"/>
    <w:rsid w:val="00381FA5"/>
    <w:rsid w:val="00382165"/>
    <w:rsid w:val="0038224B"/>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7848"/>
    <w:rsid w:val="004011E7"/>
    <w:rsid w:val="00403857"/>
    <w:rsid w:val="00403859"/>
    <w:rsid w:val="00403BF2"/>
    <w:rsid w:val="00403D22"/>
    <w:rsid w:val="00403E6E"/>
    <w:rsid w:val="004079C1"/>
    <w:rsid w:val="004102E8"/>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615"/>
    <w:rsid w:val="005B2965"/>
    <w:rsid w:val="005B3036"/>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3148"/>
    <w:rsid w:val="0066386C"/>
    <w:rsid w:val="0066589B"/>
    <w:rsid w:val="006661C2"/>
    <w:rsid w:val="00666FD4"/>
    <w:rsid w:val="0066786A"/>
    <w:rsid w:val="006678C6"/>
    <w:rsid w:val="00670BF5"/>
    <w:rsid w:val="00670FED"/>
    <w:rsid w:val="00672D8C"/>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AEA"/>
    <w:rsid w:val="008B6725"/>
    <w:rsid w:val="008B6EA7"/>
    <w:rsid w:val="008C14B3"/>
    <w:rsid w:val="008C23C4"/>
    <w:rsid w:val="008C26FD"/>
    <w:rsid w:val="008C29AA"/>
    <w:rsid w:val="008C2B7A"/>
    <w:rsid w:val="008C3774"/>
    <w:rsid w:val="008C3D88"/>
    <w:rsid w:val="008D0424"/>
    <w:rsid w:val="008D06F0"/>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7512"/>
    <w:rsid w:val="00B1766F"/>
    <w:rsid w:val="00B177AA"/>
    <w:rsid w:val="00B17AD8"/>
    <w:rsid w:val="00B17C04"/>
    <w:rsid w:val="00B2253B"/>
    <w:rsid w:val="00B23E71"/>
    <w:rsid w:val="00B2402C"/>
    <w:rsid w:val="00B2454F"/>
    <w:rsid w:val="00B24CFE"/>
    <w:rsid w:val="00B25C5B"/>
    <w:rsid w:val="00B261FD"/>
    <w:rsid w:val="00B30B0F"/>
    <w:rsid w:val="00B314FC"/>
    <w:rsid w:val="00B31896"/>
    <w:rsid w:val="00B34225"/>
    <w:rsid w:val="00B3509E"/>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328C"/>
    <w:rsid w:val="00BA3FD7"/>
    <w:rsid w:val="00BA4DAC"/>
    <w:rsid w:val="00BA4F4B"/>
    <w:rsid w:val="00BA5716"/>
    <w:rsid w:val="00BA685C"/>
    <w:rsid w:val="00BA79B6"/>
    <w:rsid w:val="00BA7D74"/>
    <w:rsid w:val="00BB03F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5B7D"/>
    <w:rsid w:val="00CB67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CF0"/>
    <w:rsid w:val="00D904F0"/>
    <w:rsid w:val="00D918C5"/>
    <w:rsid w:val="00D94633"/>
    <w:rsid w:val="00D94AFE"/>
    <w:rsid w:val="00D9512C"/>
    <w:rsid w:val="00D959D1"/>
    <w:rsid w:val="00D97FA3"/>
    <w:rsid w:val="00DA1B81"/>
    <w:rsid w:val="00DA20CE"/>
    <w:rsid w:val="00DA27AF"/>
    <w:rsid w:val="00DA2F57"/>
    <w:rsid w:val="00DA3E86"/>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1A8B"/>
    <w:rsid w:val="00DD25D5"/>
    <w:rsid w:val="00DD2C63"/>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7071D"/>
    <w:rsid w:val="00E707B8"/>
    <w:rsid w:val="00E71126"/>
    <w:rsid w:val="00E7160F"/>
    <w:rsid w:val="00E72147"/>
    <w:rsid w:val="00E721BF"/>
    <w:rsid w:val="00E72CD7"/>
    <w:rsid w:val="00E734C4"/>
    <w:rsid w:val="00E73BE4"/>
    <w:rsid w:val="00E7448D"/>
    <w:rsid w:val="00E74A24"/>
    <w:rsid w:val="00E75934"/>
    <w:rsid w:val="00E75DF0"/>
    <w:rsid w:val="00E769A8"/>
    <w:rsid w:val="00E820E7"/>
    <w:rsid w:val="00E828A2"/>
    <w:rsid w:val="00E8294D"/>
    <w:rsid w:val="00E847B0"/>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A0B7B"/>
    <w:rsid w:val="00FA149D"/>
    <w:rsid w:val="00FA1E0C"/>
    <w:rsid w:val="00FA2337"/>
    <w:rsid w:val="00FA23A2"/>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oleObject" Target="embeddings/oleObject26.bin"/><Relationship Id="rId63" Type="http://schemas.openxmlformats.org/officeDocument/2006/relationships/oleObject" Target="embeddings/oleObject42.bin"/><Relationship Id="rId68" Type="http://schemas.openxmlformats.org/officeDocument/2006/relationships/oleObject" Target="embeddings/oleObject47.bin"/><Relationship Id="rId84" Type="http://schemas.openxmlformats.org/officeDocument/2006/relationships/fontTable" Target="fontTable.xml"/><Relationship Id="rId16" Type="http://schemas.openxmlformats.org/officeDocument/2006/relationships/oleObject" Target="embeddings/oleObject2.bin"/><Relationship Id="rId11" Type="http://schemas.openxmlformats.org/officeDocument/2006/relationships/image" Target="media/image4.jpg"/><Relationship Id="rId32" Type="http://schemas.openxmlformats.org/officeDocument/2006/relationships/oleObject" Target="embeddings/oleObject11.bin"/><Relationship Id="rId37" Type="http://schemas.openxmlformats.org/officeDocument/2006/relationships/oleObject" Target="embeddings/oleObject16.bin"/><Relationship Id="rId53" Type="http://schemas.openxmlformats.org/officeDocument/2006/relationships/oleObject" Target="embeddings/oleObject32.bin"/><Relationship Id="rId58" Type="http://schemas.openxmlformats.org/officeDocument/2006/relationships/oleObject" Target="embeddings/oleObject37.bin"/><Relationship Id="rId74" Type="http://schemas.openxmlformats.org/officeDocument/2006/relationships/oleObject" Target="embeddings/oleObject53.bin"/><Relationship Id="rId79" Type="http://schemas.openxmlformats.org/officeDocument/2006/relationships/oleObject" Target="embeddings/oleObject58.bin"/><Relationship Id="rId5" Type="http://schemas.openxmlformats.org/officeDocument/2006/relationships/footnotes" Target="footnotes.xml"/><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2.jpg"/><Relationship Id="rId35"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5.bin"/><Relationship Id="rId64" Type="http://schemas.openxmlformats.org/officeDocument/2006/relationships/oleObject" Target="embeddings/oleObject43.bin"/><Relationship Id="rId69" Type="http://schemas.openxmlformats.org/officeDocument/2006/relationships/oleObject" Target="embeddings/oleObject48.bin"/><Relationship Id="rId77" Type="http://schemas.openxmlformats.org/officeDocument/2006/relationships/oleObject" Target="embeddings/oleObject56.bin"/><Relationship Id="rId8" Type="http://schemas.openxmlformats.org/officeDocument/2006/relationships/image" Target="media/image1.JPG"/><Relationship Id="rId51" Type="http://schemas.openxmlformats.org/officeDocument/2006/relationships/oleObject" Target="embeddings/oleObject30.bin"/><Relationship Id="rId72" Type="http://schemas.openxmlformats.org/officeDocument/2006/relationships/oleObject" Target="embeddings/oleObject51.bin"/><Relationship Id="rId80" Type="http://schemas.openxmlformats.org/officeDocument/2006/relationships/oleObject" Target="embeddings/oleObject59.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thercat.org/default.htm" TargetMode="External"/><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oleObject" Target="embeddings/oleObject38.bin"/><Relationship Id="rId67" Type="http://schemas.openxmlformats.org/officeDocument/2006/relationships/oleObject" Target="embeddings/oleObject46.bin"/><Relationship Id="rId20" Type="http://schemas.openxmlformats.org/officeDocument/2006/relationships/oleObject" Target="embeddings/oleObject4.bin"/><Relationship Id="rId41" Type="http://schemas.openxmlformats.org/officeDocument/2006/relationships/oleObject" Target="embeddings/oleObject20.bin"/><Relationship Id="rId54" Type="http://schemas.openxmlformats.org/officeDocument/2006/relationships/oleObject" Target="embeddings/oleObject33.bin"/><Relationship Id="rId62" Type="http://schemas.openxmlformats.org/officeDocument/2006/relationships/oleObject" Target="embeddings/oleObject41.bin"/><Relationship Id="rId70" Type="http://schemas.openxmlformats.org/officeDocument/2006/relationships/oleObject" Target="embeddings/oleObject49.bin"/><Relationship Id="rId75" Type="http://schemas.openxmlformats.org/officeDocument/2006/relationships/oleObject" Target="embeddings/oleObject54.bin"/><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5.bin"/><Relationship Id="rId49" Type="http://schemas.openxmlformats.org/officeDocument/2006/relationships/oleObject" Target="embeddings/oleObject28.bin"/><Relationship Id="rId57" Type="http://schemas.openxmlformats.org/officeDocument/2006/relationships/oleObject" Target="embeddings/oleObject36.bin"/><Relationship Id="rId10" Type="http://schemas.openxmlformats.org/officeDocument/2006/relationships/image" Target="media/image3.jpg"/><Relationship Id="rId31" Type="http://schemas.openxmlformats.org/officeDocument/2006/relationships/image" Target="media/image13.JPG"/><Relationship Id="rId44" Type="http://schemas.openxmlformats.org/officeDocument/2006/relationships/oleObject" Target="embeddings/oleObject23.bin"/><Relationship Id="rId52" Type="http://schemas.openxmlformats.org/officeDocument/2006/relationships/oleObject" Target="embeddings/oleObject31.bin"/><Relationship Id="rId60" Type="http://schemas.openxmlformats.org/officeDocument/2006/relationships/oleObject" Target="embeddings/oleObject39.bin"/><Relationship Id="rId65" Type="http://schemas.openxmlformats.org/officeDocument/2006/relationships/oleObject" Target="embeddings/oleObject44.bin"/><Relationship Id="rId73" Type="http://schemas.openxmlformats.org/officeDocument/2006/relationships/oleObject" Target="embeddings/oleObject52.bin"/><Relationship Id="rId78" Type="http://schemas.openxmlformats.org/officeDocument/2006/relationships/oleObject" Target="embeddings/oleObject57.bin"/><Relationship Id="rId8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oleObject" Target="embeddings/oleObject18.bin"/><Relationship Id="rId34" Type="http://schemas.openxmlformats.org/officeDocument/2006/relationships/oleObject" Target="embeddings/oleObject13.bin"/><Relationship Id="rId50" Type="http://schemas.openxmlformats.org/officeDocument/2006/relationships/oleObject" Target="embeddings/oleObject29.bin"/><Relationship Id="rId55" Type="http://schemas.openxmlformats.org/officeDocument/2006/relationships/oleObject" Target="embeddings/oleObject34.bin"/><Relationship Id="rId76" Type="http://schemas.openxmlformats.org/officeDocument/2006/relationships/oleObject" Target="embeddings/oleObject55.bin"/><Relationship Id="rId7" Type="http://schemas.openxmlformats.org/officeDocument/2006/relationships/hyperlink" Target="mailto:scpark@ajou.ac.kr" TargetMode="External"/><Relationship Id="rId71"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oleObject" Target="embeddings/oleObject24.bin"/><Relationship Id="rId66" Type="http://schemas.openxmlformats.org/officeDocument/2006/relationships/oleObject" Target="embeddings/oleObject45.bin"/><Relationship Id="rId61" Type="http://schemas.openxmlformats.org/officeDocument/2006/relationships/oleObject" Target="embeddings/oleObject40.bin"/><Relationship Id="rId8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revise.doc.dot</Template>
  <TotalTime>336</TotalTime>
  <Pages>16</Pages>
  <Words>3539</Words>
  <Characters>20175</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23667</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안상현</cp:lastModifiedBy>
  <cp:revision>8</cp:revision>
  <cp:lastPrinted>2010-10-08T08:52:00Z</cp:lastPrinted>
  <dcterms:created xsi:type="dcterms:W3CDTF">2019-06-12T23:05:00Z</dcterms:created>
  <dcterms:modified xsi:type="dcterms:W3CDTF">2021-12-24T08:36:00Z</dcterms:modified>
</cp:coreProperties>
</file>