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B983" w14:textId="77777777" w:rsidR="00495A95" w:rsidRDefault="009D7835">
      <w:pPr>
        <w:pStyle w:val="10"/>
        <w:jc w:val="center"/>
      </w:pPr>
      <w:r>
        <w:t>Virtual Commissioning</w:t>
      </w:r>
      <w:r w:rsidR="00292616">
        <w:t xml:space="preserve"> for </w:t>
      </w:r>
      <w:r w:rsidR="00495A95">
        <w:rPr>
          <w:rFonts w:hint="eastAsia"/>
        </w:rPr>
        <w:t>a</w:t>
      </w:r>
      <w:r w:rsidR="00495A95">
        <w:t>n</w:t>
      </w:r>
      <w:r w:rsidR="00495A95">
        <w:rPr>
          <w:rFonts w:hint="eastAsia"/>
        </w:rPr>
        <w:t xml:space="preserve"> Overhead</w:t>
      </w:r>
      <w:r w:rsidR="00495A95">
        <w:t xml:space="preserve"> Hoist</w:t>
      </w:r>
      <w:r w:rsidR="00495A95">
        <w:rPr>
          <w:rFonts w:hint="eastAsia"/>
        </w:rPr>
        <w:t xml:space="preserve"> </w:t>
      </w:r>
      <w:r w:rsidR="00495A95">
        <w:t>Transporter</w:t>
      </w:r>
      <w:r w:rsidR="00ED56DD">
        <w:t xml:space="preserve"> </w:t>
      </w:r>
      <w:r w:rsidR="007D5106">
        <w:br/>
      </w:r>
      <w:r w:rsidR="00ED56DD">
        <w:t>in a Semiconductor FAB</w:t>
      </w:r>
    </w:p>
    <w:p w14:paraId="5F03A616" w14:textId="77777777" w:rsidR="00292616" w:rsidRPr="00ED56DD" w:rsidRDefault="00292616">
      <w:pPr>
        <w:pStyle w:val="10"/>
        <w:jc w:val="center"/>
      </w:pPr>
    </w:p>
    <w:p w14:paraId="2A078F7B" w14:textId="123214CB" w:rsidR="00A64F94" w:rsidRPr="00F367D7" w:rsidRDefault="00403BF2" w:rsidP="00A64F94">
      <w:pPr>
        <w:pStyle w:val="single-space"/>
        <w:jc w:val="center"/>
        <w:rPr>
          <w:b/>
        </w:rPr>
      </w:pPr>
      <w:r>
        <w:rPr>
          <w:rFonts w:hint="eastAsia"/>
          <w:b/>
        </w:rPr>
        <w:t>S</w:t>
      </w:r>
      <w:r>
        <w:rPr>
          <w:b/>
        </w:rPr>
        <w:t>ang</w:t>
      </w:r>
      <w:r w:rsidR="00ED56DD">
        <w:rPr>
          <w:b/>
        </w:rPr>
        <w:t xml:space="preserve"> </w:t>
      </w:r>
      <w:r>
        <w:rPr>
          <w:b/>
        </w:rPr>
        <w:t>H</w:t>
      </w:r>
      <w:r w:rsidR="00ED56DD">
        <w:rPr>
          <w:b/>
        </w:rPr>
        <w:t xml:space="preserve">. </w:t>
      </w:r>
      <w:r>
        <w:rPr>
          <w:b/>
        </w:rPr>
        <w:t>An</w:t>
      </w:r>
      <w:r w:rsidR="00ED56DD">
        <w:rPr>
          <w:b/>
        </w:rPr>
        <w:t xml:space="preserve">, </w:t>
      </w:r>
      <w:r w:rsidR="00312CA5">
        <w:rPr>
          <w:b/>
        </w:rPr>
        <w:t>Sang C. Park</w:t>
      </w:r>
    </w:p>
    <w:p w14:paraId="7F183453" w14:textId="77777777" w:rsidR="00A64F94" w:rsidRDefault="00A64F94" w:rsidP="00A64F94">
      <w:pPr>
        <w:pStyle w:val="single-space"/>
        <w:jc w:val="center"/>
      </w:pPr>
      <w:r>
        <w:t xml:space="preserve">Dept of IE, </w:t>
      </w:r>
      <w:proofErr w:type="spellStart"/>
      <w:r>
        <w:t>Ajou</w:t>
      </w:r>
      <w:proofErr w:type="spellEnd"/>
      <w:r>
        <w:t xml:space="preserve"> University, </w:t>
      </w:r>
      <w:r w:rsidRPr="00D3571D">
        <w:t xml:space="preserve">San 5, </w:t>
      </w:r>
    </w:p>
    <w:p w14:paraId="5E9C61C4" w14:textId="77777777" w:rsidR="00A64F94" w:rsidRPr="00D3571D" w:rsidRDefault="00A64F94" w:rsidP="00A64F94">
      <w:pPr>
        <w:pStyle w:val="single-space"/>
        <w:jc w:val="center"/>
      </w:pPr>
      <w:proofErr w:type="spellStart"/>
      <w:r w:rsidRPr="00D3571D">
        <w:t>Woncheon</w:t>
      </w:r>
      <w:proofErr w:type="spellEnd"/>
      <w:r w:rsidRPr="00D3571D">
        <w:t xml:space="preserve">-dong, </w:t>
      </w:r>
      <w:proofErr w:type="spellStart"/>
      <w:r w:rsidRPr="00D3571D">
        <w:t>Yeongtong-gu</w:t>
      </w:r>
      <w:proofErr w:type="spellEnd"/>
      <w:r w:rsidRPr="00D3571D">
        <w:t>, Suwon, Korea</w:t>
      </w:r>
    </w:p>
    <w:p w14:paraId="305F81BB" w14:textId="77777777" w:rsidR="00292616" w:rsidRDefault="00292616">
      <w:pPr>
        <w:pStyle w:val="single-space"/>
        <w:rPr>
          <w:b/>
        </w:rPr>
      </w:pPr>
    </w:p>
    <w:p w14:paraId="5B00C17E" w14:textId="77777777" w:rsidR="003849C7" w:rsidRPr="00322500" w:rsidRDefault="003849C7">
      <w:pPr>
        <w:pStyle w:val="single-space"/>
        <w:rPr>
          <w:b/>
        </w:rPr>
      </w:pPr>
    </w:p>
    <w:p w14:paraId="470BE174" w14:textId="26545B0E" w:rsidR="00292616" w:rsidRDefault="00292616">
      <w:pPr>
        <w:pStyle w:val="text"/>
      </w:pPr>
      <w:r>
        <w:rPr>
          <w:b/>
        </w:rPr>
        <w:t>Abstract</w:t>
      </w:r>
      <w:r>
        <w:t xml:space="preserve">: </w:t>
      </w:r>
      <w:r w:rsidR="00AC49ED">
        <w:t>Presented in the paper</w:t>
      </w:r>
      <w:r w:rsidR="0066786A">
        <w:t>.</w:t>
      </w:r>
    </w:p>
    <w:p w14:paraId="2DD50173" w14:textId="77777777" w:rsidR="00785EA1" w:rsidRPr="00236485" w:rsidRDefault="00785EA1">
      <w:pPr>
        <w:pStyle w:val="text"/>
      </w:pPr>
    </w:p>
    <w:p w14:paraId="5FA5583D" w14:textId="77777777" w:rsidR="00292616" w:rsidRDefault="00292616">
      <w:pPr>
        <w:pStyle w:val="text"/>
      </w:pPr>
      <w:r>
        <w:rPr>
          <w:b/>
        </w:rPr>
        <w:t xml:space="preserve">Key words: </w:t>
      </w:r>
      <w:r>
        <w:t xml:space="preserve">HILS, </w:t>
      </w:r>
      <w:r w:rsidR="00EF19C6">
        <w:t xml:space="preserve">OHT, Virtual commissioning, </w:t>
      </w:r>
      <w:r w:rsidR="00A17290">
        <w:t>Control software verification</w:t>
      </w:r>
    </w:p>
    <w:p w14:paraId="65371697" w14:textId="77777777" w:rsidR="00292616" w:rsidRDefault="00292616">
      <w:pPr>
        <w:spacing w:line="360" w:lineRule="auto"/>
        <w:rPr>
          <w:sz w:val="24"/>
        </w:rPr>
      </w:pPr>
      <w:r>
        <w:rPr>
          <w:sz w:val="24"/>
        </w:rPr>
        <w:t>______________________________________________________________________</w:t>
      </w:r>
    </w:p>
    <w:p w14:paraId="0D6A976B" w14:textId="77777777" w:rsidR="00230844" w:rsidRDefault="00230844" w:rsidP="00230844">
      <w:pPr>
        <w:pStyle w:val="single-space"/>
      </w:pPr>
      <w:r>
        <w:rPr>
          <w:rFonts w:hint="eastAsia"/>
        </w:rPr>
        <w:t>*</w:t>
      </w:r>
      <w:r>
        <w:t xml:space="preserve">Correspondence: </w:t>
      </w:r>
      <w:r>
        <w:rPr>
          <w:rFonts w:hint="eastAsia"/>
        </w:rPr>
        <w:t>Sang</w:t>
      </w:r>
      <w:r>
        <w:t xml:space="preserve"> </w:t>
      </w:r>
      <w:r>
        <w:rPr>
          <w:rFonts w:hint="eastAsia"/>
        </w:rPr>
        <w:t>C.</w:t>
      </w:r>
      <w:r>
        <w:t xml:space="preserve"> </w:t>
      </w:r>
      <w:r>
        <w:rPr>
          <w:rFonts w:hint="eastAsia"/>
        </w:rPr>
        <w:t>Park (</w:t>
      </w:r>
      <w:hyperlink r:id="rId8" w:history="1">
        <w:r w:rsidRPr="00422133">
          <w:rPr>
            <w:rStyle w:val="aa"/>
            <w:rFonts w:hint="eastAsia"/>
          </w:rPr>
          <w:t>scpark@ajou.ac.kr</w:t>
        </w:r>
      </w:hyperlink>
      <w:r>
        <w:rPr>
          <w:rFonts w:hint="eastAsia"/>
        </w:rPr>
        <w:t>)</w:t>
      </w:r>
    </w:p>
    <w:p w14:paraId="4D3FA150" w14:textId="77777777" w:rsidR="00230844" w:rsidRDefault="00230844" w:rsidP="00230844">
      <w:pPr>
        <w:pStyle w:val="single-space"/>
        <w:ind w:left="1620"/>
      </w:pPr>
      <w:r>
        <w:t>D</w:t>
      </w:r>
      <w:r>
        <w:rPr>
          <w:rFonts w:hint="eastAsia"/>
        </w:rPr>
        <w:t>epartment of Industrial Engineering</w:t>
      </w:r>
    </w:p>
    <w:p w14:paraId="1D1C51CE" w14:textId="77777777" w:rsidR="00230844" w:rsidRDefault="00230844" w:rsidP="00230844">
      <w:pPr>
        <w:pStyle w:val="single-space"/>
        <w:ind w:left="1620"/>
      </w:pPr>
      <w:proofErr w:type="spellStart"/>
      <w:r>
        <w:rPr>
          <w:rFonts w:hint="eastAsia"/>
        </w:rPr>
        <w:t>Ajou</w:t>
      </w:r>
      <w:proofErr w:type="spellEnd"/>
      <w:r>
        <w:rPr>
          <w:rFonts w:hint="eastAsia"/>
        </w:rPr>
        <w:t xml:space="preserve"> University</w:t>
      </w:r>
    </w:p>
    <w:p w14:paraId="627B1A36" w14:textId="77777777" w:rsidR="00230844" w:rsidRDefault="00230844" w:rsidP="00230844">
      <w:pPr>
        <w:pStyle w:val="single-space"/>
        <w:ind w:left="1620"/>
      </w:pPr>
      <w:r>
        <w:rPr>
          <w:rFonts w:hint="eastAsia"/>
        </w:rPr>
        <w:t xml:space="preserve">San 5, </w:t>
      </w:r>
      <w:proofErr w:type="spellStart"/>
      <w:r>
        <w:rPr>
          <w:rFonts w:hint="eastAsia"/>
        </w:rPr>
        <w:t>Woncheon</w:t>
      </w:r>
      <w:proofErr w:type="spellEnd"/>
      <w:r>
        <w:rPr>
          <w:rFonts w:hint="eastAsia"/>
        </w:rPr>
        <w:t xml:space="preserve">-dong, </w:t>
      </w:r>
      <w:proofErr w:type="spellStart"/>
      <w:r>
        <w:rPr>
          <w:rFonts w:hint="eastAsia"/>
        </w:rPr>
        <w:t>Yeongtong-gu</w:t>
      </w:r>
      <w:proofErr w:type="spellEnd"/>
    </w:p>
    <w:p w14:paraId="27A9634F" w14:textId="77777777" w:rsidR="00230844" w:rsidRPr="008E033C" w:rsidRDefault="00230844" w:rsidP="00230844">
      <w:pPr>
        <w:pStyle w:val="single-space"/>
        <w:ind w:left="1620"/>
      </w:pPr>
      <w:r w:rsidRPr="004A4090">
        <w:rPr>
          <w:rFonts w:hint="eastAsia"/>
        </w:rPr>
        <w:t>Suwon 443-749, Korea</w:t>
      </w:r>
      <w:r>
        <w:rPr>
          <w:rFonts w:hint="eastAsia"/>
        </w:rPr>
        <w:t xml:space="preserve"> </w:t>
      </w:r>
    </w:p>
    <w:p w14:paraId="28539170" w14:textId="77777777" w:rsidR="00292616" w:rsidRDefault="00292616">
      <w:pPr>
        <w:pStyle w:val="single-space"/>
      </w:pPr>
      <w:r w:rsidRPr="003358D7">
        <w:rPr>
          <w:b/>
        </w:rPr>
        <w:br w:type="page"/>
      </w:r>
      <w:r>
        <w:rPr>
          <w:b/>
        </w:rPr>
        <w:lastRenderedPageBreak/>
        <w:t>1. INTRODUCTION</w:t>
      </w:r>
    </w:p>
    <w:p w14:paraId="6436A110" w14:textId="1DAAC692" w:rsidR="00B17D2C" w:rsidRPr="00B17D2C" w:rsidRDefault="00355F40" w:rsidP="001B375D">
      <w:pPr>
        <w:pStyle w:val="text"/>
        <w:rPr>
          <w:b/>
          <w:bCs/>
        </w:rPr>
      </w:pPr>
      <w:r>
        <w:rPr>
          <w:szCs w:val="24"/>
        </w:rPr>
        <w:tab/>
      </w:r>
      <w:r w:rsidR="001B375D" w:rsidRPr="001B375D">
        <w:rPr>
          <w:szCs w:val="24"/>
        </w:rPr>
        <w:t>Increasing global competition and a shift towards customer-centric markets in most industries poses challenges for</w:t>
      </w:r>
      <w:r w:rsidR="001B375D">
        <w:rPr>
          <w:szCs w:val="24"/>
        </w:rPr>
        <w:t xml:space="preserve"> </w:t>
      </w:r>
      <w:r w:rsidR="001B375D" w:rsidRPr="001B375D">
        <w:rPr>
          <w:szCs w:val="24"/>
        </w:rPr>
        <w:t>manufacturing enterprises. Their production and logistic processes must have a high level of logistic quality, expressed by KPIs such as average throughput time or mean tardiness, to satisfy customers’</w:t>
      </w:r>
      <w:r w:rsidR="001B375D">
        <w:rPr>
          <w:szCs w:val="24"/>
        </w:rPr>
        <w:t xml:space="preserve"> </w:t>
      </w:r>
      <w:r w:rsidR="001B375D" w:rsidRPr="001B375D">
        <w:rPr>
          <w:szCs w:val="24"/>
        </w:rPr>
        <w:t>demands while incurring low logistic costs to ensure competitive-ness. This requires the careful design of operational planning and</w:t>
      </w:r>
      <w:r w:rsidR="001B375D">
        <w:rPr>
          <w:szCs w:val="24"/>
        </w:rPr>
        <w:t xml:space="preserve"> </w:t>
      </w:r>
      <w:r w:rsidR="001B375D" w:rsidRPr="001B375D">
        <w:rPr>
          <w:szCs w:val="24"/>
        </w:rPr>
        <w:t>control processes. Positioning an enterprise and choosing or</w:t>
      </w:r>
      <w:r w:rsidR="001B375D">
        <w:rPr>
          <w:szCs w:val="24"/>
        </w:rPr>
        <w:t xml:space="preserve"> </w:t>
      </w:r>
      <w:r w:rsidR="001B375D" w:rsidRPr="001B375D">
        <w:rPr>
          <w:szCs w:val="24"/>
        </w:rPr>
        <w:t>developing the most suitable planning and control methods is a</w:t>
      </w:r>
      <w:r w:rsidR="001B375D">
        <w:rPr>
          <w:szCs w:val="24"/>
        </w:rPr>
        <w:t xml:space="preserve"> </w:t>
      </w:r>
      <w:r w:rsidR="001B375D" w:rsidRPr="001B375D">
        <w:rPr>
          <w:szCs w:val="24"/>
        </w:rPr>
        <w:t>difficult and time-consuming process, currently often performed</w:t>
      </w:r>
      <w:r w:rsidR="001B375D">
        <w:rPr>
          <w:szCs w:val="24"/>
        </w:rPr>
        <w:t xml:space="preserve"> </w:t>
      </w:r>
      <w:r w:rsidR="001B375D" w:rsidRPr="001B375D">
        <w:rPr>
          <w:szCs w:val="24"/>
        </w:rPr>
        <w:t>manually in a trial-and-error fashion.</w:t>
      </w:r>
    </w:p>
    <w:p w14:paraId="1EBE8821" w14:textId="749C4924" w:rsidR="00B17D2C" w:rsidRPr="00B17D2C" w:rsidRDefault="000C2607" w:rsidP="00893813">
      <w:pPr>
        <w:pStyle w:val="text"/>
        <w:rPr>
          <w:b/>
          <w:bCs/>
          <w:szCs w:val="24"/>
        </w:rPr>
      </w:pPr>
      <w:r>
        <w:tab/>
      </w:r>
      <w:r>
        <w:rPr>
          <w:rFonts w:hint="eastAsia"/>
        </w:rPr>
        <w:t>M</w:t>
      </w:r>
      <w:r>
        <w:t>anufacturing environments are often too complex to consider all important attributes, because the requisite information comes from multiple sources and sensors, and also because much of the underlying logics of the operation might be implicit and challenging to capture intuitively. Thus, extraction of implicit knowledge from given schedules enables smart factories to automate the development of dispatching rules while reflecting various attributes.</w:t>
      </w:r>
    </w:p>
    <w:p w14:paraId="42BF6FA0" w14:textId="2AF3FC41" w:rsidR="00EE4743" w:rsidRDefault="002478C2" w:rsidP="00CB7071">
      <w:pPr>
        <w:pStyle w:val="text"/>
      </w:pPr>
      <w:r>
        <w:rPr>
          <w:szCs w:val="24"/>
        </w:rPr>
        <w:tab/>
      </w:r>
    </w:p>
    <w:p w14:paraId="452A33B4" w14:textId="77777777" w:rsidR="00AD66F5" w:rsidRDefault="00AD66F5" w:rsidP="00AD66F5">
      <w:pPr>
        <w:pStyle w:val="equation"/>
        <w:ind w:firstLine="0"/>
        <w:jc w:val="center"/>
        <w:rPr>
          <w:rFonts w:hAnsi="½Å¸íÁ¶"/>
        </w:rPr>
      </w:pPr>
      <w:r>
        <w:rPr>
          <w:szCs w:val="24"/>
        </w:rPr>
        <w:sym w:font="Wingdings" w:char="F023"/>
      </w:r>
      <w:r>
        <w:t xml:space="preserve"> Figure 2. </w:t>
      </w:r>
      <w:r w:rsidR="002C186C">
        <w:t>Commissioning configurations</w:t>
      </w:r>
      <w:r>
        <w:t xml:space="preserve"> </w:t>
      </w:r>
      <w:r>
        <w:rPr>
          <w:szCs w:val="24"/>
        </w:rPr>
        <w:sym w:font="Wingdings" w:char="F023"/>
      </w:r>
    </w:p>
    <w:p w14:paraId="2AC191AB" w14:textId="5557D1FD" w:rsidR="00ED2D88" w:rsidRDefault="00C00E10" w:rsidP="005B39E5">
      <w:pPr>
        <w:pStyle w:val="text"/>
      </w:pPr>
      <w:r>
        <w:tab/>
      </w:r>
      <w:r w:rsidR="00ED2D88">
        <w:rPr>
          <w:rFonts w:hint="eastAsia"/>
          <w:szCs w:val="24"/>
        </w:rPr>
        <w:t>A</w:t>
      </w:r>
      <w:r w:rsidR="00ED2D88" w:rsidRPr="002478C2">
        <w:rPr>
          <w:szCs w:val="24"/>
        </w:rPr>
        <w:t>utomated Guided Vehicles (AGVs), a kind of mobile robot for material handling, have been</w:t>
      </w:r>
      <w:r w:rsidR="00ED2D88">
        <w:rPr>
          <w:rFonts w:hint="eastAsia"/>
          <w:szCs w:val="24"/>
        </w:rPr>
        <w:t xml:space="preserve"> </w:t>
      </w:r>
      <w:r w:rsidR="00ED2D88" w:rsidRPr="002478C2">
        <w:rPr>
          <w:szCs w:val="24"/>
        </w:rPr>
        <w:t>regarded as one of the most promising technologies and applied to various</w:t>
      </w:r>
      <w:r w:rsidR="00ED2D88">
        <w:rPr>
          <w:rFonts w:hint="eastAsia"/>
          <w:szCs w:val="24"/>
        </w:rPr>
        <w:t xml:space="preserve"> </w:t>
      </w:r>
      <w:r w:rsidR="00ED2D88" w:rsidRPr="002478C2">
        <w:rPr>
          <w:szCs w:val="24"/>
        </w:rPr>
        <w:t>shop floors and warehouse logistics for material supply operations</w:t>
      </w:r>
      <w:r w:rsidR="00ED2D88">
        <w:rPr>
          <w:rFonts w:hint="eastAsia"/>
          <w:szCs w:val="24"/>
        </w:rPr>
        <w:t xml:space="preserve"> </w:t>
      </w:r>
      <w:r w:rsidR="00ED2D88" w:rsidRPr="002478C2">
        <w:rPr>
          <w:szCs w:val="24"/>
        </w:rPr>
        <w:t xml:space="preserve">owing to high degree of autonomy and flexibility (Vis, 2006; </w:t>
      </w:r>
      <w:proofErr w:type="spellStart"/>
      <w:r w:rsidR="00ED2D88" w:rsidRPr="002478C2">
        <w:rPr>
          <w:szCs w:val="24"/>
        </w:rPr>
        <w:t>Michalos</w:t>
      </w:r>
      <w:proofErr w:type="spellEnd"/>
      <w:r w:rsidR="00ED2D88" w:rsidRPr="002478C2">
        <w:rPr>
          <w:szCs w:val="24"/>
        </w:rPr>
        <w:t>,</w:t>
      </w:r>
      <w:r w:rsidR="00ED2D88">
        <w:rPr>
          <w:rFonts w:hint="eastAsia"/>
          <w:szCs w:val="24"/>
        </w:rPr>
        <w:t xml:space="preserve"> </w:t>
      </w:r>
      <w:proofErr w:type="spellStart"/>
      <w:r w:rsidR="00ED2D88" w:rsidRPr="002478C2">
        <w:rPr>
          <w:szCs w:val="24"/>
        </w:rPr>
        <w:t>Kousi</w:t>
      </w:r>
      <w:proofErr w:type="spellEnd"/>
      <w:r w:rsidR="00ED2D88" w:rsidRPr="002478C2">
        <w:rPr>
          <w:szCs w:val="24"/>
        </w:rPr>
        <w:t xml:space="preserve">, Makris, &amp; </w:t>
      </w:r>
      <w:proofErr w:type="spellStart"/>
      <w:r w:rsidR="00ED2D88" w:rsidRPr="002478C2">
        <w:rPr>
          <w:szCs w:val="24"/>
        </w:rPr>
        <w:t>Chryssolouris</w:t>
      </w:r>
      <w:proofErr w:type="spellEnd"/>
      <w:r w:rsidR="00ED2D88" w:rsidRPr="002478C2">
        <w:rPr>
          <w:szCs w:val="24"/>
        </w:rPr>
        <w:t xml:space="preserve">, 2016; </w:t>
      </w:r>
      <w:proofErr w:type="spellStart"/>
      <w:r w:rsidR="00ED2D88" w:rsidRPr="002478C2">
        <w:rPr>
          <w:szCs w:val="24"/>
        </w:rPr>
        <w:t>Kousi</w:t>
      </w:r>
      <w:proofErr w:type="spellEnd"/>
      <w:r w:rsidR="00ED2D88" w:rsidRPr="002478C2">
        <w:rPr>
          <w:szCs w:val="24"/>
        </w:rPr>
        <w:t xml:space="preserve"> et al., 2016; </w:t>
      </w:r>
      <w:proofErr w:type="spellStart"/>
      <w:r w:rsidR="00ED2D88" w:rsidRPr="002478C2">
        <w:rPr>
          <w:szCs w:val="24"/>
        </w:rPr>
        <w:t>Demesure</w:t>
      </w:r>
      <w:proofErr w:type="spellEnd"/>
      <w:r w:rsidR="00ED2D88">
        <w:rPr>
          <w:rFonts w:hint="eastAsia"/>
          <w:szCs w:val="24"/>
        </w:rPr>
        <w:t xml:space="preserve"> </w:t>
      </w:r>
      <w:r w:rsidR="00ED2D88" w:rsidRPr="002478C2">
        <w:rPr>
          <w:szCs w:val="24"/>
        </w:rPr>
        <w:t xml:space="preserve">et al., 2018; Wang, Zhang, &amp; Zhong, 2020; </w:t>
      </w:r>
      <w:proofErr w:type="spellStart"/>
      <w:r w:rsidR="00ED2D88" w:rsidRPr="002478C2">
        <w:rPr>
          <w:szCs w:val="24"/>
        </w:rPr>
        <w:t>Kousi</w:t>
      </w:r>
      <w:proofErr w:type="spellEnd"/>
      <w:r w:rsidR="00ED2D88" w:rsidRPr="002478C2">
        <w:rPr>
          <w:szCs w:val="24"/>
        </w:rPr>
        <w:t xml:space="preserve">, </w:t>
      </w:r>
      <w:proofErr w:type="spellStart"/>
      <w:r w:rsidR="00ED2D88" w:rsidRPr="002478C2">
        <w:rPr>
          <w:szCs w:val="24"/>
        </w:rPr>
        <w:t>Koukas</w:t>
      </w:r>
      <w:proofErr w:type="spellEnd"/>
      <w:r w:rsidR="00ED2D88" w:rsidRPr="002478C2">
        <w:rPr>
          <w:szCs w:val="24"/>
        </w:rPr>
        <w:t xml:space="preserve">, </w:t>
      </w:r>
      <w:proofErr w:type="spellStart"/>
      <w:r w:rsidR="00ED2D88" w:rsidRPr="002478C2">
        <w:rPr>
          <w:szCs w:val="24"/>
        </w:rPr>
        <w:t>Michalos</w:t>
      </w:r>
      <w:proofErr w:type="spellEnd"/>
      <w:r w:rsidR="00ED2D88" w:rsidRPr="002478C2">
        <w:rPr>
          <w:szCs w:val="24"/>
        </w:rPr>
        <w:t>, &amp;</w:t>
      </w:r>
      <w:r w:rsidR="00ED2D88">
        <w:rPr>
          <w:rFonts w:hint="eastAsia"/>
          <w:szCs w:val="24"/>
        </w:rPr>
        <w:t xml:space="preserve"> </w:t>
      </w:r>
      <w:r w:rsidR="00ED2D88" w:rsidRPr="002478C2">
        <w:rPr>
          <w:szCs w:val="24"/>
        </w:rPr>
        <w:t>Makris, 2019).</w:t>
      </w:r>
    </w:p>
    <w:p w14:paraId="00B338F9" w14:textId="4F89C132" w:rsidR="00292616" w:rsidRPr="007813D8" w:rsidRDefault="00ED2D88" w:rsidP="005B39E5">
      <w:pPr>
        <w:pStyle w:val="text"/>
      </w:pPr>
      <w:r>
        <w:tab/>
      </w:r>
      <w:r w:rsidR="00FA2E50">
        <w:t>Dispatching rule</w:t>
      </w:r>
      <w:r>
        <w:t>s</w:t>
      </w:r>
      <w:r w:rsidR="00FA2E50">
        <w:t xml:space="preserve"> classified a vehicle-initiated task and a </w:t>
      </w:r>
      <w:proofErr w:type="spellStart"/>
      <w:r w:rsidR="00FA2E50">
        <w:t>workcenter</w:t>
      </w:r>
      <w:proofErr w:type="spellEnd"/>
      <w:r w:rsidR="00FA2E50">
        <w:t xml:space="preserve">-initiated task </w:t>
      </w:r>
      <w:r w:rsidR="00F96469">
        <w:t>assignment (</w:t>
      </w:r>
      <w:proofErr w:type="spellStart"/>
      <w:r w:rsidR="00F96469">
        <w:t>Tanchoco</w:t>
      </w:r>
      <w:proofErr w:type="spellEnd"/>
      <w:r w:rsidR="00F96469">
        <w:t xml:space="preserve"> 1984)</w:t>
      </w:r>
      <w:r w:rsidR="00FA2E50">
        <w:t xml:space="preserve">. </w:t>
      </w:r>
      <w:r w:rsidR="00DD0E6B">
        <w:t>Depending on the situation, t</w:t>
      </w:r>
      <w:r w:rsidR="00B17D2C">
        <w:t xml:space="preserve">raditional dispatching rules are </w:t>
      </w:r>
      <w:r w:rsidR="00DD0E6B">
        <w:t>used to dispatch AGVs using only single method or multi mixed methods.</w:t>
      </w:r>
      <w:r w:rsidR="00FA2E50">
        <w:t xml:space="preserve"> </w:t>
      </w:r>
      <w:r w:rsidR="00061E3F">
        <w:t xml:space="preserve">These rules are </w:t>
      </w:r>
      <w:bookmarkStart w:id="0" w:name="OLE_LINK1"/>
      <w:bookmarkStart w:id="1" w:name="OLE_LINK2"/>
      <w:r w:rsidR="00061E3F">
        <w:t>First Come First Served</w:t>
      </w:r>
      <w:r w:rsidR="00F96469">
        <w:t xml:space="preserve"> </w:t>
      </w:r>
      <w:r w:rsidR="00061E3F">
        <w:t xml:space="preserve">(FCFS), </w:t>
      </w:r>
      <w:r w:rsidR="00F96469">
        <w:t xml:space="preserve">Shortest Travel Distance (STD), Earliest Due Date </w:t>
      </w:r>
      <w:r w:rsidR="00F96469">
        <w:lastRenderedPageBreak/>
        <w:t>first (EDD), Longest Waiting Time (LWT), Nearest Vehicle First (NVF), Maximum Queue Size (MQS)</w:t>
      </w:r>
      <w:bookmarkEnd w:id="0"/>
      <w:bookmarkEnd w:id="1"/>
      <w:r w:rsidR="004D4EDF">
        <w:t xml:space="preserve">, </w:t>
      </w:r>
      <w:r w:rsidR="005B39E5">
        <w:t xml:space="preserve">etc. To solve dispatching problem, some cases adopted reinforcement learning. </w:t>
      </w:r>
      <w:r w:rsidR="005B39E5" w:rsidRPr="000D5F63">
        <w:rPr>
          <w:b/>
          <w:bCs/>
        </w:rPr>
        <w:t>Reinforcement learning is a machine learning method that can constantly adjust agent’s behavior through trial and error</w:t>
      </w:r>
      <w:r w:rsidR="005B39E5">
        <w:t xml:space="preserve"> (</w:t>
      </w:r>
      <w:proofErr w:type="spellStart"/>
      <w:r w:rsidR="005B39E5">
        <w:t>Kaelbling</w:t>
      </w:r>
      <w:proofErr w:type="spellEnd"/>
      <w:r w:rsidR="005B39E5">
        <w:t xml:space="preserve">, Littman &amp; Moore, 1996). </w:t>
      </w:r>
      <w:r w:rsidR="000D5F63" w:rsidRPr="000D5F63">
        <w:rPr>
          <w:rFonts w:hint="eastAsia"/>
          <w:b/>
          <w:bCs/>
        </w:rPr>
        <w:t>[</w:t>
      </w:r>
      <w:r w:rsidR="000D5F63" w:rsidRPr="000D5F63">
        <w:rPr>
          <w:b/>
          <w:bCs/>
        </w:rPr>
        <w:t>Scheduling problem]</w:t>
      </w:r>
      <w:r w:rsidR="007441B1">
        <w:rPr>
          <w:b/>
          <w:bCs/>
        </w:rPr>
        <w:t xml:space="preserve"> </w:t>
      </w:r>
      <w:r w:rsidR="005B39E5">
        <w:t>An</w:t>
      </w:r>
      <w:r w:rsidR="000D5F63">
        <w:t xml:space="preserve"> reinforcement learning based approach for a multiple-load carrier scheduling problem</w:t>
      </w:r>
      <w:r w:rsidR="007813D8">
        <w:t xml:space="preserve"> </w:t>
      </w:r>
      <w:r w:rsidR="000D5F63">
        <w:t xml:space="preserve">(Chen, Xia, et al. 2015), and they </w:t>
      </w:r>
      <w:r w:rsidR="007813D8">
        <w:t>proposed Q(</w:t>
      </w:r>
      <m:oMath>
        <m:r>
          <m:rPr>
            <m:sty m:val="p"/>
          </m:rPr>
          <w:rPr>
            <w:rFonts w:ascii="Cambria Math" w:hAnsi="Cambria Math"/>
          </w:rPr>
          <m:t>λ</m:t>
        </m:r>
      </m:oMath>
      <w:r w:rsidR="007813D8">
        <w:rPr>
          <w:rFonts w:hint="eastAsia"/>
        </w:rPr>
        <w:t>)</w:t>
      </w:r>
      <w:r w:rsidR="007813D8">
        <w:t xml:space="preserve"> model</w:t>
      </w:r>
      <w:r w:rsidR="007C24A2">
        <w:t xml:space="preserve"> improve throughput and reduce travel cost. </w:t>
      </w:r>
      <w:r w:rsidR="00270E91">
        <w:t xml:space="preserve">Vehicle-initiated task assignment approach production scheduling problem using Q-learning algorithm (Wang and Usher, 2005). </w:t>
      </w:r>
      <w:r w:rsidR="003718F5">
        <w:t xml:space="preserve">In dynamic job shop scheduling problem approach using reinforcement learning. </w:t>
      </w:r>
      <w:r w:rsidR="007C24A2" w:rsidRPr="00AC6F82">
        <w:rPr>
          <w:b/>
          <w:bCs/>
        </w:rPr>
        <w:t>The other effective cases</w:t>
      </w:r>
      <w:r w:rsidR="007C24A2">
        <w:t>,</w:t>
      </w:r>
      <w:r w:rsidR="00C600D2">
        <w:t xml:space="preserve"> </w:t>
      </w:r>
      <w:r w:rsidR="00C600D2">
        <w:t>Dispatching</w:t>
      </w:r>
      <w:r w:rsidR="00C600D2">
        <w:t xml:space="preserve"> solution based on Q-learning, wherein the functions are approximated with a neural network (NN), can be used to reduce the complexity inherent to </w:t>
      </w:r>
      <w:r w:rsidR="00C600D2">
        <w:t>centralized</w:t>
      </w:r>
      <w:r w:rsidR="00C600D2">
        <w:t xml:space="preserve"> learning. Because a Q-learning-based solution is easy to control for a discrete time, coordination with discrete event simulation (DES) has great value (Park, Huh et al. 2019; Gabel and </w:t>
      </w:r>
      <w:proofErr w:type="spellStart"/>
      <w:r w:rsidR="00C600D2">
        <w:t>Riedmiller</w:t>
      </w:r>
      <w:proofErr w:type="spellEnd"/>
      <w:r w:rsidR="00C600D2">
        <w:t xml:space="preserve"> 2008; </w:t>
      </w:r>
      <w:proofErr w:type="spellStart"/>
      <w:r w:rsidR="00C600D2">
        <w:t>Gosavi</w:t>
      </w:r>
      <w:proofErr w:type="spellEnd"/>
      <w:r w:rsidR="00C600D2">
        <w:t xml:space="preserve"> 2009). Wang et al. (2015) proposed </w:t>
      </w:r>
      <w:r w:rsidR="00C600D2">
        <w:t>dueling</w:t>
      </w:r>
      <w:r w:rsidR="00C600D2">
        <w:t xml:space="preserve"> networks with two separate estimators for the state value function and </w:t>
      </w:r>
      <w:r w:rsidR="00C600D2">
        <w:t>state dependent</w:t>
      </w:r>
      <w:r w:rsidR="00C600D2">
        <w:t xml:space="preserve"> action advantage function. The </w:t>
      </w:r>
      <w:r w:rsidR="00C600D2">
        <w:t>dueling</w:t>
      </w:r>
      <w:r w:rsidR="00C600D2">
        <w:t xml:space="preserve"> networks separately learn V(s), which is determined only by the state, and the advantage A(s, a), which is determined according to actions, to derive Q(s, a). This approach has the advantage of being able to divide the information of the Q-function into the portion determined only by the state and that determined according to actions. In contrast to a deep Q-network (DQN), it learns the combined weights that lead to V(s) at every step regardless of the action. Moreover, it requires fewer episodes than a DQN to complete learning, resulting in better performance as the number of action types increases (Wang et al. 2015; van Hasselt, </w:t>
      </w:r>
      <w:proofErr w:type="spellStart"/>
      <w:r w:rsidR="00C600D2">
        <w:t>Guez</w:t>
      </w:r>
      <w:proofErr w:type="spellEnd"/>
      <w:r w:rsidR="00C600D2">
        <w:t xml:space="preserve">, and Silver 2016; Nair et al. 2015; </w:t>
      </w:r>
      <w:proofErr w:type="spellStart"/>
      <w:r w:rsidR="00C600D2">
        <w:t>Gosavi</w:t>
      </w:r>
      <w:proofErr w:type="spellEnd"/>
      <w:r w:rsidR="00C600D2">
        <w:t xml:space="preserve"> 2009)</w:t>
      </w:r>
      <w:r w:rsidR="00C600D2">
        <w:t>.</w:t>
      </w:r>
    </w:p>
    <w:p w14:paraId="769D63F2" w14:textId="477E163D" w:rsidR="00292616" w:rsidRDefault="00292616" w:rsidP="00D85615">
      <w:pPr>
        <w:pStyle w:val="sub-title"/>
        <w:rPr>
          <w:b/>
        </w:rPr>
      </w:pPr>
      <w:r>
        <w:rPr>
          <w:b/>
        </w:rPr>
        <w:t xml:space="preserve">2. </w:t>
      </w:r>
      <w:r w:rsidR="00DD3FB0">
        <w:rPr>
          <w:b/>
        </w:rPr>
        <w:t>PROBLEM FORMULATION</w:t>
      </w:r>
      <w:r w:rsidR="00D5534E">
        <w:rPr>
          <w:b/>
        </w:rPr>
        <w:t xml:space="preserve"> </w:t>
      </w:r>
    </w:p>
    <w:p w14:paraId="40164F90" w14:textId="77777777" w:rsidR="00BA48FB" w:rsidRDefault="00EA3F06" w:rsidP="00467D42">
      <w:pPr>
        <w:pStyle w:val="text"/>
      </w:pPr>
      <w:r>
        <w:tab/>
      </w:r>
      <w:r w:rsidR="00BA48FB">
        <w:t xml:space="preserve">State, s is the geo-coordinates of the driver and time-of-day (in seconds) when the </w:t>
      </w:r>
      <w:r w:rsidR="00BA48FB">
        <w:lastRenderedPageBreak/>
        <w:t xml:space="preserve">driver is dispatched for a trip order, i.e. s := (l, t), where l is the GPS coordinates pair (latitude, longitude) and </w:t>
      </w:r>
      <w:proofErr w:type="spellStart"/>
      <w:r w:rsidR="00BA48FB">
        <w:t>t</w:t>
      </w:r>
      <w:proofErr w:type="spellEnd"/>
      <w:r w:rsidR="00BA48FB">
        <w:t xml:space="preserve"> is time. Note that it could be different from the actual origin of the trip where the passenger stands at. Moreover, s may contain additional contextual features at (l, t), such as statistics of demand, supply, and order fulfillment within the vicinity of (l, t), denoted as f. In this case, s can be extended from (l, t) to (l, t, f). We also differentiate the time for weekday and weekend. For the rest of the paper, we denote the l and t components of a state s by </w:t>
      </w:r>
      <w:proofErr w:type="spellStart"/>
      <w:r w:rsidR="00BA48FB">
        <w:t>sl</w:t>
      </w:r>
      <w:proofErr w:type="spellEnd"/>
      <w:r w:rsidR="00BA48FB">
        <w:t xml:space="preserve"> and </w:t>
      </w:r>
      <w:proofErr w:type="spellStart"/>
      <w:r w:rsidR="00BA48FB">
        <w:t>st</w:t>
      </w:r>
      <w:proofErr w:type="spellEnd"/>
      <w:r w:rsidR="00BA48FB">
        <w:t xml:space="preserve"> respectively.</w:t>
      </w:r>
    </w:p>
    <w:p w14:paraId="42D15C9B" w14:textId="77777777" w:rsidR="00BA48FB" w:rsidRDefault="00BA48FB" w:rsidP="00467D42">
      <w:pPr>
        <w:pStyle w:val="text"/>
      </w:pPr>
      <w:r>
        <w:tab/>
        <w:t>Action, a is the assignment of a particular trip to the driver, which is simply defined by the trip destination and drop-off time. Let the current state s0 := (l0, t0, f0) be the driver’s location, time and the context when the trip is assigned, and the next-state s1 := (l1, t1, s1) is the drop-off location, time and context. Then, the action is a = (l1, t1). The space of all eligible actions is denoted by A.</w:t>
      </w:r>
    </w:p>
    <w:p w14:paraId="4EF17D31" w14:textId="77777777" w:rsidR="00BA48FB" w:rsidRDefault="00BA48FB" w:rsidP="00467D42">
      <w:pPr>
        <w:pStyle w:val="text"/>
      </w:pPr>
      <w:r>
        <w:tab/>
        <w:t>Reward, r is the total fee collected for the trip and is a function of s and a.</w:t>
      </w:r>
    </w:p>
    <w:p w14:paraId="4246D586" w14:textId="77777777" w:rsidR="00BA48FB" w:rsidRDefault="00BA48FB" w:rsidP="00467D42">
      <w:pPr>
        <w:pStyle w:val="text"/>
      </w:pPr>
      <w:r>
        <w:tab/>
        <w:t>An episode is one complete day, from 0:00am to 23:59pm. Hence, a terminal state is a state with t component corresponding to 23:59pm. We set s1 in all those transitions where the trip crosses midnight to be terminal state.</w:t>
      </w:r>
    </w:p>
    <w:p w14:paraId="5B747C88" w14:textId="77777777" w:rsidR="00BA48FB" w:rsidRDefault="00BA48FB" w:rsidP="00467D42">
      <w:pPr>
        <w:pStyle w:val="text"/>
      </w:pPr>
      <w:r>
        <w:tab/>
        <w:t xml:space="preserve">State-action value function, Q(s, a) is expected cumulative reward that the driver will gain till the end of an episode if he/she starts at state s and takes an action a. Mathematically, Q(s, a) := E T t=0 </w:t>
      </w:r>
      <w:proofErr w:type="spellStart"/>
      <w:r>
        <w:t>γt</w:t>
      </w:r>
      <w:proofErr w:type="spellEnd"/>
      <w:r>
        <w:t xml:space="preserve"> R(St, At)|S0 = s, A0 = a  , where S, A, and </w:t>
      </w:r>
      <w:proofErr w:type="spellStart"/>
      <w:r>
        <w:t>R are</w:t>
      </w:r>
      <w:proofErr w:type="spellEnd"/>
      <w:r>
        <w:t xml:space="preserve"> stochastic variable version of s, a, and r respectively; T is the number of transition steps till the terminal state, and γ is the discount factor for the future rewards. We discretize the time space into steps of 10 minutes and γ is multiple powers of the time steps that an order strides across.</w:t>
      </w:r>
    </w:p>
    <w:p w14:paraId="6F17CC3B" w14:textId="3B333C49" w:rsidR="00BA48FB" w:rsidRDefault="00BA48FB" w:rsidP="00467D42">
      <w:pPr>
        <w:pStyle w:val="text"/>
      </w:pPr>
      <w:r>
        <w:tab/>
        <w:t>Policy, π(</w:t>
      </w:r>
      <w:proofErr w:type="spellStart"/>
      <w:r>
        <w:t>a|s</w:t>
      </w:r>
      <w:proofErr w:type="spellEnd"/>
      <w:r>
        <w:t xml:space="preserve">) is a function that maps a state s to a distribution over the action space (stochastic policy) or a particular action (deterministic policy). The greedy policy with respect to a learned Q(s, a) is given by π(s) := </w:t>
      </w:r>
      <w:proofErr w:type="spellStart"/>
      <w:r>
        <w:t>arg</w:t>
      </w:r>
      <w:proofErr w:type="spellEnd"/>
      <w:r>
        <w:t xml:space="preserve"> </w:t>
      </w:r>
      <w:proofErr w:type="spellStart"/>
      <w:r>
        <w:t>maxa</w:t>
      </w:r>
      <w:proofErr w:type="spellEnd"/>
      <w:r>
        <w:t xml:space="preserve"> Q(s, a). State value function, V (s): expected cumulative reward that the driver will gain till the end of an episode if he/she </w:t>
      </w:r>
      <w:r>
        <w:lastRenderedPageBreak/>
        <w:t xml:space="preserve">starts at state s and follows a policy π. Assuming that a greedy policy </w:t>
      </w:r>
      <w:proofErr w:type="spellStart"/>
      <w:r>
        <w:t>w.r.t.</w:t>
      </w:r>
      <w:proofErr w:type="spellEnd"/>
      <w:r>
        <w:t xml:space="preserve"> the Q function is used, the state value V (s) := Q(s, π(s)) = </w:t>
      </w:r>
      <w:proofErr w:type="spellStart"/>
      <w:r>
        <w:t>maxa</w:t>
      </w:r>
      <w:proofErr w:type="spellEnd"/>
      <w:r>
        <w:rPr>
          <w:rFonts w:ascii="맑은 고딕" w:eastAsia="맑은 고딕" w:hAnsi="맑은 고딕" w:cs="맑은 고딕" w:hint="eastAsia"/>
        </w:rPr>
        <w:t>∈</w:t>
      </w:r>
      <w:r>
        <w:t>A Q(s, a).</w:t>
      </w:r>
      <w:r w:rsidR="00EA3F06">
        <w:t xml:space="preserve"> </w:t>
      </w:r>
    </w:p>
    <w:p w14:paraId="0F1043AA" w14:textId="7F02DCEE" w:rsidR="00467D42" w:rsidRDefault="00BA48FB" w:rsidP="00467D42">
      <w:pPr>
        <w:pStyle w:val="text"/>
      </w:pPr>
      <w:r>
        <w:tab/>
      </w:r>
      <w:r w:rsidR="00EA3F06">
        <w:t>In</w:t>
      </w:r>
      <w:r w:rsidR="00DD3FB0">
        <w:t xml:space="preserve"> this paper, </w:t>
      </w:r>
      <w:r w:rsidR="0045098E">
        <w:t xml:space="preserve">t-step simulation </w:t>
      </w:r>
      <w:r w:rsidR="00AC6F82">
        <w:t xml:space="preserve">environment clip </w:t>
      </w:r>
      <w:r w:rsidR="0045098E">
        <w:t xml:space="preserve">image </w:t>
      </w:r>
      <w:r w:rsidR="00AC6F82">
        <w:t>as input</w:t>
      </w:r>
      <w:r w:rsidR="002D5809">
        <w:t xml:space="preserve"> approach</w:t>
      </w:r>
      <w:r w:rsidR="00AC6F82">
        <w:t xml:space="preserve"> </w:t>
      </w:r>
      <w:r w:rsidR="00976745">
        <w:t>real-time AGV dispatching problem</w:t>
      </w:r>
      <w:r w:rsidR="0045098E">
        <w:t xml:space="preserve"> </w:t>
      </w:r>
      <w:r w:rsidR="002D5809">
        <w:t xml:space="preserve">using multi-agent method of reinforcement learning conclude CNN and GNN. </w:t>
      </w:r>
    </w:p>
    <w:p w14:paraId="07665EAC" w14:textId="77777777" w:rsidR="00E67FD0" w:rsidRDefault="00E67FD0" w:rsidP="00467D42">
      <w:pPr>
        <w:pStyle w:val="text"/>
      </w:pPr>
    </w:p>
    <w:p w14:paraId="50EADA9F" w14:textId="4EE219E6" w:rsidR="00E67FD0" w:rsidRPr="00E67FD0" w:rsidRDefault="00E67FD0" w:rsidP="00E67FD0">
      <w:pPr>
        <w:pStyle w:val="sub-title"/>
        <w:rPr>
          <w:bCs/>
          <w:sz w:val="24"/>
          <w:szCs w:val="24"/>
        </w:rPr>
      </w:pPr>
      <w:r w:rsidRPr="00E67FD0">
        <w:rPr>
          <w:bCs/>
          <w:sz w:val="24"/>
          <w:szCs w:val="24"/>
        </w:rPr>
        <w:t xml:space="preserve">2.1. </w:t>
      </w:r>
      <w:r>
        <w:rPr>
          <w:bCs/>
          <w:sz w:val="24"/>
          <w:szCs w:val="24"/>
        </w:rPr>
        <w:t>State representation</w:t>
      </w:r>
    </w:p>
    <w:p w14:paraId="65C4FB55" w14:textId="6BA3A2CA" w:rsidR="00E67FD0" w:rsidRDefault="007A7217" w:rsidP="00467D42">
      <w:pPr>
        <w:pStyle w:val="text"/>
        <w:rPr>
          <w:rFonts w:ascii="TimesNewRomanPSMT" w:hAnsi="TimesNewRomanPSMT" w:cs="TimesNewRomanPSMT"/>
          <w:b/>
          <w:bCs/>
          <w:szCs w:val="24"/>
        </w:rPr>
      </w:pPr>
      <w:r>
        <w:rPr>
          <w:rFonts w:ascii="TimesNewRomanPSMT" w:hAnsi="TimesNewRomanPSMT" w:cs="TimesNewRomanPSMT"/>
          <w:szCs w:val="24"/>
        </w:rPr>
        <w:tab/>
      </w:r>
      <w:r w:rsidRPr="007A7217">
        <w:rPr>
          <w:rFonts w:ascii="TimesNewRomanPSMT" w:hAnsi="TimesNewRomanPSMT" w:cs="TimesNewRomanPSMT"/>
          <w:b/>
          <w:bCs/>
          <w:szCs w:val="24"/>
        </w:rPr>
        <w:t>State raw observation full state</w:t>
      </w:r>
    </w:p>
    <w:p w14:paraId="7FA913F8" w14:textId="1B818560" w:rsidR="007A7217" w:rsidRPr="007A7217" w:rsidRDefault="00852ADF" w:rsidP="00467D42">
      <w:pPr>
        <w:pStyle w:val="text"/>
        <w:rPr>
          <w:rFonts w:ascii="TimesNewRomanPSMT" w:hAnsi="TimesNewRomanPSMT" w:cs="TimesNewRomanPSMT"/>
          <w:szCs w:val="24"/>
        </w:rPr>
      </w:pPr>
      <m:oMathPara>
        <m:oMath>
          <m:r>
            <m:rPr>
              <m:sty m:val="p"/>
            </m:rPr>
            <w:rPr>
              <w:rFonts w:ascii="Cambria Math" w:hAnsi="Cambria Math" w:cs="TimesNewRomanPSMT"/>
              <w:szCs w:val="24"/>
            </w:rPr>
            <m:t>S</m:t>
          </m:r>
          <m:d>
            <m:dPr>
              <m:ctrlPr>
                <w:rPr>
                  <w:rFonts w:ascii="Cambria Math" w:hAnsi="Cambria Math" w:cs="TimesNewRomanPSMT"/>
                  <w:i/>
                  <w:szCs w:val="24"/>
                </w:rPr>
              </m:ctrlPr>
            </m:dPr>
            <m:e>
              <m:r>
                <m:rPr>
                  <m:sty m:val="p"/>
                </m:rPr>
                <w:rPr>
                  <w:rFonts w:ascii="Cambria Math" w:hAnsi="Cambria Math" w:cs="TimesNewRomanPSMT"/>
                  <w:szCs w:val="24"/>
                </w:rPr>
                <m:t>t</m:t>
              </m:r>
              <m:ctrlPr>
                <w:rPr>
                  <w:rFonts w:ascii="Cambria Math" w:hAnsi="Cambria Math" w:cs="TimesNewRomanPSMT"/>
                  <w:szCs w:val="24"/>
                </w:rPr>
              </m:ctrlPr>
            </m:e>
          </m:d>
          <m:r>
            <w:rPr>
              <w:rFonts w:ascii="Cambria Math" w:hAnsi="Cambria Math" w:cs="TimesNewRomanPSMT"/>
              <w:szCs w:val="24"/>
            </w:rPr>
            <m:t>=</m:t>
          </m:r>
          <m:r>
            <m:rPr>
              <m:sty m:val="p"/>
            </m:rPr>
            <w:rPr>
              <w:rFonts w:ascii="Cambria Math" w:hAnsi="Cambria Math" w:cs="TimesNewRomanPSMT"/>
              <w:szCs w:val="24"/>
            </w:rPr>
            <m:t>I</m:t>
          </m:r>
          <m:d>
            <m:dPr>
              <m:ctrlPr>
                <w:rPr>
                  <w:rFonts w:ascii="Cambria Math" w:hAnsi="Cambria Math" w:cs="TimesNewRomanPSMT"/>
                  <w:i/>
                  <w:szCs w:val="24"/>
                </w:rPr>
              </m:ctrlPr>
            </m:dPr>
            <m:e>
              <m:r>
                <m:rPr>
                  <m:sty m:val="p"/>
                </m:rPr>
                <w:rPr>
                  <w:rFonts w:ascii="Cambria Math" w:hAnsi="Cambria Math" w:cs="TimesNewRomanPSMT"/>
                  <w:szCs w:val="24"/>
                </w:rPr>
                <m:t>t</m:t>
              </m:r>
              <m:ctrlPr>
                <w:rPr>
                  <w:rFonts w:ascii="Cambria Math" w:hAnsi="Cambria Math" w:cs="TimesNewRomanPSMT"/>
                  <w:szCs w:val="24"/>
                </w:rPr>
              </m:ctrlPr>
            </m:e>
          </m:d>
          <m:r>
            <w:rPr>
              <w:rFonts w:ascii="Cambria Math" w:hAnsi="Cambria Math" w:cs="TimesNewRomanPSMT"/>
              <w:szCs w:val="24"/>
            </w:rPr>
            <m:t>+F</m:t>
          </m:r>
          <m:d>
            <m:dPr>
              <m:ctrlPr>
                <w:rPr>
                  <w:rFonts w:ascii="Cambria Math" w:hAnsi="Cambria Math" w:cs="TimesNewRomanPSMT"/>
                  <w:i/>
                  <w:szCs w:val="24"/>
                </w:rPr>
              </m:ctrlPr>
            </m:dPr>
            <m:e>
              <m:r>
                <w:rPr>
                  <w:rFonts w:ascii="Cambria Math" w:hAnsi="Cambria Math" w:cs="TimesNewRomanPSMT"/>
                  <w:szCs w:val="24"/>
                </w:rPr>
                <m:t>t</m:t>
              </m:r>
            </m:e>
          </m:d>
          <m:r>
            <m:rPr>
              <m:scr m:val="script"/>
            </m:rPr>
            <w:rPr>
              <w:rFonts w:ascii="Cambria Math" w:hAnsi="Cambria Math" w:cs="TimesNewRomanPSMT"/>
              <w:szCs w:val="24"/>
            </w:rPr>
            <m:t>+M</m:t>
          </m:r>
        </m:oMath>
      </m:oMathPara>
    </w:p>
    <w:p w14:paraId="17988309" w14:textId="5EB62591" w:rsidR="00B36337" w:rsidRDefault="007A7217" w:rsidP="00D8653E">
      <w:pPr>
        <w:pStyle w:val="text"/>
        <w:rPr>
          <w:rFonts w:ascii="TimesNewRomanPSMT" w:hAnsi="TimesNewRomanPSMT" w:cs="TimesNewRomanPSMT"/>
          <w:szCs w:val="24"/>
        </w:rPr>
      </w:pPr>
      <w:r>
        <w:rPr>
          <w:rFonts w:ascii="TimesNewRomanPSMT" w:hAnsi="TimesNewRomanPSMT" w:cs="TimesNewRomanPSMT"/>
          <w:szCs w:val="24"/>
        </w:rPr>
        <w:tab/>
        <w:t xml:space="preserve">State at t-step </w:t>
      </w:r>
      <m:oMath>
        <m:sSub>
          <m:sSubPr>
            <m:ctrlPr>
              <w:rPr>
                <w:rFonts w:ascii="Cambria Math" w:hAnsi="Cambria Math" w:cs="TimesNewRomanPSMT"/>
                <w:i/>
                <w:szCs w:val="24"/>
              </w:rPr>
            </m:ctrlPr>
          </m:sSubPr>
          <m:e>
            <m:r>
              <w:rPr>
                <w:rFonts w:ascii="Cambria Math" w:hAnsi="Cambria Math" w:cs="TimesNewRomanPSMT"/>
                <w:szCs w:val="24"/>
              </w:rPr>
              <m:t>S</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is separable term represented multi-matrix form meaning 3-channel image</w:t>
      </w:r>
      <w:r w:rsidR="00960124">
        <w:rPr>
          <w:rFonts w:ascii="TimesNewRomanPSMT" w:hAnsi="TimesNewRomanPSMT" w:cs="TimesNewRomanPSMT"/>
          <w:szCs w:val="24"/>
        </w:rPr>
        <w:t xml:space="preserve"> </w:t>
      </w:r>
      <w:r>
        <w:rPr>
          <w:rFonts w:ascii="TimesNewRomanPSMT" w:hAnsi="TimesNewRomanPSMT" w:cs="TimesNewRomanPSMT"/>
          <w:szCs w:val="24"/>
        </w:rPr>
        <w:t>(127 by 127).</w:t>
      </w:r>
      <w:r>
        <w:rPr>
          <w:rFonts w:ascii="TimesNewRomanPSMT" w:hAnsi="TimesNewRomanPSMT" w:cs="TimesNewRomanPSMT" w:hint="eastAsia"/>
          <w:szCs w:val="24"/>
        </w:rPr>
        <w:t xml:space="preserve"> </w:t>
      </w:r>
      <w:r>
        <w:rPr>
          <w:rFonts w:ascii="TimesNewRomanPSMT" w:hAnsi="TimesNewRomanPSMT" w:cs="TimesNewRomanPSMT"/>
          <w:szCs w:val="24"/>
        </w:rPr>
        <w:t xml:space="preserve">Environment clip image </w:t>
      </w:r>
      <m:oMath>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 xml:space="preserve">is program screen of human level. </w:t>
      </w:r>
      <w:r w:rsidR="00852ADF">
        <w:rPr>
          <w:rFonts w:ascii="TimesNewRomanPSMT" w:hAnsi="TimesNewRomanPSMT" w:cs="TimesNewRomanPSMT"/>
          <w:szCs w:val="24"/>
        </w:rPr>
        <w:t xml:space="preserve">And Feature Image </w:t>
      </w:r>
      <m:oMath>
        <m:r>
          <w:rPr>
            <w:rFonts w:ascii="Cambria Math" w:hAnsi="Cambria Math" w:cs="TimesNewRomanPSMT"/>
            <w:szCs w:val="24"/>
          </w:rPr>
          <m:t>F</m:t>
        </m:r>
        <m:d>
          <m:dPr>
            <m:ctrlPr>
              <w:rPr>
                <w:rFonts w:ascii="Cambria Math" w:hAnsi="Cambria Math" w:cs="TimesNewRomanPSMT"/>
                <w:i/>
                <w:szCs w:val="24"/>
              </w:rPr>
            </m:ctrlPr>
          </m:dPr>
          <m:e>
            <m:r>
              <w:rPr>
                <w:rFonts w:ascii="Cambria Math" w:hAnsi="Cambria Math" w:cs="TimesNewRomanPSMT"/>
                <w:szCs w:val="24"/>
              </w:rPr>
              <m:t>t</m:t>
            </m:r>
          </m:e>
        </m:d>
      </m:oMath>
      <w:r w:rsidR="00852ADF">
        <w:rPr>
          <w:rFonts w:ascii="TimesNewRomanPSMT" w:hAnsi="TimesNewRomanPSMT" w:cs="TimesNewRomanPSMT" w:hint="eastAsia"/>
          <w:szCs w:val="24"/>
        </w:rPr>
        <w:t xml:space="preserve"> </w:t>
      </w:r>
      <w:r w:rsidR="00852ADF">
        <w:rPr>
          <w:rFonts w:ascii="TimesNewRomanPSMT" w:hAnsi="TimesNewRomanPSMT" w:cs="TimesNewRomanPSMT"/>
          <w:szCs w:val="24"/>
        </w:rPr>
        <w:t xml:space="preserve">show AGVs, Current Job, and Simulation attributes </w:t>
      </w:r>
      <w:r w:rsidR="008B39F4">
        <w:rPr>
          <w:rFonts w:ascii="TimesNewRomanPSMT" w:hAnsi="TimesNewRomanPSMT" w:cs="TimesNewRomanPSMT"/>
          <w:szCs w:val="24"/>
        </w:rPr>
        <w:t>as color image</w:t>
      </w:r>
      <w:r w:rsidR="00852ADF">
        <w:rPr>
          <w:rFonts w:ascii="TimesNewRomanPSMT" w:hAnsi="TimesNewRomanPSMT" w:cs="TimesNewRomanPSMT"/>
          <w:szCs w:val="24"/>
        </w:rPr>
        <w:t xml:space="preserve">. </w:t>
      </w:r>
      <m:oMath>
        <m:r>
          <w:rPr>
            <w:rFonts w:ascii="Cambria Math" w:hAnsi="Cambria Math" w:cs="TimesNewRomanPSMT"/>
            <w:szCs w:val="24"/>
          </w:rPr>
          <m:t>F</m:t>
        </m:r>
        <m:d>
          <m:dPr>
            <m:ctrlPr>
              <w:rPr>
                <w:rFonts w:ascii="Cambria Math" w:hAnsi="Cambria Math" w:cs="TimesNewRomanPSMT"/>
                <w:i/>
                <w:szCs w:val="24"/>
              </w:rPr>
            </m:ctrlPr>
          </m:dPr>
          <m:e>
            <m:r>
              <w:rPr>
                <w:rFonts w:ascii="Cambria Math" w:hAnsi="Cambria Math" w:cs="TimesNewRomanPSMT"/>
                <w:szCs w:val="24"/>
              </w:rPr>
              <m:t>t</m:t>
            </m:r>
          </m:e>
        </m:d>
      </m:oMath>
      <w:r w:rsidR="008B39F4">
        <w:rPr>
          <w:rFonts w:ascii="TimesNewRomanPSMT" w:hAnsi="TimesNewRomanPSMT" w:cs="TimesNewRomanPSMT"/>
          <w:szCs w:val="24"/>
        </w:rPr>
        <w:t xml:space="preserve"> conclude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r>
          <w:rPr>
            <w:rFonts w:ascii="Cambria Math" w:hAnsi="Cambria Math" w:cs="TimesNewRomanPSMT"/>
            <w:szCs w:val="24"/>
          </w:rPr>
          <m:t xml:space="preserve">,  </m:t>
        </m:r>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r>
          <w:rPr>
            <w:rFonts w:ascii="Cambria Math" w:hAnsi="Cambria Math" w:cs="TimesNewRomanPSMT"/>
            <w:szCs w:val="24"/>
          </w:rPr>
          <m:t xml:space="preserve">, </m:t>
        </m:r>
        <m:r>
          <m:rPr>
            <m:nor/>
          </m:rPr>
          <w:rPr>
            <w:rFonts w:ascii="Cambria Math" w:hAnsi="Cambria Math" w:cs="TimesNewRomanPSMT"/>
            <w:szCs w:val="24"/>
          </w:rPr>
          <m:t>and</m:t>
        </m:r>
        <m:r>
          <m:rPr>
            <m:sty m:val="p"/>
          </m:rPr>
          <w:rPr>
            <w:rFonts w:ascii="Cambria Math" w:hAnsi="Cambria Math" w:cs="TimesNewRomanPSMT"/>
            <w:szCs w:val="24"/>
          </w:rPr>
          <w:softHyphen/>
          <m:t xml:space="preserve"> </m:t>
        </m:r>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r>
          <w:rPr>
            <w:rFonts w:ascii="Cambria Math" w:hAnsi="Cambria Math" w:cs="TimesNewRomanPSMT"/>
            <w:szCs w:val="24"/>
          </w:rPr>
          <m:t>.</m:t>
        </m:r>
      </m:oMath>
      <w:r w:rsidR="008B39F4">
        <w:rPr>
          <w:rFonts w:ascii="TimesNewRomanPSMT" w:hAnsi="TimesNewRomanPSMT" w:cs="TimesNewRomanPSMT" w:hint="eastAsia"/>
          <w:szCs w:val="24"/>
        </w:rPr>
        <w:t xml:space="preserve"> </w:t>
      </w:r>
      <w:r>
        <w:rPr>
          <w:rFonts w:ascii="TimesNewRomanPSMT" w:hAnsi="TimesNewRomanPSMT" w:cs="TimesNewRomanPSMT"/>
          <w:szCs w:val="24"/>
        </w:rPr>
        <w:t xml:space="preserve">Red channel image </w:t>
      </w: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sidR="008B39F4">
        <w:rPr>
          <w:rFonts w:ascii="TimesNewRomanPSMT" w:hAnsi="TimesNewRomanPSMT" w:cs="TimesNewRomanPSMT"/>
          <w:szCs w:val="24"/>
        </w:rPr>
        <w:t xml:space="preserve">is </w:t>
      </w:r>
      <w:r>
        <w:rPr>
          <w:rFonts w:ascii="TimesNewRomanPSMT" w:hAnsi="TimesNewRomanPSMT" w:cs="TimesNewRomanPSMT"/>
          <w:szCs w:val="24"/>
        </w:rPr>
        <w:t>represented job information.</w:t>
      </w:r>
      <w:r w:rsidR="00D8653E">
        <w:rPr>
          <w:rFonts w:ascii="TimesNewRomanPSMT" w:hAnsi="TimesNewRomanPSMT" w:cs="TimesNewRomanPSMT" w:hint="eastAsia"/>
          <w:szCs w:val="24"/>
        </w:rPr>
        <w:t xml:space="preserve"> </w:t>
      </w:r>
      <w:r w:rsidR="004A6E51">
        <w:rPr>
          <w:rFonts w:ascii="TimesNewRomanPSMT" w:hAnsi="TimesNewRomanPSMT" w:cs="TimesNewRomanPSMT"/>
          <w:szCs w:val="24"/>
        </w:rPr>
        <w:t xml:space="preserve">Green Channel image </w:t>
      </w:r>
      <w:r w:rsidR="00B36337">
        <w:rPr>
          <w:rFonts w:ascii="TimesNewRomanPSMT" w:hAnsi="TimesNewRomanPSMT" w:cs="TimesNewRomanPSMT"/>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oMath>
      <w:r w:rsidR="00B36337">
        <w:rPr>
          <w:rFonts w:ascii="TimesNewRomanPSMT" w:hAnsi="TimesNewRomanPSMT" w:cs="TimesNewRomanPSMT" w:hint="eastAsia"/>
          <w:szCs w:val="24"/>
        </w:rPr>
        <w:t xml:space="preserve"> </w:t>
      </w:r>
      <w:r w:rsidR="00B36337">
        <w:rPr>
          <w:rFonts w:ascii="TimesNewRomanPSMT" w:hAnsi="TimesNewRomanPSMT" w:cs="TimesNewRomanPSMT"/>
          <w:szCs w:val="24"/>
        </w:rPr>
        <w:t>is represented each link’s driving constraints such as direction, velocity, and rotation.</w:t>
      </w:r>
      <w:r w:rsidR="00D8653E">
        <w:rPr>
          <w:rFonts w:ascii="TimesNewRomanPSMT" w:hAnsi="TimesNewRomanPSMT" w:cs="TimesNewRomanPSMT"/>
          <w:szCs w:val="24"/>
        </w:rPr>
        <w:t xml:space="preserve"> </w:t>
      </w:r>
      <w:r w:rsidR="00B36337">
        <w:rPr>
          <w:rFonts w:ascii="TimesNewRomanPSMT" w:hAnsi="TimesNewRomanPSMT" w:cs="TimesNewRomanPSMT"/>
          <w:szCs w:val="24"/>
        </w:rPr>
        <w:t xml:space="preserve">Blue channel image </w:t>
      </w:r>
      <m:oMath>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oMath>
      <w:r w:rsidR="00B36337">
        <w:rPr>
          <w:rFonts w:ascii="TimesNewRomanPSMT" w:hAnsi="TimesNewRomanPSMT" w:cs="TimesNewRomanPSMT" w:hint="eastAsia"/>
          <w:szCs w:val="24"/>
        </w:rPr>
        <w:t xml:space="preserve"> </w:t>
      </w:r>
      <w:r w:rsidR="00B36337">
        <w:rPr>
          <w:rFonts w:ascii="TimesNewRomanPSMT" w:hAnsi="TimesNewRomanPSMT" w:cs="TimesNewRomanPSMT"/>
          <w:szCs w:val="24"/>
        </w:rPr>
        <w:t>is represented sequence information about time-horizon AGV routing left.</w:t>
      </w:r>
    </w:p>
    <w:p w14:paraId="2A85E601" w14:textId="09FC6AA1" w:rsidR="00960124" w:rsidRPr="00960124" w:rsidRDefault="00960124" w:rsidP="00D8653E">
      <w:pPr>
        <w:pStyle w:val="text"/>
        <w:rPr>
          <w:rFonts w:ascii="TimesNewRomanPSMT" w:hAnsi="TimesNewRomanPSMT" w:cs="TimesNewRomanPSMT"/>
          <w:szCs w:val="24"/>
        </w:rPr>
      </w:pPr>
      <m:oMathPara>
        <m:oMath>
          <m:r>
            <w:rPr>
              <w:rFonts w:ascii="Cambria Math" w:hAnsi="Cambria Math" w:cs="TimesNewRomanPSMT" w:hint="eastAsia"/>
              <w:szCs w:val="24"/>
            </w:rPr>
            <m:t>F</m:t>
          </m:r>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oMath>
      </m:oMathPara>
    </w:p>
    <w:p w14:paraId="387109EB" w14:textId="3644772E" w:rsidR="00B36337" w:rsidRDefault="0020140C" w:rsidP="00960124">
      <w:pPr>
        <w:pStyle w:val="text"/>
        <w:jc w:val="center"/>
        <w:rPr>
          <w:rFonts w:ascii="TimesNewRomanPSMT" w:hAnsi="TimesNewRomanPSMT" w:cs="TimesNewRomanPSMT"/>
          <w:szCs w:val="24"/>
        </w:rPr>
      </w:pPr>
      <m:oMath>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t</m:t>
            </m:r>
          </m:sub>
        </m:sSub>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r>
                    <w:rPr>
                      <w:rFonts w:ascii="Cambria Math" w:hAnsi="Cambria Math" w:cs="TimesNewRomanPSMT"/>
                      <w:szCs w:val="24"/>
                    </w:rPr>
                    <m:t>r</m:t>
                  </m:r>
                  <m:sSub>
                    <m:sSubPr>
                      <m:ctrlPr>
                        <w:rPr>
                          <w:rFonts w:ascii="Cambria Math" w:hAnsi="Cambria Math" w:cs="TimesNewRomanPSMT"/>
                          <w:i/>
                          <w:szCs w:val="24"/>
                        </w:rPr>
                      </m:ctrlPr>
                    </m:sSubPr>
                    <m:e>
                      <m:r>
                        <m:rPr>
                          <m:sty m:val="p"/>
                        </m:rPr>
                        <w:rPr>
                          <w:rFonts w:ascii="Cambria Math" w:hAnsi="Cambria Math" w:cs="TimesNewRomanPSMT"/>
                          <w:szCs w:val="24"/>
                        </w:rPr>
                        <w:softHyphen/>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r</m:t>
                      </m:r>
                    </m:e>
                    <m:sub>
                      <m:r>
                        <w:rPr>
                          <w:rFonts w:ascii="Cambria Math" w:hAnsi="Cambria Math" w:cs="TimesNewRomanPSMT"/>
                          <w:szCs w:val="24"/>
                        </w:rPr>
                        <m:t>x</m:t>
                      </m:r>
                      <m:r>
                        <m:rPr>
                          <m:sty m:val="p"/>
                        </m:rPr>
                        <w:rPr>
                          <w:rFonts w:ascii="Cambria Math" w:hAnsi="Cambria Math" w:cs="TimesNewRomanPSMT"/>
                          <w:szCs w:val="24"/>
                        </w:rPr>
                        <w:softHyphen/>
                      </m:r>
                      <m:r>
                        <w:rPr>
                          <w:rFonts w:ascii="Cambria Math" w:hAnsi="Cambria Math" w:cs="TimesNewRomanPSMT"/>
                          <w:szCs w:val="24"/>
                        </w:rPr>
                        <m:t>y</m:t>
                      </m:r>
                    </m:sub>
                  </m:sSub>
                  <m:r>
                    <m:rPr>
                      <m:sty m:val="p"/>
                    </m:rPr>
                    <w:rPr>
                      <w:rFonts w:ascii="Cambria Math" w:hAnsi="Cambria Math" w:cs="TimesNewRomanPSMT"/>
                      <w:szCs w:val="24"/>
                    </w:rPr>
                    <w:softHyphen/>
                  </m:r>
                  <m:ctrlPr>
                    <w:rPr>
                      <w:rFonts w:ascii="Cambria Math" w:hAnsi="Cambria Math" w:cs="TimesNewRomanPSMT"/>
                      <w:i/>
                      <w:szCs w:val="24"/>
                    </w:rPr>
                  </m:ctrlPr>
                </m:e>
              </m:mr>
            </m:m>
            <m:ctrlPr>
              <w:rPr>
                <w:rFonts w:ascii="Cambria Math" w:hAnsi="Cambria Math" w:cs="TimesNewRomanPSMT"/>
                <w:i/>
                <w:szCs w:val="24"/>
              </w:rPr>
            </m:ctrlPr>
          </m:e>
        </m:d>
      </m:oMath>
      <w:r w:rsidR="00066F49">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t</m:t>
            </m:r>
          </m:sub>
        </m:sSub>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g</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r w:rsidR="002060A4">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t</m:t>
            </m:r>
          </m:sub>
        </m:sSub>
        <m:r>
          <w:rPr>
            <w:rFonts w:ascii="Cambria Math" w:hAnsi="Cambria Math" w:cs="TimesNewRomanPSMT"/>
            <w:szCs w:val="24"/>
          </w:rPr>
          <m: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b</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p>
    <w:p w14:paraId="4356E367" w14:textId="750FE618" w:rsidR="00573186" w:rsidRPr="00960124" w:rsidRDefault="00960124" w:rsidP="00467D42">
      <w:pPr>
        <w:pStyle w:val="text"/>
        <w:rPr>
          <w:rFonts w:ascii="TimesNewRomanPSMT" w:hAnsi="TimesNewRomanPSMT" w:cs="TimesNewRomanPSMT"/>
          <w:szCs w:val="24"/>
        </w:rPr>
      </w:pPr>
      <m:oMathPara>
        <m:oMath>
          <m:r>
            <w:rPr>
              <w:rFonts w:ascii="Cambria Math" w:hAnsi="Cambria Math" w:cs="TimesNewRomanPSMT" w:hint="eastAsia"/>
              <w:szCs w:val="24"/>
            </w:rPr>
            <m:t>I</m:t>
          </m:r>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1</m:t>
              </m:r>
            </m:sub>
          </m:sSub>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2</m:t>
              </m:r>
            </m:sub>
          </m:sSub>
          <m:d>
            <m:dPr>
              <m:ctrlPr>
                <w:rPr>
                  <w:rFonts w:ascii="Cambria Math" w:hAnsi="Cambria Math" w:cs="TimesNewRomanPSMT"/>
                  <w:i/>
                  <w:szCs w:val="24"/>
                </w:rPr>
              </m:ctrlPr>
            </m:dPr>
            <m:e>
              <m:r>
                <w:rPr>
                  <w:rFonts w:ascii="Cambria Math" w:hAnsi="Cambria Math" w:cs="TimesNewRomanPSMT"/>
                  <w:szCs w:val="24"/>
                </w:rPr>
                <m:t>t</m:t>
              </m:r>
            </m:e>
          </m:d>
          <m:r>
            <w:rPr>
              <w:rFonts w:ascii="Cambria Math" w:hAnsi="Cambria Math" w:cs="TimesNewRomanPSMT"/>
              <w:szCs w:val="24"/>
            </w:rPr>
            <m:t>+</m:t>
          </m:r>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3</m:t>
              </m:r>
            </m:sub>
          </m:sSub>
          <m:d>
            <m:dPr>
              <m:ctrlPr>
                <w:rPr>
                  <w:rFonts w:ascii="Cambria Math" w:hAnsi="Cambria Math" w:cs="TimesNewRomanPSMT"/>
                  <w:i/>
                  <w:szCs w:val="24"/>
                </w:rPr>
              </m:ctrlPr>
            </m:dPr>
            <m:e>
              <m:r>
                <w:rPr>
                  <w:rFonts w:ascii="Cambria Math" w:hAnsi="Cambria Math" w:cs="TimesNewRomanPSMT"/>
                  <w:szCs w:val="24"/>
                </w:rPr>
                <m:t>t</m:t>
              </m:r>
            </m:e>
          </m:d>
        </m:oMath>
      </m:oMathPara>
    </w:p>
    <w:p w14:paraId="60915C41" w14:textId="6C4D7850" w:rsidR="008F3CB0" w:rsidRDefault="0020140C" w:rsidP="008F3CB0">
      <w:pPr>
        <w:pStyle w:val="text"/>
        <w:jc w:val="center"/>
        <w:rPr>
          <w:rFonts w:ascii="TimesNewRomanPSMT" w:hAnsi="TimesNewRomanPSMT" w:cs="TimesNewRomanPSMT"/>
          <w:szCs w:val="24"/>
        </w:rPr>
      </w:pPr>
      <m:oMath>
        <m:sSub>
          <m:sSubPr>
            <m:ctrlPr>
              <w:rPr>
                <w:rFonts w:ascii="Cambria Math" w:hAnsi="Cambria Math" w:cs="TimesNewRomanPSMT"/>
                <w:i/>
                <w:szCs w:val="24"/>
              </w:rPr>
            </m:ctrlPr>
          </m:sSubPr>
          <m:e>
            <m:r>
              <m:rPr>
                <m:sty m:val="p"/>
              </m:rPr>
              <w:rPr>
                <w:rFonts w:ascii="Cambria Math" w:hAnsi="Cambria Math" w:cs="TimesNewRomanPSMT"/>
                <w:szCs w:val="24"/>
              </w:rPr>
              <m:t>I</m:t>
            </m:r>
            <m:ctrlPr>
              <w:rPr>
                <w:rFonts w:ascii="Cambria Math" w:hAnsi="Cambria Math" w:cs="TimesNewRomanPSMT"/>
                <w:szCs w:val="24"/>
              </w:rPr>
            </m:ctrlPr>
          </m:e>
          <m:sub>
            <m:r>
              <m:rPr>
                <m:sty m:val="p"/>
              </m:rPr>
              <w:rPr>
                <w:rFonts w:ascii="Cambria Math" w:hAnsi="Cambria Math" w:cs="TimesNewRomanPSMT"/>
                <w:szCs w:val="24"/>
              </w:rPr>
              <m:t>1</m:t>
            </m:r>
          </m:sub>
        </m:sSub>
        <m:r>
          <w:rPr>
            <w:rFonts w:ascii="Cambria Math" w:hAnsi="Cambria Math" w:cs="TimesNewRomanPSMT"/>
            <w:szCs w:val="24"/>
          </w:rPr>
          <m:t>(t)=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r>
                    <w:rPr>
                      <w:rFonts w:ascii="Cambria Math" w:hAnsi="Cambria Math" w:cs="TimesNewRomanPSMT"/>
                      <w:szCs w:val="24"/>
                    </w:rPr>
                    <m:t>i</m:t>
                  </m:r>
                  <m:sSub>
                    <m:sSubPr>
                      <m:ctrlPr>
                        <w:rPr>
                          <w:rFonts w:ascii="Cambria Math" w:hAnsi="Cambria Math" w:cs="TimesNewRomanPSMT"/>
                          <w:i/>
                          <w:szCs w:val="24"/>
                        </w:rPr>
                      </m:ctrlPr>
                    </m:sSubPr>
                    <m:e>
                      <m:r>
                        <m:rPr>
                          <m:sty m:val="p"/>
                        </m:rPr>
                        <w:rPr>
                          <w:rFonts w:ascii="Cambria Math" w:hAnsi="Cambria Math" w:cs="TimesNewRomanPSMT"/>
                          <w:szCs w:val="24"/>
                        </w:rPr>
                        <w:softHyphen/>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x</m:t>
                      </m:r>
                      <m:r>
                        <m:rPr>
                          <m:sty m:val="p"/>
                        </m:rPr>
                        <w:rPr>
                          <w:rFonts w:ascii="Cambria Math" w:hAnsi="Cambria Math" w:cs="TimesNewRomanPSMT"/>
                          <w:szCs w:val="24"/>
                        </w:rPr>
                        <w:softHyphen/>
                      </m:r>
                      <m:r>
                        <w:rPr>
                          <w:rFonts w:ascii="Cambria Math" w:hAnsi="Cambria Math" w:cs="TimesNewRomanPSMT"/>
                          <w:szCs w:val="24"/>
                        </w:rPr>
                        <m:t>y</m:t>
                      </m:r>
                    </m:sub>
                  </m:sSub>
                  <m:r>
                    <m:rPr>
                      <m:sty m:val="p"/>
                    </m:rPr>
                    <w:rPr>
                      <w:rFonts w:ascii="Cambria Math" w:hAnsi="Cambria Math" w:cs="TimesNewRomanPSMT"/>
                      <w:szCs w:val="24"/>
                    </w:rPr>
                    <w:softHyphen/>
                  </m:r>
                  <m:ctrlPr>
                    <w:rPr>
                      <w:rFonts w:ascii="Cambria Math" w:hAnsi="Cambria Math" w:cs="TimesNewRomanPSMT"/>
                      <w:i/>
                      <w:szCs w:val="24"/>
                    </w:rPr>
                  </m:ctrlPr>
                </m:e>
              </m:mr>
            </m:m>
            <m:ctrlPr>
              <w:rPr>
                <w:rFonts w:ascii="Cambria Math" w:hAnsi="Cambria Math" w:cs="TimesNewRomanPSMT"/>
                <w:i/>
                <w:szCs w:val="24"/>
              </w:rPr>
            </m:ctrlPr>
          </m:e>
        </m:d>
      </m:oMath>
      <w:r w:rsidR="008F3CB0">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2</m:t>
            </m:r>
          </m:sub>
        </m:sSub>
        <m:r>
          <w:rPr>
            <w:rFonts w:ascii="Cambria Math" w:hAnsi="Cambria Math" w:cs="TimesNewRomanPSMT"/>
            <w:szCs w:val="24"/>
          </w:rPr>
          <m:t>(t)=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j</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r w:rsidR="008F3CB0">
        <w:rPr>
          <w:rFonts w:ascii="TimesNewRomanPSMT" w:hAnsi="TimesNewRomanPSMT" w:cs="TimesNewRomanPSMT" w:hint="eastAsia"/>
          <w:szCs w:val="24"/>
        </w:rPr>
        <w:t xml:space="preserve"> </w:t>
      </w:r>
      <m:oMath>
        <m:sSub>
          <m:sSubPr>
            <m:ctrlPr>
              <w:rPr>
                <w:rFonts w:ascii="Cambria Math" w:hAnsi="Cambria Math" w:cs="TimesNewRomanPSMT"/>
                <w:i/>
                <w:szCs w:val="24"/>
              </w:rPr>
            </m:ctrlPr>
          </m:sSubPr>
          <m:e>
            <m:r>
              <w:rPr>
                <w:rFonts w:ascii="Cambria Math" w:hAnsi="Cambria Math" w:cs="TimesNewRomanPSMT"/>
                <w:szCs w:val="24"/>
              </w:rPr>
              <m:t>I</m:t>
            </m:r>
          </m:e>
          <m:sub>
            <m:r>
              <w:rPr>
                <w:rFonts w:ascii="Cambria Math" w:hAnsi="Cambria Math" w:cs="TimesNewRomanPSMT"/>
                <w:szCs w:val="24"/>
              </w:rPr>
              <m:t>3</m:t>
            </m:r>
          </m:sub>
        </m:sSub>
        <m:r>
          <w:rPr>
            <w:rFonts w:ascii="Cambria Math" w:hAnsi="Cambria Math" w:cs="TimesNewRomanPSMT"/>
            <w:szCs w:val="24"/>
          </w:rPr>
          <m:t>(t)=</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k</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p>
    <w:p w14:paraId="7DFB178F" w14:textId="663AD73B" w:rsidR="00960124" w:rsidRPr="008F3CB0" w:rsidRDefault="00960124" w:rsidP="00467D42">
      <w:pPr>
        <w:pStyle w:val="text"/>
        <w:rPr>
          <w:rFonts w:ascii="TimesNewRomanPSMT" w:hAnsi="TimesNewRomanPSMT" w:cs="TimesNewRomanPSMT"/>
          <w:szCs w:val="24"/>
        </w:rPr>
      </w:pPr>
    </w:p>
    <w:p w14:paraId="17C13AF3" w14:textId="7BD89DE1" w:rsidR="00B36337" w:rsidRDefault="00B36337" w:rsidP="00467D42">
      <w:pPr>
        <w:pStyle w:val="text"/>
        <w:rPr>
          <w:rFonts w:ascii="TimesNewRomanPSMT" w:hAnsi="TimesNewRomanPSMT" w:cs="TimesNewRomanPSMT"/>
          <w:szCs w:val="24"/>
        </w:rPr>
      </w:pPr>
      <w:r>
        <w:rPr>
          <w:rFonts w:ascii="TimesNewRomanPSMT" w:hAnsi="TimesNewRomanPSMT" w:cs="TimesNewRomanPSMT"/>
          <w:szCs w:val="24"/>
        </w:rPr>
        <w:tab/>
        <w:t xml:space="preserve">Finally, mask </w:t>
      </w:r>
      <m:oMath>
        <m:r>
          <m:rPr>
            <m:scr m:val="script"/>
          </m:rPr>
          <w:rPr>
            <w:rFonts w:ascii="Cambria Math" w:hAnsi="Cambria Math" w:cs="TimesNewRomanPSMT"/>
            <w:szCs w:val="24"/>
          </w:rPr>
          <m:t>M</m:t>
        </m:r>
      </m:oMath>
      <w:r>
        <w:rPr>
          <w:rFonts w:ascii="TimesNewRomanPSMT" w:hAnsi="TimesNewRomanPSMT" w:cs="TimesNewRomanPSMT" w:hint="eastAsia"/>
          <w:szCs w:val="24"/>
        </w:rPr>
        <w:t xml:space="preserve"> </w:t>
      </w:r>
      <w:r>
        <w:rPr>
          <w:rFonts w:ascii="TimesNewRomanPSMT" w:hAnsi="TimesNewRomanPSMT" w:cs="TimesNewRomanPSMT"/>
          <w:szCs w:val="24"/>
        </w:rPr>
        <w:t>make block unnecessary region.</w:t>
      </w:r>
      <w:r w:rsidR="00BE444F">
        <w:rPr>
          <w:rFonts w:ascii="TimesNewRomanPSMT" w:hAnsi="TimesNewRomanPSMT" w:cs="TimesNewRomanPSMT"/>
          <w:szCs w:val="24"/>
        </w:rPr>
        <w:t xml:space="preserve"> It’s predefined static matrix.</w:t>
      </w:r>
    </w:p>
    <w:p w14:paraId="402DAA2A" w14:textId="72F83FEF" w:rsidR="00BE444F" w:rsidRPr="003824BE" w:rsidRDefault="00320524" w:rsidP="002A3050">
      <w:pPr>
        <w:pStyle w:val="text"/>
        <w:jc w:val="center"/>
        <w:rPr>
          <w:rFonts w:ascii="TimesNewRomanPSMT" w:hAnsi="TimesNewRomanPSMT" w:cs="TimesNewRomanPSMT"/>
          <w:i/>
          <w:szCs w:val="24"/>
        </w:rPr>
      </w:pPr>
      <m:oMath>
        <m:r>
          <m:rPr>
            <m:scr m:val="script"/>
          </m:rPr>
          <w:rPr>
            <w:rFonts w:ascii="Cambria Math" w:hAnsi="Cambria Math" w:cs="TimesNewRomanPSMT"/>
            <w:szCs w:val="24"/>
          </w:rPr>
          <m:t>M=</m:t>
        </m:r>
        <m:d>
          <m:dPr>
            <m:begChr m:val="["/>
            <m:endChr m:val="]"/>
            <m:ctrlPr>
              <w:rPr>
                <w:rFonts w:ascii="Cambria Math" w:hAnsi="Cambria Math" w:cs="TimesNewRomanPSMT"/>
                <w:szCs w:val="24"/>
              </w:rPr>
            </m:ctrlPr>
          </m:dPr>
          <m:e>
            <m:m>
              <m:mPr>
                <m:mcs>
                  <m:mc>
                    <m:mcPr>
                      <m:count m:val="3"/>
                      <m:mcJc m:val="center"/>
                    </m:mcPr>
                  </m:mc>
                </m:mcs>
                <m:ctrlPr>
                  <w:rPr>
                    <w:rFonts w:ascii="Cambria Math" w:hAnsi="Cambria Math" w:cs="TimesNewRomanPSMT"/>
                    <w:szCs w:val="24"/>
                  </w:rPr>
                </m:ctrlPr>
              </m:mPr>
              <m:mr>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11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1y</m:t>
                      </m:r>
                    </m:sub>
                  </m:sSub>
                  <m:ctrlPr>
                    <w:rPr>
                      <w:rFonts w:ascii="Cambria Math" w:hAnsi="Cambria Math" w:cs="TimesNewRomanPSMT"/>
                      <w:i/>
                      <w:szCs w:val="24"/>
                    </w:rPr>
                  </m:ctrlPr>
                </m:e>
              </m:mr>
              <m:mr>
                <m:e>
                  <m:r>
                    <m:rPr>
                      <m:sty m:val="p"/>
                    </m:rPr>
                    <w:rPr>
                      <w:rFonts w:ascii="Cambria Math" w:hAnsi="Cambria Math" w:cs="TimesNewRomanPSMT"/>
                      <w:szCs w:val="24"/>
                    </w:rPr>
                    <m:t>⋮</m:t>
                  </m:r>
                  <m:ctrlPr>
                    <w:rPr>
                      <w:rFonts w:ascii="Cambria Math" w:hAnsi="Cambria Math" w:cs="TimesNewRomanPSMT"/>
                      <w:i/>
                      <w:szCs w:val="24"/>
                    </w:rPr>
                  </m:ctrlPr>
                </m:e>
                <m:e>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mr>
              <m:mr>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x1</m:t>
                      </m:r>
                    </m:sub>
                  </m:sSub>
                  <m:ctrlPr>
                    <w:rPr>
                      <w:rFonts w:ascii="Cambria Math" w:hAnsi="Cambria Math" w:cs="TimesNewRomanPSMT"/>
                      <w:i/>
                      <w:szCs w:val="24"/>
                    </w:rPr>
                  </m:ctrlPr>
                </m:e>
                <m:e>
                  <m:r>
                    <m:rPr>
                      <m:sty m:val="p"/>
                    </m:rPr>
                    <w:rPr>
                      <w:rFonts w:ascii="Cambria Math" w:hAnsi="Cambria Math" w:cs="TimesNewRomanPSMT"/>
                      <w:szCs w:val="24"/>
                    </w:rPr>
                    <m:t>⋯</m:t>
                  </m:r>
                  <m:ctrlPr>
                    <w:rPr>
                      <w:rFonts w:ascii="Cambria Math" w:hAnsi="Cambria Math" w:cs="TimesNewRomanPSMT"/>
                      <w:i/>
                      <w:szCs w:val="24"/>
                    </w:rPr>
                  </m:ctrlPr>
                </m:e>
                <m:e>
                  <m:sSub>
                    <m:sSubPr>
                      <m:ctrlPr>
                        <w:rPr>
                          <w:rFonts w:ascii="Cambria Math" w:hAnsi="Cambria Math" w:cs="TimesNewRomanPSMT"/>
                          <w:i/>
                          <w:szCs w:val="24"/>
                        </w:rPr>
                      </m:ctrlPr>
                    </m:sSubPr>
                    <m:e>
                      <m:r>
                        <w:rPr>
                          <w:rFonts w:ascii="Cambria Math" w:hAnsi="Cambria Math" w:cs="TimesNewRomanPSMT"/>
                          <w:szCs w:val="24"/>
                        </w:rPr>
                        <m:t>m</m:t>
                      </m:r>
                    </m:e>
                    <m:sub>
                      <m:r>
                        <w:rPr>
                          <w:rFonts w:ascii="Cambria Math" w:hAnsi="Cambria Math" w:cs="TimesNewRomanPSMT"/>
                          <w:szCs w:val="24"/>
                        </w:rPr>
                        <m:t>xy</m:t>
                      </m:r>
                    </m:sub>
                  </m:sSub>
                  <m:ctrlPr>
                    <w:rPr>
                      <w:rFonts w:ascii="Cambria Math" w:hAnsi="Cambria Math" w:cs="TimesNewRomanPSMT"/>
                      <w:i/>
                      <w:szCs w:val="24"/>
                    </w:rPr>
                  </m:ctrlPr>
                </m:e>
              </m:mr>
            </m:m>
            <m:ctrlPr>
              <w:rPr>
                <w:rFonts w:ascii="Cambria Math" w:hAnsi="Cambria Math" w:cs="TimesNewRomanPSMT"/>
                <w:i/>
                <w:szCs w:val="24"/>
              </w:rPr>
            </m:ctrlPr>
          </m:e>
        </m:d>
      </m:oMath>
      <w:r>
        <w:rPr>
          <w:rFonts w:ascii="TimesNewRomanPSMT" w:hAnsi="TimesNewRomanPSMT" w:cs="TimesNewRomanPSMT" w:hint="eastAsia"/>
          <w:szCs w:val="24"/>
        </w:rPr>
        <w:t xml:space="preserve"> </w:t>
      </w:r>
      <m:oMath>
        <m:r>
          <m:rPr>
            <m:sty m:val="p"/>
          </m:rPr>
          <w:rPr>
            <w:rFonts w:ascii="Cambria Math" w:hAnsi="Cambria Math" w:cs="TimesNewRomanPSMT" w:hint="eastAsia"/>
            <w:szCs w:val="24"/>
          </w:rPr>
          <m:t>∀</m:t>
        </m:r>
        <m:r>
          <m:rPr>
            <m:sty m:val="p"/>
          </m:rPr>
          <w:rPr>
            <w:rFonts w:ascii="Cambria Math" w:hAnsi="Cambria Math" w:cs="TimesNewRomanPSMT"/>
            <w:szCs w:val="24"/>
          </w:rPr>
          <m:t xml:space="preserve"> </m:t>
        </m:r>
        <m:r>
          <w:rPr>
            <w:rFonts w:ascii="Cambria Math" w:hAnsi="Cambria Math" w:cs="TimesNewRomanPSMT"/>
            <w:szCs w:val="24"/>
          </w:rPr>
          <m:t>m</m:t>
        </m:r>
        <m:r>
          <m:rPr>
            <m:sty m:val="p"/>
          </m:rPr>
          <w:rPr>
            <w:rFonts w:ascii="Cambria Math" w:hAnsi="Cambria Math" w:cs="TimesNewRomanPSMT" w:hint="eastAsia"/>
            <w:szCs w:val="24"/>
          </w:rPr>
          <m:t>∈</m:t>
        </m:r>
        <m:r>
          <m:rPr>
            <m:sty m:val="p"/>
          </m:rPr>
          <w:rPr>
            <w:rFonts w:ascii="Cambria Math" w:hAnsi="Cambria Math" w:cs="TimesNewRomanPSMT"/>
            <w:szCs w:val="24"/>
          </w:rPr>
          <m:t>{</m:t>
        </m:r>
        <m:r>
          <w:rPr>
            <w:rFonts w:ascii="Cambria Math" w:hAnsi="Cambria Math" w:cs="TimesNewRomanPSMT"/>
            <w:szCs w:val="24"/>
          </w:rPr>
          <m:t>0, 1}</m:t>
        </m:r>
      </m:oMath>
    </w:p>
    <w:p w14:paraId="10E848FF" w14:textId="3A4507C6" w:rsidR="00B36337" w:rsidRPr="002A3050" w:rsidRDefault="00B36337" w:rsidP="00467D42">
      <w:pPr>
        <w:pStyle w:val="text"/>
        <w:rPr>
          <w:rFonts w:ascii="TimesNewRomanPSMT" w:hAnsi="TimesNewRomanPSMT" w:cs="TimesNewRomanPSMT"/>
          <w:szCs w:val="24"/>
        </w:rPr>
      </w:pPr>
    </w:p>
    <w:p w14:paraId="2E30F4D7" w14:textId="074C568E" w:rsidR="00B36337" w:rsidRPr="00E67FD0" w:rsidRDefault="00B36337" w:rsidP="00B36337">
      <w:pPr>
        <w:pStyle w:val="sub-title"/>
        <w:rPr>
          <w:bCs/>
          <w:sz w:val="24"/>
          <w:szCs w:val="24"/>
        </w:rPr>
      </w:pPr>
      <w:r w:rsidRPr="00E67FD0">
        <w:rPr>
          <w:bCs/>
          <w:sz w:val="24"/>
          <w:szCs w:val="24"/>
        </w:rPr>
        <w:lastRenderedPageBreak/>
        <w:t>2.</w:t>
      </w:r>
      <w:r>
        <w:rPr>
          <w:bCs/>
          <w:sz w:val="24"/>
          <w:szCs w:val="24"/>
        </w:rPr>
        <w:t>2</w:t>
      </w:r>
      <w:r w:rsidRPr="00E67FD0">
        <w:rPr>
          <w:bCs/>
          <w:sz w:val="24"/>
          <w:szCs w:val="24"/>
        </w:rPr>
        <w:t xml:space="preserve">. </w:t>
      </w:r>
      <w:r>
        <w:rPr>
          <w:bCs/>
          <w:sz w:val="24"/>
          <w:szCs w:val="24"/>
        </w:rPr>
        <w:t>Reward representation</w:t>
      </w:r>
    </w:p>
    <w:p w14:paraId="0548060F" w14:textId="722F9274" w:rsidR="00B36337" w:rsidRDefault="00B36337" w:rsidP="00467D42">
      <w:pPr>
        <w:pStyle w:val="text"/>
        <w:rPr>
          <w:rFonts w:ascii="TimesNewRomanPSMT" w:hAnsi="TimesNewRomanPSMT" w:cs="TimesNewRomanPSMT"/>
          <w:szCs w:val="24"/>
        </w:rPr>
      </w:pPr>
      <w:r>
        <w:rPr>
          <w:rFonts w:ascii="TimesNewRomanPSMT" w:hAnsi="TimesNewRomanPSMT" w:cs="TimesNewRomanPSMT"/>
          <w:szCs w:val="24"/>
        </w:rPr>
        <w:tab/>
      </w:r>
      <w:r w:rsidR="00351EC4">
        <w:rPr>
          <w:rFonts w:ascii="TimesNewRomanPSMT" w:hAnsi="TimesNewRomanPSMT" w:cs="TimesNewRomanPSMT"/>
          <w:szCs w:val="24"/>
        </w:rPr>
        <w:t>Many researcher are trying well-made reward function, several good reward function design cases, ‘Deep Mimic’ and ‘GAIL(</w:t>
      </w:r>
      <w:r w:rsidR="00351EC4" w:rsidRPr="00351EC4">
        <w:rPr>
          <w:rFonts w:ascii="TimesNewRomanPSMT" w:hAnsi="TimesNewRomanPSMT" w:cs="TimesNewRomanPSMT"/>
          <w:b/>
          <w:bCs/>
          <w:szCs w:val="24"/>
        </w:rPr>
        <w:t>dd</w:t>
      </w:r>
      <w:r w:rsidR="00351EC4">
        <w:rPr>
          <w:rFonts w:ascii="TimesNewRomanPSMT" w:hAnsi="TimesNewRomanPSMT" w:cs="TimesNewRomanPSMT"/>
          <w:szCs w:val="24"/>
        </w:rPr>
        <w:t xml:space="preserve">)’ are used exponential form into </w:t>
      </w:r>
      <w:r w:rsidR="00C600D2">
        <w:rPr>
          <w:rFonts w:ascii="TimesNewRomanPSMT" w:hAnsi="TimesNewRomanPSMT" w:cs="TimesNewRomanPSMT"/>
          <w:szCs w:val="24"/>
        </w:rPr>
        <w:t>kinematic</w:t>
      </w:r>
      <w:r w:rsidR="00351EC4">
        <w:rPr>
          <w:rFonts w:ascii="TimesNewRomanPSMT" w:hAnsi="TimesNewRomanPSMT" w:cs="TimesNewRomanPSMT"/>
          <w:szCs w:val="24"/>
        </w:rPr>
        <w:t xml:space="preserve"> models. If demonstrate agent get valuable experience by non-linear functions. </w:t>
      </w:r>
      <w:r w:rsidR="00C600D2">
        <w:rPr>
          <w:rFonts w:ascii="TimesNewRomanPSMT" w:hAnsi="TimesNewRomanPSMT" w:cs="TimesNewRomanPSMT"/>
          <w:szCs w:val="24"/>
        </w:rPr>
        <w:t>Also,</w:t>
      </w:r>
      <w:r w:rsidR="00351EC4">
        <w:rPr>
          <w:rFonts w:ascii="TimesNewRomanPSMT" w:hAnsi="TimesNewRomanPSMT" w:cs="TimesNewRomanPSMT"/>
          <w:szCs w:val="24"/>
        </w:rPr>
        <w:t xml:space="preserve"> we refer multi attributes rule, selected throughput, waiting time, and mileages. We make non-negative reward function.</w:t>
      </w:r>
    </w:p>
    <w:p w14:paraId="2C8A2318" w14:textId="50B43E0D" w:rsidR="00351EC4" w:rsidRDefault="00351EC4" w:rsidP="00467D42">
      <w:pPr>
        <w:pStyle w:val="text"/>
        <w:rPr>
          <w:rFonts w:ascii="TimesNewRomanPSMT" w:hAnsi="TimesNewRomanPSMT" w:cs="TimesNewRomanPSMT"/>
          <w:szCs w:val="24"/>
        </w:rPr>
      </w:pPr>
    </w:p>
    <w:p w14:paraId="52854286" w14:textId="50E73833" w:rsidR="00D92F14" w:rsidRPr="00E67FD0" w:rsidRDefault="00D92F14" w:rsidP="00D92F14">
      <w:pPr>
        <w:pStyle w:val="sub-title"/>
        <w:rPr>
          <w:bCs/>
          <w:sz w:val="24"/>
          <w:szCs w:val="24"/>
        </w:rPr>
      </w:pPr>
      <w:r w:rsidRPr="00E67FD0">
        <w:rPr>
          <w:bCs/>
          <w:sz w:val="24"/>
          <w:szCs w:val="24"/>
        </w:rPr>
        <w:t>2.</w:t>
      </w:r>
      <w:r>
        <w:rPr>
          <w:bCs/>
          <w:sz w:val="24"/>
          <w:szCs w:val="24"/>
        </w:rPr>
        <w:t>3</w:t>
      </w:r>
      <w:r w:rsidRPr="00E67FD0">
        <w:rPr>
          <w:bCs/>
          <w:sz w:val="24"/>
          <w:szCs w:val="24"/>
        </w:rPr>
        <w:t xml:space="preserve">. </w:t>
      </w:r>
      <w:r>
        <w:rPr>
          <w:bCs/>
          <w:sz w:val="24"/>
          <w:szCs w:val="24"/>
        </w:rPr>
        <w:t>Action representation</w:t>
      </w:r>
    </w:p>
    <w:p w14:paraId="2DBD672B" w14:textId="76BC3DF9" w:rsidR="00D92F14" w:rsidRDefault="00D92F14" w:rsidP="00467D42">
      <w:pPr>
        <w:pStyle w:val="text"/>
        <w:rPr>
          <w:rFonts w:ascii="TimesNewRomanPSMT" w:hAnsi="TimesNewRomanPSMT" w:cs="TimesNewRomanPSMT"/>
          <w:szCs w:val="24"/>
        </w:rPr>
      </w:pPr>
      <w:r>
        <w:rPr>
          <w:rFonts w:ascii="TimesNewRomanPSMT" w:hAnsi="TimesNewRomanPSMT" w:cs="TimesNewRomanPSMT"/>
          <w:szCs w:val="24"/>
        </w:rPr>
        <w:tab/>
        <w:t xml:space="preserve">Action represents the dispatching rule of the AGV’s system and is defined by a encoding value </w:t>
      </w:r>
      <m:oMath>
        <m:sSub>
          <m:sSubPr>
            <m:ctrlPr>
              <w:rPr>
                <w:rFonts w:ascii="Cambria Math" w:hAnsi="Cambria Math" w:cs="TimesNewRomanPSMT"/>
                <w:i/>
                <w:szCs w:val="24"/>
              </w:rPr>
            </m:ctrlPr>
          </m:sSubPr>
          <m:e>
            <m:r>
              <w:rPr>
                <w:rFonts w:ascii="Cambria Math" w:hAnsi="Cambria Math" w:cs="TimesNewRomanPSMT"/>
                <w:szCs w:val="24"/>
              </w:rPr>
              <m:t>A</m:t>
            </m:r>
          </m:e>
          <m:sub>
            <m:r>
              <w:rPr>
                <w:rFonts w:ascii="Cambria Math" w:hAnsi="Cambria Math" w:cs="TimesNewRomanPSMT"/>
                <w:szCs w:val="24"/>
              </w:rPr>
              <m:t>t</m:t>
            </m:r>
          </m:sub>
        </m:sSub>
      </m:oMath>
      <w:r>
        <w:rPr>
          <w:rFonts w:ascii="TimesNewRomanPSMT" w:hAnsi="TimesNewRomanPSMT" w:cs="TimesNewRomanPSMT" w:hint="eastAsia"/>
          <w:szCs w:val="24"/>
        </w:rPr>
        <w:t xml:space="preserve"> </w:t>
      </w:r>
      <w:r>
        <w:rPr>
          <w:rFonts w:ascii="TimesNewRomanPSMT" w:hAnsi="TimesNewRomanPSMT" w:cs="TimesNewRomanPSMT"/>
          <w:szCs w:val="24"/>
        </w:rPr>
        <w:t xml:space="preserve">Dispatching rules in action are </w:t>
      </w:r>
      <w:r>
        <w:t xml:space="preserve">First Come First Served (FCFS), Shortest Travel Distance (STD), Earliest Due Date first (EDD), Longest Waiting Time (LWT), Nearest Vehicle First (NVF), and Maximum Queue Size (MQS). </w:t>
      </w:r>
    </w:p>
    <w:p w14:paraId="32AD2208" w14:textId="7B0CBC58" w:rsidR="00270A65" w:rsidRDefault="00B36337" w:rsidP="00467D42">
      <w:pPr>
        <w:pStyle w:val="text"/>
        <w:rPr>
          <w:rFonts w:ascii="TimesNewRomanPSMT" w:hAnsi="TimesNewRomanPSMT" w:cs="TimesNewRomanPSMT"/>
          <w:szCs w:val="24"/>
        </w:rPr>
      </w:pPr>
      <w:r>
        <w:rPr>
          <w:rFonts w:ascii="TimesNewRomanPSMT" w:hAnsi="TimesNewRomanPSMT" w:cs="TimesNewRomanPSMT"/>
          <w:szCs w:val="24"/>
        </w:rPr>
        <w:tab/>
      </w:r>
      <w:r w:rsidR="00DF7351">
        <w:rPr>
          <w:rFonts w:ascii="TimesNewRomanPSMT" w:hAnsi="TimesNewRomanPSMT" w:cs="TimesNewRomanPSMT"/>
          <w:szCs w:val="24"/>
        </w:rPr>
        <w:t xml:space="preserve">The state </w:t>
      </w:r>
      <w:r w:rsidR="00D56663">
        <w:rPr>
          <w:rFonts w:ascii="TimesNewRomanPSMT" w:hAnsi="TimesNewRomanPSMT" w:cs="TimesNewRomanPSMT"/>
          <w:szCs w:val="24"/>
        </w:rPr>
        <w:t>represents separable matrix form</w:t>
      </w:r>
      <w:r w:rsidR="00270A65">
        <w:rPr>
          <w:rFonts w:ascii="TimesNewRomanPSMT" w:hAnsi="TimesNewRomanPSMT" w:cs="TimesNewRomanPSMT" w:hint="eastAsia"/>
          <w:szCs w:val="24"/>
        </w:rPr>
        <w:t xml:space="preserve"> </w:t>
      </w:r>
      <w:r w:rsidR="00270A65">
        <w:rPr>
          <w:rFonts w:ascii="TimesNewRomanPSMT" w:hAnsi="TimesNewRomanPSMT" w:cs="TimesNewRomanPSMT"/>
          <w:szCs w:val="24"/>
        </w:rPr>
        <w:t xml:space="preserve">at time t </w:t>
      </w:r>
      <m:oMath>
        <m:sSub>
          <m:sSubPr>
            <m:ctrlPr>
              <w:rPr>
                <w:rFonts w:ascii="Cambria Math" w:hAnsi="Cambria Math" w:cs="TimesNewRomanPSMT"/>
                <w:i/>
                <w:szCs w:val="24"/>
              </w:rPr>
            </m:ctrlPr>
          </m:sSubPr>
          <m:e>
            <m:r>
              <w:rPr>
                <w:rFonts w:ascii="Cambria Math" w:hAnsi="Cambria Math" w:cs="TimesNewRomanPSMT"/>
                <w:szCs w:val="24"/>
              </w:rPr>
              <m:t>S</m:t>
            </m:r>
          </m:e>
          <m:sub>
            <m:r>
              <w:rPr>
                <w:rFonts w:ascii="Cambria Math" w:hAnsi="Cambria Math" w:cs="TimesNewRomanPSMT"/>
                <w:szCs w:val="24"/>
              </w:rPr>
              <m:t>t</m:t>
            </m:r>
          </m:sub>
        </m:sSub>
      </m:oMath>
      <w:r w:rsidR="003067D3">
        <w:rPr>
          <w:rFonts w:ascii="TimesNewRomanPSMT" w:hAnsi="TimesNewRomanPSMT" w:cs="TimesNewRomanPSMT" w:hint="eastAsia"/>
          <w:szCs w:val="24"/>
        </w:rPr>
        <w:t>.</w:t>
      </w:r>
      <w:r w:rsidR="00270A65">
        <w:rPr>
          <w:rFonts w:ascii="TimesNewRomanPSMT" w:hAnsi="TimesNewRomanPSMT" w:cs="TimesNewRomanPSMT" w:hint="eastAsia"/>
          <w:szCs w:val="24"/>
        </w:rPr>
        <w:t xml:space="preserve"> </w:t>
      </w:r>
      <w:r w:rsidR="003067D3">
        <w:rPr>
          <w:rFonts w:ascii="TimesNewRomanPSMT" w:hAnsi="TimesNewRomanPSMT" w:cs="TimesNewRomanPSMT"/>
          <w:szCs w:val="24"/>
        </w:rPr>
        <w:t>Each observation merged to state in AGV. Critic network adjust weights from value function. And Actor network give action strategy to Environment. Mix-up method is one of feature extract methods. And</w:t>
      </w:r>
      <w:r w:rsidR="00CB4F5B">
        <w:rPr>
          <w:rFonts w:ascii="TimesNewRomanPSMT" w:hAnsi="TimesNewRomanPSMT" w:cs="TimesNewRomanPSMT"/>
          <w:szCs w:val="24"/>
        </w:rPr>
        <w:t xml:space="preserve"> select</w:t>
      </w:r>
      <w:r w:rsidR="003067D3">
        <w:rPr>
          <w:rFonts w:ascii="TimesNewRomanPSMT" w:hAnsi="TimesNewRomanPSMT" w:cs="TimesNewRomanPSMT"/>
          <w:szCs w:val="24"/>
        </w:rPr>
        <w:t xml:space="preserve"> RasNet-50 </w:t>
      </w:r>
      <w:r w:rsidR="00CB4F5B">
        <w:rPr>
          <w:rFonts w:ascii="TimesNewRomanPSMT" w:hAnsi="TimesNewRomanPSMT" w:cs="TimesNewRomanPSMT"/>
          <w:szCs w:val="24"/>
        </w:rPr>
        <w:t>fine-tune method transfer learning</w:t>
      </w:r>
    </w:p>
    <w:p w14:paraId="20815F1D" w14:textId="11FA97C2" w:rsidR="004A6E51" w:rsidRDefault="004A6E51" w:rsidP="00467D42">
      <w:pPr>
        <w:pStyle w:val="text"/>
        <w:rPr>
          <w:rFonts w:ascii="TimesNewRomanPSMT" w:hAnsi="TimesNewRomanPSMT" w:cs="TimesNewRomanPSMT"/>
          <w:szCs w:val="24"/>
        </w:rPr>
      </w:pPr>
      <w:r>
        <w:rPr>
          <w:rFonts w:ascii="TimesNewRomanPSMT" w:hAnsi="TimesNewRomanPSMT" w:cs="TimesNewRomanPSMT"/>
          <w:szCs w:val="24"/>
        </w:rPr>
        <w:tab/>
      </w:r>
    </w:p>
    <w:p w14:paraId="559CB089" w14:textId="46881CAC" w:rsidR="00D92F14" w:rsidRDefault="00D92F14" w:rsidP="00467D42">
      <w:pPr>
        <w:pStyle w:val="text"/>
        <w:rPr>
          <w:rFonts w:ascii="TimesNewRomanPSMT" w:hAnsi="TimesNewRomanPSMT" w:cs="TimesNewRomanPSMT"/>
          <w:szCs w:val="24"/>
        </w:rPr>
      </w:pPr>
      <w:r>
        <w:rPr>
          <w:rFonts w:ascii="TimesNewRomanPSMT" w:hAnsi="TimesNewRomanPSMT" w:cs="TimesNewRomanPSMT" w:hint="eastAsia"/>
          <w:szCs w:val="24"/>
        </w:rPr>
        <w:t>2</w:t>
      </w:r>
      <w:r>
        <w:rPr>
          <w:rFonts w:ascii="TimesNewRomanPSMT" w:hAnsi="TimesNewRomanPSMT" w:cs="TimesNewRomanPSMT"/>
          <w:szCs w:val="24"/>
        </w:rPr>
        <w:t>.3. Policy representation</w:t>
      </w:r>
    </w:p>
    <w:p w14:paraId="602139B0" w14:textId="77777777" w:rsidR="00A02720" w:rsidRDefault="00D92F14" w:rsidP="00467D42">
      <w:pPr>
        <w:pStyle w:val="text"/>
        <w:rPr>
          <w:rFonts w:ascii="TimesNewRomanPSMT" w:hAnsi="TimesNewRomanPSMT" w:cs="TimesNewRomanPSMT"/>
          <w:szCs w:val="24"/>
        </w:rPr>
      </w:pPr>
      <w:r>
        <w:rPr>
          <w:rFonts w:ascii="TimesNewRomanPSMT" w:hAnsi="TimesNewRomanPSMT" w:cs="TimesNewRomanPSMT"/>
          <w:szCs w:val="24"/>
        </w:rPr>
        <w:tab/>
        <w:t>Policy is a approximator estimated</w:t>
      </w:r>
      <w:r w:rsidR="00A02720">
        <w:rPr>
          <w:rFonts w:ascii="TimesNewRomanPSMT" w:hAnsi="TimesNewRomanPSMT" w:cs="TimesNewRomanPSMT"/>
          <w:szCs w:val="24"/>
        </w:rPr>
        <w:t xml:space="preserve"> future action by decision boundary </w:t>
      </w:r>
      <w:r>
        <w:rPr>
          <w:rFonts w:ascii="TimesNewRomanPSMT" w:hAnsi="TimesNewRomanPSMT" w:cs="TimesNewRomanPSMT"/>
          <w:szCs w:val="24"/>
        </w:rPr>
        <w:t>in reinforcement learning</w:t>
      </w:r>
      <w:r w:rsidR="00A02720">
        <w:rPr>
          <w:rFonts w:ascii="TimesNewRomanPSMT" w:hAnsi="TimesNewRomanPSMT" w:cs="TimesNewRomanPSMT"/>
          <w:szCs w:val="24"/>
        </w:rPr>
        <w:t>. Generally, policies are adjusted by value function.</w:t>
      </w:r>
    </w:p>
    <w:p w14:paraId="568BF19D" w14:textId="057CC1FA" w:rsidR="00A02720" w:rsidRDefault="00A02720" w:rsidP="00467D42">
      <w:pPr>
        <w:pStyle w:val="text"/>
        <w:rPr>
          <w:rFonts w:ascii="TimesNewRomanPSMT" w:hAnsi="TimesNewRomanPSMT" w:cs="TimesNewRomanPSMT"/>
          <w:szCs w:val="24"/>
        </w:rPr>
      </w:pPr>
      <w:r>
        <w:rPr>
          <w:rFonts w:ascii="TimesNewRomanPSMT" w:hAnsi="TimesNewRomanPSMT" w:cs="TimesNewRomanPSMT" w:hint="eastAsia"/>
          <w:szCs w:val="24"/>
        </w:rPr>
        <w:t>V</w:t>
      </w:r>
      <w:r>
        <w:rPr>
          <w:rFonts w:ascii="TimesNewRomanPSMT" w:hAnsi="TimesNewRomanPSMT" w:cs="TimesNewRomanPSMT"/>
          <w:szCs w:val="24"/>
        </w:rPr>
        <w:t xml:space="preserve">alue function </w:t>
      </w:r>
      <w:r>
        <w:rPr>
          <w:rFonts w:ascii="TimesNewRomanPSMT" w:hAnsi="TimesNewRomanPSMT" w:cs="TimesNewRomanPSMT" w:hint="eastAsia"/>
          <w:szCs w:val="24"/>
        </w:rPr>
        <w:t>수식</w:t>
      </w:r>
      <w:r>
        <w:rPr>
          <w:rFonts w:ascii="TimesNewRomanPSMT" w:hAnsi="TimesNewRomanPSMT" w:cs="TimesNewRomanPSMT" w:hint="eastAsia"/>
          <w:szCs w:val="24"/>
        </w:rPr>
        <w:t xml:space="preserve"> </w:t>
      </w:r>
    </w:p>
    <w:p w14:paraId="1E2A5802" w14:textId="50DAFABC" w:rsidR="00A02720" w:rsidRDefault="00A02720" w:rsidP="00467D42">
      <w:pPr>
        <w:pStyle w:val="text"/>
        <w:rPr>
          <w:rFonts w:ascii="TimesNewRomanPSMT" w:hAnsi="TimesNewRomanPSMT" w:cs="TimesNewRomanPSMT"/>
          <w:szCs w:val="24"/>
        </w:rPr>
      </w:pPr>
      <w:r>
        <w:rPr>
          <w:rFonts w:ascii="TimesNewRomanPSMT" w:hAnsi="TimesNewRomanPSMT" w:cs="TimesNewRomanPSMT"/>
          <w:szCs w:val="24"/>
        </w:rPr>
        <w:tab/>
      </w:r>
      <w:proofErr w:type="spellStart"/>
      <w:r>
        <w:rPr>
          <w:rFonts w:ascii="TimesNewRomanPSMT" w:hAnsi="TimesNewRomanPSMT" w:cs="TimesNewRomanPSMT"/>
          <w:szCs w:val="24"/>
        </w:rPr>
        <w:t>GraphMix</w:t>
      </w:r>
      <w:proofErr w:type="spellEnd"/>
      <w:r w:rsidR="008D0F7F">
        <w:rPr>
          <w:rFonts w:ascii="TimesNewRomanPSMT" w:hAnsi="TimesNewRomanPSMT" w:cs="TimesNewRomanPSMT"/>
          <w:szCs w:val="24"/>
        </w:rPr>
        <w:t xml:space="preserve"> </w:t>
      </w:r>
    </w:p>
    <w:p w14:paraId="6EC0D17E" w14:textId="75AF0627" w:rsidR="00D92F14" w:rsidRPr="004A6E51" w:rsidRDefault="00A02720" w:rsidP="00467D42">
      <w:pPr>
        <w:pStyle w:val="text"/>
        <w:rPr>
          <w:rFonts w:ascii="TimesNewRomanPSMT" w:hAnsi="TimesNewRomanPSMT" w:cs="TimesNewRomanPSMT"/>
          <w:szCs w:val="24"/>
        </w:rPr>
      </w:pPr>
      <w:r>
        <w:rPr>
          <w:rFonts w:ascii="TimesNewRomanPSMT" w:hAnsi="TimesNewRomanPSMT" w:cs="TimesNewRomanPSMT"/>
          <w:szCs w:val="24"/>
        </w:rPr>
        <w:t xml:space="preserve"> Q-learning</w:t>
      </w:r>
    </w:p>
    <w:p w14:paraId="7E007C70" w14:textId="3D2F013A" w:rsidR="00EA3F06" w:rsidRDefault="00EA3F06" w:rsidP="00EE4743">
      <w:pPr>
        <w:pStyle w:val="text"/>
        <w:jc w:val="center"/>
        <w:rPr>
          <w:rFonts w:hAnsi="½Å¸íÁ¶"/>
        </w:rPr>
      </w:pPr>
      <w:r>
        <w:rPr>
          <w:szCs w:val="24"/>
        </w:rPr>
        <w:sym w:font="Wingdings" w:char="F023"/>
      </w:r>
      <w:r>
        <w:t xml:space="preserve"> Figure 3. OHT design &amp; production procedures </w:t>
      </w:r>
      <w:r>
        <w:rPr>
          <w:szCs w:val="24"/>
        </w:rPr>
        <w:sym w:font="Wingdings" w:char="F023"/>
      </w:r>
    </w:p>
    <w:p w14:paraId="5F276E6E" w14:textId="4FFAC038" w:rsidR="00292616" w:rsidRDefault="006E31D6" w:rsidP="002A3E84">
      <w:pPr>
        <w:pStyle w:val="text"/>
      </w:pPr>
      <w:r>
        <w:tab/>
      </w:r>
    </w:p>
    <w:p w14:paraId="06C44A01" w14:textId="77777777" w:rsidR="00292616" w:rsidRPr="00C83020" w:rsidRDefault="00292616" w:rsidP="00B7697F">
      <w:pPr>
        <w:pStyle w:val="single-space"/>
      </w:pPr>
    </w:p>
    <w:p w14:paraId="3357CC40" w14:textId="77777777" w:rsidR="00292616" w:rsidRPr="001B0707" w:rsidRDefault="00292616" w:rsidP="00B7697F">
      <w:pPr>
        <w:pStyle w:val="sub-title"/>
        <w:rPr>
          <w:b/>
        </w:rPr>
      </w:pPr>
      <w:r w:rsidRPr="001B0707">
        <w:rPr>
          <w:b/>
        </w:rPr>
        <w:t xml:space="preserve">3. </w:t>
      </w:r>
      <w:r>
        <w:rPr>
          <w:b/>
        </w:rPr>
        <w:t xml:space="preserve">VIRTUAL </w:t>
      </w:r>
      <w:r w:rsidR="00F157F8">
        <w:rPr>
          <w:b/>
        </w:rPr>
        <w:t>OHT</w:t>
      </w:r>
      <w:r>
        <w:rPr>
          <w:b/>
        </w:rPr>
        <w:t xml:space="preserve"> MODEL CONSTRUCTION</w:t>
      </w:r>
    </w:p>
    <w:p w14:paraId="22547B81" w14:textId="2463DAEB" w:rsidR="005F7687" w:rsidRDefault="00EE1BD9" w:rsidP="002A3E84">
      <w:pPr>
        <w:pStyle w:val="text"/>
        <w:rPr>
          <w:rFonts w:hAnsi="½Å¸íÁ¶"/>
        </w:rPr>
      </w:pPr>
      <w:r>
        <w:lastRenderedPageBreak/>
        <w:tab/>
      </w:r>
      <w:r w:rsidR="003D246B">
        <w:t xml:space="preserve">As </w:t>
      </w:r>
      <w:proofErr w:type="spellStart"/>
      <w:r>
        <w:t>sh</w:t>
      </w:r>
      <w:proofErr w:type="spellEnd"/>
    </w:p>
    <w:p w14:paraId="1E12D1EE" w14:textId="77777777" w:rsidR="00292616" w:rsidRPr="00421B7A" w:rsidRDefault="00292616" w:rsidP="00381FA5">
      <w:pPr>
        <w:pStyle w:val="single-space"/>
      </w:pPr>
    </w:p>
    <w:p w14:paraId="530C6C64" w14:textId="77777777" w:rsidR="00292616" w:rsidRDefault="00292616" w:rsidP="00381FA5">
      <w:pPr>
        <w:pStyle w:val="sub-title"/>
        <w:rPr>
          <w:b/>
        </w:rPr>
      </w:pPr>
      <w:r>
        <w:rPr>
          <w:b/>
        </w:rPr>
        <w:t>4. DISCUSSION AND CONCLUSIONS</w:t>
      </w:r>
    </w:p>
    <w:p w14:paraId="146184C3" w14:textId="032E5AF3" w:rsidR="004F1E57" w:rsidRDefault="00C91942" w:rsidP="002A3E84">
      <w:pPr>
        <w:pStyle w:val="text"/>
      </w:pPr>
      <w:r>
        <w:rPr>
          <w:szCs w:val="24"/>
        </w:rPr>
        <w:tab/>
      </w:r>
      <w:r>
        <w:rPr>
          <w:rFonts w:hint="eastAsia"/>
          <w:szCs w:val="24"/>
        </w:rPr>
        <w:t>In a large FAB,</w:t>
      </w:r>
    </w:p>
    <w:p w14:paraId="7C2EE3D5" w14:textId="77777777" w:rsidR="007E077F" w:rsidRDefault="007E077F" w:rsidP="004F1E57">
      <w:pPr>
        <w:pStyle w:val="text"/>
      </w:pPr>
    </w:p>
    <w:p w14:paraId="2DE76F05" w14:textId="77777777" w:rsidR="007E077F" w:rsidRDefault="007E077F" w:rsidP="007E077F">
      <w:pPr>
        <w:pStyle w:val="sub-title"/>
        <w:spacing w:line="360" w:lineRule="auto"/>
        <w:outlineLvl w:val="0"/>
        <w:rPr>
          <w:b/>
        </w:rPr>
      </w:pPr>
      <w:r>
        <w:rPr>
          <w:rFonts w:hint="eastAsia"/>
          <w:b/>
        </w:rPr>
        <w:t>ACKNOWLEDGEMENT</w:t>
      </w:r>
    </w:p>
    <w:p w14:paraId="229AEA69" w14:textId="77777777" w:rsidR="007E077F" w:rsidRPr="00802E72" w:rsidRDefault="007E077F" w:rsidP="007E077F">
      <w:pPr>
        <w:pStyle w:val="af"/>
        <w:rPr>
          <w:rFonts w:ascii="Times New Roman" w:eastAsia="굴림" w:hAnsi="Times New Roman" w:cs="Times New Roman"/>
          <w:b/>
          <w:color w:val="231F20"/>
          <w:sz w:val="24"/>
          <w:szCs w:val="24"/>
        </w:rPr>
      </w:pPr>
      <w:r w:rsidRPr="00802E72">
        <w:rPr>
          <w:rStyle w:val="ae"/>
          <w:rFonts w:ascii="Times New Roman" w:hAnsi="Times New Roman"/>
          <w:b w:val="0"/>
          <w:sz w:val="24"/>
          <w:szCs w:val="24"/>
        </w:rPr>
        <w:t>This work was supported by the technology innovation program (20002772) funded by the Ministry of Trade, Industry &amp; Energy (MOTIE, Korea).</w:t>
      </w:r>
    </w:p>
    <w:p w14:paraId="2C1F7E96" w14:textId="77777777" w:rsidR="00822D19" w:rsidRPr="007E077F" w:rsidRDefault="00822D19" w:rsidP="00E416E6">
      <w:pPr>
        <w:pStyle w:val="text"/>
      </w:pPr>
    </w:p>
    <w:p w14:paraId="4F47FC0F" w14:textId="77777777" w:rsidR="003849C7" w:rsidRDefault="003849C7" w:rsidP="003849C7">
      <w:pPr>
        <w:pStyle w:val="sub-title"/>
        <w:rPr>
          <w:b/>
        </w:rPr>
      </w:pPr>
      <w:r>
        <w:rPr>
          <w:rFonts w:hint="eastAsia"/>
          <w:b/>
        </w:rPr>
        <w:t>REFERENCE</w:t>
      </w:r>
    </w:p>
    <w:p w14:paraId="179DB4CD" w14:textId="77777777" w:rsidR="003849C7" w:rsidRPr="00942A9C" w:rsidRDefault="003849C7" w:rsidP="003849C7">
      <w:pPr>
        <w:pStyle w:val="reference"/>
        <w:rPr>
          <w:color w:val="000000" w:themeColor="text1"/>
        </w:rPr>
      </w:pPr>
      <w:proofErr w:type="spellStart"/>
      <w:r w:rsidRPr="00942A9C">
        <w:rPr>
          <w:color w:val="000000" w:themeColor="text1"/>
        </w:rPr>
        <w:t>Anglani</w:t>
      </w:r>
      <w:proofErr w:type="spellEnd"/>
      <w:r w:rsidRPr="00942A9C">
        <w:rPr>
          <w:rFonts w:hint="eastAsia"/>
          <w:color w:val="000000" w:themeColor="text1"/>
        </w:rPr>
        <w:t>, A.</w:t>
      </w:r>
      <w:r w:rsidRPr="00942A9C">
        <w:rPr>
          <w:color w:val="000000" w:themeColor="text1"/>
        </w:rPr>
        <w:t xml:space="preserve">, </w:t>
      </w:r>
      <w:proofErr w:type="spellStart"/>
      <w:r w:rsidRPr="00942A9C">
        <w:rPr>
          <w:color w:val="000000" w:themeColor="text1"/>
        </w:rPr>
        <w:t>Grieco</w:t>
      </w:r>
      <w:proofErr w:type="spellEnd"/>
      <w:r w:rsidRPr="00942A9C">
        <w:rPr>
          <w:rFonts w:hint="eastAsia"/>
          <w:color w:val="000000" w:themeColor="text1"/>
        </w:rPr>
        <w:t>, A.</w:t>
      </w:r>
      <w:r w:rsidRPr="00942A9C">
        <w:rPr>
          <w:color w:val="000000" w:themeColor="text1"/>
        </w:rPr>
        <w:t>, Pacella,</w:t>
      </w:r>
      <w:r w:rsidRPr="00942A9C">
        <w:rPr>
          <w:rFonts w:hint="eastAsia"/>
          <w:color w:val="000000" w:themeColor="text1"/>
        </w:rPr>
        <w:t xml:space="preserve"> M., </w:t>
      </w:r>
      <w:proofErr w:type="spellStart"/>
      <w:r w:rsidRPr="00942A9C">
        <w:rPr>
          <w:color w:val="000000" w:themeColor="text1"/>
        </w:rPr>
        <w:t>Tolio</w:t>
      </w:r>
      <w:proofErr w:type="spellEnd"/>
      <w:r w:rsidRPr="00942A9C">
        <w:rPr>
          <w:rFonts w:hint="eastAsia"/>
          <w:color w:val="000000" w:themeColor="text1"/>
        </w:rPr>
        <w:t>, M.</w:t>
      </w:r>
      <w:r w:rsidRPr="00942A9C">
        <w:rPr>
          <w:color w:val="000000" w:themeColor="text1"/>
        </w:rPr>
        <w:t xml:space="preserve"> </w:t>
      </w:r>
      <w:r w:rsidRPr="00942A9C">
        <w:rPr>
          <w:rFonts w:hint="eastAsia"/>
          <w:color w:val="000000" w:themeColor="text1"/>
        </w:rPr>
        <w:t xml:space="preserve">(2002). </w:t>
      </w:r>
      <w:r w:rsidRPr="00942A9C">
        <w:rPr>
          <w:color w:val="000000" w:themeColor="text1"/>
        </w:rPr>
        <w:t>Object-oriented modeling and simulation of flexible manufacturing system: a rule-based procedure, Simulation Modeling Practice and Theory, 10</w:t>
      </w:r>
      <w:r w:rsidRPr="00942A9C">
        <w:rPr>
          <w:rFonts w:hint="eastAsia"/>
          <w:color w:val="000000" w:themeColor="text1"/>
        </w:rPr>
        <w:t xml:space="preserve">, </w:t>
      </w:r>
      <w:r w:rsidRPr="00942A9C">
        <w:rPr>
          <w:color w:val="000000" w:themeColor="text1"/>
        </w:rPr>
        <w:t>209-234.</w:t>
      </w:r>
    </w:p>
    <w:p w14:paraId="182DDEC9" w14:textId="77777777" w:rsidR="003849C7" w:rsidRPr="00942A9C" w:rsidRDefault="003849C7" w:rsidP="003849C7">
      <w:pPr>
        <w:pStyle w:val="reference"/>
        <w:rPr>
          <w:color w:val="000000" w:themeColor="text1"/>
        </w:rPr>
      </w:pPr>
      <w:r w:rsidRPr="00942A9C">
        <w:rPr>
          <w:color w:val="000000" w:themeColor="text1"/>
        </w:rPr>
        <w:t>Chang, DS., Park, SC. (2018). Configuration space-based discrete event system specification formalism for a smart factory with real-time flexibility, Concurrent Engineering: Research and Applications, 26(3): 265-275</w:t>
      </w:r>
    </w:p>
    <w:p w14:paraId="32C89558"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Drath</w:t>
      </w:r>
      <w:proofErr w:type="spellEnd"/>
      <w:r w:rsidRPr="00942A9C">
        <w:rPr>
          <w:color w:val="000000" w:themeColor="text1"/>
          <w:szCs w:val="24"/>
        </w:rPr>
        <w:t>, R., Weber, P. and Mauser, N. (2008). An evolutionary</w:t>
      </w:r>
      <w:r w:rsidRPr="00942A9C">
        <w:rPr>
          <w:rFonts w:hint="eastAsia"/>
          <w:color w:val="000000" w:themeColor="text1"/>
          <w:szCs w:val="24"/>
        </w:rPr>
        <w:t xml:space="preserve"> </w:t>
      </w:r>
      <w:r w:rsidRPr="00942A9C">
        <w:rPr>
          <w:color w:val="000000" w:themeColor="text1"/>
          <w:szCs w:val="24"/>
        </w:rPr>
        <w:t>approach for the industrial introduction of virtual</w:t>
      </w:r>
      <w:r w:rsidRPr="00942A9C">
        <w:rPr>
          <w:rFonts w:hint="eastAsia"/>
          <w:color w:val="000000" w:themeColor="text1"/>
          <w:szCs w:val="24"/>
        </w:rPr>
        <w:t xml:space="preserve"> </w:t>
      </w:r>
      <w:r w:rsidRPr="00942A9C">
        <w:rPr>
          <w:color w:val="000000" w:themeColor="text1"/>
          <w:szCs w:val="24"/>
        </w:rPr>
        <w:t>commissioning,</w:t>
      </w:r>
      <w:r w:rsidRPr="00942A9C">
        <w:rPr>
          <w:rFonts w:hint="eastAsia"/>
          <w:color w:val="000000" w:themeColor="text1"/>
          <w:szCs w:val="24"/>
        </w:rPr>
        <w:t xml:space="preserve"> </w:t>
      </w:r>
      <w:r w:rsidRPr="00942A9C">
        <w:rPr>
          <w:i/>
          <w:color w:val="000000" w:themeColor="text1"/>
          <w:szCs w:val="24"/>
        </w:rPr>
        <w:t>IEEE International Conference</w:t>
      </w:r>
      <w:r w:rsidRPr="00942A9C">
        <w:rPr>
          <w:rFonts w:hint="eastAsia"/>
          <w:i/>
          <w:color w:val="000000" w:themeColor="text1"/>
          <w:szCs w:val="24"/>
        </w:rPr>
        <w:t xml:space="preserve"> </w:t>
      </w:r>
      <w:r w:rsidRPr="00942A9C">
        <w:rPr>
          <w:i/>
          <w:color w:val="000000" w:themeColor="text1"/>
          <w:szCs w:val="24"/>
        </w:rPr>
        <w:t>on Emerging Technologies and Factory Automation</w:t>
      </w:r>
      <w:r w:rsidRPr="00942A9C">
        <w:rPr>
          <w:rFonts w:hint="eastAsia"/>
          <w:color w:val="000000" w:themeColor="text1"/>
          <w:szCs w:val="24"/>
        </w:rPr>
        <w:t xml:space="preserve">: </w:t>
      </w:r>
      <w:r w:rsidRPr="00942A9C">
        <w:rPr>
          <w:color w:val="000000" w:themeColor="text1"/>
          <w:szCs w:val="24"/>
        </w:rPr>
        <w:t>5-8.</w:t>
      </w:r>
    </w:p>
    <w:p w14:paraId="54162004"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Gans</w:t>
      </w:r>
      <w:proofErr w:type="spellEnd"/>
      <w:r w:rsidRPr="00942A9C">
        <w:rPr>
          <w:rFonts w:hint="eastAsia"/>
          <w:color w:val="000000" w:themeColor="text1"/>
        </w:rPr>
        <w:t xml:space="preserve">, N. R., Dixon, W. E., Lind, R., </w:t>
      </w:r>
      <w:proofErr w:type="spellStart"/>
      <w:r w:rsidRPr="00942A9C">
        <w:rPr>
          <w:rFonts w:hint="eastAsia"/>
          <w:color w:val="000000" w:themeColor="text1"/>
        </w:rPr>
        <w:t>Kurdila</w:t>
      </w:r>
      <w:proofErr w:type="spellEnd"/>
      <w:r w:rsidRPr="00942A9C">
        <w:rPr>
          <w:rFonts w:hint="eastAsia"/>
          <w:color w:val="000000" w:themeColor="text1"/>
        </w:rPr>
        <w:t xml:space="preserve">, A. (2009). A </w:t>
      </w:r>
      <w:r w:rsidRPr="00942A9C">
        <w:rPr>
          <w:color w:val="000000" w:themeColor="text1"/>
        </w:rPr>
        <w:t>hardware</w:t>
      </w:r>
      <w:r w:rsidRPr="00942A9C">
        <w:rPr>
          <w:rFonts w:hint="eastAsia"/>
          <w:color w:val="000000" w:themeColor="text1"/>
        </w:rPr>
        <w:t xml:space="preserve"> in the loop simulation platform for vision-based control unmanned air vehicles, Mechatronics, 19, 1043-1056.</w:t>
      </w:r>
    </w:p>
    <w:p w14:paraId="6FD72B7E" w14:textId="77777777" w:rsidR="003849C7" w:rsidRPr="00942A9C" w:rsidRDefault="003849C7" w:rsidP="003849C7">
      <w:pPr>
        <w:pStyle w:val="reference"/>
        <w:rPr>
          <w:color w:val="000000" w:themeColor="text1"/>
        </w:rPr>
      </w:pPr>
      <w:r w:rsidRPr="00942A9C">
        <w:rPr>
          <w:rFonts w:hint="eastAsia"/>
          <w:color w:val="000000" w:themeColor="text1"/>
        </w:rPr>
        <w:t>Ham, WK., Oh, JW., Cho, KH.,</w:t>
      </w:r>
      <w:r w:rsidRPr="00942A9C">
        <w:rPr>
          <w:color w:val="000000" w:themeColor="text1"/>
        </w:rPr>
        <w:t xml:space="preserve"> Park, K., Park, SC. (2019). New modeling formalism for the energy simulation of conveyor systems, Computers &amp; Industrial Engineering, 128, 180-191.</w:t>
      </w:r>
    </w:p>
    <w:p w14:paraId="2CAC6C26"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Hibnio</w:t>
      </w:r>
      <w:proofErr w:type="spellEnd"/>
      <w:r w:rsidRPr="00942A9C">
        <w:rPr>
          <w:color w:val="000000" w:themeColor="text1"/>
          <w:szCs w:val="24"/>
        </w:rPr>
        <w:t xml:space="preserve">, H. </w:t>
      </w:r>
      <w:proofErr w:type="spellStart"/>
      <w:r w:rsidRPr="00942A9C">
        <w:rPr>
          <w:color w:val="000000" w:themeColor="text1"/>
          <w:szCs w:val="24"/>
        </w:rPr>
        <w:t>Inukai</w:t>
      </w:r>
      <w:proofErr w:type="spellEnd"/>
      <w:r w:rsidRPr="00942A9C">
        <w:rPr>
          <w:color w:val="000000" w:themeColor="text1"/>
          <w:szCs w:val="24"/>
        </w:rPr>
        <w:t>, T. and Fukuda, Y. (2006). Efficient manufacturing system implementation based on combination between real and virtual factory</w:t>
      </w:r>
      <w:r w:rsidRPr="00942A9C">
        <w:rPr>
          <w:rFonts w:eastAsia="AdvTimes-i"/>
          <w:color w:val="000000" w:themeColor="text1"/>
          <w:szCs w:val="24"/>
        </w:rPr>
        <w:t>.</w:t>
      </w:r>
      <w:r w:rsidRPr="00942A9C">
        <w:rPr>
          <w:rFonts w:eastAsia="AdvTimes-i" w:hint="eastAsia"/>
          <w:color w:val="000000" w:themeColor="text1"/>
          <w:szCs w:val="24"/>
        </w:rPr>
        <w:t xml:space="preserve"> </w:t>
      </w:r>
      <w:r w:rsidRPr="00942A9C">
        <w:rPr>
          <w:rFonts w:eastAsia="AdvTimes-i"/>
          <w:i/>
          <w:color w:val="000000" w:themeColor="text1"/>
          <w:szCs w:val="24"/>
        </w:rPr>
        <w:t>International Journal of Production Research</w:t>
      </w:r>
      <w:r w:rsidRPr="00942A9C">
        <w:rPr>
          <w:color w:val="000000" w:themeColor="text1"/>
          <w:szCs w:val="24"/>
        </w:rPr>
        <w:t xml:space="preserve">, </w:t>
      </w:r>
      <w:r w:rsidRPr="00942A9C">
        <w:rPr>
          <w:b/>
          <w:color w:val="000000" w:themeColor="text1"/>
          <w:szCs w:val="24"/>
        </w:rPr>
        <w:t>44</w:t>
      </w:r>
      <w:r w:rsidRPr="00942A9C">
        <w:rPr>
          <w:color w:val="000000" w:themeColor="text1"/>
          <w:szCs w:val="24"/>
        </w:rPr>
        <w:t xml:space="preserve"> (18): 3897</w:t>
      </w:r>
      <w:r w:rsidRPr="00942A9C">
        <w:rPr>
          <w:rFonts w:eastAsia="바탕"/>
          <w:color w:val="000000" w:themeColor="text1"/>
          <w:szCs w:val="24"/>
        </w:rPr>
        <w:t>–</w:t>
      </w:r>
      <w:r w:rsidRPr="00942A9C">
        <w:rPr>
          <w:color w:val="000000" w:themeColor="text1"/>
          <w:szCs w:val="24"/>
        </w:rPr>
        <w:t>3915</w:t>
      </w:r>
    </w:p>
    <w:p w14:paraId="6DBDAC84" w14:textId="77777777" w:rsidR="003849C7" w:rsidRPr="00942A9C" w:rsidRDefault="003849C7" w:rsidP="003849C7">
      <w:pPr>
        <w:pStyle w:val="reference"/>
        <w:ind w:leftChars="12" w:left="384" w:hangingChars="150" w:hanging="360"/>
        <w:rPr>
          <w:color w:val="000000" w:themeColor="text1"/>
          <w:szCs w:val="24"/>
        </w:rPr>
      </w:pPr>
      <w:r w:rsidRPr="00942A9C">
        <w:rPr>
          <w:color w:val="000000" w:themeColor="text1"/>
          <w:szCs w:val="24"/>
        </w:rPr>
        <w:t xml:space="preserve">Hoffman, P., </w:t>
      </w:r>
      <w:proofErr w:type="spellStart"/>
      <w:r w:rsidRPr="00942A9C">
        <w:rPr>
          <w:color w:val="000000" w:themeColor="text1"/>
          <w:szCs w:val="24"/>
        </w:rPr>
        <w:t>Maksoud</w:t>
      </w:r>
      <w:proofErr w:type="spellEnd"/>
      <w:r w:rsidRPr="00942A9C">
        <w:rPr>
          <w:color w:val="000000" w:themeColor="text1"/>
          <w:szCs w:val="24"/>
        </w:rPr>
        <w:t>, T. M. A., Schuman, R. and</w:t>
      </w:r>
      <w:r w:rsidRPr="00942A9C">
        <w:rPr>
          <w:rFonts w:hint="eastAsia"/>
          <w:color w:val="000000" w:themeColor="text1"/>
          <w:szCs w:val="24"/>
        </w:rPr>
        <w:t xml:space="preserve"> </w:t>
      </w:r>
      <w:r w:rsidRPr="00942A9C">
        <w:rPr>
          <w:color w:val="000000" w:themeColor="text1"/>
          <w:szCs w:val="24"/>
        </w:rPr>
        <w:t>Premier, G.C. (2010). Virtual Commissioning of Manufacturing Systems a review and new approaches for simplification</w:t>
      </w:r>
      <w:r w:rsidRPr="00942A9C">
        <w:rPr>
          <w:i/>
          <w:color w:val="000000" w:themeColor="text1"/>
          <w:szCs w:val="24"/>
        </w:rPr>
        <w:t>, Proceedings 24th European Conference on Modeling and Simulation</w:t>
      </w:r>
      <w:r w:rsidRPr="00942A9C">
        <w:rPr>
          <w:color w:val="000000" w:themeColor="text1"/>
          <w:szCs w:val="24"/>
        </w:rPr>
        <w:t>.</w:t>
      </w:r>
    </w:p>
    <w:p w14:paraId="2090456E" w14:textId="77777777" w:rsidR="003849C7" w:rsidRPr="00942A9C" w:rsidRDefault="003849C7" w:rsidP="003849C7">
      <w:pPr>
        <w:pStyle w:val="reference"/>
        <w:rPr>
          <w:color w:val="000000" w:themeColor="text1"/>
        </w:rPr>
      </w:pPr>
      <w:r w:rsidRPr="00942A9C">
        <w:rPr>
          <w:color w:val="000000" w:themeColor="text1"/>
        </w:rPr>
        <w:lastRenderedPageBreak/>
        <w:t xml:space="preserve">Hsieh, CH., Cho, C., Yang, T., Chang, TJ. </w:t>
      </w:r>
      <w:r w:rsidRPr="00942A9C">
        <w:rPr>
          <w:rFonts w:hint="eastAsia"/>
          <w:color w:val="000000" w:themeColor="text1"/>
        </w:rPr>
        <w:t>(20</w:t>
      </w:r>
      <w:r w:rsidRPr="00942A9C">
        <w:rPr>
          <w:color w:val="000000" w:themeColor="text1"/>
        </w:rPr>
        <w:t>12</w:t>
      </w:r>
      <w:r w:rsidRPr="00942A9C">
        <w:rPr>
          <w:rFonts w:hint="eastAsia"/>
          <w:color w:val="000000" w:themeColor="text1"/>
        </w:rPr>
        <w:t xml:space="preserve">). </w:t>
      </w:r>
      <w:r w:rsidRPr="00942A9C">
        <w:rPr>
          <w:color w:val="000000" w:themeColor="text1"/>
        </w:rPr>
        <w:t>Simulation study for a proposed segmented automated material handling system design for 300-mm semiconductor fabs, Simulation Modeling Practice and Theory, 29</w:t>
      </w:r>
      <w:r w:rsidRPr="00942A9C">
        <w:rPr>
          <w:rFonts w:hint="eastAsia"/>
          <w:color w:val="000000" w:themeColor="text1"/>
        </w:rPr>
        <w:t xml:space="preserve">, </w:t>
      </w:r>
      <w:r w:rsidRPr="00942A9C">
        <w:rPr>
          <w:color w:val="000000" w:themeColor="text1"/>
        </w:rPr>
        <w:t>18-31.</w:t>
      </w:r>
    </w:p>
    <w:p w14:paraId="59C46201" w14:textId="77777777" w:rsidR="003849C7" w:rsidRPr="00942A9C" w:rsidRDefault="003849C7" w:rsidP="003849C7">
      <w:pPr>
        <w:pStyle w:val="reference"/>
        <w:ind w:leftChars="12" w:left="384" w:hangingChars="150" w:hanging="360"/>
        <w:rPr>
          <w:color w:val="000000" w:themeColor="text1"/>
          <w:szCs w:val="24"/>
        </w:rPr>
      </w:pPr>
      <w:r w:rsidRPr="00942A9C">
        <w:rPr>
          <w:rFonts w:hint="eastAsia"/>
          <w:color w:val="000000" w:themeColor="text1"/>
          <w:szCs w:val="24"/>
        </w:rPr>
        <w:t>Huang</w:t>
      </w:r>
      <w:r w:rsidRPr="00942A9C">
        <w:rPr>
          <w:color w:val="000000" w:themeColor="text1"/>
          <w:szCs w:val="24"/>
        </w:rPr>
        <w:t xml:space="preserve">, </w:t>
      </w:r>
      <w:r w:rsidRPr="00942A9C">
        <w:rPr>
          <w:rFonts w:hint="eastAsia"/>
          <w:color w:val="000000" w:themeColor="text1"/>
          <w:szCs w:val="24"/>
        </w:rPr>
        <w:t>H</w:t>
      </w:r>
      <w:r w:rsidRPr="00942A9C">
        <w:rPr>
          <w:color w:val="000000" w:themeColor="text1"/>
          <w:szCs w:val="24"/>
        </w:rPr>
        <w:t>.</w:t>
      </w:r>
      <w:r w:rsidRPr="00942A9C">
        <w:rPr>
          <w:rFonts w:hint="eastAsia"/>
          <w:color w:val="000000" w:themeColor="text1"/>
          <w:szCs w:val="24"/>
        </w:rPr>
        <w:t>, Yeh</w:t>
      </w:r>
      <w:r w:rsidRPr="00942A9C">
        <w:rPr>
          <w:color w:val="000000" w:themeColor="text1"/>
          <w:szCs w:val="24"/>
        </w:rPr>
        <w:t>,</w:t>
      </w:r>
      <w:r w:rsidRPr="00942A9C">
        <w:rPr>
          <w:rFonts w:hint="eastAsia"/>
          <w:color w:val="000000" w:themeColor="text1"/>
          <w:szCs w:val="24"/>
        </w:rPr>
        <w:t xml:space="preserve"> C</w:t>
      </w:r>
      <w:r w:rsidRPr="00942A9C">
        <w:rPr>
          <w:color w:val="000000" w:themeColor="text1"/>
          <w:szCs w:val="24"/>
        </w:rPr>
        <w:t>. (1999)</w:t>
      </w:r>
      <w:r w:rsidRPr="00942A9C">
        <w:rPr>
          <w:rFonts w:hint="eastAsia"/>
          <w:color w:val="000000" w:themeColor="text1"/>
          <w:szCs w:val="24"/>
        </w:rPr>
        <w:t xml:space="preserve"> </w:t>
      </w:r>
      <w:r w:rsidRPr="00942A9C">
        <w:rPr>
          <w:color w:val="000000" w:themeColor="text1"/>
          <w:szCs w:val="24"/>
        </w:rPr>
        <w:t>Development</w:t>
      </w:r>
      <w:r w:rsidRPr="00942A9C">
        <w:rPr>
          <w:rFonts w:hint="eastAsia"/>
          <w:color w:val="000000" w:themeColor="text1"/>
          <w:szCs w:val="24"/>
        </w:rPr>
        <w:t xml:space="preserve"> of a virtual factory emulator based on three-</w:t>
      </w:r>
      <w:proofErr w:type="spellStart"/>
      <w:r w:rsidRPr="00942A9C">
        <w:rPr>
          <w:rFonts w:hint="eastAsia"/>
          <w:color w:val="000000" w:themeColor="text1"/>
          <w:szCs w:val="24"/>
        </w:rPr>
        <w:t>tire</w:t>
      </w:r>
      <w:proofErr w:type="spellEnd"/>
      <w:r w:rsidRPr="00942A9C">
        <w:rPr>
          <w:rFonts w:hint="eastAsia"/>
          <w:color w:val="000000" w:themeColor="text1"/>
          <w:szCs w:val="24"/>
        </w:rPr>
        <w:t xml:space="preserve"> architecture, </w:t>
      </w:r>
      <w:r w:rsidRPr="00942A9C">
        <w:rPr>
          <w:rFonts w:hint="eastAsia"/>
          <w:i/>
          <w:color w:val="000000" w:themeColor="text1"/>
          <w:szCs w:val="24"/>
        </w:rPr>
        <w:t>IEEE Int. Conf. On Robotics &amp; Automation</w:t>
      </w:r>
      <w:r w:rsidRPr="00942A9C">
        <w:rPr>
          <w:rFonts w:hint="eastAsia"/>
          <w:color w:val="000000" w:themeColor="text1"/>
          <w:szCs w:val="24"/>
        </w:rPr>
        <w:t>, Detroit Michigan, 2434-2439.</w:t>
      </w:r>
    </w:p>
    <w:p w14:paraId="5DF0A06B" w14:textId="77777777" w:rsidR="003849C7" w:rsidRPr="00942A9C" w:rsidRDefault="003849C7" w:rsidP="003849C7">
      <w:pPr>
        <w:pStyle w:val="reference"/>
        <w:rPr>
          <w:color w:val="000000" w:themeColor="text1"/>
        </w:rPr>
      </w:pPr>
      <w:r w:rsidRPr="00942A9C">
        <w:rPr>
          <w:color w:val="000000" w:themeColor="text1"/>
        </w:rPr>
        <w:t xml:space="preserve">Kim, J., Yu, G., Jang YJ. </w:t>
      </w:r>
      <w:r w:rsidRPr="00942A9C">
        <w:rPr>
          <w:rFonts w:hint="eastAsia"/>
          <w:color w:val="000000" w:themeColor="text1"/>
        </w:rPr>
        <w:t>(</w:t>
      </w:r>
      <w:r w:rsidRPr="00942A9C">
        <w:rPr>
          <w:color w:val="000000" w:themeColor="text1"/>
        </w:rPr>
        <w:t>2016</w:t>
      </w:r>
      <w:r w:rsidRPr="00942A9C">
        <w:rPr>
          <w:rFonts w:hint="eastAsia"/>
          <w:color w:val="000000" w:themeColor="text1"/>
        </w:rPr>
        <w:t xml:space="preserve">). </w:t>
      </w:r>
      <w:r w:rsidRPr="00942A9C">
        <w:rPr>
          <w:color w:val="000000" w:themeColor="text1"/>
        </w:rPr>
        <w:t>Semiconductor FAB layout design analysis with 300-mm FAB data: “Is minimum distance-based layout design best for semiconductor FAB design?”, Computers &amp; Industrial Engineering, 99</w:t>
      </w:r>
      <w:r w:rsidRPr="00942A9C">
        <w:rPr>
          <w:rFonts w:hint="eastAsia"/>
          <w:color w:val="000000" w:themeColor="text1"/>
        </w:rPr>
        <w:t xml:space="preserve">, </w:t>
      </w:r>
      <w:r w:rsidRPr="00942A9C">
        <w:rPr>
          <w:color w:val="000000" w:themeColor="text1"/>
        </w:rPr>
        <w:t>330-346.</w:t>
      </w:r>
    </w:p>
    <w:p w14:paraId="734723D3" w14:textId="77777777" w:rsidR="003849C7" w:rsidRPr="00942A9C" w:rsidRDefault="003849C7" w:rsidP="003849C7">
      <w:pPr>
        <w:pStyle w:val="reference"/>
        <w:rPr>
          <w:color w:val="000000" w:themeColor="text1"/>
        </w:rPr>
      </w:pPr>
      <w:r w:rsidRPr="00942A9C">
        <w:rPr>
          <w:rFonts w:hint="eastAsia"/>
          <w:color w:val="000000" w:themeColor="text1"/>
        </w:rPr>
        <w:t xml:space="preserve">Kim, T. G. (1994). </w:t>
      </w:r>
      <w:r w:rsidRPr="00942A9C">
        <w:rPr>
          <w:rFonts w:hint="eastAsia"/>
          <w:i/>
          <w:color w:val="000000" w:themeColor="text1"/>
        </w:rPr>
        <w:t>DEVSIM++ User</w:t>
      </w:r>
      <w:r w:rsidRPr="00942A9C">
        <w:rPr>
          <w:i/>
          <w:color w:val="000000" w:themeColor="text1"/>
        </w:rPr>
        <w:t>’</w:t>
      </w:r>
      <w:r w:rsidRPr="00942A9C">
        <w:rPr>
          <w:rFonts w:hint="eastAsia"/>
          <w:i/>
          <w:color w:val="000000" w:themeColor="text1"/>
        </w:rPr>
        <w:t>s Manual</w:t>
      </w:r>
      <w:r w:rsidRPr="00942A9C">
        <w:rPr>
          <w:rFonts w:hint="eastAsia"/>
          <w:color w:val="000000" w:themeColor="text1"/>
        </w:rPr>
        <w:t>, Department of Electrical Engineering, KAIST, Korea.</w:t>
      </w:r>
    </w:p>
    <w:p w14:paraId="0B3658A1"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Klingstam</w:t>
      </w:r>
      <w:proofErr w:type="spellEnd"/>
      <w:r w:rsidRPr="00942A9C">
        <w:rPr>
          <w:rFonts w:hint="eastAsia"/>
          <w:color w:val="000000" w:themeColor="text1"/>
        </w:rPr>
        <w:t xml:space="preserve">, P., </w:t>
      </w:r>
      <w:proofErr w:type="spellStart"/>
      <w:r w:rsidRPr="00942A9C">
        <w:rPr>
          <w:rFonts w:hint="eastAsia"/>
          <w:color w:val="000000" w:themeColor="text1"/>
        </w:rPr>
        <w:t>Gullander</w:t>
      </w:r>
      <w:proofErr w:type="spellEnd"/>
      <w:r w:rsidRPr="00942A9C">
        <w:rPr>
          <w:rFonts w:hint="eastAsia"/>
          <w:color w:val="000000" w:themeColor="text1"/>
        </w:rPr>
        <w:t>, P. (1999). Overview of simulation tools for computer-aided production engineering, Computers in Industry, 38, 173-186.</w:t>
      </w:r>
    </w:p>
    <w:p w14:paraId="3EF2DF72" w14:textId="77777777" w:rsidR="003849C7" w:rsidRPr="00942A9C" w:rsidRDefault="003849C7" w:rsidP="003849C7">
      <w:pPr>
        <w:pStyle w:val="reference"/>
        <w:rPr>
          <w:color w:val="000000" w:themeColor="text1"/>
        </w:rPr>
      </w:pPr>
      <w:r w:rsidRPr="00942A9C">
        <w:rPr>
          <w:color w:val="000000" w:themeColor="text1"/>
        </w:rPr>
        <w:t>Kong, SH.</w:t>
      </w:r>
      <w:r w:rsidRPr="00942A9C">
        <w:rPr>
          <w:rFonts w:hint="eastAsia"/>
          <w:color w:val="000000" w:themeColor="text1"/>
        </w:rPr>
        <w:t xml:space="preserve"> (</w:t>
      </w:r>
      <w:r w:rsidRPr="00942A9C">
        <w:rPr>
          <w:color w:val="000000" w:themeColor="text1"/>
        </w:rPr>
        <w:t>2007</w:t>
      </w:r>
      <w:r w:rsidRPr="00942A9C">
        <w:rPr>
          <w:rFonts w:hint="eastAsia"/>
          <w:color w:val="000000" w:themeColor="text1"/>
        </w:rPr>
        <w:t xml:space="preserve">). </w:t>
      </w:r>
      <w:r w:rsidRPr="00942A9C">
        <w:rPr>
          <w:color w:val="000000" w:themeColor="text1"/>
        </w:rPr>
        <w:t>Two-step simulation method for automatic material handling system of semiconductor fab</w:t>
      </w:r>
      <w:r w:rsidRPr="00942A9C">
        <w:rPr>
          <w:rFonts w:hint="eastAsia"/>
          <w:color w:val="000000" w:themeColor="text1"/>
        </w:rPr>
        <w:t xml:space="preserve">, </w:t>
      </w:r>
      <w:r w:rsidRPr="00942A9C">
        <w:rPr>
          <w:color w:val="000000" w:themeColor="text1"/>
        </w:rPr>
        <w:t>Robotics and Computer-Integrated Manufacturing</w:t>
      </w:r>
      <w:r w:rsidRPr="00942A9C">
        <w:rPr>
          <w:rFonts w:hint="eastAsia"/>
          <w:color w:val="000000" w:themeColor="text1"/>
        </w:rPr>
        <w:t xml:space="preserve">, </w:t>
      </w:r>
      <w:r w:rsidRPr="00942A9C">
        <w:rPr>
          <w:color w:val="000000" w:themeColor="text1"/>
        </w:rPr>
        <w:t>23(4)</w:t>
      </w:r>
      <w:r w:rsidRPr="00942A9C">
        <w:rPr>
          <w:rFonts w:hint="eastAsia"/>
          <w:color w:val="000000" w:themeColor="text1"/>
        </w:rPr>
        <w:t xml:space="preserve">, </w:t>
      </w:r>
      <w:r w:rsidRPr="00942A9C">
        <w:rPr>
          <w:color w:val="000000" w:themeColor="text1"/>
        </w:rPr>
        <w:t>409-420</w:t>
      </w:r>
      <w:r w:rsidRPr="00942A9C">
        <w:rPr>
          <w:rFonts w:hint="eastAsia"/>
          <w:color w:val="000000" w:themeColor="text1"/>
        </w:rPr>
        <w:t>.</w:t>
      </w:r>
    </w:p>
    <w:p w14:paraId="0672F2C8" w14:textId="77777777" w:rsidR="003849C7" w:rsidRPr="00942A9C" w:rsidRDefault="003849C7" w:rsidP="003849C7">
      <w:pPr>
        <w:pStyle w:val="reference"/>
        <w:rPr>
          <w:color w:val="000000" w:themeColor="text1"/>
        </w:rPr>
      </w:pPr>
      <w:r w:rsidRPr="00942A9C">
        <w:rPr>
          <w:color w:val="000000" w:themeColor="text1"/>
        </w:rPr>
        <w:t>Lee, CG., 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(20</w:t>
      </w:r>
      <w:r w:rsidRPr="00942A9C">
        <w:rPr>
          <w:color w:val="000000" w:themeColor="text1"/>
        </w:rPr>
        <w:t>14</w:t>
      </w:r>
      <w:r w:rsidRPr="00942A9C">
        <w:rPr>
          <w:rFonts w:hint="eastAsia"/>
          <w:color w:val="000000" w:themeColor="text1"/>
        </w:rPr>
        <w:t xml:space="preserve">). </w:t>
      </w:r>
      <w:r w:rsidRPr="00942A9C">
        <w:rPr>
          <w:color w:val="000000" w:themeColor="text1"/>
        </w:rPr>
        <w:t>Survey on the virtual commissioning of manufacturing systems, Journal of Computational Design and Engineering, 1(3)</w:t>
      </w:r>
      <w:r w:rsidRPr="00942A9C">
        <w:rPr>
          <w:rFonts w:hint="eastAsia"/>
          <w:color w:val="000000" w:themeColor="text1"/>
        </w:rPr>
        <w:t xml:space="preserve">, </w:t>
      </w:r>
      <w:r w:rsidRPr="00942A9C">
        <w:rPr>
          <w:color w:val="000000" w:themeColor="text1"/>
        </w:rPr>
        <w:t>213-222</w:t>
      </w:r>
    </w:p>
    <w:p w14:paraId="02D89862" w14:textId="77777777" w:rsidR="003849C7"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 xml:space="preserve">(2005). </w:t>
      </w:r>
      <w:r w:rsidRPr="00942A9C">
        <w:rPr>
          <w:color w:val="000000" w:themeColor="text1"/>
        </w:rPr>
        <w:t>A methodology for creating a virtual FMS model, Computers in industry, 56(7)</w:t>
      </w:r>
      <w:r w:rsidRPr="00942A9C">
        <w:rPr>
          <w:rFonts w:hint="eastAsia"/>
          <w:color w:val="000000" w:themeColor="text1"/>
        </w:rPr>
        <w:t xml:space="preserve">, </w:t>
      </w:r>
      <w:r w:rsidRPr="00942A9C">
        <w:rPr>
          <w:color w:val="000000" w:themeColor="text1"/>
        </w:rPr>
        <w:t>734-746</w:t>
      </w:r>
    </w:p>
    <w:p w14:paraId="4A5AA425" w14:textId="77777777" w:rsidR="00796EB9" w:rsidRPr="00942A9C" w:rsidRDefault="00BA4F4B" w:rsidP="003849C7">
      <w:pPr>
        <w:pStyle w:val="reference"/>
        <w:rPr>
          <w:color w:val="000000" w:themeColor="text1"/>
        </w:rPr>
      </w:pPr>
      <w:r>
        <w:rPr>
          <w:color w:val="000000" w:themeColor="text1"/>
        </w:rPr>
        <w:t>Park, SC., Chang M. (2012). Hardware-in-the-loop simulation for a production system, International Journal of Production Research, 50(8), 2321-2330</w:t>
      </w:r>
    </w:p>
    <w:p w14:paraId="1257F04B" w14:textId="77777777" w:rsidR="003849C7" w:rsidRPr="00942A9C"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 Park, CM., Wang, G.</w:t>
      </w:r>
      <w:r w:rsidRPr="00942A9C">
        <w:rPr>
          <w:color w:val="000000" w:themeColor="text1"/>
        </w:rPr>
        <w:t xml:space="preserve"> </w:t>
      </w:r>
      <w:r w:rsidRPr="00942A9C">
        <w:rPr>
          <w:rFonts w:hint="eastAsia"/>
          <w:color w:val="000000" w:themeColor="text1"/>
        </w:rPr>
        <w:t>(2008). A PLC programming environment based on a virtual plant</w:t>
      </w:r>
      <w:r w:rsidRPr="00942A9C">
        <w:rPr>
          <w:color w:val="000000" w:themeColor="text1"/>
        </w:rPr>
        <w:t xml:space="preserve">, </w:t>
      </w:r>
      <w:r w:rsidRPr="00942A9C">
        <w:rPr>
          <w:rFonts w:hint="eastAsia"/>
          <w:color w:val="000000" w:themeColor="text1"/>
        </w:rPr>
        <w:t>International Journal of Advanced Manufacturing Technology</w:t>
      </w:r>
      <w:r w:rsidRPr="00942A9C">
        <w:rPr>
          <w:color w:val="000000" w:themeColor="text1"/>
        </w:rPr>
        <w:t xml:space="preserve">, </w:t>
      </w:r>
      <w:r w:rsidRPr="00942A9C">
        <w:rPr>
          <w:rFonts w:hint="eastAsia"/>
          <w:color w:val="000000" w:themeColor="text1"/>
        </w:rPr>
        <w:t>39, 1262-1270</w:t>
      </w:r>
    </w:p>
    <w:p w14:paraId="52AA3759"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Seo</w:t>
      </w:r>
      <w:proofErr w:type="spellEnd"/>
      <w:r w:rsidRPr="00942A9C">
        <w:rPr>
          <w:rFonts w:hint="eastAsia"/>
          <w:color w:val="000000" w:themeColor="text1"/>
        </w:rPr>
        <w:t>, JC., Chung, YH., Kim</w:t>
      </w:r>
      <w:r w:rsidRPr="00942A9C">
        <w:rPr>
          <w:color w:val="000000" w:themeColor="text1"/>
        </w:rPr>
        <w:t xml:space="preserve">, BH., Park, SC. </w:t>
      </w:r>
      <w:r w:rsidRPr="00942A9C">
        <w:rPr>
          <w:rFonts w:hint="eastAsia"/>
          <w:color w:val="000000" w:themeColor="text1"/>
        </w:rPr>
        <w:t>(20</w:t>
      </w:r>
      <w:r w:rsidRPr="00942A9C">
        <w:rPr>
          <w:color w:val="000000" w:themeColor="text1"/>
        </w:rPr>
        <w:t>16</w:t>
      </w:r>
      <w:r w:rsidRPr="00942A9C">
        <w:rPr>
          <w:rFonts w:hint="eastAsia"/>
          <w:color w:val="000000" w:themeColor="text1"/>
        </w:rPr>
        <w:t xml:space="preserve">). </w:t>
      </w:r>
      <w:r w:rsidRPr="00942A9C">
        <w:rPr>
          <w:color w:val="000000" w:themeColor="text1"/>
        </w:rPr>
        <w:t>Backward capacity-filtering for electronic Fabs, Production Planning &amp; Control, 27(11)</w:t>
      </w:r>
      <w:r w:rsidRPr="00942A9C">
        <w:rPr>
          <w:rFonts w:hint="eastAsia"/>
          <w:color w:val="000000" w:themeColor="text1"/>
        </w:rPr>
        <w:t xml:space="preserve">, </w:t>
      </w:r>
      <w:r w:rsidRPr="00942A9C">
        <w:rPr>
          <w:color w:val="000000" w:themeColor="text1"/>
        </w:rPr>
        <w:t>925-933.</w:t>
      </w:r>
    </w:p>
    <w:p w14:paraId="671A43D2" w14:textId="77777777" w:rsidR="003849C7" w:rsidRPr="00942A9C" w:rsidRDefault="003849C7" w:rsidP="003849C7">
      <w:pPr>
        <w:pStyle w:val="reference"/>
        <w:rPr>
          <w:color w:val="000000" w:themeColor="text1"/>
        </w:rPr>
      </w:pPr>
      <w:r w:rsidRPr="00942A9C">
        <w:rPr>
          <w:rFonts w:hint="eastAsia"/>
          <w:color w:val="000000" w:themeColor="text1"/>
        </w:rPr>
        <w:t xml:space="preserve">Zeigler, B. P. (1984). </w:t>
      </w:r>
      <w:proofErr w:type="spellStart"/>
      <w:r w:rsidRPr="00942A9C">
        <w:rPr>
          <w:rFonts w:hint="eastAsia"/>
          <w:i/>
          <w:color w:val="000000" w:themeColor="text1"/>
        </w:rPr>
        <w:t>Multifacetted</w:t>
      </w:r>
      <w:proofErr w:type="spellEnd"/>
      <w:r w:rsidRPr="00942A9C">
        <w:rPr>
          <w:rFonts w:hint="eastAsia"/>
          <w:i/>
          <w:color w:val="000000" w:themeColor="text1"/>
        </w:rPr>
        <w:t xml:space="preserve"> modeling and discrete event simulation</w:t>
      </w:r>
      <w:r w:rsidRPr="00942A9C">
        <w:rPr>
          <w:rFonts w:hint="eastAsia"/>
          <w:color w:val="000000" w:themeColor="text1"/>
        </w:rPr>
        <w:t>, Academic Press, Orland.</w:t>
      </w:r>
    </w:p>
    <w:p w14:paraId="75A8BE1B" w14:textId="77777777" w:rsidR="00292616" w:rsidRPr="003849C7" w:rsidRDefault="00292616" w:rsidP="00C45E11">
      <w:pPr>
        <w:pStyle w:val="single-space"/>
      </w:pPr>
    </w:p>
    <w:sectPr w:rsidR="00292616" w:rsidRPr="003849C7" w:rsidSect="00B177AA">
      <w:footerReference w:type="even" r:id="rId9"/>
      <w:footerReference w:type="default" r:id="rId10"/>
      <w:pgSz w:w="11906" w:h="16838"/>
      <w:pgMar w:top="1987" w:right="1699" w:bottom="1699"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70D45" w14:textId="77777777" w:rsidR="0020140C" w:rsidRDefault="0020140C">
      <w:r>
        <w:separator/>
      </w:r>
    </w:p>
  </w:endnote>
  <w:endnote w:type="continuationSeparator" w:id="0">
    <w:p w14:paraId="24407D57" w14:textId="77777777" w:rsidR="0020140C" w:rsidRDefault="00201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Times-i">
    <w:altName w:val="한컴바탕확장"/>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C577" w14:textId="77777777" w:rsidR="00292616" w:rsidRDefault="00BC0C84">
    <w:pPr>
      <w:pStyle w:val="a4"/>
      <w:framePr w:wrap="around" w:vAnchor="text" w:hAnchor="margin" w:xAlign="center" w:y="1"/>
      <w:rPr>
        <w:rStyle w:val="a5"/>
      </w:rPr>
    </w:pPr>
    <w:r>
      <w:rPr>
        <w:rStyle w:val="a5"/>
      </w:rPr>
      <w:fldChar w:fldCharType="begin"/>
    </w:r>
    <w:r w:rsidR="00292616">
      <w:rPr>
        <w:rStyle w:val="a5"/>
      </w:rPr>
      <w:instrText xml:space="preserve">PAGE  </w:instrText>
    </w:r>
    <w:r>
      <w:rPr>
        <w:rStyle w:val="a5"/>
      </w:rPr>
      <w:fldChar w:fldCharType="end"/>
    </w:r>
  </w:p>
  <w:p w14:paraId="701E61C9" w14:textId="77777777" w:rsidR="00292616" w:rsidRDefault="0029261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47CE" w14:textId="77777777" w:rsidR="00292616" w:rsidRDefault="00BC0C84">
    <w:pPr>
      <w:pStyle w:val="a4"/>
      <w:framePr w:wrap="around" w:vAnchor="text" w:hAnchor="page" w:x="5905" w:y="-712"/>
      <w:rPr>
        <w:rStyle w:val="a5"/>
      </w:rPr>
    </w:pPr>
    <w:r>
      <w:rPr>
        <w:rStyle w:val="a5"/>
      </w:rPr>
      <w:fldChar w:fldCharType="begin"/>
    </w:r>
    <w:r w:rsidR="00292616">
      <w:rPr>
        <w:rStyle w:val="a5"/>
      </w:rPr>
      <w:instrText xml:space="preserve">PAGE  </w:instrText>
    </w:r>
    <w:r>
      <w:rPr>
        <w:rStyle w:val="a5"/>
      </w:rPr>
      <w:fldChar w:fldCharType="separate"/>
    </w:r>
    <w:r w:rsidR="00A17290">
      <w:rPr>
        <w:rStyle w:val="a5"/>
        <w:noProof/>
      </w:rPr>
      <w:t>16</w:t>
    </w:r>
    <w:r>
      <w:rPr>
        <w:rStyle w:val="a5"/>
      </w:rPr>
      <w:fldChar w:fldCharType="end"/>
    </w:r>
  </w:p>
  <w:p w14:paraId="1BCD8733" w14:textId="77777777" w:rsidR="00292616" w:rsidRDefault="00292616">
    <w:pPr>
      <w:pStyle w:val="a4"/>
      <w:framePr w:wrap="auto" w:hAnchor="text" w:y="-7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A5A98" w14:textId="77777777" w:rsidR="0020140C" w:rsidRDefault="0020140C">
      <w:r>
        <w:separator/>
      </w:r>
    </w:p>
  </w:footnote>
  <w:footnote w:type="continuationSeparator" w:id="0">
    <w:p w14:paraId="6AA1FD17" w14:textId="77777777" w:rsidR="0020140C" w:rsidRDefault="00201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4E3"/>
    <w:multiLevelType w:val="hybridMultilevel"/>
    <w:tmpl w:val="A962B83E"/>
    <w:lvl w:ilvl="0" w:tplc="97FAEE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F4E2AD9"/>
    <w:multiLevelType w:val="hybridMultilevel"/>
    <w:tmpl w:val="FF3C2CEC"/>
    <w:lvl w:ilvl="0" w:tplc="04090003">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78B03D5B"/>
    <w:multiLevelType w:val="hybridMultilevel"/>
    <w:tmpl w:val="60922520"/>
    <w:lvl w:ilvl="0" w:tplc="621A1192">
      <w:start w:val="1"/>
      <w:numFmt w:val="decimal"/>
      <w:lvlText w:val="(%1)"/>
      <w:lvlJc w:val="left"/>
      <w:pPr>
        <w:tabs>
          <w:tab w:val="num" w:pos="420"/>
        </w:tabs>
        <w:ind w:left="420" w:hanging="360"/>
      </w:pPr>
      <w:rPr>
        <w:rFonts w:cs="Times New Roman" w:hint="default"/>
      </w:rPr>
    </w:lvl>
    <w:lvl w:ilvl="1" w:tplc="04090019" w:tentative="1">
      <w:start w:val="1"/>
      <w:numFmt w:val="upperLetter"/>
      <w:lvlText w:val="%2."/>
      <w:lvlJc w:val="left"/>
      <w:pPr>
        <w:tabs>
          <w:tab w:val="num" w:pos="860"/>
        </w:tabs>
        <w:ind w:left="860" w:hanging="400"/>
      </w:pPr>
      <w:rPr>
        <w:rFonts w:cs="Times New Roman"/>
      </w:rPr>
    </w:lvl>
    <w:lvl w:ilvl="2" w:tplc="0409001B" w:tentative="1">
      <w:start w:val="1"/>
      <w:numFmt w:val="lowerRoman"/>
      <w:lvlText w:val="%3."/>
      <w:lvlJc w:val="right"/>
      <w:pPr>
        <w:tabs>
          <w:tab w:val="num" w:pos="1260"/>
        </w:tabs>
        <w:ind w:left="1260" w:hanging="400"/>
      </w:pPr>
      <w:rPr>
        <w:rFonts w:cs="Times New Roman"/>
      </w:rPr>
    </w:lvl>
    <w:lvl w:ilvl="3" w:tplc="0409000F" w:tentative="1">
      <w:start w:val="1"/>
      <w:numFmt w:val="decimal"/>
      <w:lvlText w:val="%4."/>
      <w:lvlJc w:val="left"/>
      <w:pPr>
        <w:tabs>
          <w:tab w:val="num" w:pos="1660"/>
        </w:tabs>
        <w:ind w:left="1660" w:hanging="400"/>
      </w:pPr>
      <w:rPr>
        <w:rFonts w:cs="Times New Roman"/>
      </w:rPr>
    </w:lvl>
    <w:lvl w:ilvl="4" w:tplc="04090019" w:tentative="1">
      <w:start w:val="1"/>
      <w:numFmt w:val="upperLetter"/>
      <w:lvlText w:val="%5."/>
      <w:lvlJc w:val="left"/>
      <w:pPr>
        <w:tabs>
          <w:tab w:val="num" w:pos="2060"/>
        </w:tabs>
        <w:ind w:left="2060" w:hanging="400"/>
      </w:pPr>
      <w:rPr>
        <w:rFonts w:cs="Times New Roman"/>
      </w:rPr>
    </w:lvl>
    <w:lvl w:ilvl="5" w:tplc="0409001B" w:tentative="1">
      <w:start w:val="1"/>
      <w:numFmt w:val="lowerRoman"/>
      <w:lvlText w:val="%6."/>
      <w:lvlJc w:val="right"/>
      <w:pPr>
        <w:tabs>
          <w:tab w:val="num" w:pos="2460"/>
        </w:tabs>
        <w:ind w:left="2460" w:hanging="400"/>
      </w:pPr>
      <w:rPr>
        <w:rFonts w:cs="Times New Roman"/>
      </w:rPr>
    </w:lvl>
    <w:lvl w:ilvl="6" w:tplc="0409000F" w:tentative="1">
      <w:start w:val="1"/>
      <w:numFmt w:val="decimal"/>
      <w:lvlText w:val="%7."/>
      <w:lvlJc w:val="left"/>
      <w:pPr>
        <w:tabs>
          <w:tab w:val="num" w:pos="2860"/>
        </w:tabs>
        <w:ind w:left="2860" w:hanging="400"/>
      </w:pPr>
      <w:rPr>
        <w:rFonts w:cs="Times New Roman"/>
      </w:rPr>
    </w:lvl>
    <w:lvl w:ilvl="7" w:tplc="04090019" w:tentative="1">
      <w:start w:val="1"/>
      <w:numFmt w:val="upperLetter"/>
      <w:lvlText w:val="%8."/>
      <w:lvlJc w:val="left"/>
      <w:pPr>
        <w:tabs>
          <w:tab w:val="num" w:pos="3260"/>
        </w:tabs>
        <w:ind w:left="3260" w:hanging="400"/>
      </w:pPr>
      <w:rPr>
        <w:rFonts w:cs="Times New Roman"/>
      </w:rPr>
    </w:lvl>
    <w:lvl w:ilvl="8" w:tplc="0409001B" w:tentative="1">
      <w:start w:val="1"/>
      <w:numFmt w:val="lowerRoman"/>
      <w:lvlText w:val="%9."/>
      <w:lvlJc w:val="right"/>
      <w:pPr>
        <w:tabs>
          <w:tab w:val="num" w:pos="3660"/>
        </w:tabs>
        <w:ind w:left="3660" w:hanging="40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8D7"/>
    <w:rsid w:val="00000519"/>
    <w:rsid w:val="00001A74"/>
    <w:rsid w:val="00002311"/>
    <w:rsid w:val="00002CF2"/>
    <w:rsid w:val="00002D2C"/>
    <w:rsid w:val="000040A7"/>
    <w:rsid w:val="00004577"/>
    <w:rsid w:val="000051EC"/>
    <w:rsid w:val="000068F2"/>
    <w:rsid w:val="000106BF"/>
    <w:rsid w:val="000120C7"/>
    <w:rsid w:val="00013F36"/>
    <w:rsid w:val="0001416F"/>
    <w:rsid w:val="00014CBB"/>
    <w:rsid w:val="00016FF8"/>
    <w:rsid w:val="000176DC"/>
    <w:rsid w:val="000177A8"/>
    <w:rsid w:val="00017B95"/>
    <w:rsid w:val="00020052"/>
    <w:rsid w:val="00020BEB"/>
    <w:rsid w:val="00021076"/>
    <w:rsid w:val="00021369"/>
    <w:rsid w:val="000228B7"/>
    <w:rsid w:val="00025359"/>
    <w:rsid w:val="00026451"/>
    <w:rsid w:val="0003035E"/>
    <w:rsid w:val="000303A5"/>
    <w:rsid w:val="00030ED1"/>
    <w:rsid w:val="0003195C"/>
    <w:rsid w:val="00031FE3"/>
    <w:rsid w:val="00032265"/>
    <w:rsid w:val="000323F5"/>
    <w:rsid w:val="00035213"/>
    <w:rsid w:val="00036883"/>
    <w:rsid w:val="00037956"/>
    <w:rsid w:val="000411D9"/>
    <w:rsid w:val="00041D5E"/>
    <w:rsid w:val="00041F3A"/>
    <w:rsid w:val="000429B5"/>
    <w:rsid w:val="00044330"/>
    <w:rsid w:val="000448F3"/>
    <w:rsid w:val="00045640"/>
    <w:rsid w:val="00045A96"/>
    <w:rsid w:val="00046031"/>
    <w:rsid w:val="000462B2"/>
    <w:rsid w:val="000467A4"/>
    <w:rsid w:val="00046E48"/>
    <w:rsid w:val="00046F20"/>
    <w:rsid w:val="0004714A"/>
    <w:rsid w:val="000503D9"/>
    <w:rsid w:val="000520FF"/>
    <w:rsid w:val="00052912"/>
    <w:rsid w:val="0005459B"/>
    <w:rsid w:val="00055716"/>
    <w:rsid w:val="00057C25"/>
    <w:rsid w:val="00060243"/>
    <w:rsid w:val="00061E3F"/>
    <w:rsid w:val="000621AF"/>
    <w:rsid w:val="0006406D"/>
    <w:rsid w:val="00065BDD"/>
    <w:rsid w:val="00066DEA"/>
    <w:rsid w:val="00066F49"/>
    <w:rsid w:val="00066FD3"/>
    <w:rsid w:val="000701B1"/>
    <w:rsid w:val="000705E8"/>
    <w:rsid w:val="00070923"/>
    <w:rsid w:val="000720AC"/>
    <w:rsid w:val="00072499"/>
    <w:rsid w:val="00072D73"/>
    <w:rsid w:val="00073413"/>
    <w:rsid w:val="00073674"/>
    <w:rsid w:val="00074382"/>
    <w:rsid w:val="000746A3"/>
    <w:rsid w:val="00077A72"/>
    <w:rsid w:val="0008035A"/>
    <w:rsid w:val="00081309"/>
    <w:rsid w:val="00081C28"/>
    <w:rsid w:val="0008289E"/>
    <w:rsid w:val="00082A72"/>
    <w:rsid w:val="000840C2"/>
    <w:rsid w:val="00084BDD"/>
    <w:rsid w:val="00085283"/>
    <w:rsid w:val="000860F4"/>
    <w:rsid w:val="000878CF"/>
    <w:rsid w:val="00087E71"/>
    <w:rsid w:val="00090D3B"/>
    <w:rsid w:val="00091053"/>
    <w:rsid w:val="000934BF"/>
    <w:rsid w:val="00093902"/>
    <w:rsid w:val="0009390F"/>
    <w:rsid w:val="00093BAA"/>
    <w:rsid w:val="00093D30"/>
    <w:rsid w:val="000944A2"/>
    <w:rsid w:val="00095C0C"/>
    <w:rsid w:val="000960EC"/>
    <w:rsid w:val="00096F61"/>
    <w:rsid w:val="000A068F"/>
    <w:rsid w:val="000A1091"/>
    <w:rsid w:val="000A28BD"/>
    <w:rsid w:val="000A2A4B"/>
    <w:rsid w:val="000A6286"/>
    <w:rsid w:val="000A65A5"/>
    <w:rsid w:val="000A675E"/>
    <w:rsid w:val="000A72CA"/>
    <w:rsid w:val="000A7BD2"/>
    <w:rsid w:val="000B057A"/>
    <w:rsid w:val="000B2D9F"/>
    <w:rsid w:val="000B3410"/>
    <w:rsid w:val="000B3D56"/>
    <w:rsid w:val="000B3D93"/>
    <w:rsid w:val="000B5C8A"/>
    <w:rsid w:val="000B6A72"/>
    <w:rsid w:val="000C2607"/>
    <w:rsid w:val="000C2CBD"/>
    <w:rsid w:val="000C4029"/>
    <w:rsid w:val="000C71C9"/>
    <w:rsid w:val="000C7D9E"/>
    <w:rsid w:val="000D4AA0"/>
    <w:rsid w:val="000D567F"/>
    <w:rsid w:val="000D5F63"/>
    <w:rsid w:val="000D6338"/>
    <w:rsid w:val="000D6AA9"/>
    <w:rsid w:val="000D6BEE"/>
    <w:rsid w:val="000D6C22"/>
    <w:rsid w:val="000D789E"/>
    <w:rsid w:val="000D7BDB"/>
    <w:rsid w:val="000D7E10"/>
    <w:rsid w:val="000E0FE0"/>
    <w:rsid w:val="000E43F5"/>
    <w:rsid w:val="000E45D5"/>
    <w:rsid w:val="000E64B4"/>
    <w:rsid w:val="000E7359"/>
    <w:rsid w:val="000E76C8"/>
    <w:rsid w:val="000F2D48"/>
    <w:rsid w:val="000F4BB2"/>
    <w:rsid w:val="000F4DE2"/>
    <w:rsid w:val="000F5130"/>
    <w:rsid w:val="000F543E"/>
    <w:rsid w:val="000F7CEA"/>
    <w:rsid w:val="000F7DB0"/>
    <w:rsid w:val="00100530"/>
    <w:rsid w:val="00100E38"/>
    <w:rsid w:val="00101AC6"/>
    <w:rsid w:val="00101EAB"/>
    <w:rsid w:val="00104D72"/>
    <w:rsid w:val="0010518C"/>
    <w:rsid w:val="00107521"/>
    <w:rsid w:val="0011098C"/>
    <w:rsid w:val="00110C48"/>
    <w:rsid w:val="001113A8"/>
    <w:rsid w:val="00111967"/>
    <w:rsid w:val="00112B96"/>
    <w:rsid w:val="00113825"/>
    <w:rsid w:val="00113E83"/>
    <w:rsid w:val="00114FE5"/>
    <w:rsid w:val="00116725"/>
    <w:rsid w:val="00117B68"/>
    <w:rsid w:val="00121031"/>
    <w:rsid w:val="001214C3"/>
    <w:rsid w:val="00121EFC"/>
    <w:rsid w:val="00121F65"/>
    <w:rsid w:val="001230CD"/>
    <w:rsid w:val="001240CC"/>
    <w:rsid w:val="00125903"/>
    <w:rsid w:val="00126BB5"/>
    <w:rsid w:val="00132607"/>
    <w:rsid w:val="00133726"/>
    <w:rsid w:val="0013572C"/>
    <w:rsid w:val="00135E9C"/>
    <w:rsid w:val="0013647D"/>
    <w:rsid w:val="00140448"/>
    <w:rsid w:val="00140681"/>
    <w:rsid w:val="00140FBC"/>
    <w:rsid w:val="00141DE0"/>
    <w:rsid w:val="0014256B"/>
    <w:rsid w:val="00143BDF"/>
    <w:rsid w:val="001455D6"/>
    <w:rsid w:val="00145FD3"/>
    <w:rsid w:val="00146C01"/>
    <w:rsid w:val="00146C24"/>
    <w:rsid w:val="001501D0"/>
    <w:rsid w:val="00151332"/>
    <w:rsid w:val="00151EFF"/>
    <w:rsid w:val="00152CF6"/>
    <w:rsid w:val="001540CC"/>
    <w:rsid w:val="00154358"/>
    <w:rsid w:val="00154A4A"/>
    <w:rsid w:val="00154C3C"/>
    <w:rsid w:val="00154D24"/>
    <w:rsid w:val="00154DFB"/>
    <w:rsid w:val="0015554B"/>
    <w:rsid w:val="00155756"/>
    <w:rsid w:val="00155982"/>
    <w:rsid w:val="001568A0"/>
    <w:rsid w:val="001624DB"/>
    <w:rsid w:val="00162945"/>
    <w:rsid w:val="00163D05"/>
    <w:rsid w:val="00165533"/>
    <w:rsid w:val="00165C27"/>
    <w:rsid w:val="00166D27"/>
    <w:rsid w:val="00167018"/>
    <w:rsid w:val="001725D2"/>
    <w:rsid w:val="00172634"/>
    <w:rsid w:val="00172EEB"/>
    <w:rsid w:val="001734A9"/>
    <w:rsid w:val="001764C2"/>
    <w:rsid w:val="00177D55"/>
    <w:rsid w:val="00180C6B"/>
    <w:rsid w:val="00182481"/>
    <w:rsid w:val="00183B7E"/>
    <w:rsid w:val="00184277"/>
    <w:rsid w:val="001845EE"/>
    <w:rsid w:val="00184805"/>
    <w:rsid w:val="00184897"/>
    <w:rsid w:val="00185553"/>
    <w:rsid w:val="00190220"/>
    <w:rsid w:val="00190CC0"/>
    <w:rsid w:val="00191C5F"/>
    <w:rsid w:val="00191F3F"/>
    <w:rsid w:val="00191FAD"/>
    <w:rsid w:val="00192076"/>
    <w:rsid w:val="00192A13"/>
    <w:rsid w:val="00193481"/>
    <w:rsid w:val="00193EED"/>
    <w:rsid w:val="00194073"/>
    <w:rsid w:val="00194099"/>
    <w:rsid w:val="001941FF"/>
    <w:rsid w:val="00194BF8"/>
    <w:rsid w:val="001950F8"/>
    <w:rsid w:val="00196DC5"/>
    <w:rsid w:val="00197C6B"/>
    <w:rsid w:val="00197E57"/>
    <w:rsid w:val="00197E6A"/>
    <w:rsid w:val="001A201C"/>
    <w:rsid w:val="001A2BBC"/>
    <w:rsid w:val="001A3CE6"/>
    <w:rsid w:val="001A4736"/>
    <w:rsid w:val="001A6D09"/>
    <w:rsid w:val="001A7732"/>
    <w:rsid w:val="001B0707"/>
    <w:rsid w:val="001B0DFE"/>
    <w:rsid w:val="001B1E3D"/>
    <w:rsid w:val="001B375D"/>
    <w:rsid w:val="001B3DE1"/>
    <w:rsid w:val="001B4A12"/>
    <w:rsid w:val="001B5DB7"/>
    <w:rsid w:val="001C065D"/>
    <w:rsid w:val="001C24E2"/>
    <w:rsid w:val="001C25DA"/>
    <w:rsid w:val="001C3662"/>
    <w:rsid w:val="001C3760"/>
    <w:rsid w:val="001C3A81"/>
    <w:rsid w:val="001C53B3"/>
    <w:rsid w:val="001C54FE"/>
    <w:rsid w:val="001C5850"/>
    <w:rsid w:val="001C589A"/>
    <w:rsid w:val="001D073D"/>
    <w:rsid w:val="001D2529"/>
    <w:rsid w:val="001D589E"/>
    <w:rsid w:val="001E0734"/>
    <w:rsid w:val="001E23F5"/>
    <w:rsid w:val="001E2E92"/>
    <w:rsid w:val="001E45FF"/>
    <w:rsid w:val="001E5A54"/>
    <w:rsid w:val="001F0134"/>
    <w:rsid w:val="001F762E"/>
    <w:rsid w:val="001F7F0A"/>
    <w:rsid w:val="0020140C"/>
    <w:rsid w:val="00204A9A"/>
    <w:rsid w:val="00204CFD"/>
    <w:rsid w:val="00205336"/>
    <w:rsid w:val="002060A4"/>
    <w:rsid w:val="002069DD"/>
    <w:rsid w:val="00207585"/>
    <w:rsid w:val="00210BFD"/>
    <w:rsid w:val="002113DC"/>
    <w:rsid w:val="002158FE"/>
    <w:rsid w:val="00215C07"/>
    <w:rsid w:val="002165A0"/>
    <w:rsid w:val="0021797B"/>
    <w:rsid w:val="002201FF"/>
    <w:rsid w:val="002213BD"/>
    <w:rsid w:val="00221430"/>
    <w:rsid w:val="00221F06"/>
    <w:rsid w:val="00222497"/>
    <w:rsid w:val="002228D3"/>
    <w:rsid w:val="00222B18"/>
    <w:rsid w:val="00223A6E"/>
    <w:rsid w:val="002257A5"/>
    <w:rsid w:val="0022580B"/>
    <w:rsid w:val="00225957"/>
    <w:rsid w:val="00227057"/>
    <w:rsid w:val="00227575"/>
    <w:rsid w:val="00227918"/>
    <w:rsid w:val="00230844"/>
    <w:rsid w:val="00230B2D"/>
    <w:rsid w:val="002315BC"/>
    <w:rsid w:val="00232AD3"/>
    <w:rsid w:val="00233AC2"/>
    <w:rsid w:val="00234B20"/>
    <w:rsid w:val="00234E6D"/>
    <w:rsid w:val="002353F9"/>
    <w:rsid w:val="0023644F"/>
    <w:rsid w:val="00236485"/>
    <w:rsid w:val="00236F7C"/>
    <w:rsid w:val="002371A3"/>
    <w:rsid w:val="0023764A"/>
    <w:rsid w:val="00240BA9"/>
    <w:rsid w:val="00241C7D"/>
    <w:rsid w:val="00242B4D"/>
    <w:rsid w:val="0024703B"/>
    <w:rsid w:val="002478C2"/>
    <w:rsid w:val="002521A6"/>
    <w:rsid w:val="00254F59"/>
    <w:rsid w:val="00256594"/>
    <w:rsid w:val="00256BAA"/>
    <w:rsid w:val="00261498"/>
    <w:rsid w:val="00261A3E"/>
    <w:rsid w:val="00266967"/>
    <w:rsid w:val="00267D50"/>
    <w:rsid w:val="00270A65"/>
    <w:rsid w:val="00270E91"/>
    <w:rsid w:val="0027110B"/>
    <w:rsid w:val="002728F4"/>
    <w:rsid w:val="00274E52"/>
    <w:rsid w:val="00274EBB"/>
    <w:rsid w:val="00275A31"/>
    <w:rsid w:val="002766DA"/>
    <w:rsid w:val="002774D1"/>
    <w:rsid w:val="00277D22"/>
    <w:rsid w:val="00280940"/>
    <w:rsid w:val="002810A8"/>
    <w:rsid w:val="002821C2"/>
    <w:rsid w:val="0028239C"/>
    <w:rsid w:val="0028298E"/>
    <w:rsid w:val="00285F4D"/>
    <w:rsid w:val="00287203"/>
    <w:rsid w:val="00287F91"/>
    <w:rsid w:val="00292616"/>
    <w:rsid w:val="002936E9"/>
    <w:rsid w:val="00293A93"/>
    <w:rsid w:val="00296715"/>
    <w:rsid w:val="002967E4"/>
    <w:rsid w:val="00297097"/>
    <w:rsid w:val="002A17BE"/>
    <w:rsid w:val="002A2678"/>
    <w:rsid w:val="002A3050"/>
    <w:rsid w:val="002A3DA4"/>
    <w:rsid w:val="002A3E84"/>
    <w:rsid w:val="002A44F2"/>
    <w:rsid w:val="002A5589"/>
    <w:rsid w:val="002A5D2A"/>
    <w:rsid w:val="002A6D51"/>
    <w:rsid w:val="002B0DF3"/>
    <w:rsid w:val="002B1984"/>
    <w:rsid w:val="002B1F6F"/>
    <w:rsid w:val="002B2BC0"/>
    <w:rsid w:val="002B32BB"/>
    <w:rsid w:val="002B33D9"/>
    <w:rsid w:val="002B471A"/>
    <w:rsid w:val="002B4C60"/>
    <w:rsid w:val="002B4E7F"/>
    <w:rsid w:val="002B65BA"/>
    <w:rsid w:val="002B6718"/>
    <w:rsid w:val="002B6E96"/>
    <w:rsid w:val="002B706B"/>
    <w:rsid w:val="002C0A06"/>
    <w:rsid w:val="002C0F91"/>
    <w:rsid w:val="002C119A"/>
    <w:rsid w:val="002C186C"/>
    <w:rsid w:val="002C29C7"/>
    <w:rsid w:val="002C4BF0"/>
    <w:rsid w:val="002C4F37"/>
    <w:rsid w:val="002C57D4"/>
    <w:rsid w:val="002C5BA6"/>
    <w:rsid w:val="002C60A7"/>
    <w:rsid w:val="002C7FED"/>
    <w:rsid w:val="002D1C6E"/>
    <w:rsid w:val="002D2206"/>
    <w:rsid w:val="002D2791"/>
    <w:rsid w:val="002D47F5"/>
    <w:rsid w:val="002D48F0"/>
    <w:rsid w:val="002D49C9"/>
    <w:rsid w:val="002D4EC4"/>
    <w:rsid w:val="002D5809"/>
    <w:rsid w:val="002D7C7A"/>
    <w:rsid w:val="002E0CCD"/>
    <w:rsid w:val="002E0D36"/>
    <w:rsid w:val="002E3BEF"/>
    <w:rsid w:val="002E3E7D"/>
    <w:rsid w:val="002E6306"/>
    <w:rsid w:val="002E658F"/>
    <w:rsid w:val="002E6942"/>
    <w:rsid w:val="002E7091"/>
    <w:rsid w:val="002E7EE9"/>
    <w:rsid w:val="002E7F34"/>
    <w:rsid w:val="002F1E06"/>
    <w:rsid w:val="002F2936"/>
    <w:rsid w:val="002F2BE4"/>
    <w:rsid w:val="002F3301"/>
    <w:rsid w:val="002F4C8F"/>
    <w:rsid w:val="002F55E9"/>
    <w:rsid w:val="002F6799"/>
    <w:rsid w:val="002F6A7A"/>
    <w:rsid w:val="002F71C9"/>
    <w:rsid w:val="0030102B"/>
    <w:rsid w:val="00302098"/>
    <w:rsid w:val="003020F7"/>
    <w:rsid w:val="0030420A"/>
    <w:rsid w:val="003052DD"/>
    <w:rsid w:val="003067D3"/>
    <w:rsid w:val="00307796"/>
    <w:rsid w:val="00307BED"/>
    <w:rsid w:val="003117F6"/>
    <w:rsid w:val="00312565"/>
    <w:rsid w:val="00312C78"/>
    <w:rsid w:val="00312CA5"/>
    <w:rsid w:val="00312D07"/>
    <w:rsid w:val="003134E9"/>
    <w:rsid w:val="003142F3"/>
    <w:rsid w:val="00316CB8"/>
    <w:rsid w:val="00317338"/>
    <w:rsid w:val="0031763D"/>
    <w:rsid w:val="00320524"/>
    <w:rsid w:val="00320D14"/>
    <w:rsid w:val="00321E5F"/>
    <w:rsid w:val="00322500"/>
    <w:rsid w:val="00323BBE"/>
    <w:rsid w:val="003266CE"/>
    <w:rsid w:val="00326CE1"/>
    <w:rsid w:val="00326D31"/>
    <w:rsid w:val="00327673"/>
    <w:rsid w:val="00327808"/>
    <w:rsid w:val="00332209"/>
    <w:rsid w:val="00332F9C"/>
    <w:rsid w:val="00334CCD"/>
    <w:rsid w:val="00335819"/>
    <w:rsid w:val="003358D7"/>
    <w:rsid w:val="003366E5"/>
    <w:rsid w:val="003423D6"/>
    <w:rsid w:val="0034244B"/>
    <w:rsid w:val="0034410F"/>
    <w:rsid w:val="00344253"/>
    <w:rsid w:val="00344FAB"/>
    <w:rsid w:val="00346E93"/>
    <w:rsid w:val="003473C9"/>
    <w:rsid w:val="00347498"/>
    <w:rsid w:val="003478F6"/>
    <w:rsid w:val="00350AD1"/>
    <w:rsid w:val="00351EC4"/>
    <w:rsid w:val="003547E6"/>
    <w:rsid w:val="0035485B"/>
    <w:rsid w:val="00355F40"/>
    <w:rsid w:val="00363A90"/>
    <w:rsid w:val="00363B90"/>
    <w:rsid w:val="00363EF1"/>
    <w:rsid w:val="00365031"/>
    <w:rsid w:val="003657C2"/>
    <w:rsid w:val="0036693D"/>
    <w:rsid w:val="00370B07"/>
    <w:rsid w:val="003715D9"/>
    <w:rsid w:val="0037179E"/>
    <w:rsid w:val="003718F5"/>
    <w:rsid w:val="00371F7B"/>
    <w:rsid w:val="00372816"/>
    <w:rsid w:val="003738E6"/>
    <w:rsid w:val="00374260"/>
    <w:rsid w:val="003752F3"/>
    <w:rsid w:val="003770FD"/>
    <w:rsid w:val="00380699"/>
    <w:rsid w:val="003806B4"/>
    <w:rsid w:val="00381D5C"/>
    <w:rsid w:val="00381FA5"/>
    <w:rsid w:val="00382165"/>
    <w:rsid w:val="0038224B"/>
    <w:rsid w:val="003824BE"/>
    <w:rsid w:val="00384840"/>
    <w:rsid w:val="003849C7"/>
    <w:rsid w:val="003850A0"/>
    <w:rsid w:val="00385195"/>
    <w:rsid w:val="00392564"/>
    <w:rsid w:val="003928FC"/>
    <w:rsid w:val="0039393A"/>
    <w:rsid w:val="0039422B"/>
    <w:rsid w:val="003942A7"/>
    <w:rsid w:val="0039515D"/>
    <w:rsid w:val="00396376"/>
    <w:rsid w:val="003979B2"/>
    <w:rsid w:val="003A07D9"/>
    <w:rsid w:val="003A1ADB"/>
    <w:rsid w:val="003A2D24"/>
    <w:rsid w:val="003A31CF"/>
    <w:rsid w:val="003A36EE"/>
    <w:rsid w:val="003A4386"/>
    <w:rsid w:val="003A5541"/>
    <w:rsid w:val="003A56B6"/>
    <w:rsid w:val="003A5C4C"/>
    <w:rsid w:val="003A5E4B"/>
    <w:rsid w:val="003A6508"/>
    <w:rsid w:val="003B021A"/>
    <w:rsid w:val="003B03B4"/>
    <w:rsid w:val="003B0AC3"/>
    <w:rsid w:val="003B2FDA"/>
    <w:rsid w:val="003B5320"/>
    <w:rsid w:val="003B593E"/>
    <w:rsid w:val="003C0690"/>
    <w:rsid w:val="003C0DB2"/>
    <w:rsid w:val="003C0FB8"/>
    <w:rsid w:val="003C18B5"/>
    <w:rsid w:val="003C2BAB"/>
    <w:rsid w:val="003C3357"/>
    <w:rsid w:val="003C446B"/>
    <w:rsid w:val="003C4AA1"/>
    <w:rsid w:val="003C74BD"/>
    <w:rsid w:val="003C78E6"/>
    <w:rsid w:val="003D246B"/>
    <w:rsid w:val="003D2617"/>
    <w:rsid w:val="003D2D2C"/>
    <w:rsid w:val="003D3EB0"/>
    <w:rsid w:val="003D5386"/>
    <w:rsid w:val="003E1021"/>
    <w:rsid w:val="003E1659"/>
    <w:rsid w:val="003E2798"/>
    <w:rsid w:val="003E2B7D"/>
    <w:rsid w:val="003E38D3"/>
    <w:rsid w:val="003E3BD6"/>
    <w:rsid w:val="003E4A83"/>
    <w:rsid w:val="003E4F07"/>
    <w:rsid w:val="003E4FFC"/>
    <w:rsid w:val="003E5F61"/>
    <w:rsid w:val="003E6792"/>
    <w:rsid w:val="003E7249"/>
    <w:rsid w:val="003E7F96"/>
    <w:rsid w:val="003F15EB"/>
    <w:rsid w:val="003F2163"/>
    <w:rsid w:val="003F21F6"/>
    <w:rsid w:val="003F31F7"/>
    <w:rsid w:val="003F4F61"/>
    <w:rsid w:val="003F6177"/>
    <w:rsid w:val="003F659C"/>
    <w:rsid w:val="003F6D45"/>
    <w:rsid w:val="003F7848"/>
    <w:rsid w:val="004011E7"/>
    <w:rsid w:val="00403857"/>
    <w:rsid w:val="00403859"/>
    <w:rsid w:val="00403BF2"/>
    <w:rsid w:val="00403D22"/>
    <w:rsid w:val="00403E6E"/>
    <w:rsid w:val="004079C1"/>
    <w:rsid w:val="004102E8"/>
    <w:rsid w:val="004117C2"/>
    <w:rsid w:val="00411C83"/>
    <w:rsid w:val="00411DC1"/>
    <w:rsid w:val="004123ED"/>
    <w:rsid w:val="004136FF"/>
    <w:rsid w:val="004165DA"/>
    <w:rsid w:val="004168B4"/>
    <w:rsid w:val="00420337"/>
    <w:rsid w:val="00421B7A"/>
    <w:rsid w:val="00422133"/>
    <w:rsid w:val="00422F07"/>
    <w:rsid w:val="00423322"/>
    <w:rsid w:val="0042364B"/>
    <w:rsid w:val="00423ADA"/>
    <w:rsid w:val="004241D7"/>
    <w:rsid w:val="0042639E"/>
    <w:rsid w:val="00426762"/>
    <w:rsid w:val="00430D07"/>
    <w:rsid w:val="0043136D"/>
    <w:rsid w:val="00433E16"/>
    <w:rsid w:val="0043400C"/>
    <w:rsid w:val="00434099"/>
    <w:rsid w:val="00434BC8"/>
    <w:rsid w:val="00434D37"/>
    <w:rsid w:val="00435854"/>
    <w:rsid w:val="00435C71"/>
    <w:rsid w:val="0044060F"/>
    <w:rsid w:val="004409FB"/>
    <w:rsid w:val="00440FFC"/>
    <w:rsid w:val="00441C1E"/>
    <w:rsid w:val="00443460"/>
    <w:rsid w:val="00443A36"/>
    <w:rsid w:val="00445A28"/>
    <w:rsid w:val="00447461"/>
    <w:rsid w:val="00450044"/>
    <w:rsid w:val="0045032D"/>
    <w:rsid w:val="0045098E"/>
    <w:rsid w:val="0045374E"/>
    <w:rsid w:val="004546B6"/>
    <w:rsid w:val="00455DF2"/>
    <w:rsid w:val="004560FB"/>
    <w:rsid w:val="0045627D"/>
    <w:rsid w:val="00461341"/>
    <w:rsid w:val="00461DB9"/>
    <w:rsid w:val="00462F4D"/>
    <w:rsid w:val="00463C8B"/>
    <w:rsid w:val="0046401D"/>
    <w:rsid w:val="004655AC"/>
    <w:rsid w:val="00466182"/>
    <w:rsid w:val="00466310"/>
    <w:rsid w:val="00467827"/>
    <w:rsid w:val="00467D42"/>
    <w:rsid w:val="00467E1E"/>
    <w:rsid w:val="00471D2A"/>
    <w:rsid w:val="00472B2E"/>
    <w:rsid w:val="004730D4"/>
    <w:rsid w:val="0047326C"/>
    <w:rsid w:val="0047447D"/>
    <w:rsid w:val="004745B6"/>
    <w:rsid w:val="004747E2"/>
    <w:rsid w:val="004751A3"/>
    <w:rsid w:val="00476E14"/>
    <w:rsid w:val="004772DE"/>
    <w:rsid w:val="00477ED3"/>
    <w:rsid w:val="00480E20"/>
    <w:rsid w:val="00480E60"/>
    <w:rsid w:val="00481536"/>
    <w:rsid w:val="00481ACC"/>
    <w:rsid w:val="00482B8F"/>
    <w:rsid w:val="00483298"/>
    <w:rsid w:val="004840C7"/>
    <w:rsid w:val="00484ADF"/>
    <w:rsid w:val="0048601D"/>
    <w:rsid w:val="00486949"/>
    <w:rsid w:val="00487346"/>
    <w:rsid w:val="004879C2"/>
    <w:rsid w:val="00490706"/>
    <w:rsid w:val="00491A11"/>
    <w:rsid w:val="0049252F"/>
    <w:rsid w:val="00494640"/>
    <w:rsid w:val="00495A95"/>
    <w:rsid w:val="00495B58"/>
    <w:rsid w:val="00497A5A"/>
    <w:rsid w:val="004A0084"/>
    <w:rsid w:val="004A0768"/>
    <w:rsid w:val="004A0B6A"/>
    <w:rsid w:val="004A1779"/>
    <w:rsid w:val="004A315E"/>
    <w:rsid w:val="004A3A89"/>
    <w:rsid w:val="004A4090"/>
    <w:rsid w:val="004A641B"/>
    <w:rsid w:val="004A6E51"/>
    <w:rsid w:val="004A7BA5"/>
    <w:rsid w:val="004B3CAA"/>
    <w:rsid w:val="004B48D0"/>
    <w:rsid w:val="004B5219"/>
    <w:rsid w:val="004B57B0"/>
    <w:rsid w:val="004B6083"/>
    <w:rsid w:val="004B6295"/>
    <w:rsid w:val="004C08E0"/>
    <w:rsid w:val="004C0C9D"/>
    <w:rsid w:val="004C1179"/>
    <w:rsid w:val="004C132F"/>
    <w:rsid w:val="004C236B"/>
    <w:rsid w:val="004C2898"/>
    <w:rsid w:val="004C2944"/>
    <w:rsid w:val="004C29A8"/>
    <w:rsid w:val="004C2AEC"/>
    <w:rsid w:val="004C2D2E"/>
    <w:rsid w:val="004C30A6"/>
    <w:rsid w:val="004C3AAE"/>
    <w:rsid w:val="004C451C"/>
    <w:rsid w:val="004C592F"/>
    <w:rsid w:val="004C5E6D"/>
    <w:rsid w:val="004C61FD"/>
    <w:rsid w:val="004C7165"/>
    <w:rsid w:val="004C787F"/>
    <w:rsid w:val="004C7E08"/>
    <w:rsid w:val="004D1230"/>
    <w:rsid w:val="004D27F8"/>
    <w:rsid w:val="004D39FF"/>
    <w:rsid w:val="004D3AD6"/>
    <w:rsid w:val="004D4438"/>
    <w:rsid w:val="004D4EDF"/>
    <w:rsid w:val="004D5312"/>
    <w:rsid w:val="004D619D"/>
    <w:rsid w:val="004D7AFD"/>
    <w:rsid w:val="004E47D3"/>
    <w:rsid w:val="004E60BF"/>
    <w:rsid w:val="004E650B"/>
    <w:rsid w:val="004F1C10"/>
    <w:rsid w:val="004F1E57"/>
    <w:rsid w:val="004F2DF8"/>
    <w:rsid w:val="004F454E"/>
    <w:rsid w:val="004F50C4"/>
    <w:rsid w:val="004F57D6"/>
    <w:rsid w:val="004F627B"/>
    <w:rsid w:val="004F6732"/>
    <w:rsid w:val="004F6DCF"/>
    <w:rsid w:val="004F7928"/>
    <w:rsid w:val="0050036B"/>
    <w:rsid w:val="00501C49"/>
    <w:rsid w:val="00502091"/>
    <w:rsid w:val="00505435"/>
    <w:rsid w:val="0050662E"/>
    <w:rsid w:val="005105F8"/>
    <w:rsid w:val="00511C09"/>
    <w:rsid w:val="00511ECA"/>
    <w:rsid w:val="0051423F"/>
    <w:rsid w:val="00514B00"/>
    <w:rsid w:val="00514EAA"/>
    <w:rsid w:val="005152C3"/>
    <w:rsid w:val="00515A90"/>
    <w:rsid w:val="00515F53"/>
    <w:rsid w:val="005161C5"/>
    <w:rsid w:val="0051692A"/>
    <w:rsid w:val="00517A81"/>
    <w:rsid w:val="00517CA1"/>
    <w:rsid w:val="00520473"/>
    <w:rsid w:val="00520989"/>
    <w:rsid w:val="00524A4D"/>
    <w:rsid w:val="00524E9A"/>
    <w:rsid w:val="005263C2"/>
    <w:rsid w:val="005267A9"/>
    <w:rsid w:val="005274B9"/>
    <w:rsid w:val="00527873"/>
    <w:rsid w:val="00527DBC"/>
    <w:rsid w:val="00530EDA"/>
    <w:rsid w:val="00531095"/>
    <w:rsid w:val="0053185C"/>
    <w:rsid w:val="00532729"/>
    <w:rsid w:val="005346CD"/>
    <w:rsid w:val="0053479B"/>
    <w:rsid w:val="005353C9"/>
    <w:rsid w:val="0053553F"/>
    <w:rsid w:val="00536206"/>
    <w:rsid w:val="0053697B"/>
    <w:rsid w:val="00540183"/>
    <w:rsid w:val="0054044E"/>
    <w:rsid w:val="0054195F"/>
    <w:rsid w:val="00541B8F"/>
    <w:rsid w:val="00541C3C"/>
    <w:rsid w:val="00542387"/>
    <w:rsid w:val="005439F7"/>
    <w:rsid w:val="00545401"/>
    <w:rsid w:val="00546535"/>
    <w:rsid w:val="00546F39"/>
    <w:rsid w:val="00547282"/>
    <w:rsid w:val="00547DC6"/>
    <w:rsid w:val="00551242"/>
    <w:rsid w:val="0055466E"/>
    <w:rsid w:val="00555A1C"/>
    <w:rsid w:val="00557D7A"/>
    <w:rsid w:val="0056105E"/>
    <w:rsid w:val="0056189C"/>
    <w:rsid w:val="00561AC2"/>
    <w:rsid w:val="00562498"/>
    <w:rsid w:val="00563127"/>
    <w:rsid w:val="00563C39"/>
    <w:rsid w:val="00563DAF"/>
    <w:rsid w:val="005641DA"/>
    <w:rsid w:val="0056458C"/>
    <w:rsid w:val="00571227"/>
    <w:rsid w:val="00572945"/>
    <w:rsid w:val="00572FB1"/>
    <w:rsid w:val="00573186"/>
    <w:rsid w:val="005736D9"/>
    <w:rsid w:val="00574930"/>
    <w:rsid w:val="005805D1"/>
    <w:rsid w:val="0058096D"/>
    <w:rsid w:val="0058178E"/>
    <w:rsid w:val="00581C4A"/>
    <w:rsid w:val="00582D37"/>
    <w:rsid w:val="00583254"/>
    <w:rsid w:val="005837C8"/>
    <w:rsid w:val="00583DE6"/>
    <w:rsid w:val="00585A7A"/>
    <w:rsid w:val="00587690"/>
    <w:rsid w:val="00590B07"/>
    <w:rsid w:val="00592790"/>
    <w:rsid w:val="005929B0"/>
    <w:rsid w:val="005933B9"/>
    <w:rsid w:val="00594D9D"/>
    <w:rsid w:val="00594DCA"/>
    <w:rsid w:val="00594EEA"/>
    <w:rsid w:val="00595223"/>
    <w:rsid w:val="00595FE8"/>
    <w:rsid w:val="005A1915"/>
    <w:rsid w:val="005A35ED"/>
    <w:rsid w:val="005A395D"/>
    <w:rsid w:val="005A4674"/>
    <w:rsid w:val="005A5062"/>
    <w:rsid w:val="005A5F85"/>
    <w:rsid w:val="005A67D6"/>
    <w:rsid w:val="005A7298"/>
    <w:rsid w:val="005B0866"/>
    <w:rsid w:val="005B2372"/>
    <w:rsid w:val="005B24AB"/>
    <w:rsid w:val="005B2615"/>
    <w:rsid w:val="005B2965"/>
    <w:rsid w:val="005B3036"/>
    <w:rsid w:val="005B39E5"/>
    <w:rsid w:val="005B3D76"/>
    <w:rsid w:val="005B4344"/>
    <w:rsid w:val="005B44A4"/>
    <w:rsid w:val="005B656B"/>
    <w:rsid w:val="005B6E9E"/>
    <w:rsid w:val="005C0F67"/>
    <w:rsid w:val="005C22B5"/>
    <w:rsid w:val="005C2EEA"/>
    <w:rsid w:val="005C4C0E"/>
    <w:rsid w:val="005C57DE"/>
    <w:rsid w:val="005C5971"/>
    <w:rsid w:val="005C6414"/>
    <w:rsid w:val="005D012F"/>
    <w:rsid w:val="005D1388"/>
    <w:rsid w:val="005D35C9"/>
    <w:rsid w:val="005D3FC5"/>
    <w:rsid w:val="005D4316"/>
    <w:rsid w:val="005D4D00"/>
    <w:rsid w:val="005D5003"/>
    <w:rsid w:val="005D5608"/>
    <w:rsid w:val="005D57E3"/>
    <w:rsid w:val="005D5B18"/>
    <w:rsid w:val="005D6C60"/>
    <w:rsid w:val="005D6D2C"/>
    <w:rsid w:val="005D6E2D"/>
    <w:rsid w:val="005E127E"/>
    <w:rsid w:val="005E2868"/>
    <w:rsid w:val="005E4EFE"/>
    <w:rsid w:val="005E4FD3"/>
    <w:rsid w:val="005E5015"/>
    <w:rsid w:val="005E5DEB"/>
    <w:rsid w:val="005F231A"/>
    <w:rsid w:val="005F32AE"/>
    <w:rsid w:val="005F4C4B"/>
    <w:rsid w:val="005F55CF"/>
    <w:rsid w:val="005F5AA1"/>
    <w:rsid w:val="005F62EA"/>
    <w:rsid w:val="005F7614"/>
    <w:rsid w:val="005F7687"/>
    <w:rsid w:val="005F7887"/>
    <w:rsid w:val="005F7E13"/>
    <w:rsid w:val="006000B2"/>
    <w:rsid w:val="00600696"/>
    <w:rsid w:val="00600D6E"/>
    <w:rsid w:val="00601238"/>
    <w:rsid w:val="0060218B"/>
    <w:rsid w:val="0060287D"/>
    <w:rsid w:val="0060296A"/>
    <w:rsid w:val="00602E08"/>
    <w:rsid w:val="0060312C"/>
    <w:rsid w:val="006033EF"/>
    <w:rsid w:val="00603D12"/>
    <w:rsid w:val="006046DD"/>
    <w:rsid w:val="00604F3D"/>
    <w:rsid w:val="00605847"/>
    <w:rsid w:val="00605A96"/>
    <w:rsid w:val="00605AFC"/>
    <w:rsid w:val="00607595"/>
    <w:rsid w:val="00610B96"/>
    <w:rsid w:val="0061165C"/>
    <w:rsid w:val="00612EEF"/>
    <w:rsid w:val="006135D3"/>
    <w:rsid w:val="00613D81"/>
    <w:rsid w:val="0061453C"/>
    <w:rsid w:val="0061568C"/>
    <w:rsid w:val="00616E5E"/>
    <w:rsid w:val="00617B53"/>
    <w:rsid w:val="006218EA"/>
    <w:rsid w:val="006220AD"/>
    <w:rsid w:val="006224EA"/>
    <w:rsid w:val="006230D6"/>
    <w:rsid w:val="006234FA"/>
    <w:rsid w:val="006250D1"/>
    <w:rsid w:val="006260A7"/>
    <w:rsid w:val="00626E35"/>
    <w:rsid w:val="0062701A"/>
    <w:rsid w:val="00627439"/>
    <w:rsid w:val="006303C0"/>
    <w:rsid w:val="006303C9"/>
    <w:rsid w:val="00630A6F"/>
    <w:rsid w:val="00630C6F"/>
    <w:rsid w:val="00631518"/>
    <w:rsid w:val="0063308A"/>
    <w:rsid w:val="0063421A"/>
    <w:rsid w:val="00635364"/>
    <w:rsid w:val="00637720"/>
    <w:rsid w:val="00640C28"/>
    <w:rsid w:val="0064101E"/>
    <w:rsid w:val="006417F3"/>
    <w:rsid w:val="00642182"/>
    <w:rsid w:val="0064262A"/>
    <w:rsid w:val="006436BE"/>
    <w:rsid w:val="00643B4C"/>
    <w:rsid w:val="00644301"/>
    <w:rsid w:val="0064467F"/>
    <w:rsid w:val="0064560F"/>
    <w:rsid w:val="00646B72"/>
    <w:rsid w:val="00647751"/>
    <w:rsid w:val="00647AD0"/>
    <w:rsid w:val="00647EFA"/>
    <w:rsid w:val="0065272D"/>
    <w:rsid w:val="006527B2"/>
    <w:rsid w:val="00652F25"/>
    <w:rsid w:val="00653CA4"/>
    <w:rsid w:val="00653FFD"/>
    <w:rsid w:val="00654DE2"/>
    <w:rsid w:val="00655C88"/>
    <w:rsid w:val="0066177A"/>
    <w:rsid w:val="00663148"/>
    <w:rsid w:val="0066386C"/>
    <w:rsid w:val="0066589B"/>
    <w:rsid w:val="006661C2"/>
    <w:rsid w:val="00666FD4"/>
    <w:rsid w:val="0066786A"/>
    <w:rsid w:val="006678C6"/>
    <w:rsid w:val="00670BF5"/>
    <w:rsid w:val="00670FED"/>
    <w:rsid w:val="00672D8C"/>
    <w:rsid w:val="00673398"/>
    <w:rsid w:val="00674AEE"/>
    <w:rsid w:val="00675671"/>
    <w:rsid w:val="006768AE"/>
    <w:rsid w:val="006827C7"/>
    <w:rsid w:val="006833F9"/>
    <w:rsid w:val="00684937"/>
    <w:rsid w:val="00685048"/>
    <w:rsid w:val="00685051"/>
    <w:rsid w:val="00687E8A"/>
    <w:rsid w:val="006901A2"/>
    <w:rsid w:val="00690F32"/>
    <w:rsid w:val="0069316C"/>
    <w:rsid w:val="00694D54"/>
    <w:rsid w:val="006952D6"/>
    <w:rsid w:val="00696878"/>
    <w:rsid w:val="00696A08"/>
    <w:rsid w:val="006978DE"/>
    <w:rsid w:val="006979BC"/>
    <w:rsid w:val="006A17FD"/>
    <w:rsid w:val="006A1845"/>
    <w:rsid w:val="006A1D08"/>
    <w:rsid w:val="006A61A5"/>
    <w:rsid w:val="006A64B6"/>
    <w:rsid w:val="006A724B"/>
    <w:rsid w:val="006B00EA"/>
    <w:rsid w:val="006B0895"/>
    <w:rsid w:val="006B2989"/>
    <w:rsid w:val="006B2F78"/>
    <w:rsid w:val="006B33B6"/>
    <w:rsid w:val="006B3B0C"/>
    <w:rsid w:val="006B3D83"/>
    <w:rsid w:val="006B4085"/>
    <w:rsid w:val="006B5268"/>
    <w:rsid w:val="006B5C39"/>
    <w:rsid w:val="006B5FE6"/>
    <w:rsid w:val="006B65A6"/>
    <w:rsid w:val="006B69A6"/>
    <w:rsid w:val="006C04DD"/>
    <w:rsid w:val="006C0D34"/>
    <w:rsid w:val="006C5A3F"/>
    <w:rsid w:val="006C6D38"/>
    <w:rsid w:val="006C70F2"/>
    <w:rsid w:val="006C7184"/>
    <w:rsid w:val="006C7450"/>
    <w:rsid w:val="006C7CDB"/>
    <w:rsid w:val="006D0FD8"/>
    <w:rsid w:val="006D3607"/>
    <w:rsid w:val="006D41E5"/>
    <w:rsid w:val="006D5F38"/>
    <w:rsid w:val="006D6CA5"/>
    <w:rsid w:val="006D722C"/>
    <w:rsid w:val="006E129E"/>
    <w:rsid w:val="006E139D"/>
    <w:rsid w:val="006E1A02"/>
    <w:rsid w:val="006E24E6"/>
    <w:rsid w:val="006E31D6"/>
    <w:rsid w:val="006E3A05"/>
    <w:rsid w:val="006E3E2B"/>
    <w:rsid w:val="006E46D6"/>
    <w:rsid w:val="006E49F5"/>
    <w:rsid w:val="006E4D4D"/>
    <w:rsid w:val="006E659A"/>
    <w:rsid w:val="006E7694"/>
    <w:rsid w:val="006F05D2"/>
    <w:rsid w:val="006F0E04"/>
    <w:rsid w:val="006F2299"/>
    <w:rsid w:val="006F274B"/>
    <w:rsid w:val="006F2B16"/>
    <w:rsid w:val="006F2C4F"/>
    <w:rsid w:val="006F3180"/>
    <w:rsid w:val="006F3D2B"/>
    <w:rsid w:val="006F4921"/>
    <w:rsid w:val="006F59E1"/>
    <w:rsid w:val="006F6054"/>
    <w:rsid w:val="006F68B3"/>
    <w:rsid w:val="006F6ED3"/>
    <w:rsid w:val="0070108C"/>
    <w:rsid w:val="00705638"/>
    <w:rsid w:val="0070566F"/>
    <w:rsid w:val="00705DF8"/>
    <w:rsid w:val="00706846"/>
    <w:rsid w:val="0070726F"/>
    <w:rsid w:val="007077FB"/>
    <w:rsid w:val="007100EC"/>
    <w:rsid w:val="00710CAA"/>
    <w:rsid w:val="007112E8"/>
    <w:rsid w:val="0071378B"/>
    <w:rsid w:val="00713C24"/>
    <w:rsid w:val="00714316"/>
    <w:rsid w:val="0071435B"/>
    <w:rsid w:val="007148E0"/>
    <w:rsid w:val="007158AC"/>
    <w:rsid w:val="0071648D"/>
    <w:rsid w:val="00716AF3"/>
    <w:rsid w:val="00716FF3"/>
    <w:rsid w:val="0071702B"/>
    <w:rsid w:val="00717F05"/>
    <w:rsid w:val="00720380"/>
    <w:rsid w:val="0072343B"/>
    <w:rsid w:val="00724401"/>
    <w:rsid w:val="00725A7F"/>
    <w:rsid w:val="00726456"/>
    <w:rsid w:val="00730709"/>
    <w:rsid w:val="0073220E"/>
    <w:rsid w:val="00734B10"/>
    <w:rsid w:val="0073549B"/>
    <w:rsid w:val="00735D53"/>
    <w:rsid w:val="00736492"/>
    <w:rsid w:val="00736FD6"/>
    <w:rsid w:val="007377E3"/>
    <w:rsid w:val="0074009F"/>
    <w:rsid w:val="00740936"/>
    <w:rsid w:val="00740C02"/>
    <w:rsid w:val="0074168C"/>
    <w:rsid w:val="00741B1A"/>
    <w:rsid w:val="00742149"/>
    <w:rsid w:val="007425BD"/>
    <w:rsid w:val="00743603"/>
    <w:rsid w:val="007441B1"/>
    <w:rsid w:val="007467F4"/>
    <w:rsid w:val="00746A82"/>
    <w:rsid w:val="00746D2D"/>
    <w:rsid w:val="00747346"/>
    <w:rsid w:val="00747541"/>
    <w:rsid w:val="00750B4D"/>
    <w:rsid w:val="00756D19"/>
    <w:rsid w:val="00756D9E"/>
    <w:rsid w:val="00757D6B"/>
    <w:rsid w:val="00760869"/>
    <w:rsid w:val="007620E1"/>
    <w:rsid w:val="0076258E"/>
    <w:rsid w:val="00762710"/>
    <w:rsid w:val="007631BA"/>
    <w:rsid w:val="00763279"/>
    <w:rsid w:val="0076369F"/>
    <w:rsid w:val="00763FE6"/>
    <w:rsid w:val="00764880"/>
    <w:rsid w:val="00766530"/>
    <w:rsid w:val="0077027A"/>
    <w:rsid w:val="00770D0A"/>
    <w:rsid w:val="00771CF8"/>
    <w:rsid w:val="00772BB2"/>
    <w:rsid w:val="00776F93"/>
    <w:rsid w:val="00777534"/>
    <w:rsid w:val="00780CF8"/>
    <w:rsid w:val="007813D8"/>
    <w:rsid w:val="00781413"/>
    <w:rsid w:val="00782828"/>
    <w:rsid w:val="007828C6"/>
    <w:rsid w:val="00784440"/>
    <w:rsid w:val="007847E2"/>
    <w:rsid w:val="00784C5E"/>
    <w:rsid w:val="00785EA1"/>
    <w:rsid w:val="0078757F"/>
    <w:rsid w:val="00787D34"/>
    <w:rsid w:val="00790135"/>
    <w:rsid w:val="0079033A"/>
    <w:rsid w:val="00790FCD"/>
    <w:rsid w:val="0079138A"/>
    <w:rsid w:val="00791549"/>
    <w:rsid w:val="00792307"/>
    <w:rsid w:val="00792C78"/>
    <w:rsid w:val="007938A5"/>
    <w:rsid w:val="0079416B"/>
    <w:rsid w:val="00794262"/>
    <w:rsid w:val="0079447F"/>
    <w:rsid w:val="00796363"/>
    <w:rsid w:val="00796EB9"/>
    <w:rsid w:val="007976A2"/>
    <w:rsid w:val="00797932"/>
    <w:rsid w:val="0079795C"/>
    <w:rsid w:val="00797D0C"/>
    <w:rsid w:val="007A0707"/>
    <w:rsid w:val="007A16C1"/>
    <w:rsid w:val="007A1EBA"/>
    <w:rsid w:val="007A3CA9"/>
    <w:rsid w:val="007A510A"/>
    <w:rsid w:val="007A53F1"/>
    <w:rsid w:val="007A5A97"/>
    <w:rsid w:val="007A6BBB"/>
    <w:rsid w:val="007A7217"/>
    <w:rsid w:val="007A7616"/>
    <w:rsid w:val="007A7830"/>
    <w:rsid w:val="007A78FF"/>
    <w:rsid w:val="007B039B"/>
    <w:rsid w:val="007B061B"/>
    <w:rsid w:val="007B12F2"/>
    <w:rsid w:val="007B1ED6"/>
    <w:rsid w:val="007B45CB"/>
    <w:rsid w:val="007B4F7D"/>
    <w:rsid w:val="007B529E"/>
    <w:rsid w:val="007B5F57"/>
    <w:rsid w:val="007B685E"/>
    <w:rsid w:val="007B68EA"/>
    <w:rsid w:val="007B6FF0"/>
    <w:rsid w:val="007B79E6"/>
    <w:rsid w:val="007C24A2"/>
    <w:rsid w:val="007C285F"/>
    <w:rsid w:val="007C46DF"/>
    <w:rsid w:val="007C4B18"/>
    <w:rsid w:val="007C4EBC"/>
    <w:rsid w:val="007C6A37"/>
    <w:rsid w:val="007D0207"/>
    <w:rsid w:val="007D0504"/>
    <w:rsid w:val="007D17E2"/>
    <w:rsid w:val="007D190D"/>
    <w:rsid w:val="007D1BF0"/>
    <w:rsid w:val="007D23EA"/>
    <w:rsid w:val="007D293D"/>
    <w:rsid w:val="007D3C67"/>
    <w:rsid w:val="007D4EF9"/>
    <w:rsid w:val="007D5106"/>
    <w:rsid w:val="007D6CE1"/>
    <w:rsid w:val="007D76E0"/>
    <w:rsid w:val="007E077F"/>
    <w:rsid w:val="007E1827"/>
    <w:rsid w:val="007E2186"/>
    <w:rsid w:val="007E2F3C"/>
    <w:rsid w:val="007E3B87"/>
    <w:rsid w:val="007E3BA8"/>
    <w:rsid w:val="007E50EF"/>
    <w:rsid w:val="007E51D2"/>
    <w:rsid w:val="007E57D7"/>
    <w:rsid w:val="007E61E2"/>
    <w:rsid w:val="007E704C"/>
    <w:rsid w:val="007E71A0"/>
    <w:rsid w:val="007E788A"/>
    <w:rsid w:val="007F0128"/>
    <w:rsid w:val="007F0758"/>
    <w:rsid w:val="007F0885"/>
    <w:rsid w:val="007F12C5"/>
    <w:rsid w:val="007F22AB"/>
    <w:rsid w:val="007F29CA"/>
    <w:rsid w:val="007F3032"/>
    <w:rsid w:val="007F3C3F"/>
    <w:rsid w:val="007F40B8"/>
    <w:rsid w:val="007F40FC"/>
    <w:rsid w:val="007F4BCD"/>
    <w:rsid w:val="007F4C73"/>
    <w:rsid w:val="007F5362"/>
    <w:rsid w:val="007F61DD"/>
    <w:rsid w:val="007F6776"/>
    <w:rsid w:val="007F7318"/>
    <w:rsid w:val="007F7534"/>
    <w:rsid w:val="008005B9"/>
    <w:rsid w:val="00800723"/>
    <w:rsid w:val="008015CE"/>
    <w:rsid w:val="008031B6"/>
    <w:rsid w:val="00803A85"/>
    <w:rsid w:val="008051B6"/>
    <w:rsid w:val="00805A78"/>
    <w:rsid w:val="00807814"/>
    <w:rsid w:val="00812183"/>
    <w:rsid w:val="008127D4"/>
    <w:rsid w:val="00813194"/>
    <w:rsid w:val="008157E9"/>
    <w:rsid w:val="00815CFB"/>
    <w:rsid w:val="008176AE"/>
    <w:rsid w:val="00817DE9"/>
    <w:rsid w:val="00820620"/>
    <w:rsid w:val="00821CF2"/>
    <w:rsid w:val="0082279E"/>
    <w:rsid w:val="00822D19"/>
    <w:rsid w:val="00824B16"/>
    <w:rsid w:val="00825DAE"/>
    <w:rsid w:val="00826128"/>
    <w:rsid w:val="00826F3A"/>
    <w:rsid w:val="00830766"/>
    <w:rsid w:val="00830E8C"/>
    <w:rsid w:val="00831203"/>
    <w:rsid w:val="00833792"/>
    <w:rsid w:val="00834AE8"/>
    <w:rsid w:val="008360DD"/>
    <w:rsid w:val="0083795C"/>
    <w:rsid w:val="00842C21"/>
    <w:rsid w:val="00842D6D"/>
    <w:rsid w:val="00844332"/>
    <w:rsid w:val="00844AE5"/>
    <w:rsid w:val="008459E9"/>
    <w:rsid w:val="00847824"/>
    <w:rsid w:val="008504A8"/>
    <w:rsid w:val="00851523"/>
    <w:rsid w:val="00851A89"/>
    <w:rsid w:val="00852ADF"/>
    <w:rsid w:val="00856598"/>
    <w:rsid w:val="008567AD"/>
    <w:rsid w:val="00856956"/>
    <w:rsid w:val="00856B93"/>
    <w:rsid w:val="00857973"/>
    <w:rsid w:val="00857FE2"/>
    <w:rsid w:val="0086034A"/>
    <w:rsid w:val="00860C22"/>
    <w:rsid w:val="00860EB3"/>
    <w:rsid w:val="00861310"/>
    <w:rsid w:val="00861719"/>
    <w:rsid w:val="00861F5A"/>
    <w:rsid w:val="00862B71"/>
    <w:rsid w:val="00865694"/>
    <w:rsid w:val="00865ABA"/>
    <w:rsid w:val="008669DB"/>
    <w:rsid w:val="008702EA"/>
    <w:rsid w:val="00870CDB"/>
    <w:rsid w:val="008757F7"/>
    <w:rsid w:val="00881B22"/>
    <w:rsid w:val="00881FFE"/>
    <w:rsid w:val="008844C8"/>
    <w:rsid w:val="00884AD7"/>
    <w:rsid w:val="008863AD"/>
    <w:rsid w:val="008868EC"/>
    <w:rsid w:val="008874CA"/>
    <w:rsid w:val="00890446"/>
    <w:rsid w:val="008918CE"/>
    <w:rsid w:val="00893813"/>
    <w:rsid w:val="00895096"/>
    <w:rsid w:val="00895C4A"/>
    <w:rsid w:val="008964A9"/>
    <w:rsid w:val="008A06A5"/>
    <w:rsid w:val="008A0809"/>
    <w:rsid w:val="008A1279"/>
    <w:rsid w:val="008A12CC"/>
    <w:rsid w:val="008A15A8"/>
    <w:rsid w:val="008A170F"/>
    <w:rsid w:val="008A1B50"/>
    <w:rsid w:val="008A2656"/>
    <w:rsid w:val="008A36B2"/>
    <w:rsid w:val="008A448A"/>
    <w:rsid w:val="008A6372"/>
    <w:rsid w:val="008A72BB"/>
    <w:rsid w:val="008A78EC"/>
    <w:rsid w:val="008B0EEF"/>
    <w:rsid w:val="008B1997"/>
    <w:rsid w:val="008B3651"/>
    <w:rsid w:val="008B3855"/>
    <w:rsid w:val="008B39F4"/>
    <w:rsid w:val="008B3AEA"/>
    <w:rsid w:val="008B6725"/>
    <w:rsid w:val="008B6EA7"/>
    <w:rsid w:val="008C14B3"/>
    <w:rsid w:val="008C23C4"/>
    <w:rsid w:val="008C26FD"/>
    <w:rsid w:val="008C29AA"/>
    <w:rsid w:val="008C2B7A"/>
    <w:rsid w:val="008C3774"/>
    <w:rsid w:val="008C3D88"/>
    <w:rsid w:val="008D0424"/>
    <w:rsid w:val="008D06F0"/>
    <w:rsid w:val="008D0F7F"/>
    <w:rsid w:val="008D1023"/>
    <w:rsid w:val="008D130E"/>
    <w:rsid w:val="008D18EA"/>
    <w:rsid w:val="008D47F7"/>
    <w:rsid w:val="008D5C6E"/>
    <w:rsid w:val="008E172E"/>
    <w:rsid w:val="008E1B60"/>
    <w:rsid w:val="008E1CA7"/>
    <w:rsid w:val="008E2495"/>
    <w:rsid w:val="008E24B9"/>
    <w:rsid w:val="008E2F70"/>
    <w:rsid w:val="008E350E"/>
    <w:rsid w:val="008E3CF4"/>
    <w:rsid w:val="008E4964"/>
    <w:rsid w:val="008E4B96"/>
    <w:rsid w:val="008E4EBA"/>
    <w:rsid w:val="008E5770"/>
    <w:rsid w:val="008E589A"/>
    <w:rsid w:val="008E5E4B"/>
    <w:rsid w:val="008E639E"/>
    <w:rsid w:val="008F0FEE"/>
    <w:rsid w:val="008F34BB"/>
    <w:rsid w:val="008F3CB0"/>
    <w:rsid w:val="008F4141"/>
    <w:rsid w:val="008F5044"/>
    <w:rsid w:val="008F57D5"/>
    <w:rsid w:val="008F684F"/>
    <w:rsid w:val="008F69BE"/>
    <w:rsid w:val="008F6C32"/>
    <w:rsid w:val="008F71A1"/>
    <w:rsid w:val="00902412"/>
    <w:rsid w:val="00902669"/>
    <w:rsid w:val="00902C73"/>
    <w:rsid w:val="00902CE9"/>
    <w:rsid w:val="00903167"/>
    <w:rsid w:val="00903A8C"/>
    <w:rsid w:val="00904D6A"/>
    <w:rsid w:val="00905028"/>
    <w:rsid w:val="0090530A"/>
    <w:rsid w:val="00905AB0"/>
    <w:rsid w:val="00910892"/>
    <w:rsid w:val="00910E66"/>
    <w:rsid w:val="0091130B"/>
    <w:rsid w:val="00911F4F"/>
    <w:rsid w:val="0091210B"/>
    <w:rsid w:val="00912265"/>
    <w:rsid w:val="00912D98"/>
    <w:rsid w:val="0091469D"/>
    <w:rsid w:val="00914712"/>
    <w:rsid w:val="009163B6"/>
    <w:rsid w:val="009206E9"/>
    <w:rsid w:val="00921E03"/>
    <w:rsid w:val="00923199"/>
    <w:rsid w:val="00923383"/>
    <w:rsid w:val="009254A9"/>
    <w:rsid w:val="00925D77"/>
    <w:rsid w:val="00927180"/>
    <w:rsid w:val="00927CC1"/>
    <w:rsid w:val="00931B99"/>
    <w:rsid w:val="00932167"/>
    <w:rsid w:val="00933D0D"/>
    <w:rsid w:val="009340CF"/>
    <w:rsid w:val="009403C3"/>
    <w:rsid w:val="009412C0"/>
    <w:rsid w:val="009412F4"/>
    <w:rsid w:val="00943367"/>
    <w:rsid w:val="00943C41"/>
    <w:rsid w:val="00943FF6"/>
    <w:rsid w:val="00945D1B"/>
    <w:rsid w:val="0094657D"/>
    <w:rsid w:val="00947A36"/>
    <w:rsid w:val="009504DB"/>
    <w:rsid w:val="00950B76"/>
    <w:rsid w:val="009522DD"/>
    <w:rsid w:val="0095338A"/>
    <w:rsid w:val="0095434B"/>
    <w:rsid w:val="00954FAD"/>
    <w:rsid w:val="00957709"/>
    <w:rsid w:val="00957B63"/>
    <w:rsid w:val="00960124"/>
    <w:rsid w:val="00962BE8"/>
    <w:rsid w:val="00962EB5"/>
    <w:rsid w:val="00964BEA"/>
    <w:rsid w:val="00964D26"/>
    <w:rsid w:val="0096755C"/>
    <w:rsid w:val="00967E35"/>
    <w:rsid w:val="009705CA"/>
    <w:rsid w:val="00970A0A"/>
    <w:rsid w:val="00970B3A"/>
    <w:rsid w:val="0097171B"/>
    <w:rsid w:val="00972605"/>
    <w:rsid w:val="00972742"/>
    <w:rsid w:val="00972C75"/>
    <w:rsid w:val="00972F9A"/>
    <w:rsid w:val="00973B95"/>
    <w:rsid w:val="009747E8"/>
    <w:rsid w:val="00974EF2"/>
    <w:rsid w:val="00976138"/>
    <w:rsid w:val="00976745"/>
    <w:rsid w:val="0097702B"/>
    <w:rsid w:val="009775B1"/>
    <w:rsid w:val="009808AC"/>
    <w:rsid w:val="00980A06"/>
    <w:rsid w:val="009816E3"/>
    <w:rsid w:val="009821EB"/>
    <w:rsid w:val="009825B1"/>
    <w:rsid w:val="00984915"/>
    <w:rsid w:val="0098635A"/>
    <w:rsid w:val="009867DD"/>
    <w:rsid w:val="009873FE"/>
    <w:rsid w:val="00987565"/>
    <w:rsid w:val="0098779F"/>
    <w:rsid w:val="00987DC8"/>
    <w:rsid w:val="00990511"/>
    <w:rsid w:val="00991619"/>
    <w:rsid w:val="00991913"/>
    <w:rsid w:val="0099335A"/>
    <w:rsid w:val="00993A64"/>
    <w:rsid w:val="00993BB1"/>
    <w:rsid w:val="00993BC8"/>
    <w:rsid w:val="00995BA0"/>
    <w:rsid w:val="00996098"/>
    <w:rsid w:val="009A0CDB"/>
    <w:rsid w:val="009A0E12"/>
    <w:rsid w:val="009A18AD"/>
    <w:rsid w:val="009A2553"/>
    <w:rsid w:val="009A306F"/>
    <w:rsid w:val="009A3F94"/>
    <w:rsid w:val="009A4B0D"/>
    <w:rsid w:val="009A61FD"/>
    <w:rsid w:val="009A61FF"/>
    <w:rsid w:val="009B290D"/>
    <w:rsid w:val="009B2AAC"/>
    <w:rsid w:val="009B3337"/>
    <w:rsid w:val="009B3CAE"/>
    <w:rsid w:val="009B46D5"/>
    <w:rsid w:val="009B4CB0"/>
    <w:rsid w:val="009B511A"/>
    <w:rsid w:val="009B52CC"/>
    <w:rsid w:val="009B59E3"/>
    <w:rsid w:val="009B6D3E"/>
    <w:rsid w:val="009C073A"/>
    <w:rsid w:val="009C089B"/>
    <w:rsid w:val="009C0E13"/>
    <w:rsid w:val="009C1832"/>
    <w:rsid w:val="009C321B"/>
    <w:rsid w:val="009C3D47"/>
    <w:rsid w:val="009C3F9E"/>
    <w:rsid w:val="009C484C"/>
    <w:rsid w:val="009C4D37"/>
    <w:rsid w:val="009C518B"/>
    <w:rsid w:val="009C62B9"/>
    <w:rsid w:val="009C74C9"/>
    <w:rsid w:val="009D06C5"/>
    <w:rsid w:val="009D0A09"/>
    <w:rsid w:val="009D1677"/>
    <w:rsid w:val="009D2158"/>
    <w:rsid w:val="009D36CC"/>
    <w:rsid w:val="009D3D7A"/>
    <w:rsid w:val="009D46BD"/>
    <w:rsid w:val="009D619E"/>
    <w:rsid w:val="009D7010"/>
    <w:rsid w:val="009D7835"/>
    <w:rsid w:val="009E0F59"/>
    <w:rsid w:val="009E1047"/>
    <w:rsid w:val="009E2748"/>
    <w:rsid w:val="009E35AA"/>
    <w:rsid w:val="009E44E4"/>
    <w:rsid w:val="009E4C59"/>
    <w:rsid w:val="009E4CDE"/>
    <w:rsid w:val="009E4D4E"/>
    <w:rsid w:val="009E5104"/>
    <w:rsid w:val="009E5EA4"/>
    <w:rsid w:val="009E7954"/>
    <w:rsid w:val="009E7AFF"/>
    <w:rsid w:val="009E7D27"/>
    <w:rsid w:val="009E7DA9"/>
    <w:rsid w:val="009F10B7"/>
    <w:rsid w:val="009F16DD"/>
    <w:rsid w:val="009F2AC5"/>
    <w:rsid w:val="009F2CAD"/>
    <w:rsid w:val="009F2D2C"/>
    <w:rsid w:val="009F4BA7"/>
    <w:rsid w:val="009F5ED1"/>
    <w:rsid w:val="009F6F73"/>
    <w:rsid w:val="009F6F86"/>
    <w:rsid w:val="00A00FD6"/>
    <w:rsid w:val="00A012BE"/>
    <w:rsid w:val="00A02720"/>
    <w:rsid w:val="00A0370D"/>
    <w:rsid w:val="00A05C30"/>
    <w:rsid w:val="00A07C92"/>
    <w:rsid w:val="00A07DA7"/>
    <w:rsid w:val="00A10386"/>
    <w:rsid w:val="00A103F0"/>
    <w:rsid w:val="00A12239"/>
    <w:rsid w:val="00A17290"/>
    <w:rsid w:val="00A221C7"/>
    <w:rsid w:val="00A227AB"/>
    <w:rsid w:val="00A22E9F"/>
    <w:rsid w:val="00A237DD"/>
    <w:rsid w:val="00A23B2E"/>
    <w:rsid w:val="00A23FFC"/>
    <w:rsid w:val="00A255C1"/>
    <w:rsid w:val="00A25A52"/>
    <w:rsid w:val="00A27FE7"/>
    <w:rsid w:val="00A30BF8"/>
    <w:rsid w:val="00A31192"/>
    <w:rsid w:val="00A31F77"/>
    <w:rsid w:val="00A321EA"/>
    <w:rsid w:val="00A32AAB"/>
    <w:rsid w:val="00A32B93"/>
    <w:rsid w:val="00A344D0"/>
    <w:rsid w:val="00A34957"/>
    <w:rsid w:val="00A34CB9"/>
    <w:rsid w:val="00A37008"/>
    <w:rsid w:val="00A37E8E"/>
    <w:rsid w:val="00A41328"/>
    <w:rsid w:val="00A43F3A"/>
    <w:rsid w:val="00A44544"/>
    <w:rsid w:val="00A467EC"/>
    <w:rsid w:val="00A46A14"/>
    <w:rsid w:val="00A4746B"/>
    <w:rsid w:val="00A47ABA"/>
    <w:rsid w:val="00A512EC"/>
    <w:rsid w:val="00A52EBA"/>
    <w:rsid w:val="00A54D96"/>
    <w:rsid w:val="00A555BE"/>
    <w:rsid w:val="00A60B76"/>
    <w:rsid w:val="00A614F6"/>
    <w:rsid w:val="00A62F82"/>
    <w:rsid w:val="00A634D7"/>
    <w:rsid w:val="00A64F94"/>
    <w:rsid w:val="00A64FDC"/>
    <w:rsid w:val="00A6624C"/>
    <w:rsid w:val="00A6698E"/>
    <w:rsid w:val="00A678A0"/>
    <w:rsid w:val="00A701F0"/>
    <w:rsid w:val="00A72F14"/>
    <w:rsid w:val="00A733A7"/>
    <w:rsid w:val="00A73940"/>
    <w:rsid w:val="00A75B8B"/>
    <w:rsid w:val="00A7642F"/>
    <w:rsid w:val="00A77013"/>
    <w:rsid w:val="00A77BE7"/>
    <w:rsid w:val="00A80FF4"/>
    <w:rsid w:val="00A817F9"/>
    <w:rsid w:val="00A81EC7"/>
    <w:rsid w:val="00A8711E"/>
    <w:rsid w:val="00A87B4D"/>
    <w:rsid w:val="00A87D3D"/>
    <w:rsid w:val="00A90416"/>
    <w:rsid w:val="00A9253A"/>
    <w:rsid w:val="00A925FF"/>
    <w:rsid w:val="00A949B7"/>
    <w:rsid w:val="00A9514F"/>
    <w:rsid w:val="00A96EC9"/>
    <w:rsid w:val="00A96F9D"/>
    <w:rsid w:val="00A9709A"/>
    <w:rsid w:val="00A97855"/>
    <w:rsid w:val="00AA08F5"/>
    <w:rsid w:val="00AA2030"/>
    <w:rsid w:val="00AA20C5"/>
    <w:rsid w:val="00AA2F13"/>
    <w:rsid w:val="00AA471B"/>
    <w:rsid w:val="00AA4CD8"/>
    <w:rsid w:val="00AA5555"/>
    <w:rsid w:val="00AA7073"/>
    <w:rsid w:val="00AA7AD9"/>
    <w:rsid w:val="00AA7B8E"/>
    <w:rsid w:val="00AB01D8"/>
    <w:rsid w:val="00AB18B1"/>
    <w:rsid w:val="00AB2D5B"/>
    <w:rsid w:val="00AB3EE3"/>
    <w:rsid w:val="00AB41F8"/>
    <w:rsid w:val="00AB42C2"/>
    <w:rsid w:val="00AB4D01"/>
    <w:rsid w:val="00AB5A93"/>
    <w:rsid w:val="00AB718E"/>
    <w:rsid w:val="00AC10B5"/>
    <w:rsid w:val="00AC239E"/>
    <w:rsid w:val="00AC262A"/>
    <w:rsid w:val="00AC26D8"/>
    <w:rsid w:val="00AC2F1E"/>
    <w:rsid w:val="00AC40A2"/>
    <w:rsid w:val="00AC49ED"/>
    <w:rsid w:val="00AC4D0F"/>
    <w:rsid w:val="00AC5750"/>
    <w:rsid w:val="00AC6F82"/>
    <w:rsid w:val="00AD2250"/>
    <w:rsid w:val="00AD5764"/>
    <w:rsid w:val="00AD6408"/>
    <w:rsid w:val="00AD66F5"/>
    <w:rsid w:val="00AD68E1"/>
    <w:rsid w:val="00AE0C1D"/>
    <w:rsid w:val="00AE37DC"/>
    <w:rsid w:val="00AE3D60"/>
    <w:rsid w:val="00AE4474"/>
    <w:rsid w:val="00AE52EB"/>
    <w:rsid w:val="00AE53B7"/>
    <w:rsid w:val="00AE5861"/>
    <w:rsid w:val="00AE684F"/>
    <w:rsid w:val="00AF10AD"/>
    <w:rsid w:val="00AF43D6"/>
    <w:rsid w:val="00AF4DC1"/>
    <w:rsid w:val="00B00E82"/>
    <w:rsid w:val="00B019BC"/>
    <w:rsid w:val="00B01D04"/>
    <w:rsid w:val="00B033CA"/>
    <w:rsid w:val="00B038DA"/>
    <w:rsid w:val="00B04036"/>
    <w:rsid w:val="00B04444"/>
    <w:rsid w:val="00B068AB"/>
    <w:rsid w:val="00B07A74"/>
    <w:rsid w:val="00B107DA"/>
    <w:rsid w:val="00B1252A"/>
    <w:rsid w:val="00B147F4"/>
    <w:rsid w:val="00B17512"/>
    <w:rsid w:val="00B1766F"/>
    <w:rsid w:val="00B177AA"/>
    <w:rsid w:val="00B17AD8"/>
    <w:rsid w:val="00B17C04"/>
    <w:rsid w:val="00B17D2C"/>
    <w:rsid w:val="00B2253B"/>
    <w:rsid w:val="00B23E71"/>
    <w:rsid w:val="00B2402C"/>
    <w:rsid w:val="00B2454F"/>
    <w:rsid w:val="00B24CFE"/>
    <w:rsid w:val="00B25C5B"/>
    <w:rsid w:val="00B261FD"/>
    <w:rsid w:val="00B30B0F"/>
    <w:rsid w:val="00B314FC"/>
    <w:rsid w:val="00B31896"/>
    <w:rsid w:val="00B34225"/>
    <w:rsid w:val="00B3509E"/>
    <w:rsid w:val="00B36337"/>
    <w:rsid w:val="00B36989"/>
    <w:rsid w:val="00B36C57"/>
    <w:rsid w:val="00B41492"/>
    <w:rsid w:val="00B416FE"/>
    <w:rsid w:val="00B422C8"/>
    <w:rsid w:val="00B43E6D"/>
    <w:rsid w:val="00B44011"/>
    <w:rsid w:val="00B44CFC"/>
    <w:rsid w:val="00B44E2E"/>
    <w:rsid w:val="00B4507C"/>
    <w:rsid w:val="00B46764"/>
    <w:rsid w:val="00B472AB"/>
    <w:rsid w:val="00B47A13"/>
    <w:rsid w:val="00B47B23"/>
    <w:rsid w:val="00B47F38"/>
    <w:rsid w:val="00B47F83"/>
    <w:rsid w:val="00B52806"/>
    <w:rsid w:val="00B52F8E"/>
    <w:rsid w:val="00B5364B"/>
    <w:rsid w:val="00B539A1"/>
    <w:rsid w:val="00B54D98"/>
    <w:rsid w:val="00B61053"/>
    <w:rsid w:val="00B6222B"/>
    <w:rsid w:val="00B62C62"/>
    <w:rsid w:val="00B63F9E"/>
    <w:rsid w:val="00B64A50"/>
    <w:rsid w:val="00B67853"/>
    <w:rsid w:val="00B70958"/>
    <w:rsid w:val="00B71B69"/>
    <w:rsid w:val="00B7273F"/>
    <w:rsid w:val="00B730DC"/>
    <w:rsid w:val="00B7334B"/>
    <w:rsid w:val="00B738EB"/>
    <w:rsid w:val="00B73945"/>
    <w:rsid w:val="00B7697F"/>
    <w:rsid w:val="00B80AC7"/>
    <w:rsid w:val="00B8107C"/>
    <w:rsid w:val="00B81CCF"/>
    <w:rsid w:val="00B858EF"/>
    <w:rsid w:val="00B86A2F"/>
    <w:rsid w:val="00B87243"/>
    <w:rsid w:val="00B87846"/>
    <w:rsid w:val="00B900B2"/>
    <w:rsid w:val="00B90F4E"/>
    <w:rsid w:val="00B92E0D"/>
    <w:rsid w:val="00B93965"/>
    <w:rsid w:val="00B94012"/>
    <w:rsid w:val="00B94F5E"/>
    <w:rsid w:val="00B9659F"/>
    <w:rsid w:val="00B97476"/>
    <w:rsid w:val="00B97D68"/>
    <w:rsid w:val="00BA065E"/>
    <w:rsid w:val="00BA082A"/>
    <w:rsid w:val="00BA0F06"/>
    <w:rsid w:val="00BA1AB2"/>
    <w:rsid w:val="00BA1CB6"/>
    <w:rsid w:val="00BA1D1A"/>
    <w:rsid w:val="00BA1FB5"/>
    <w:rsid w:val="00BA2230"/>
    <w:rsid w:val="00BA2C84"/>
    <w:rsid w:val="00BA2DA0"/>
    <w:rsid w:val="00BA328C"/>
    <w:rsid w:val="00BA3FD7"/>
    <w:rsid w:val="00BA48FB"/>
    <w:rsid w:val="00BA4DAC"/>
    <w:rsid w:val="00BA4F4B"/>
    <w:rsid w:val="00BA5716"/>
    <w:rsid w:val="00BA685C"/>
    <w:rsid w:val="00BA79B6"/>
    <w:rsid w:val="00BA7D74"/>
    <w:rsid w:val="00BB03F5"/>
    <w:rsid w:val="00BB1415"/>
    <w:rsid w:val="00BB1916"/>
    <w:rsid w:val="00BB1BDF"/>
    <w:rsid w:val="00BB2662"/>
    <w:rsid w:val="00BB2EB9"/>
    <w:rsid w:val="00BB35BB"/>
    <w:rsid w:val="00BB3BC1"/>
    <w:rsid w:val="00BB485B"/>
    <w:rsid w:val="00BB53DD"/>
    <w:rsid w:val="00BB6334"/>
    <w:rsid w:val="00BB6997"/>
    <w:rsid w:val="00BB7388"/>
    <w:rsid w:val="00BB786F"/>
    <w:rsid w:val="00BC0C84"/>
    <w:rsid w:val="00BC26FD"/>
    <w:rsid w:val="00BC27D6"/>
    <w:rsid w:val="00BC3A69"/>
    <w:rsid w:val="00BC6F91"/>
    <w:rsid w:val="00BC7C59"/>
    <w:rsid w:val="00BD00B5"/>
    <w:rsid w:val="00BD0B4B"/>
    <w:rsid w:val="00BD122C"/>
    <w:rsid w:val="00BD374F"/>
    <w:rsid w:val="00BD5B33"/>
    <w:rsid w:val="00BD5C83"/>
    <w:rsid w:val="00BD651E"/>
    <w:rsid w:val="00BE0AA0"/>
    <w:rsid w:val="00BE2B42"/>
    <w:rsid w:val="00BE444F"/>
    <w:rsid w:val="00BE50F5"/>
    <w:rsid w:val="00BE60EE"/>
    <w:rsid w:val="00BF662C"/>
    <w:rsid w:val="00C00E10"/>
    <w:rsid w:val="00C0173E"/>
    <w:rsid w:val="00C01910"/>
    <w:rsid w:val="00C01B29"/>
    <w:rsid w:val="00C0283D"/>
    <w:rsid w:val="00C05511"/>
    <w:rsid w:val="00C11110"/>
    <w:rsid w:val="00C122B6"/>
    <w:rsid w:val="00C14319"/>
    <w:rsid w:val="00C14AB3"/>
    <w:rsid w:val="00C165E6"/>
    <w:rsid w:val="00C1683A"/>
    <w:rsid w:val="00C16E3A"/>
    <w:rsid w:val="00C16F00"/>
    <w:rsid w:val="00C23355"/>
    <w:rsid w:val="00C237DE"/>
    <w:rsid w:val="00C2431D"/>
    <w:rsid w:val="00C262F7"/>
    <w:rsid w:val="00C26B73"/>
    <w:rsid w:val="00C26F39"/>
    <w:rsid w:val="00C271A8"/>
    <w:rsid w:val="00C31033"/>
    <w:rsid w:val="00C3250E"/>
    <w:rsid w:val="00C341FF"/>
    <w:rsid w:val="00C3458B"/>
    <w:rsid w:val="00C3539C"/>
    <w:rsid w:val="00C355B7"/>
    <w:rsid w:val="00C37C62"/>
    <w:rsid w:val="00C37CF4"/>
    <w:rsid w:val="00C37F36"/>
    <w:rsid w:val="00C40384"/>
    <w:rsid w:val="00C40A58"/>
    <w:rsid w:val="00C41AC3"/>
    <w:rsid w:val="00C425FC"/>
    <w:rsid w:val="00C42D88"/>
    <w:rsid w:val="00C42DC5"/>
    <w:rsid w:val="00C44B4C"/>
    <w:rsid w:val="00C45618"/>
    <w:rsid w:val="00C45E11"/>
    <w:rsid w:val="00C4647D"/>
    <w:rsid w:val="00C47293"/>
    <w:rsid w:val="00C47516"/>
    <w:rsid w:val="00C47A1C"/>
    <w:rsid w:val="00C50056"/>
    <w:rsid w:val="00C514FF"/>
    <w:rsid w:val="00C52518"/>
    <w:rsid w:val="00C525AC"/>
    <w:rsid w:val="00C52CDA"/>
    <w:rsid w:val="00C53096"/>
    <w:rsid w:val="00C53EE7"/>
    <w:rsid w:val="00C53F04"/>
    <w:rsid w:val="00C53F8F"/>
    <w:rsid w:val="00C5429E"/>
    <w:rsid w:val="00C54D9C"/>
    <w:rsid w:val="00C556B6"/>
    <w:rsid w:val="00C5624E"/>
    <w:rsid w:val="00C5648A"/>
    <w:rsid w:val="00C565FB"/>
    <w:rsid w:val="00C57310"/>
    <w:rsid w:val="00C576C5"/>
    <w:rsid w:val="00C57DE0"/>
    <w:rsid w:val="00C600D2"/>
    <w:rsid w:val="00C6050B"/>
    <w:rsid w:val="00C60A39"/>
    <w:rsid w:val="00C613FB"/>
    <w:rsid w:val="00C62FEB"/>
    <w:rsid w:val="00C63DD8"/>
    <w:rsid w:val="00C64877"/>
    <w:rsid w:val="00C64CC5"/>
    <w:rsid w:val="00C65972"/>
    <w:rsid w:val="00C65C0B"/>
    <w:rsid w:val="00C732BF"/>
    <w:rsid w:val="00C73882"/>
    <w:rsid w:val="00C75645"/>
    <w:rsid w:val="00C804BB"/>
    <w:rsid w:val="00C80EC1"/>
    <w:rsid w:val="00C8252C"/>
    <w:rsid w:val="00C82962"/>
    <w:rsid w:val="00C83020"/>
    <w:rsid w:val="00C83A1A"/>
    <w:rsid w:val="00C84A74"/>
    <w:rsid w:val="00C87E8B"/>
    <w:rsid w:val="00C91152"/>
    <w:rsid w:val="00C91239"/>
    <w:rsid w:val="00C91942"/>
    <w:rsid w:val="00C932AB"/>
    <w:rsid w:val="00C942E0"/>
    <w:rsid w:val="00C944CD"/>
    <w:rsid w:val="00C955B1"/>
    <w:rsid w:val="00C9711A"/>
    <w:rsid w:val="00C9747F"/>
    <w:rsid w:val="00CA1DA8"/>
    <w:rsid w:val="00CA3CF6"/>
    <w:rsid w:val="00CA7C7C"/>
    <w:rsid w:val="00CA7E07"/>
    <w:rsid w:val="00CB254E"/>
    <w:rsid w:val="00CB36C9"/>
    <w:rsid w:val="00CB388A"/>
    <w:rsid w:val="00CB3B01"/>
    <w:rsid w:val="00CB4158"/>
    <w:rsid w:val="00CB4F5B"/>
    <w:rsid w:val="00CB51F7"/>
    <w:rsid w:val="00CB5B7D"/>
    <w:rsid w:val="00CB6771"/>
    <w:rsid w:val="00CB7071"/>
    <w:rsid w:val="00CB753C"/>
    <w:rsid w:val="00CB77CE"/>
    <w:rsid w:val="00CB7B67"/>
    <w:rsid w:val="00CB7B75"/>
    <w:rsid w:val="00CB7CD5"/>
    <w:rsid w:val="00CB7E51"/>
    <w:rsid w:val="00CC0AE6"/>
    <w:rsid w:val="00CC14D5"/>
    <w:rsid w:val="00CC3BA4"/>
    <w:rsid w:val="00CC5367"/>
    <w:rsid w:val="00CC5CD1"/>
    <w:rsid w:val="00CC6658"/>
    <w:rsid w:val="00CD033A"/>
    <w:rsid w:val="00CD03E3"/>
    <w:rsid w:val="00CD3529"/>
    <w:rsid w:val="00CD3E86"/>
    <w:rsid w:val="00CD624A"/>
    <w:rsid w:val="00CD735A"/>
    <w:rsid w:val="00CE1E65"/>
    <w:rsid w:val="00CE218A"/>
    <w:rsid w:val="00CE25AB"/>
    <w:rsid w:val="00CE2F8C"/>
    <w:rsid w:val="00CE35D6"/>
    <w:rsid w:val="00CE475E"/>
    <w:rsid w:val="00CE49C6"/>
    <w:rsid w:val="00CE5006"/>
    <w:rsid w:val="00CE5591"/>
    <w:rsid w:val="00CE5C62"/>
    <w:rsid w:val="00CE6765"/>
    <w:rsid w:val="00CE7517"/>
    <w:rsid w:val="00CE7982"/>
    <w:rsid w:val="00CF041D"/>
    <w:rsid w:val="00CF1AB3"/>
    <w:rsid w:val="00CF1DA4"/>
    <w:rsid w:val="00CF389B"/>
    <w:rsid w:val="00CF50C3"/>
    <w:rsid w:val="00CF53FE"/>
    <w:rsid w:val="00CF5C02"/>
    <w:rsid w:val="00D0021D"/>
    <w:rsid w:val="00D0093E"/>
    <w:rsid w:val="00D00D6E"/>
    <w:rsid w:val="00D02813"/>
    <w:rsid w:val="00D045A6"/>
    <w:rsid w:val="00D04DE0"/>
    <w:rsid w:val="00D0656F"/>
    <w:rsid w:val="00D06742"/>
    <w:rsid w:val="00D06B05"/>
    <w:rsid w:val="00D07BCE"/>
    <w:rsid w:val="00D107DF"/>
    <w:rsid w:val="00D11055"/>
    <w:rsid w:val="00D112D8"/>
    <w:rsid w:val="00D114BB"/>
    <w:rsid w:val="00D12624"/>
    <w:rsid w:val="00D133A2"/>
    <w:rsid w:val="00D13574"/>
    <w:rsid w:val="00D15A9E"/>
    <w:rsid w:val="00D15AEE"/>
    <w:rsid w:val="00D16B2C"/>
    <w:rsid w:val="00D16D87"/>
    <w:rsid w:val="00D17099"/>
    <w:rsid w:val="00D17C48"/>
    <w:rsid w:val="00D17EB7"/>
    <w:rsid w:val="00D22B8A"/>
    <w:rsid w:val="00D2495C"/>
    <w:rsid w:val="00D260B3"/>
    <w:rsid w:val="00D269D0"/>
    <w:rsid w:val="00D300A6"/>
    <w:rsid w:val="00D304DF"/>
    <w:rsid w:val="00D30598"/>
    <w:rsid w:val="00D32225"/>
    <w:rsid w:val="00D323F8"/>
    <w:rsid w:val="00D33560"/>
    <w:rsid w:val="00D3571D"/>
    <w:rsid w:val="00D359BD"/>
    <w:rsid w:val="00D37089"/>
    <w:rsid w:val="00D40310"/>
    <w:rsid w:val="00D41DE0"/>
    <w:rsid w:val="00D421ED"/>
    <w:rsid w:val="00D43020"/>
    <w:rsid w:val="00D46813"/>
    <w:rsid w:val="00D473F8"/>
    <w:rsid w:val="00D52EB4"/>
    <w:rsid w:val="00D5534E"/>
    <w:rsid w:val="00D56194"/>
    <w:rsid w:val="00D56663"/>
    <w:rsid w:val="00D63D7B"/>
    <w:rsid w:val="00D6446A"/>
    <w:rsid w:val="00D6625D"/>
    <w:rsid w:val="00D71C73"/>
    <w:rsid w:val="00D71E43"/>
    <w:rsid w:val="00D72CEB"/>
    <w:rsid w:val="00D72EB7"/>
    <w:rsid w:val="00D746B1"/>
    <w:rsid w:val="00D75455"/>
    <w:rsid w:val="00D7593A"/>
    <w:rsid w:val="00D75980"/>
    <w:rsid w:val="00D76B8B"/>
    <w:rsid w:val="00D8330F"/>
    <w:rsid w:val="00D83C3F"/>
    <w:rsid w:val="00D84611"/>
    <w:rsid w:val="00D8463F"/>
    <w:rsid w:val="00D8529E"/>
    <w:rsid w:val="00D85615"/>
    <w:rsid w:val="00D8653E"/>
    <w:rsid w:val="00D86CF0"/>
    <w:rsid w:val="00D904F0"/>
    <w:rsid w:val="00D918C5"/>
    <w:rsid w:val="00D92F14"/>
    <w:rsid w:val="00D94633"/>
    <w:rsid w:val="00D94AFE"/>
    <w:rsid w:val="00D9512C"/>
    <w:rsid w:val="00D959D1"/>
    <w:rsid w:val="00D97FA3"/>
    <w:rsid w:val="00DA1B81"/>
    <w:rsid w:val="00DA20CE"/>
    <w:rsid w:val="00DA27AF"/>
    <w:rsid w:val="00DA2F57"/>
    <w:rsid w:val="00DA3E86"/>
    <w:rsid w:val="00DA3FDB"/>
    <w:rsid w:val="00DA4541"/>
    <w:rsid w:val="00DA670E"/>
    <w:rsid w:val="00DA6864"/>
    <w:rsid w:val="00DB03EA"/>
    <w:rsid w:val="00DB070B"/>
    <w:rsid w:val="00DB0E30"/>
    <w:rsid w:val="00DB1597"/>
    <w:rsid w:val="00DB1DA9"/>
    <w:rsid w:val="00DB3811"/>
    <w:rsid w:val="00DB3897"/>
    <w:rsid w:val="00DB4723"/>
    <w:rsid w:val="00DB6A88"/>
    <w:rsid w:val="00DB7B5F"/>
    <w:rsid w:val="00DB7EA7"/>
    <w:rsid w:val="00DC15C5"/>
    <w:rsid w:val="00DC2B53"/>
    <w:rsid w:val="00DC6C6D"/>
    <w:rsid w:val="00DC7170"/>
    <w:rsid w:val="00DD0C4E"/>
    <w:rsid w:val="00DD0E6B"/>
    <w:rsid w:val="00DD1A8B"/>
    <w:rsid w:val="00DD25D5"/>
    <w:rsid w:val="00DD2C63"/>
    <w:rsid w:val="00DD3FB0"/>
    <w:rsid w:val="00DD43F1"/>
    <w:rsid w:val="00DD5233"/>
    <w:rsid w:val="00DD582B"/>
    <w:rsid w:val="00DD5C37"/>
    <w:rsid w:val="00DD7D64"/>
    <w:rsid w:val="00DE0186"/>
    <w:rsid w:val="00DE03C9"/>
    <w:rsid w:val="00DE0762"/>
    <w:rsid w:val="00DE100F"/>
    <w:rsid w:val="00DE200B"/>
    <w:rsid w:val="00DE255E"/>
    <w:rsid w:val="00DE2946"/>
    <w:rsid w:val="00DE2B85"/>
    <w:rsid w:val="00DE2E8E"/>
    <w:rsid w:val="00DE32DF"/>
    <w:rsid w:val="00DE376C"/>
    <w:rsid w:val="00DE4B94"/>
    <w:rsid w:val="00DE4F7D"/>
    <w:rsid w:val="00DE6D8F"/>
    <w:rsid w:val="00DF1152"/>
    <w:rsid w:val="00DF141E"/>
    <w:rsid w:val="00DF54D3"/>
    <w:rsid w:val="00DF5B14"/>
    <w:rsid w:val="00DF60DE"/>
    <w:rsid w:val="00DF7351"/>
    <w:rsid w:val="00DF77D3"/>
    <w:rsid w:val="00DF7B30"/>
    <w:rsid w:val="00E01768"/>
    <w:rsid w:val="00E04003"/>
    <w:rsid w:val="00E04F5B"/>
    <w:rsid w:val="00E05C6E"/>
    <w:rsid w:val="00E05DE6"/>
    <w:rsid w:val="00E06A5F"/>
    <w:rsid w:val="00E10268"/>
    <w:rsid w:val="00E1035D"/>
    <w:rsid w:val="00E10823"/>
    <w:rsid w:val="00E108D3"/>
    <w:rsid w:val="00E128B5"/>
    <w:rsid w:val="00E13412"/>
    <w:rsid w:val="00E13D2C"/>
    <w:rsid w:val="00E14BBF"/>
    <w:rsid w:val="00E14FB3"/>
    <w:rsid w:val="00E16097"/>
    <w:rsid w:val="00E169D4"/>
    <w:rsid w:val="00E17D2B"/>
    <w:rsid w:val="00E21F2E"/>
    <w:rsid w:val="00E23708"/>
    <w:rsid w:val="00E23E12"/>
    <w:rsid w:val="00E23E3B"/>
    <w:rsid w:val="00E26296"/>
    <w:rsid w:val="00E2684E"/>
    <w:rsid w:val="00E278E3"/>
    <w:rsid w:val="00E303AE"/>
    <w:rsid w:val="00E30845"/>
    <w:rsid w:val="00E310E9"/>
    <w:rsid w:val="00E314CE"/>
    <w:rsid w:val="00E32746"/>
    <w:rsid w:val="00E33609"/>
    <w:rsid w:val="00E338C4"/>
    <w:rsid w:val="00E33951"/>
    <w:rsid w:val="00E3473A"/>
    <w:rsid w:val="00E359CA"/>
    <w:rsid w:val="00E35DBB"/>
    <w:rsid w:val="00E36A1D"/>
    <w:rsid w:val="00E416E6"/>
    <w:rsid w:val="00E4603F"/>
    <w:rsid w:val="00E474E0"/>
    <w:rsid w:val="00E47D39"/>
    <w:rsid w:val="00E51096"/>
    <w:rsid w:val="00E5129E"/>
    <w:rsid w:val="00E51EF7"/>
    <w:rsid w:val="00E524FA"/>
    <w:rsid w:val="00E52FB8"/>
    <w:rsid w:val="00E53B9E"/>
    <w:rsid w:val="00E54E2B"/>
    <w:rsid w:val="00E551AF"/>
    <w:rsid w:val="00E565D8"/>
    <w:rsid w:val="00E571AC"/>
    <w:rsid w:val="00E57917"/>
    <w:rsid w:val="00E60BAB"/>
    <w:rsid w:val="00E623D4"/>
    <w:rsid w:val="00E62B82"/>
    <w:rsid w:val="00E63890"/>
    <w:rsid w:val="00E646B1"/>
    <w:rsid w:val="00E652DB"/>
    <w:rsid w:val="00E6632D"/>
    <w:rsid w:val="00E66513"/>
    <w:rsid w:val="00E66821"/>
    <w:rsid w:val="00E676B9"/>
    <w:rsid w:val="00E679A2"/>
    <w:rsid w:val="00E67FD0"/>
    <w:rsid w:val="00E7071D"/>
    <w:rsid w:val="00E707B8"/>
    <w:rsid w:val="00E71126"/>
    <w:rsid w:val="00E7160F"/>
    <w:rsid w:val="00E72147"/>
    <w:rsid w:val="00E721BF"/>
    <w:rsid w:val="00E72CD7"/>
    <w:rsid w:val="00E734C4"/>
    <w:rsid w:val="00E73BE4"/>
    <w:rsid w:val="00E7448D"/>
    <w:rsid w:val="00E74A24"/>
    <w:rsid w:val="00E74B64"/>
    <w:rsid w:val="00E75934"/>
    <w:rsid w:val="00E75DF0"/>
    <w:rsid w:val="00E769A8"/>
    <w:rsid w:val="00E820E7"/>
    <w:rsid w:val="00E828A2"/>
    <w:rsid w:val="00E8294D"/>
    <w:rsid w:val="00E847B0"/>
    <w:rsid w:val="00E8527B"/>
    <w:rsid w:val="00E8589D"/>
    <w:rsid w:val="00E85E9A"/>
    <w:rsid w:val="00E860E7"/>
    <w:rsid w:val="00E865BB"/>
    <w:rsid w:val="00E87A8C"/>
    <w:rsid w:val="00E87BE9"/>
    <w:rsid w:val="00E913E1"/>
    <w:rsid w:val="00E91502"/>
    <w:rsid w:val="00E918B1"/>
    <w:rsid w:val="00E93064"/>
    <w:rsid w:val="00E93B3F"/>
    <w:rsid w:val="00E95023"/>
    <w:rsid w:val="00E95911"/>
    <w:rsid w:val="00E962FE"/>
    <w:rsid w:val="00E96DAB"/>
    <w:rsid w:val="00EA2159"/>
    <w:rsid w:val="00EA229B"/>
    <w:rsid w:val="00EA37BE"/>
    <w:rsid w:val="00EA3F06"/>
    <w:rsid w:val="00EA4515"/>
    <w:rsid w:val="00EA513D"/>
    <w:rsid w:val="00EA53FE"/>
    <w:rsid w:val="00EA796C"/>
    <w:rsid w:val="00EB00B4"/>
    <w:rsid w:val="00EB0AAD"/>
    <w:rsid w:val="00EB0B81"/>
    <w:rsid w:val="00EB258E"/>
    <w:rsid w:val="00EB5751"/>
    <w:rsid w:val="00EB78CD"/>
    <w:rsid w:val="00EC512B"/>
    <w:rsid w:val="00EC66D4"/>
    <w:rsid w:val="00EC6C0C"/>
    <w:rsid w:val="00EC7633"/>
    <w:rsid w:val="00EC7FAD"/>
    <w:rsid w:val="00ED146E"/>
    <w:rsid w:val="00ED2D88"/>
    <w:rsid w:val="00ED333B"/>
    <w:rsid w:val="00ED56DD"/>
    <w:rsid w:val="00ED591A"/>
    <w:rsid w:val="00ED5DF6"/>
    <w:rsid w:val="00ED7B89"/>
    <w:rsid w:val="00ED7C29"/>
    <w:rsid w:val="00EE17F2"/>
    <w:rsid w:val="00EE1BD5"/>
    <w:rsid w:val="00EE1BD9"/>
    <w:rsid w:val="00EE2844"/>
    <w:rsid w:val="00EE31E8"/>
    <w:rsid w:val="00EE4743"/>
    <w:rsid w:val="00EE4DC5"/>
    <w:rsid w:val="00EE54A2"/>
    <w:rsid w:val="00EE5A95"/>
    <w:rsid w:val="00EE65EF"/>
    <w:rsid w:val="00EE6628"/>
    <w:rsid w:val="00EE6D52"/>
    <w:rsid w:val="00EE70ED"/>
    <w:rsid w:val="00EE7E61"/>
    <w:rsid w:val="00EF17D9"/>
    <w:rsid w:val="00EF19C6"/>
    <w:rsid w:val="00EF19CA"/>
    <w:rsid w:val="00EF30BD"/>
    <w:rsid w:val="00EF38AC"/>
    <w:rsid w:val="00EF4D8B"/>
    <w:rsid w:val="00EF5436"/>
    <w:rsid w:val="00EF5C6E"/>
    <w:rsid w:val="00EF5F9A"/>
    <w:rsid w:val="00EF68B7"/>
    <w:rsid w:val="00EF7651"/>
    <w:rsid w:val="00F00F89"/>
    <w:rsid w:val="00F012E5"/>
    <w:rsid w:val="00F02B3A"/>
    <w:rsid w:val="00F04C5C"/>
    <w:rsid w:val="00F06FDE"/>
    <w:rsid w:val="00F11D64"/>
    <w:rsid w:val="00F12697"/>
    <w:rsid w:val="00F140A4"/>
    <w:rsid w:val="00F157F8"/>
    <w:rsid w:val="00F15A65"/>
    <w:rsid w:val="00F16042"/>
    <w:rsid w:val="00F16BD2"/>
    <w:rsid w:val="00F16D27"/>
    <w:rsid w:val="00F17361"/>
    <w:rsid w:val="00F1751F"/>
    <w:rsid w:val="00F17C60"/>
    <w:rsid w:val="00F21D0A"/>
    <w:rsid w:val="00F2314A"/>
    <w:rsid w:val="00F238BF"/>
    <w:rsid w:val="00F23D6D"/>
    <w:rsid w:val="00F24130"/>
    <w:rsid w:val="00F24235"/>
    <w:rsid w:val="00F25B7A"/>
    <w:rsid w:val="00F25F84"/>
    <w:rsid w:val="00F2707F"/>
    <w:rsid w:val="00F27849"/>
    <w:rsid w:val="00F27D74"/>
    <w:rsid w:val="00F30E56"/>
    <w:rsid w:val="00F327DF"/>
    <w:rsid w:val="00F32B23"/>
    <w:rsid w:val="00F3421D"/>
    <w:rsid w:val="00F3444A"/>
    <w:rsid w:val="00F367D7"/>
    <w:rsid w:val="00F41C89"/>
    <w:rsid w:val="00F41C9E"/>
    <w:rsid w:val="00F43583"/>
    <w:rsid w:val="00F443F4"/>
    <w:rsid w:val="00F44F0F"/>
    <w:rsid w:val="00F455CE"/>
    <w:rsid w:val="00F46F8C"/>
    <w:rsid w:val="00F47113"/>
    <w:rsid w:val="00F473B7"/>
    <w:rsid w:val="00F47829"/>
    <w:rsid w:val="00F47C1D"/>
    <w:rsid w:val="00F47EC2"/>
    <w:rsid w:val="00F506E8"/>
    <w:rsid w:val="00F50B55"/>
    <w:rsid w:val="00F524D6"/>
    <w:rsid w:val="00F53043"/>
    <w:rsid w:val="00F5468E"/>
    <w:rsid w:val="00F54CBF"/>
    <w:rsid w:val="00F55347"/>
    <w:rsid w:val="00F556D8"/>
    <w:rsid w:val="00F55CF0"/>
    <w:rsid w:val="00F55D3B"/>
    <w:rsid w:val="00F56A7C"/>
    <w:rsid w:val="00F57F43"/>
    <w:rsid w:val="00F60CBE"/>
    <w:rsid w:val="00F61180"/>
    <w:rsid w:val="00F61BB4"/>
    <w:rsid w:val="00F62598"/>
    <w:rsid w:val="00F64C85"/>
    <w:rsid w:val="00F65623"/>
    <w:rsid w:val="00F66190"/>
    <w:rsid w:val="00F672E6"/>
    <w:rsid w:val="00F67D13"/>
    <w:rsid w:val="00F71A2D"/>
    <w:rsid w:val="00F7204B"/>
    <w:rsid w:val="00F724A1"/>
    <w:rsid w:val="00F729F4"/>
    <w:rsid w:val="00F72C5F"/>
    <w:rsid w:val="00F757C8"/>
    <w:rsid w:val="00F76059"/>
    <w:rsid w:val="00F76C44"/>
    <w:rsid w:val="00F76F49"/>
    <w:rsid w:val="00F81A11"/>
    <w:rsid w:val="00F83094"/>
    <w:rsid w:val="00F83AA7"/>
    <w:rsid w:val="00F83ABB"/>
    <w:rsid w:val="00F84447"/>
    <w:rsid w:val="00F86B33"/>
    <w:rsid w:val="00F87985"/>
    <w:rsid w:val="00F87F30"/>
    <w:rsid w:val="00F900CF"/>
    <w:rsid w:val="00F9137B"/>
    <w:rsid w:val="00F91D78"/>
    <w:rsid w:val="00F934CF"/>
    <w:rsid w:val="00F94CD1"/>
    <w:rsid w:val="00F94F06"/>
    <w:rsid w:val="00F95048"/>
    <w:rsid w:val="00F96469"/>
    <w:rsid w:val="00FA0B7B"/>
    <w:rsid w:val="00FA149D"/>
    <w:rsid w:val="00FA1E0C"/>
    <w:rsid w:val="00FA2337"/>
    <w:rsid w:val="00FA23A2"/>
    <w:rsid w:val="00FA2E50"/>
    <w:rsid w:val="00FA39BD"/>
    <w:rsid w:val="00FA3D65"/>
    <w:rsid w:val="00FA46BD"/>
    <w:rsid w:val="00FA535F"/>
    <w:rsid w:val="00FA582A"/>
    <w:rsid w:val="00FA69CF"/>
    <w:rsid w:val="00FA712B"/>
    <w:rsid w:val="00FB0891"/>
    <w:rsid w:val="00FB098B"/>
    <w:rsid w:val="00FB1BE0"/>
    <w:rsid w:val="00FB2A34"/>
    <w:rsid w:val="00FB33C1"/>
    <w:rsid w:val="00FB4149"/>
    <w:rsid w:val="00FB5655"/>
    <w:rsid w:val="00FB5A83"/>
    <w:rsid w:val="00FB5C99"/>
    <w:rsid w:val="00FB5D9E"/>
    <w:rsid w:val="00FB5F7A"/>
    <w:rsid w:val="00FB6242"/>
    <w:rsid w:val="00FB78B8"/>
    <w:rsid w:val="00FC00A7"/>
    <w:rsid w:val="00FC0711"/>
    <w:rsid w:val="00FC1EA7"/>
    <w:rsid w:val="00FC2DCA"/>
    <w:rsid w:val="00FC2F70"/>
    <w:rsid w:val="00FC311F"/>
    <w:rsid w:val="00FC3AFE"/>
    <w:rsid w:val="00FC4848"/>
    <w:rsid w:val="00FC4A2C"/>
    <w:rsid w:val="00FC5240"/>
    <w:rsid w:val="00FC5CA4"/>
    <w:rsid w:val="00FC6EF4"/>
    <w:rsid w:val="00FD1F09"/>
    <w:rsid w:val="00FD1FC8"/>
    <w:rsid w:val="00FD2324"/>
    <w:rsid w:val="00FD2B51"/>
    <w:rsid w:val="00FD4C67"/>
    <w:rsid w:val="00FD54E5"/>
    <w:rsid w:val="00FD5BB0"/>
    <w:rsid w:val="00FD7749"/>
    <w:rsid w:val="00FD7928"/>
    <w:rsid w:val="00FE0379"/>
    <w:rsid w:val="00FE0451"/>
    <w:rsid w:val="00FE09CC"/>
    <w:rsid w:val="00FE4740"/>
    <w:rsid w:val="00FE6B2E"/>
    <w:rsid w:val="00FE6CAD"/>
    <w:rsid w:val="00FF16D1"/>
    <w:rsid w:val="00FF1B79"/>
    <w:rsid w:val="00FF44D3"/>
    <w:rsid w:val="00FF6CA0"/>
    <w:rsid w:val="00FF7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EF448"/>
  <w15:docId w15:val="{105D6F02-266E-4FAA-A358-5BB6B96F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7AA"/>
    <w:pPr>
      <w:widowControl w:val="0"/>
      <w:wordWrap w:val="0"/>
      <w:adjustRightInd w:val="0"/>
      <w:spacing w:line="360" w:lineRule="atLeast"/>
      <w:jc w:val="both"/>
      <w:textAlignment w:val="baseline"/>
    </w:pPr>
  </w:style>
  <w:style w:type="paragraph" w:styleId="1">
    <w:name w:val="heading 1"/>
    <w:basedOn w:val="a"/>
    <w:next w:val="a"/>
    <w:qFormat/>
    <w:rsid w:val="00B177AA"/>
    <w:pPr>
      <w:keepNext/>
      <w:outlineLvl w:val="0"/>
    </w:pPr>
    <w:rPr>
      <w:rFonts w:ascii="Arial" w:eastAsia="돋움체" w:hAnsi="Arial"/>
      <w:kern w:val="28"/>
      <w:sz w:val="28"/>
    </w:rPr>
  </w:style>
  <w:style w:type="paragraph" w:styleId="2">
    <w:name w:val="heading 2"/>
    <w:basedOn w:val="a"/>
    <w:next w:val="a0"/>
    <w:qFormat/>
    <w:rsid w:val="00B177AA"/>
    <w:pPr>
      <w:keepNext/>
      <w:spacing w:before="120" w:after="120" w:line="400" w:lineRule="atLeast"/>
      <w:outlineLvl w:val="1"/>
    </w:pPr>
    <w:rPr>
      <w:sz w:val="28"/>
    </w:rPr>
  </w:style>
  <w:style w:type="paragraph" w:styleId="3">
    <w:name w:val="heading 3"/>
    <w:basedOn w:val="a"/>
    <w:next w:val="a0"/>
    <w:qFormat/>
    <w:rsid w:val="00B177AA"/>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B177AA"/>
    <w:pPr>
      <w:ind w:left="851"/>
    </w:pPr>
  </w:style>
  <w:style w:type="paragraph" w:styleId="a4">
    <w:name w:val="footer"/>
    <w:basedOn w:val="a"/>
    <w:rsid w:val="00B177AA"/>
    <w:pPr>
      <w:tabs>
        <w:tab w:val="center" w:pos="4252"/>
        <w:tab w:val="right" w:pos="8504"/>
      </w:tabs>
    </w:pPr>
  </w:style>
  <w:style w:type="character" w:styleId="a5">
    <w:name w:val="page number"/>
    <w:basedOn w:val="a1"/>
    <w:rsid w:val="00B177AA"/>
    <w:rPr>
      <w:rFonts w:cs="Times New Roman"/>
    </w:rPr>
  </w:style>
  <w:style w:type="paragraph" w:styleId="a6">
    <w:name w:val="Date"/>
    <w:basedOn w:val="a"/>
    <w:next w:val="a"/>
    <w:rsid w:val="00B177AA"/>
    <w:pPr>
      <w:jc w:val="right"/>
    </w:pPr>
    <w:rPr>
      <w:sz w:val="24"/>
    </w:rPr>
  </w:style>
  <w:style w:type="paragraph" w:customStyle="1" w:styleId="text">
    <w:name w:val="text"/>
    <w:basedOn w:val="equation"/>
    <w:link w:val="textChar"/>
    <w:rsid w:val="00B177AA"/>
    <w:pPr>
      <w:tabs>
        <w:tab w:val="clear" w:pos="3969"/>
        <w:tab w:val="clear" w:pos="7938"/>
        <w:tab w:val="left" w:pos="567"/>
      </w:tabs>
      <w:snapToGrid w:val="0"/>
      <w:spacing w:before="0" w:after="0" w:line="480" w:lineRule="atLeast"/>
      <w:ind w:firstLine="0"/>
    </w:pPr>
  </w:style>
  <w:style w:type="paragraph" w:customStyle="1" w:styleId="equation">
    <w:name w:val="equation"/>
    <w:basedOn w:val="a"/>
    <w:rsid w:val="00B177AA"/>
    <w:pPr>
      <w:tabs>
        <w:tab w:val="center" w:pos="3969"/>
        <w:tab w:val="right" w:pos="7938"/>
      </w:tabs>
      <w:spacing w:before="240" w:after="240"/>
      <w:ind w:firstLine="482"/>
    </w:pPr>
    <w:rPr>
      <w:sz w:val="24"/>
    </w:rPr>
  </w:style>
  <w:style w:type="paragraph" w:customStyle="1" w:styleId="10">
    <w:name w:val="제목1"/>
    <w:basedOn w:val="text"/>
    <w:rsid w:val="00B177AA"/>
    <w:rPr>
      <w:sz w:val="32"/>
    </w:rPr>
  </w:style>
  <w:style w:type="paragraph" w:customStyle="1" w:styleId="sub-title">
    <w:name w:val="sub-title"/>
    <w:basedOn w:val="text"/>
    <w:rsid w:val="00B177AA"/>
    <w:pPr>
      <w:spacing w:before="120" w:after="120" w:line="440" w:lineRule="atLeast"/>
    </w:pPr>
    <w:rPr>
      <w:sz w:val="28"/>
    </w:rPr>
  </w:style>
  <w:style w:type="paragraph" w:customStyle="1" w:styleId="single-space">
    <w:name w:val="single-space"/>
    <w:basedOn w:val="text"/>
    <w:rsid w:val="00B177AA"/>
    <w:pPr>
      <w:spacing w:line="240" w:lineRule="auto"/>
    </w:pPr>
  </w:style>
  <w:style w:type="paragraph" w:customStyle="1" w:styleId="definition">
    <w:name w:val="definition"/>
    <w:basedOn w:val="text"/>
    <w:rsid w:val="00B177AA"/>
    <w:pPr>
      <w:spacing w:before="360" w:after="240" w:line="400" w:lineRule="atLeast"/>
    </w:pPr>
  </w:style>
  <w:style w:type="paragraph" w:customStyle="1" w:styleId="algorithm">
    <w:name w:val="algorithm"/>
    <w:basedOn w:val="text"/>
    <w:rsid w:val="00B177AA"/>
    <w:pPr>
      <w:spacing w:line="400" w:lineRule="atLeast"/>
    </w:pPr>
  </w:style>
  <w:style w:type="paragraph" w:customStyle="1" w:styleId="reference">
    <w:name w:val="reference"/>
    <w:basedOn w:val="text"/>
    <w:rsid w:val="00B177AA"/>
    <w:pPr>
      <w:spacing w:after="120" w:line="360" w:lineRule="atLeast"/>
      <w:ind w:left="227" w:hanging="227"/>
    </w:pPr>
  </w:style>
  <w:style w:type="paragraph" w:customStyle="1" w:styleId="def-2">
    <w:name w:val="def-2"/>
    <w:basedOn w:val="definition"/>
    <w:rsid w:val="00B177AA"/>
    <w:pPr>
      <w:spacing w:before="0"/>
    </w:pPr>
  </w:style>
  <w:style w:type="paragraph" w:customStyle="1" w:styleId="a7">
    <w:name w:val="알고리즘"/>
    <w:basedOn w:val="a"/>
    <w:rsid w:val="00B177AA"/>
    <w:pPr>
      <w:spacing w:line="240" w:lineRule="auto"/>
    </w:pPr>
    <w:rPr>
      <w:sz w:val="22"/>
    </w:rPr>
  </w:style>
  <w:style w:type="paragraph" w:styleId="a8">
    <w:name w:val="footnote text"/>
    <w:basedOn w:val="a"/>
    <w:semiHidden/>
    <w:rsid w:val="00B177AA"/>
    <w:pPr>
      <w:snapToGrid w:val="0"/>
      <w:jc w:val="left"/>
    </w:pPr>
  </w:style>
  <w:style w:type="character" w:styleId="a9">
    <w:name w:val="footnote reference"/>
    <w:basedOn w:val="a1"/>
    <w:semiHidden/>
    <w:rsid w:val="00B177AA"/>
    <w:rPr>
      <w:rFonts w:cs="Times New Roman"/>
      <w:vertAlign w:val="superscript"/>
    </w:rPr>
  </w:style>
  <w:style w:type="character" w:styleId="aa">
    <w:name w:val="Hyperlink"/>
    <w:basedOn w:val="a1"/>
    <w:rsid w:val="00B177AA"/>
    <w:rPr>
      <w:rFonts w:cs="Times New Roman"/>
      <w:color w:val="0000FF"/>
      <w:u w:val="single"/>
    </w:rPr>
  </w:style>
  <w:style w:type="paragraph" w:styleId="ab">
    <w:name w:val="header"/>
    <w:basedOn w:val="a"/>
    <w:rsid w:val="00B177AA"/>
    <w:pPr>
      <w:tabs>
        <w:tab w:val="center" w:pos="4320"/>
        <w:tab w:val="right" w:pos="8640"/>
      </w:tabs>
    </w:pPr>
  </w:style>
  <w:style w:type="character" w:styleId="ac">
    <w:name w:val="FollowedHyperlink"/>
    <w:basedOn w:val="a1"/>
    <w:rsid w:val="00B177AA"/>
    <w:rPr>
      <w:rFonts w:cs="Times New Roman"/>
      <w:color w:val="800080"/>
      <w:u w:val="single"/>
    </w:rPr>
  </w:style>
  <w:style w:type="paragraph" w:styleId="ad">
    <w:name w:val="Balloon Text"/>
    <w:basedOn w:val="a"/>
    <w:link w:val="Char"/>
    <w:rsid w:val="007E1827"/>
    <w:pPr>
      <w:spacing w:line="240" w:lineRule="auto"/>
    </w:pPr>
    <w:rPr>
      <w:rFonts w:ascii="맑은 고딕" w:eastAsia="맑은 고딕" w:hAnsi="맑은 고딕"/>
      <w:sz w:val="18"/>
      <w:szCs w:val="18"/>
    </w:rPr>
  </w:style>
  <w:style w:type="character" w:customStyle="1" w:styleId="Char">
    <w:name w:val="풍선 도움말 텍스트 Char"/>
    <w:basedOn w:val="a1"/>
    <w:link w:val="ad"/>
    <w:locked/>
    <w:rsid w:val="007E1827"/>
    <w:rPr>
      <w:rFonts w:ascii="맑은 고딕" w:eastAsia="맑은 고딕" w:hAnsi="맑은 고딕" w:cs="Times New Roman"/>
      <w:sz w:val="18"/>
      <w:szCs w:val="18"/>
    </w:rPr>
  </w:style>
  <w:style w:type="character" w:styleId="ae">
    <w:name w:val="Strong"/>
    <w:basedOn w:val="a1"/>
    <w:qFormat/>
    <w:rsid w:val="00C45E11"/>
    <w:rPr>
      <w:rFonts w:cs="Times New Roman"/>
      <w:b/>
      <w:bCs/>
    </w:rPr>
  </w:style>
  <w:style w:type="paragraph" w:customStyle="1" w:styleId="af">
    <w:name w:val="바탕글"/>
    <w:basedOn w:val="a"/>
    <w:rsid w:val="00C355B7"/>
    <w:pPr>
      <w:widowControl/>
      <w:wordWrap/>
      <w:adjustRightInd/>
      <w:snapToGrid w:val="0"/>
      <w:spacing w:line="384" w:lineRule="auto"/>
      <w:textAlignment w:val="auto"/>
    </w:pPr>
    <w:rPr>
      <w:rFonts w:ascii="바탕" w:eastAsia="바탕" w:hAnsi="바탕" w:cs="굴림"/>
      <w:color w:val="000000"/>
    </w:rPr>
  </w:style>
  <w:style w:type="paragraph" w:styleId="af0">
    <w:name w:val="Normal (Web)"/>
    <w:basedOn w:val="a"/>
    <w:uiPriority w:val="99"/>
    <w:semiHidden/>
    <w:unhideWhenUsed/>
    <w:rsid w:val="00CA1DA8"/>
    <w:pPr>
      <w:widowControl/>
      <w:wordWrap/>
      <w:adjustRightInd/>
      <w:spacing w:after="225" w:line="240" w:lineRule="auto"/>
      <w:jc w:val="left"/>
      <w:textAlignment w:val="auto"/>
    </w:pPr>
    <w:rPr>
      <w:rFonts w:ascii="굴림" w:eastAsia="굴림" w:hAnsi="굴림" w:cs="굴림"/>
      <w:sz w:val="24"/>
      <w:szCs w:val="24"/>
    </w:rPr>
  </w:style>
  <w:style w:type="paragraph" w:customStyle="1" w:styleId="block-space">
    <w:name w:val="block-space"/>
    <w:basedOn w:val="a"/>
    <w:rsid w:val="00CA1DA8"/>
    <w:pPr>
      <w:widowControl/>
      <w:wordWrap/>
      <w:adjustRightInd/>
      <w:spacing w:after="450" w:line="240" w:lineRule="auto"/>
      <w:jc w:val="left"/>
      <w:textAlignment w:val="auto"/>
    </w:pPr>
    <w:rPr>
      <w:rFonts w:ascii="굴림" w:eastAsia="굴림" w:hAnsi="굴림" w:cs="굴림"/>
      <w:sz w:val="24"/>
      <w:szCs w:val="24"/>
    </w:rPr>
  </w:style>
  <w:style w:type="character" w:customStyle="1" w:styleId="textChar">
    <w:name w:val="text Char"/>
    <w:link w:val="text"/>
    <w:rsid w:val="00893813"/>
    <w:rPr>
      <w:sz w:val="24"/>
    </w:rPr>
  </w:style>
  <w:style w:type="character" w:styleId="af1">
    <w:name w:val="Emphasis"/>
    <w:basedOn w:val="a1"/>
    <w:uiPriority w:val="20"/>
    <w:qFormat/>
    <w:locked/>
    <w:rsid w:val="00A37008"/>
    <w:rPr>
      <w:b/>
      <w:bCs/>
      <w:i w:val="0"/>
      <w:iCs w:val="0"/>
    </w:rPr>
  </w:style>
  <w:style w:type="character" w:customStyle="1" w:styleId="st1">
    <w:name w:val="st1"/>
    <w:basedOn w:val="a1"/>
    <w:rsid w:val="00A37008"/>
  </w:style>
  <w:style w:type="table" w:styleId="af2">
    <w:name w:val="Table Grid"/>
    <w:basedOn w:val="a2"/>
    <w:rsid w:val="00B47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781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311837145">
      <w:bodyDiv w:val="1"/>
      <w:marLeft w:val="0"/>
      <w:marRight w:val="0"/>
      <w:marTop w:val="0"/>
      <w:marBottom w:val="0"/>
      <w:divBdr>
        <w:top w:val="none" w:sz="0" w:space="0" w:color="auto"/>
        <w:left w:val="none" w:sz="0" w:space="0" w:color="auto"/>
        <w:bottom w:val="none" w:sz="0" w:space="0" w:color="auto"/>
        <w:right w:val="none" w:sz="0" w:space="0" w:color="auto"/>
      </w:divBdr>
      <w:divsChild>
        <w:div w:id="166093224">
          <w:marLeft w:val="0"/>
          <w:marRight w:val="0"/>
          <w:marTop w:val="0"/>
          <w:marBottom w:val="0"/>
          <w:divBdr>
            <w:top w:val="none" w:sz="0" w:space="0" w:color="auto"/>
            <w:left w:val="none" w:sz="0" w:space="0" w:color="auto"/>
            <w:bottom w:val="none" w:sz="0" w:space="0" w:color="auto"/>
            <w:right w:val="none" w:sz="0" w:space="0" w:color="auto"/>
          </w:divBdr>
          <w:divsChild>
            <w:div w:id="1893929805">
              <w:marLeft w:val="0"/>
              <w:marRight w:val="0"/>
              <w:marTop w:val="0"/>
              <w:marBottom w:val="0"/>
              <w:divBdr>
                <w:top w:val="none" w:sz="0" w:space="0" w:color="auto"/>
                <w:left w:val="none" w:sz="0" w:space="0" w:color="auto"/>
                <w:bottom w:val="none" w:sz="0" w:space="0" w:color="auto"/>
                <w:right w:val="none" w:sz="0" w:space="0" w:color="auto"/>
              </w:divBdr>
              <w:divsChild>
                <w:div w:id="1374694449">
                  <w:marLeft w:val="0"/>
                  <w:marRight w:val="0"/>
                  <w:marTop w:val="0"/>
                  <w:marBottom w:val="0"/>
                  <w:divBdr>
                    <w:top w:val="none" w:sz="0" w:space="0" w:color="auto"/>
                    <w:left w:val="none" w:sz="0" w:space="0" w:color="auto"/>
                    <w:bottom w:val="none" w:sz="0" w:space="0" w:color="auto"/>
                    <w:right w:val="none" w:sz="0" w:space="0" w:color="auto"/>
                  </w:divBdr>
                  <w:divsChild>
                    <w:div w:id="18110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650">
      <w:bodyDiv w:val="1"/>
      <w:marLeft w:val="0"/>
      <w:marRight w:val="0"/>
      <w:marTop w:val="0"/>
      <w:marBottom w:val="0"/>
      <w:divBdr>
        <w:top w:val="none" w:sz="0" w:space="0" w:color="auto"/>
        <w:left w:val="none" w:sz="0" w:space="0" w:color="auto"/>
        <w:bottom w:val="none" w:sz="0" w:space="0" w:color="auto"/>
        <w:right w:val="none" w:sz="0" w:space="0" w:color="auto"/>
      </w:divBdr>
      <w:divsChild>
        <w:div w:id="1814330995">
          <w:marLeft w:val="0"/>
          <w:marRight w:val="0"/>
          <w:marTop w:val="0"/>
          <w:marBottom w:val="0"/>
          <w:divBdr>
            <w:top w:val="none" w:sz="0" w:space="0" w:color="auto"/>
            <w:left w:val="none" w:sz="0" w:space="0" w:color="auto"/>
            <w:bottom w:val="none" w:sz="0" w:space="0" w:color="auto"/>
            <w:right w:val="none" w:sz="0" w:space="0" w:color="auto"/>
          </w:divBdr>
          <w:divsChild>
            <w:div w:id="2119594782">
              <w:marLeft w:val="0"/>
              <w:marRight w:val="0"/>
              <w:marTop w:val="0"/>
              <w:marBottom w:val="0"/>
              <w:divBdr>
                <w:top w:val="none" w:sz="0" w:space="0" w:color="auto"/>
                <w:left w:val="none" w:sz="0" w:space="0" w:color="auto"/>
                <w:bottom w:val="none" w:sz="0" w:space="0" w:color="auto"/>
                <w:right w:val="none" w:sz="0" w:space="0" w:color="auto"/>
              </w:divBdr>
              <w:divsChild>
                <w:div w:id="901137993">
                  <w:marLeft w:val="0"/>
                  <w:marRight w:val="0"/>
                  <w:marTop w:val="0"/>
                  <w:marBottom w:val="0"/>
                  <w:divBdr>
                    <w:top w:val="none" w:sz="0" w:space="0" w:color="auto"/>
                    <w:left w:val="none" w:sz="0" w:space="0" w:color="auto"/>
                    <w:bottom w:val="none" w:sz="0" w:space="0" w:color="auto"/>
                    <w:right w:val="none" w:sz="0" w:space="0" w:color="auto"/>
                  </w:divBdr>
                  <w:divsChild>
                    <w:div w:id="1791892780">
                      <w:marLeft w:val="0"/>
                      <w:marRight w:val="0"/>
                      <w:marTop w:val="0"/>
                      <w:marBottom w:val="0"/>
                      <w:divBdr>
                        <w:top w:val="none" w:sz="0" w:space="0" w:color="auto"/>
                        <w:left w:val="none" w:sz="0" w:space="0" w:color="auto"/>
                        <w:bottom w:val="none" w:sz="0" w:space="0" w:color="auto"/>
                        <w:right w:val="none" w:sz="0" w:space="0" w:color="auto"/>
                      </w:divBdr>
                      <w:divsChild>
                        <w:div w:id="16013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97020">
      <w:bodyDiv w:val="1"/>
      <w:marLeft w:val="0"/>
      <w:marRight w:val="0"/>
      <w:marTop w:val="0"/>
      <w:marBottom w:val="0"/>
      <w:divBdr>
        <w:top w:val="none" w:sz="0" w:space="0" w:color="auto"/>
        <w:left w:val="none" w:sz="0" w:space="0" w:color="auto"/>
        <w:bottom w:val="none" w:sz="0" w:space="0" w:color="auto"/>
        <w:right w:val="none" w:sz="0" w:space="0" w:color="auto"/>
      </w:divBdr>
      <w:divsChild>
        <w:div w:id="1798448532">
          <w:marLeft w:val="0"/>
          <w:marRight w:val="0"/>
          <w:marTop w:val="0"/>
          <w:marBottom w:val="0"/>
          <w:divBdr>
            <w:top w:val="none" w:sz="0" w:space="0" w:color="auto"/>
            <w:left w:val="none" w:sz="0" w:space="0" w:color="auto"/>
            <w:bottom w:val="none" w:sz="0" w:space="0" w:color="auto"/>
            <w:right w:val="none" w:sz="0" w:space="0" w:color="auto"/>
          </w:divBdr>
          <w:divsChild>
            <w:div w:id="662315897">
              <w:marLeft w:val="0"/>
              <w:marRight w:val="0"/>
              <w:marTop w:val="0"/>
              <w:marBottom w:val="0"/>
              <w:divBdr>
                <w:top w:val="none" w:sz="0" w:space="0" w:color="auto"/>
                <w:left w:val="none" w:sz="0" w:space="0" w:color="auto"/>
                <w:bottom w:val="none" w:sz="0" w:space="0" w:color="auto"/>
                <w:right w:val="none" w:sz="0" w:space="0" w:color="auto"/>
              </w:divBdr>
              <w:divsChild>
                <w:div w:id="534082456">
                  <w:marLeft w:val="0"/>
                  <w:marRight w:val="0"/>
                  <w:marTop w:val="0"/>
                  <w:marBottom w:val="0"/>
                  <w:divBdr>
                    <w:top w:val="none" w:sz="0" w:space="0" w:color="auto"/>
                    <w:left w:val="none" w:sz="0" w:space="0" w:color="auto"/>
                    <w:bottom w:val="none" w:sz="0" w:space="0" w:color="auto"/>
                    <w:right w:val="none" w:sz="0" w:space="0" w:color="auto"/>
                  </w:divBdr>
                  <w:divsChild>
                    <w:div w:id="15339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2924">
      <w:bodyDiv w:val="1"/>
      <w:marLeft w:val="0"/>
      <w:marRight w:val="0"/>
      <w:marTop w:val="0"/>
      <w:marBottom w:val="0"/>
      <w:divBdr>
        <w:top w:val="none" w:sz="0" w:space="0" w:color="auto"/>
        <w:left w:val="none" w:sz="0" w:space="0" w:color="auto"/>
        <w:bottom w:val="none" w:sz="0" w:space="0" w:color="auto"/>
        <w:right w:val="none" w:sz="0" w:space="0" w:color="auto"/>
      </w:divBdr>
    </w:div>
    <w:div w:id="2025015344">
      <w:bodyDiv w:val="1"/>
      <w:marLeft w:val="0"/>
      <w:marRight w:val="0"/>
      <w:marTop w:val="0"/>
      <w:marBottom w:val="0"/>
      <w:divBdr>
        <w:top w:val="none" w:sz="0" w:space="0" w:color="auto"/>
        <w:left w:val="none" w:sz="0" w:space="0" w:color="auto"/>
        <w:bottom w:val="none" w:sz="0" w:space="0" w:color="auto"/>
        <w:right w:val="none" w:sz="0" w:space="0" w:color="auto"/>
      </w:divBdr>
      <w:divsChild>
        <w:div w:id="2056658305">
          <w:marLeft w:val="0"/>
          <w:marRight w:val="0"/>
          <w:marTop w:val="0"/>
          <w:marBottom w:val="0"/>
          <w:divBdr>
            <w:top w:val="none" w:sz="0" w:space="0" w:color="auto"/>
            <w:left w:val="none" w:sz="0" w:space="0" w:color="auto"/>
            <w:bottom w:val="none" w:sz="0" w:space="0" w:color="auto"/>
            <w:right w:val="none" w:sz="0" w:space="0" w:color="auto"/>
          </w:divBdr>
          <w:divsChild>
            <w:div w:id="709260800">
              <w:marLeft w:val="0"/>
              <w:marRight w:val="0"/>
              <w:marTop w:val="0"/>
              <w:marBottom w:val="0"/>
              <w:divBdr>
                <w:top w:val="none" w:sz="0" w:space="0" w:color="auto"/>
                <w:left w:val="none" w:sz="0" w:space="0" w:color="auto"/>
                <w:bottom w:val="none" w:sz="0" w:space="0" w:color="auto"/>
                <w:right w:val="none" w:sz="0" w:space="0" w:color="auto"/>
              </w:divBdr>
              <w:divsChild>
                <w:div w:id="827751921">
                  <w:marLeft w:val="0"/>
                  <w:marRight w:val="0"/>
                  <w:marTop w:val="0"/>
                  <w:marBottom w:val="900"/>
                  <w:divBdr>
                    <w:top w:val="none" w:sz="0" w:space="0" w:color="auto"/>
                    <w:left w:val="none" w:sz="0" w:space="0" w:color="auto"/>
                    <w:bottom w:val="none" w:sz="0" w:space="0" w:color="auto"/>
                    <w:right w:val="none" w:sz="0" w:space="0" w:color="auto"/>
                  </w:divBdr>
                  <w:divsChild>
                    <w:div w:id="11103941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park@ajou.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49324;&#50857;&#51088;(RE&#54016;)\&#49688;&#44221;\&#50672;&#44396;\FAIRING\submit\revise\revise.do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96604CF-17CE-2C4F-95A4-8B591DD7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revise.doc.dot</Template>
  <TotalTime>1006</TotalTime>
  <Pages>8</Pages>
  <Words>1997</Words>
  <Characters>11389</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Fairing of Point-Sequence Curve</vt:lpstr>
    </vt:vector>
  </TitlesOfParts>
  <Company>한국과학기술원</Company>
  <LinksUpToDate>false</LinksUpToDate>
  <CharactersWithSpaces>13360</CharactersWithSpaces>
  <SharedDoc>false</SharedDoc>
  <HLinks>
    <vt:vector size="6" baseType="variant">
      <vt:variant>
        <vt:i4>7405579</vt:i4>
      </vt:variant>
      <vt:variant>
        <vt:i4>0</vt:i4>
      </vt:variant>
      <vt:variant>
        <vt:i4>0</vt:i4>
      </vt:variant>
      <vt:variant>
        <vt:i4>5</vt:i4>
      </vt:variant>
      <vt:variant>
        <vt:lpwstr>mailto:scpark@ajou.ac.kr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Fairing of Point-Sequence Curve</dc:title>
  <dc:subject/>
  <dc:creator>camlab</dc:creator>
  <cp:keywords/>
  <dc:description/>
  <cp:lastModifiedBy>안상현</cp:lastModifiedBy>
  <cp:revision>23</cp:revision>
  <cp:lastPrinted>2010-10-08T08:52:00Z</cp:lastPrinted>
  <dcterms:created xsi:type="dcterms:W3CDTF">2019-06-12T23:05:00Z</dcterms:created>
  <dcterms:modified xsi:type="dcterms:W3CDTF">2022-01-16T17:27:00Z</dcterms:modified>
</cp:coreProperties>
</file>