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黑体" w:hAnsi="黑体" w:eastAsia="黑体" w:cs="Times New Roman"/>
          <w:sz w:val="28"/>
          <w:szCs w:val="28"/>
        </w:rPr>
      </w:pPr>
      <w:r>
        <w:rPr>
          <w:rFonts w:hint="eastAsia" w:ascii="黑体" w:hAnsi="黑体" w:eastAsia="黑体" w:cs="Times New Roman"/>
          <w:sz w:val="32"/>
          <w:szCs w:val="32"/>
        </w:rPr>
        <w:t>附件2</w:t>
      </w:r>
    </w:p>
    <w:p>
      <w:pPr>
        <w:spacing w:line="560" w:lineRule="exact"/>
        <w:jc w:val="center"/>
        <w:rPr>
          <w:rFonts w:ascii="Times New Roman" w:hAnsi="Times New Roman" w:eastAsia="方正小标宋简体" w:cs="Times New Roman"/>
          <w:sz w:val="44"/>
          <w:szCs w:val="44"/>
        </w:rPr>
      </w:pPr>
      <w:r>
        <w:rPr>
          <w:rFonts w:hint="eastAsia" w:ascii="Times New Roman" w:hAnsi="Times New Roman" w:eastAsia="方正小标宋简体" w:cs="Times New Roman"/>
          <w:sz w:val="44"/>
          <w:szCs w:val="44"/>
        </w:rPr>
        <w:t>2022年通过普通高等学校师范类专业认证中期审核的专业名单</w:t>
      </w:r>
    </w:p>
    <w:p>
      <w:pPr>
        <w:rPr>
          <w:rFonts w:ascii="Times New Roman" w:hAnsi="Times New Roman" w:cs="Times New Roman"/>
        </w:rPr>
      </w:pPr>
      <w:bookmarkStart w:id="0" w:name="_GoBack"/>
      <w:bookmarkEnd w:id="0"/>
    </w:p>
    <w:p>
      <w:pPr>
        <w:rPr>
          <w:rFonts w:ascii="Times New Roman" w:hAnsi="Times New Roman" w:eastAsia="黑体" w:cs="Times New Roman"/>
          <w:sz w:val="30"/>
          <w:szCs w:val="30"/>
        </w:rPr>
      </w:pPr>
      <w:r>
        <w:rPr>
          <w:rFonts w:ascii="Times New Roman" w:hAnsi="Times New Roman" w:eastAsia="黑体" w:cs="Times New Roman"/>
          <w:sz w:val="30"/>
          <w:szCs w:val="30"/>
        </w:rPr>
        <w:t>第三级认证</w:t>
      </w:r>
    </w:p>
    <w:tbl>
      <w:tblPr>
        <w:tblStyle w:val="5"/>
        <w:tblW w:w="13892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2126"/>
        <w:gridCol w:w="1842"/>
        <w:gridCol w:w="1018"/>
        <w:gridCol w:w="1737"/>
        <w:gridCol w:w="2349"/>
        <w:gridCol w:w="1984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851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b/>
                <w:color w:val="000000"/>
                <w:kern w:val="0"/>
                <w:sz w:val="28"/>
                <w:szCs w:val="28"/>
              </w:rPr>
              <w:t>序号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b/>
                <w:color w:val="000000"/>
                <w:kern w:val="0"/>
                <w:sz w:val="28"/>
                <w:szCs w:val="28"/>
              </w:rPr>
              <w:t>学校名称</w:t>
            </w:r>
          </w:p>
        </w:tc>
        <w:tc>
          <w:tcPr>
            <w:tcW w:w="1842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b/>
                <w:color w:val="000000"/>
                <w:kern w:val="0"/>
                <w:sz w:val="28"/>
                <w:szCs w:val="28"/>
              </w:rPr>
              <w:t>专业名称</w:t>
            </w:r>
          </w:p>
        </w:tc>
        <w:tc>
          <w:tcPr>
            <w:tcW w:w="101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b/>
                <w:color w:val="000000"/>
                <w:kern w:val="0"/>
                <w:sz w:val="28"/>
                <w:szCs w:val="28"/>
              </w:rPr>
              <w:t>层次</w:t>
            </w:r>
          </w:p>
        </w:tc>
        <w:tc>
          <w:tcPr>
            <w:tcW w:w="1737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b/>
                <w:color w:val="000000"/>
                <w:kern w:val="0"/>
                <w:sz w:val="28"/>
                <w:szCs w:val="28"/>
              </w:rPr>
              <w:t>专业类别</w:t>
            </w:r>
          </w:p>
        </w:tc>
        <w:tc>
          <w:tcPr>
            <w:tcW w:w="2349" w:type="dxa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ascii="Times New Roman" w:hAnsi="Times New Roman" w:eastAsia="仿宋_GB2312" w:cs="Times New Roman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b/>
                <w:color w:val="000000"/>
                <w:kern w:val="0"/>
                <w:sz w:val="28"/>
                <w:szCs w:val="28"/>
              </w:rPr>
              <w:t>中期审核</w:t>
            </w:r>
            <w:r>
              <w:rPr>
                <w:rFonts w:ascii="Times New Roman" w:hAnsi="Times New Roman" w:eastAsia="仿宋_GB2312" w:cs="Times New Roman"/>
                <w:b/>
                <w:color w:val="000000"/>
                <w:kern w:val="0"/>
                <w:sz w:val="28"/>
                <w:szCs w:val="28"/>
              </w:rPr>
              <w:t>结论</w:t>
            </w:r>
          </w:p>
        </w:tc>
        <w:tc>
          <w:tcPr>
            <w:tcW w:w="1984" w:type="dxa"/>
            <w:tcMar>
              <w:left w:w="57" w:type="dxa"/>
              <w:right w:w="57" w:type="dxa"/>
            </w:tcMar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ascii="Times New Roman" w:hAnsi="Times New Roman" w:eastAsia="仿宋_GB2312" w:cs="Times New Roman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b/>
                <w:color w:val="000000"/>
                <w:kern w:val="0"/>
                <w:sz w:val="28"/>
                <w:szCs w:val="28"/>
              </w:rPr>
              <w:t>有效期开始时间</w:t>
            </w:r>
          </w:p>
        </w:tc>
        <w:tc>
          <w:tcPr>
            <w:tcW w:w="1985" w:type="dxa"/>
            <w:tcMar>
              <w:left w:w="57" w:type="dxa"/>
              <w:right w:w="57" w:type="dxa"/>
            </w:tcMar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ascii="Times New Roman" w:hAnsi="Times New Roman" w:eastAsia="仿宋_GB2312" w:cs="Times New Roman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b/>
                <w:color w:val="000000"/>
                <w:kern w:val="0"/>
                <w:sz w:val="28"/>
                <w:szCs w:val="28"/>
              </w:rPr>
              <w:t>有效期截止时间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851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北京师范大学</w:t>
            </w:r>
          </w:p>
        </w:tc>
        <w:tc>
          <w:tcPr>
            <w:tcW w:w="1842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汉语言文学</w:t>
            </w:r>
          </w:p>
        </w:tc>
        <w:tc>
          <w:tcPr>
            <w:tcW w:w="101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1737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2349" w:type="dxa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继续保持有效期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2019年8月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2025年7月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851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华东师范大学</w:t>
            </w:r>
          </w:p>
        </w:tc>
        <w:tc>
          <w:tcPr>
            <w:tcW w:w="1842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汉语言文学</w:t>
            </w:r>
          </w:p>
        </w:tc>
        <w:tc>
          <w:tcPr>
            <w:tcW w:w="101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1737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2349" w:type="dxa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继续保持有效期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2019年8月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2025年7月</w:t>
            </w:r>
          </w:p>
        </w:tc>
      </w:tr>
    </w:tbl>
    <w:p>
      <w:pPr>
        <w:rPr>
          <w:rFonts w:ascii="Times New Roman" w:hAnsi="Times New Roman" w:eastAsia="黑体" w:cs="Times New Roman"/>
          <w:sz w:val="30"/>
          <w:szCs w:val="30"/>
        </w:rPr>
      </w:pPr>
      <w:r>
        <w:rPr>
          <w:rFonts w:ascii="Times New Roman" w:hAnsi="Times New Roman" w:eastAsia="黑体" w:cs="Times New Roman"/>
          <w:sz w:val="30"/>
          <w:szCs w:val="30"/>
        </w:rPr>
        <w:t>第二级认证</w:t>
      </w:r>
    </w:p>
    <w:tbl>
      <w:tblPr>
        <w:tblStyle w:val="6"/>
        <w:tblW w:w="138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2126"/>
        <w:gridCol w:w="1996"/>
        <w:gridCol w:w="837"/>
        <w:gridCol w:w="1764"/>
        <w:gridCol w:w="2349"/>
        <w:gridCol w:w="1985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  <w:tblHeader/>
        </w:trPr>
        <w:tc>
          <w:tcPr>
            <w:tcW w:w="84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b/>
                <w:color w:val="000000"/>
                <w:kern w:val="0"/>
                <w:sz w:val="28"/>
                <w:szCs w:val="28"/>
              </w:rPr>
              <w:t>序号</w:t>
            </w:r>
          </w:p>
        </w:tc>
        <w:tc>
          <w:tcPr>
            <w:tcW w:w="212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b/>
                <w:color w:val="000000"/>
                <w:kern w:val="0"/>
                <w:sz w:val="28"/>
                <w:szCs w:val="28"/>
              </w:rPr>
              <w:t>学校名称</w:t>
            </w:r>
          </w:p>
        </w:tc>
        <w:tc>
          <w:tcPr>
            <w:tcW w:w="199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b/>
                <w:color w:val="000000"/>
                <w:kern w:val="0"/>
                <w:sz w:val="28"/>
                <w:szCs w:val="28"/>
              </w:rPr>
              <w:t>专业名称</w:t>
            </w:r>
          </w:p>
        </w:tc>
        <w:tc>
          <w:tcPr>
            <w:tcW w:w="837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b/>
                <w:color w:val="000000"/>
                <w:kern w:val="0"/>
                <w:sz w:val="28"/>
                <w:szCs w:val="28"/>
              </w:rPr>
              <w:t>层次</w:t>
            </w:r>
          </w:p>
        </w:tc>
        <w:tc>
          <w:tcPr>
            <w:tcW w:w="1764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b/>
                <w:color w:val="000000"/>
                <w:kern w:val="0"/>
                <w:sz w:val="28"/>
                <w:szCs w:val="28"/>
              </w:rPr>
              <w:t>专业类别</w:t>
            </w:r>
          </w:p>
        </w:tc>
        <w:tc>
          <w:tcPr>
            <w:tcW w:w="2349" w:type="dxa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ascii="Times New Roman" w:hAnsi="Times New Roman" w:eastAsia="仿宋_GB2312" w:cs="Times New Roman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b/>
                <w:color w:val="000000"/>
                <w:kern w:val="0"/>
                <w:sz w:val="28"/>
                <w:szCs w:val="28"/>
              </w:rPr>
              <w:t>中期审核</w:t>
            </w:r>
            <w:r>
              <w:rPr>
                <w:rFonts w:ascii="Times New Roman" w:hAnsi="Times New Roman" w:eastAsia="仿宋_GB2312" w:cs="Times New Roman"/>
                <w:b/>
                <w:color w:val="000000"/>
                <w:kern w:val="0"/>
                <w:sz w:val="28"/>
                <w:szCs w:val="28"/>
              </w:rPr>
              <w:t>结论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ascii="Times New Roman" w:hAnsi="Times New Roman" w:eastAsia="仿宋_GB2312" w:cs="Times New Roman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b/>
                <w:color w:val="000000"/>
                <w:kern w:val="0"/>
                <w:sz w:val="28"/>
                <w:szCs w:val="28"/>
              </w:rPr>
              <w:t>有效期开始时间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ascii="Times New Roman" w:hAnsi="Times New Roman" w:eastAsia="仿宋_GB2312" w:cs="Times New Roman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b/>
                <w:color w:val="000000"/>
                <w:kern w:val="0"/>
                <w:sz w:val="28"/>
                <w:szCs w:val="28"/>
              </w:rPr>
              <w:t>有效期截止时间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84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212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东北师范大学</w:t>
            </w:r>
          </w:p>
        </w:tc>
        <w:tc>
          <w:tcPr>
            <w:tcW w:w="199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思想政治教育</w:t>
            </w:r>
          </w:p>
        </w:tc>
        <w:tc>
          <w:tcPr>
            <w:tcW w:w="837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1764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2349" w:type="dxa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继续保持有效期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2019年8月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2025年7月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84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212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东北师范大学</w:t>
            </w:r>
          </w:p>
        </w:tc>
        <w:tc>
          <w:tcPr>
            <w:tcW w:w="199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地理科学</w:t>
            </w:r>
          </w:p>
        </w:tc>
        <w:tc>
          <w:tcPr>
            <w:tcW w:w="837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1764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2349" w:type="dxa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继续保持有效期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2019年8月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2025年7月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84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212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东北师范大学</w:t>
            </w:r>
          </w:p>
        </w:tc>
        <w:tc>
          <w:tcPr>
            <w:tcW w:w="199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音乐学</w:t>
            </w:r>
          </w:p>
        </w:tc>
        <w:tc>
          <w:tcPr>
            <w:tcW w:w="837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1764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2349" w:type="dxa"/>
          </w:tcPr>
          <w:p>
            <w:pP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继续保持有效期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2019年8月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2025年7月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84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4</w:t>
            </w:r>
          </w:p>
        </w:tc>
        <w:tc>
          <w:tcPr>
            <w:tcW w:w="212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东北师范大学</w:t>
            </w:r>
          </w:p>
        </w:tc>
        <w:tc>
          <w:tcPr>
            <w:tcW w:w="199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教育技术学</w:t>
            </w:r>
          </w:p>
        </w:tc>
        <w:tc>
          <w:tcPr>
            <w:tcW w:w="837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1764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2349" w:type="dxa"/>
          </w:tcPr>
          <w:p>
            <w:pP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继续保持有效期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2019年8月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2025年7月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84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5</w:t>
            </w:r>
          </w:p>
        </w:tc>
        <w:tc>
          <w:tcPr>
            <w:tcW w:w="212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东北师范大学</w:t>
            </w:r>
          </w:p>
        </w:tc>
        <w:tc>
          <w:tcPr>
            <w:tcW w:w="199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美术学</w:t>
            </w:r>
          </w:p>
        </w:tc>
        <w:tc>
          <w:tcPr>
            <w:tcW w:w="837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1764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2349" w:type="dxa"/>
          </w:tcPr>
          <w:p>
            <w:pP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继续保持有效期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2019年8月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2025年7月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84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6</w:t>
            </w:r>
          </w:p>
        </w:tc>
        <w:tc>
          <w:tcPr>
            <w:tcW w:w="212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东北师范大学</w:t>
            </w:r>
          </w:p>
        </w:tc>
        <w:tc>
          <w:tcPr>
            <w:tcW w:w="199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化学</w:t>
            </w:r>
          </w:p>
        </w:tc>
        <w:tc>
          <w:tcPr>
            <w:tcW w:w="837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1764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2349" w:type="dxa"/>
          </w:tcPr>
          <w:p>
            <w:pP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继续保持有效期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2019年8月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2025年7月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84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7</w:t>
            </w:r>
          </w:p>
        </w:tc>
        <w:tc>
          <w:tcPr>
            <w:tcW w:w="212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华中师范大学</w:t>
            </w:r>
          </w:p>
        </w:tc>
        <w:tc>
          <w:tcPr>
            <w:tcW w:w="199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英语</w:t>
            </w:r>
          </w:p>
        </w:tc>
        <w:tc>
          <w:tcPr>
            <w:tcW w:w="837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1764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2349" w:type="dxa"/>
          </w:tcPr>
          <w:p>
            <w:pP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继续保持有效期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2019年8月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2025年7月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84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8</w:t>
            </w:r>
          </w:p>
        </w:tc>
        <w:tc>
          <w:tcPr>
            <w:tcW w:w="212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华中师范大学</w:t>
            </w:r>
          </w:p>
        </w:tc>
        <w:tc>
          <w:tcPr>
            <w:tcW w:w="199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思想政治教育</w:t>
            </w:r>
          </w:p>
        </w:tc>
        <w:tc>
          <w:tcPr>
            <w:tcW w:w="837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1764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2349" w:type="dxa"/>
          </w:tcPr>
          <w:p>
            <w:pP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继续保持有效期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2019年8月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2025年7月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84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9</w:t>
            </w:r>
          </w:p>
        </w:tc>
        <w:tc>
          <w:tcPr>
            <w:tcW w:w="212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华中师范大学</w:t>
            </w:r>
          </w:p>
        </w:tc>
        <w:tc>
          <w:tcPr>
            <w:tcW w:w="199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化学</w:t>
            </w:r>
          </w:p>
        </w:tc>
        <w:tc>
          <w:tcPr>
            <w:tcW w:w="837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1764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2349" w:type="dxa"/>
          </w:tcPr>
          <w:p>
            <w:pP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继续保持有效期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2019年8月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2025年7月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84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10</w:t>
            </w:r>
          </w:p>
        </w:tc>
        <w:tc>
          <w:tcPr>
            <w:tcW w:w="212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陕西师范大学</w:t>
            </w:r>
          </w:p>
        </w:tc>
        <w:tc>
          <w:tcPr>
            <w:tcW w:w="199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837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1764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2349" w:type="dxa"/>
          </w:tcPr>
          <w:p>
            <w:pP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继续保持有效期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2019年8月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2025年7月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84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11</w:t>
            </w:r>
          </w:p>
        </w:tc>
        <w:tc>
          <w:tcPr>
            <w:tcW w:w="212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陕西师范大学</w:t>
            </w:r>
          </w:p>
        </w:tc>
        <w:tc>
          <w:tcPr>
            <w:tcW w:w="199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思想政治教育</w:t>
            </w:r>
          </w:p>
        </w:tc>
        <w:tc>
          <w:tcPr>
            <w:tcW w:w="837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1764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2349" w:type="dxa"/>
          </w:tcPr>
          <w:p>
            <w:pP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继续保持有效期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2019年8月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2025年7月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84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12</w:t>
            </w:r>
          </w:p>
        </w:tc>
        <w:tc>
          <w:tcPr>
            <w:tcW w:w="212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陕西师范大学</w:t>
            </w:r>
          </w:p>
        </w:tc>
        <w:tc>
          <w:tcPr>
            <w:tcW w:w="1996" w:type="dxa"/>
            <w:noWrap/>
            <w:tcMar>
              <w:left w:w="57" w:type="dxa"/>
              <w:right w:w="57" w:type="dxa"/>
            </w:tcMar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数学与应用数学</w:t>
            </w:r>
          </w:p>
        </w:tc>
        <w:tc>
          <w:tcPr>
            <w:tcW w:w="837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1764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2349" w:type="dxa"/>
          </w:tcPr>
          <w:p>
            <w:pP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继续保持有效期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2019年8月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2025年7月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84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13</w:t>
            </w:r>
          </w:p>
        </w:tc>
        <w:tc>
          <w:tcPr>
            <w:tcW w:w="212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陕西师范大学</w:t>
            </w:r>
          </w:p>
        </w:tc>
        <w:tc>
          <w:tcPr>
            <w:tcW w:w="199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生物科学</w:t>
            </w:r>
          </w:p>
        </w:tc>
        <w:tc>
          <w:tcPr>
            <w:tcW w:w="837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1764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2349" w:type="dxa"/>
          </w:tcPr>
          <w:p>
            <w:pP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继续保持有效期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2019年8月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2025年7月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84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14</w:t>
            </w:r>
          </w:p>
        </w:tc>
        <w:tc>
          <w:tcPr>
            <w:tcW w:w="212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西南大学</w:t>
            </w:r>
          </w:p>
        </w:tc>
        <w:tc>
          <w:tcPr>
            <w:tcW w:w="199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化学</w:t>
            </w:r>
          </w:p>
        </w:tc>
        <w:tc>
          <w:tcPr>
            <w:tcW w:w="837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1764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2349" w:type="dxa"/>
          </w:tcPr>
          <w:p>
            <w:pP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继续保持有效期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2019年8月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2025年7月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84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15</w:t>
            </w:r>
          </w:p>
        </w:tc>
        <w:tc>
          <w:tcPr>
            <w:tcW w:w="212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西南大学</w:t>
            </w:r>
          </w:p>
        </w:tc>
        <w:tc>
          <w:tcPr>
            <w:tcW w:w="199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英语</w:t>
            </w:r>
          </w:p>
        </w:tc>
        <w:tc>
          <w:tcPr>
            <w:tcW w:w="837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1764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2349" w:type="dxa"/>
          </w:tcPr>
          <w:p>
            <w:pP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继续保持有效期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2019年8月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2025年7月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84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16</w:t>
            </w:r>
          </w:p>
        </w:tc>
        <w:tc>
          <w:tcPr>
            <w:tcW w:w="212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西南大学</w:t>
            </w:r>
          </w:p>
        </w:tc>
        <w:tc>
          <w:tcPr>
            <w:tcW w:w="199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地理科学</w:t>
            </w:r>
          </w:p>
        </w:tc>
        <w:tc>
          <w:tcPr>
            <w:tcW w:w="837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1764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2349" w:type="dxa"/>
          </w:tcPr>
          <w:p>
            <w:pP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继续保持有效期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2019年8月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2025年7月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84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17</w:t>
            </w:r>
          </w:p>
        </w:tc>
        <w:tc>
          <w:tcPr>
            <w:tcW w:w="212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首都师范大学</w:t>
            </w:r>
          </w:p>
        </w:tc>
        <w:tc>
          <w:tcPr>
            <w:tcW w:w="199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837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1764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2349" w:type="dxa"/>
          </w:tcPr>
          <w:p>
            <w:pP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继续保持有效期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2019年8月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2025年7月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84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18</w:t>
            </w:r>
          </w:p>
        </w:tc>
        <w:tc>
          <w:tcPr>
            <w:tcW w:w="212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首都师范大学</w:t>
            </w:r>
          </w:p>
        </w:tc>
        <w:tc>
          <w:tcPr>
            <w:tcW w:w="199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美术学</w:t>
            </w:r>
          </w:p>
        </w:tc>
        <w:tc>
          <w:tcPr>
            <w:tcW w:w="837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1764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2349" w:type="dxa"/>
          </w:tcPr>
          <w:p>
            <w:pP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继续保持有效期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2019年8月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2025年7月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84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19</w:t>
            </w:r>
          </w:p>
        </w:tc>
        <w:tc>
          <w:tcPr>
            <w:tcW w:w="212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首都师范大学</w:t>
            </w:r>
          </w:p>
        </w:tc>
        <w:tc>
          <w:tcPr>
            <w:tcW w:w="199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音乐学</w:t>
            </w:r>
          </w:p>
        </w:tc>
        <w:tc>
          <w:tcPr>
            <w:tcW w:w="837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1764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2349" w:type="dxa"/>
          </w:tcPr>
          <w:p>
            <w:pP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继续保持有效期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2019年8月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2025年7月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84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</w:t>
            </w:r>
          </w:p>
        </w:tc>
        <w:tc>
          <w:tcPr>
            <w:tcW w:w="212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南通大学</w:t>
            </w:r>
          </w:p>
        </w:tc>
        <w:tc>
          <w:tcPr>
            <w:tcW w:w="199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837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1764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2349" w:type="dxa"/>
          </w:tcPr>
          <w:p>
            <w:pP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继续保持有效期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2019年8月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2025年7月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84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21</w:t>
            </w:r>
          </w:p>
        </w:tc>
        <w:tc>
          <w:tcPr>
            <w:tcW w:w="212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南京师范大学</w:t>
            </w:r>
          </w:p>
        </w:tc>
        <w:tc>
          <w:tcPr>
            <w:tcW w:w="199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837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1764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2349" w:type="dxa"/>
          </w:tcPr>
          <w:p>
            <w:pP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继续保持有效期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2019年8月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2025年7月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84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22</w:t>
            </w:r>
          </w:p>
        </w:tc>
        <w:tc>
          <w:tcPr>
            <w:tcW w:w="212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淮阴师范学院</w:t>
            </w:r>
          </w:p>
        </w:tc>
        <w:tc>
          <w:tcPr>
            <w:tcW w:w="199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思想政治教育</w:t>
            </w:r>
          </w:p>
        </w:tc>
        <w:tc>
          <w:tcPr>
            <w:tcW w:w="837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1764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2349" w:type="dxa"/>
          </w:tcPr>
          <w:p>
            <w:pP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继续保持有效期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2019年8月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2025年7月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84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23</w:t>
            </w:r>
          </w:p>
        </w:tc>
        <w:tc>
          <w:tcPr>
            <w:tcW w:w="212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淮阴师范学院</w:t>
            </w:r>
          </w:p>
        </w:tc>
        <w:tc>
          <w:tcPr>
            <w:tcW w:w="199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汉语言文学</w:t>
            </w:r>
          </w:p>
        </w:tc>
        <w:tc>
          <w:tcPr>
            <w:tcW w:w="837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1764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2349" w:type="dxa"/>
          </w:tcPr>
          <w:p>
            <w:pP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继续保持有效期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2019年8月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2025年7月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84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24</w:t>
            </w:r>
          </w:p>
        </w:tc>
        <w:tc>
          <w:tcPr>
            <w:tcW w:w="212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常熟理工学院</w:t>
            </w:r>
          </w:p>
        </w:tc>
        <w:tc>
          <w:tcPr>
            <w:tcW w:w="1996" w:type="dxa"/>
            <w:noWrap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数学与应用数学</w:t>
            </w:r>
          </w:p>
        </w:tc>
        <w:tc>
          <w:tcPr>
            <w:tcW w:w="837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1764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2349" w:type="dxa"/>
          </w:tcPr>
          <w:p>
            <w:pP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继续保持有效期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2019年8月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2025年7月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84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25</w:t>
            </w:r>
          </w:p>
        </w:tc>
        <w:tc>
          <w:tcPr>
            <w:tcW w:w="212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南京晓庄学院</w:t>
            </w:r>
          </w:p>
        </w:tc>
        <w:tc>
          <w:tcPr>
            <w:tcW w:w="199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837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1764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2349" w:type="dxa"/>
          </w:tcPr>
          <w:p>
            <w:pP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继续保持有效期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2019年8月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2025年7月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84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26</w:t>
            </w:r>
          </w:p>
        </w:tc>
        <w:tc>
          <w:tcPr>
            <w:tcW w:w="212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浙江师范大学</w:t>
            </w:r>
          </w:p>
        </w:tc>
        <w:tc>
          <w:tcPr>
            <w:tcW w:w="199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837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1764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2349" w:type="dxa"/>
          </w:tcPr>
          <w:p>
            <w:pP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继续保持有效期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2019年8月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2025年7月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84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27</w:t>
            </w:r>
          </w:p>
        </w:tc>
        <w:tc>
          <w:tcPr>
            <w:tcW w:w="212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浙江师范大学</w:t>
            </w:r>
          </w:p>
        </w:tc>
        <w:tc>
          <w:tcPr>
            <w:tcW w:w="199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汉语言文学</w:t>
            </w:r>
          </w:p>
        </w:tc>
        <w:tc>
          <w:tcPr>
            <w:tcW w:w="837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1764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2349" w:type="dxa"/>
          </w:tcPr>
          <w:p>
            <w:pP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继续保持有效期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2019年8月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2025年7月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84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28</w:t>
            </w:r>
          </w:p>
        </w:tc>
        <w:tc>
          <w:tcPr>
            <w:tcW w:w="212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浙江师范大学</w:t>
            </w:r>
          </w:p>
        </w:tc>
        <w:tc>
          <w:tcPr>
            <w:tcW w:w="1996" w:type="dxa"/>
            <w:noWrap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数学与应用数学</w:t>
            </w:r>
          </w:p>
        </w:tc>
        <w:tc>
          <w:tcPr>
            <w:tcW w:w="837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1764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2349" w:type="dxa"/>
          </w:tcPr>
          <w:p>
            <w:pP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继续保持有效期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2019年8月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2025年7月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84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29</w:t>
            </w:r>
          </w:p>
        </w:tc>
        <w:tc>
          <w:tcPr>
            <w:tcW w:w="212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杭州师范大学</w:t>
            </w:r>
          </w:p>
        </w:tc>
        <w:tc>
          <w:tcPr>
            <w:tcW w:w="199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837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1764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2349" w:type="dxa"/>
          </w:tcPr>
          <w:p>
            <w:pP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继续保持有效期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2019年8月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2025年7月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84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30</w:t>
            </w:r>
          </w:p>
        </w:tc>
        <w:tc>
          <w:tcPr>
            <w:tcW w:w="212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温州大学</w:t>
            </w:r>
          </w:p>
        </w:tc>
        <w:tc>
          <w:tcPr>
            <w:tcW w:w="199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837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1764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2349" w:type="dxa"/>
          </w:tcPr>
          <w:p>
            <w:pP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继续保持有效期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2019年8月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2025年7月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84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31</w:t>
            </w:r>
          </w:p>
        </w:tc>
        <w:tc>
          <w:tcPr>
            <w:tcW w:w="212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福建师范大学</w:t>
            </w:r>
          </w:p>
        </w:tc>
        <w:tc>
          <w:tcPr>
            <w:tcW w:w="199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汉语言文学</w:t>
            </w:r>
          </w:p>
        </w:tc>
        <w:tc>
          <w:tcPr>
            <w:tcW w:w="837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1764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2349" w:type="dxa"/>
          </w:tcPr>
          <w:p>
            <w:pP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继续保持有效期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2019年8月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2025年7月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84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32</w:t>
            </w:r>
          </w:p>
        </w:tc>
        <w:tc>
          <w:tcPr>
            <w:tcW w:w="212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泉州师范学院</w:t>
            </w:r>
          </w:p>
        </w:tc>
        <w:tc>
          <w:tcPr>
            <w:tcW w:w="199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837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1764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2349" w:type="dxa"/>
          </w:tcPr>
          <w:p>
            <w:pP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继续保持有效期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2019年8月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2025年7月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84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33</w:t>
            </w:r>
          </w:p>
        </w:tc>
        <w:tc>
          <w:tcPr>
            <w:tcW w:w="212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闽南师范大学</w:t>
            </w:r>
          </w:p>
        </w:tc>
        <w:tc>
          <w:tcPr>
            <w:tcW w:w="199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837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1764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2349" w:type="dxa"/>
          </w:tcPr>
          <w:p>
            <w:pP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继续保持有效期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2019年8月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2025年7月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84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34</w:t>
            </w:r>
          </w:p>
        </w:tc>
        <w:tc>
          <w:tcPr>
            <w:tcW w:w="212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重庆师范大学</w:t>
            </w:r>
          </w:p>
        </w:tc>
        <w:tc>
          <w:tcPr>
            <w:tcW w:w="1996" w:type="dxa"/>
            <w:noWrap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数学与应用数学</w:t>
            </w:r>
          </w:p>
        </w:tc>
        <w:tc>
          <w:tcPr>
            <w:tcW w:w="837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1764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2349" w:type="dxa"/>
          </w:tcPr>
          <w:p>
            <w:pP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继续保持有效期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2019年8月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2025年7月</w:t>
            </w:r>
          </w:p>
        </w:tc>
      </w:tr>
    </w:tbl>
    <w:p>
      <w:pPr>
        <w:rPr>
          <w:rFonts w:ascii="Times New Roman" w:hAnsi="Times New Roman" w:eastAsia="黑体" w:cs="Times New Roman"/>
          <w:sz w:val="30"/>
          <w:szCs w:val="30"/>
        </w:rPr>
      </w:pPr>
      <w:r>
        <w:rPr>
          <w:rFonts w:ascii="Times New Roman" w:hAnsi="Times New Roman" w:eastAsia="黑体" w:cs="Times New Roman"/>
          <w:sz w:val="30"/>
          <w:szCs w:val="30"/>
        </w:rPr>
        <w:t>第二级认证</w:t>
      </w:r>
      <w:r>
        <w:rPr>
          <w:rFonts w:hint="eastAsia" w:ascii="Times New Roman" w:hAnsi="Times New Roman" w:eastAsia="黑体" w:cs="Times New Roman"/>
          <w:sz w:val="30"/>
          <w:szCs w:val="30"/>
        </w:rPr>
        <w:t>（</w:t>
      </w:r>
      <w:r>
        <w:rPr>
          <w:rFonts w:ascii="Times New Roman" w:hAnsi="Times New Roman" w:eastAsia="黑体" w:cs="Times New Roman"/>
          <w:sz w:val="30"/>
          <w:szCs w:val="30"/>
        </w:rPr>
        <w:t>2016</w:t>
      </w:r>
      <w:r>
        <w:rPr>
          <w:rFonts w:hint="eastAsia" w:ascii="仿宋_GB2312" w:hAnsi="Times New Roman" w:eastAsia="仿宋_GB2312" w:cs="Times New Roman"/>
          <w:sz w:val="32"/>
          <w:szCs w:val="32"/>
        </w:rPr>
        <w:t>—</w:t>
      </w:r>
      <w:r>
        <w:rPr>
          <w:rFonts w:ascii="Times New Roman" w:hAnsi="Times New Roman" w:eastAsia="黑体" w:cs="Times New Roman"/>
          <w:sz w:val="30"/>
          <w:szCs w:val="30"/>
        </w:rPr>
        <w:t>2017年认证试点</w:t>
      </w:r>
      <w:r>
        <w:rPr>
          <w:rFonts w:hint="eastAsia" w:ascii="Times New Roman" w:hAnsi="Times New Roman" w:eastAsia="黑体" w:cs="Times New Roman"/>
          <w:sz w:val="30"/>
          <w:szCs w:val="30"/>
        </w:rPr>
        <w:t>复评）</w:t>
      </w:r>
    </w:p>
    <w:tbl>
      <w:tblPr>
        <w:tblStyle w:val="6"/>
        <w:tblW w:w="138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2126"/>
        <w:gridCol w:w="2006"/>
        <w:gridCol w:w="818"/>
        <w:gridCol w:w="1727"/>
        <w:gridCol w:w="2394"/>
        <w:gridCol w:w="1985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tblHeader/>
        </w:trPr>
        <w:tc>
          <w:tcPr>
            <w:tcW w:w="84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b/>
                <w:color w:val="000000"/>
                <w:kern w:val="0"/>
                <w:sz w:val="28"/>
                <w:szCs w:val="28"/>
              </w:rPr>
              <w:t>序号</w:t>
            </w:r>
          </w:p>
        </w:tc>
        <w:tc>
          <w:tcPr>
            <w:tcW w:w="212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b/>
                <w:color w:val="000000"/>
                <w:kern w:val="0"/>
                <w:sz w:val="28"/>
                <w:szCs w:val="28"/>
              </w:rPr>
              <w:t>学校名称</w:t>
            </w:r>
          </w:p>
        </w:tc>
        <w:tc>
          <w:tcPr>
            <w:tcW w:w="200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b/>
                <w:color w:val="000000"/>
                <w:kern w:val="0"/>
                <w:sz w:val="28"/>
                <w:szCs w:val="28"/>
              </w:rPr>
              <w:t>专业名称</w:t>
            </w:r>
          </w:p>
        </w:tc>
        <w:tc>
          <w:tcPr>
            <w:tcW w:w="81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b/>
                <w:color w:val="000000"/>
                <w:kern w:val="0"/>
                <w:sz w:val="28"/>
                <w:szCs w:val="28"/>
              </w:rPr>
              <w:t>层次</w:t>
            </w:r>
          </w:p>
        </w:tc>
        <w:tc>
          <w:tcPr>
            <w:tcW w:w="1727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b/>
                <w:color w:val="000000"/>
                <w:kern w:val="0"/>
                <w:sz w:val="28"/>
                <w:szCs w:val="28"/>
              </w:rPr>
              <w:t>专业类</w:t>
            </w:r>
            <w:r>
              <w:rPr>
                <w:rFonts w:hint="eastAsia" w:ascii="Times New Roman" w:hAnsi="Times New Roman" w:eastAsia="仿宋_GB2312" w:cs="Times New Roman"/>
                <w:b/>
                <w:color w:val="000000"/>
                <w:kern w:val="0"/>
                <w:sz w:val="28"/>
                <w:szCs w:val="28"/>
              </w:rPr>
              <w:t>别</w:t>
            </w:r>
          </w:p>
        </w:tc>
        <w:tc>
          <w:tcPr>
            <w:tcW w:w="2394" w:type="dxa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ascii="Times New Roman" w:hAnsi="Times New Roman" w:eastAsia="仿宋_GB2312" w:cs="Times New Roman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b/>
                <w:color w:val="000000"/>
                <w:kern w:val="0"/>
                <w:sz w:val="28"/>
                <w:szCs w:val="28"/>
              </w:rPr>
              <w:t>中期审核</w:t>
            </w:r>
            <w:r>
              <w:rPr>
                <w:rFonts w:ascii="Times New Roman" w:hAnsi="Times New Roman" w:eastAsia="仿宋_GB2312" w:cs="Times New Roman"/>
                <w:b/>
                <w:color w:val="000000"/>
                <w:kern w:val="0"/>
                <w:sz w:val="28"/>
                <w:szCs w:val="28"/>
              </w:rPr>
              <w:t>结论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ascii="Times New Roman" w:hAnsi="Times New Roman" w:eastAsia="仿宋_GB2312" w:cs="Times New Roman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b/>
                <w:color w:val="000000"/>
                <w:kern w:val="0"/>
                <w:sz w:val="28"/>
                <w:szCs w:val="28"/>
              </w:rPr>
              <w:t>有效期开始时间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ascii="Times New Roman" w:hAnsi="Times New Roman" w:eastAsia="仿宋_GB2312" w:cs="Times New Roman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b/>
                <w:color w:val="000000"/>
                <w:kern w:val="0"/>
                <w:sz w:val="28"/>
                <w:szCs w:val="28"/>
              </w:rPr>
              <w:t>有效期截止时间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84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212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南通大学</w:t>
            </w:r>
          </w:p>
        </w:tc>
        <w:tc>
          <w:tcPr>
            <w:tcW w:w="200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81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1727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2394" w:type="dxa"/>
          </w:tcPr>
          <w:p>
            <w:pPr>
              <w:widowControl/>
              <w:jc w:val="center"/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继续保持有效期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2019年8月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2025年7月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84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212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南京师范大学</w:t>
            </w:r>
          </w:p>
        </w:tc>
        <w:tc>
          <w:tcPr>
            <w:tcW w:w="2006" w:type="dxa"/>
            <w:noWrap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数学与应用数学</w:t>
            </w:r>
          </w:p>
        </w:tc>
        <w:tc>
          <w:tcPr>
            <w:tcW w:w="81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1727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2394" w:type="dxa"/>
          </w:tcPr>
          <w:p>
            <w:pPr>
              <w:widowControl/>
              <w:jc w:val="center"/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继续保持有效期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2019年8月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2025年7月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84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212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南京师范大学</w:t>
            </w:r>
          </w:p>
        </w:tc>
        <w:tc>
          <w:tcPr>
            <w:tcW w:w="200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物理学</w:t>
            </w:r>
          </w:p>
        </w:tc>
        <w:tc>
          <w:tcPr>
            <w:tcW w:w="81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1727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2394" w:type="dxa"/>
            <w:vAlign w:val="center"/>
          </w:tcPr>
          <w:p>
            <w:pPr>
              <w:widowControl/>
              <w:ind w:left="-105" w:leftChars="-50" w:right="-105" w:rightChars="-50"/>
              <w:jc w:val="center"/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继续保持有效期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2019年8月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2025年7月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84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4</w:t>
            </w:r>
          </w:p>
        </w:tc>
        <w:tc>
          <w:tcPr>
            <w:tcW w:w="212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南京师范大学</w:t>
            </w:r>
          </w:p>
        </w:tc>
        <w:tc>
          <w:tcPr>
            <w:tcW w:w="200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化学</w:t>
            </w:r>
          </w:p>
        </w:tc>
        <w:tc>
          <w:tcPr>
            <w:tcW w:w="81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1727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2394" w:type="dxa"/>
          </w:tcPr>
          <w:p>
            <w:pPr>
              <w:widowControl/>
              <w:jc w:val="center"/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继续保持有效期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2019年8月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2025年7月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84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5</w:t>
            </w:r>
          </w:p>
        </w:tc>
        <w:tc>
          <w:tcPr>
            <w:tcW w:w="212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南京师范大学</w:t>
            </w:r>
          </w:p>
        </w:tc>
        <w:tc>
          <w:tcPr>
            <w:tcW w:w="200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生物科学</w:t>
            </w:r>
          </w:p>
        </w:tc>
        <w:tc>
          <w:tcPr>
            <w:tcW w:w="81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1727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2394" w:type="dxa"/>
          </w:tcPr>
          <w:p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继续保持有效期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2019年8月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2025年7月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84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6</w:t>
            </w:r>
          </w:p>
        </w:tc>
        <w:tc>
          <w:tcPr>
            <w:tcW w:w="212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南京师范大学</w:t>
            </w:r>
          </w:p>
        </w:tc>
        <w:tc>
          <w:tcPr>
            <w:tcW w:w="200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教育技术学</w:t>
            </w:r>
          </w:p>
        </w:tc>
        <w:tc>
          <w:tcPr>
            <w:tcW w:w="81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1727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2394" w:type="dxa"/>
          </w:tcPr>
          <w:p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继续保持有效期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2019年8月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2025年7月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84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7</w:t>
            </w:r>
          </w:p>
        </w:tc>
        <w:tc>
          <w:tcPr>
            <w:tcW w:w="212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南京师范大学</w:t>
            </w:r>
          </w:p>
        </w:tc>
        <w:tc>
          <w:tcPr>
            <w:tcW w:w="200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地理科学</w:t>
            </w:r>
          </w:p>
        </w:tc>
        <w:tc>
          <w:tcPr>
            <w:tcW w:w="81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1727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2394" w:type="dxa"/>
          </w:tcPr>
          <w:p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继续保持有效期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2019年8月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2025年7月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84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8</w:t>
            </w:r>
          </w:p>
        </w:tc>
        <w:tc>
          <w:tcPr>
            <w:tcW w:w="212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淮阴师范学院</w:t>
            </w:r>
          </w:p>
        </w:tc>
        <w:tc>
          <w:tcPr>
            <w:tcW w:w="200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81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1727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2394" w:type="dxa"/>
          </w:tcPr>
          <w:p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继续保持有效期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2019年8月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2025年7月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84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9</w:t>
            </w:r>
          </w:p>
        </w:tc>
        <w:tc>
          <w:tcPr>
            <w:tcW w:w="212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盐城师范学院</w:t>
            </w:r>
          </w:p>
        </w:tc>
        <w:tc>
          <w:tcPr>
            <w:tcW w:w="200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汉语言文学</w:t>
            </w:r>
          </w:p>
        </w:tc>
        <w:tc>
          <w:tcPr>
            <w:tcW w:w="81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1727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2394" w:type="dxa"/>
          </w:tcPr>
          <w:p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继续保持有效期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2019年8月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2025年7月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84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10</w:t>
            </w:r>
          </w:p>
        </w:tc>
        <w:tc>
          <w:tcPr>
            <w:tcW w:w="212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盐城师范学院</w:t>
            </w:r>
          </w:p>
        </w:tc>
        <w:tc>
          <w:tcPr>
            <w:tcW w:w="2006" w:type="dxa"/>
            <w:noWrap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数学与应用数学</w:t>
            </w:r>
          </w:p>
        </w:tc>
        <w:tc>
          <w:tcPr>
            <w:tcW w:w="81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1727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2394" w:type="dxa"/>
          </w:tcPr>
          <w:p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继续保持有效期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2019年8月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2025年7月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84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11</w:t>
            </w:r>
          </w:p>
        </w:tc>
        <w:tc>
          <w:tcPr>
            <w:tcW w:w="212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盐城师范学院</w:t>
            </w:r>
          </w:p>
        </w:tc>
        <w:tc>
          <w:tcPr>
            <w:tcW w:w="200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英语</w:t>
            </w:r>
          </w:p>
        </w:tc>
        <w:tc>
          <w:tcPr>
            <w:tcW w:w="81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1727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2394" w:type="dxa"/>
          </w:tcPr>
          <w:p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继续保持有效期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2019年8月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2025年7月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84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12</w:t>
            </w:r>
          </w:p>
        </w:tc>
        <w:tc>
          <w:tcPr>
            <w:tcW w:w="212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盐城师范学院</w:t>
            </w:r>
          </w:p>
        </w:tc>
        <w:tc>
          <w:tcPr>
            <w:tcW w:w="200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物理学</w:t>
            </w:r>
          </w:p>
        </w:tc>
        <w:tc>
          <w:tcPr>
            <w:tcW w:w="81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1727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2394" w:type="dxa"/>
          </w:tcPr>
          <w:p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继续保持有效期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2019年8月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2025年7月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84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13</w:t>
            </w:r>
          </w:p>
        </w:tc>
        <w:tc>
          <w:tcPr>
            <w:tcW w:w="212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盐城师范学院</w:t>
            </w:r>
          </w:p>
        </w:tc>
        <w:tc>
          <w:tcPr>
            <w:tcW w:w="200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化学</w:t>
            </w:r>
          </w:p>
        </w:tc>
        <w:tc>
          <w:tcPr>
            <w:tcW w:w="81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1727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2394" w:type="dxa"/>
          </w:tcPr>
          <w:p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继续保持有效期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2019年8月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2025年7月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84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14</w:t>
            </w:r>
          </w:p>
        </w:tc>
        <w:tc>
          <w:tcPr>
            <w:tcW w:w="212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盐城师范学院</w:t>
            </w:r>
          </w:p>
        </w:tc>
        <w:tc>
          <w:tcPr>
            <w:tcW w:w="200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生物科学</w:t>
            </w:r>
          </w:p>
        </w:tc>
        <w:tc>
          <w:tcPr>
            <w:tcW w:w="81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1727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2394" w:type="dxa"/>
          </w:tcPr>
          <w:p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继续保持有效期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2019年8月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2025年7月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84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15</w:t>
            </w:r>
          </w:p>
        </w:tc>
        <w:tc>
          <w:tcPr>
            <w:tcW w:w="212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盐城师范学院</w:t>
            </w:r>
          </w:p>
        </w:tc>
        <w:tc>
          <w:tcPr>
            <w:tcW w:w="200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思想政治教育</w:t>
            </w:r>
          </w:p>
        </w:tc>
        <w:tc>
          <w:tcPr>
            <w:tcW w:w="81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1727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2394" w:type="dxa"/>
          </w:tcPr>
          <w:p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继续保持有效期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2019年8月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2025年7月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84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16</w:t>
            </w:r>
          </w:p>
        </w:tc>
        <w:tc>
          <w:tcPr>
            <w:tcW w:w="212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盐城师范学院</w:t>
            </w:r>
          </w:p>
        </w:tc>
        <w:tc>
          <w:tcPr>
            <w:tcW w:w="200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历史学</w:t>
            </w:r>
          </w:p>
        </w:tc>
        <w:tc>
          <w:tcPr>
            <w:tcW w:w="81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1727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2394" w:type="dxa"/>
          </w:tcPr>
          <w:p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继续保持有效期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2019年8月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2025年7月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84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17</w:t>
            </w:r>
          </w:p>
        </w:tc>
        <w:tc>
          <w:tcPr>
            <w:tcW w:w="212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盐城师范学院</w:t>
            </w:r>
          </w:p>
        </w:tc>
        <w:tc>
          <w:tcPr>
            <w:tcW w:w="200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地理科学</w:t>
            </w:r>
          </w:p>
        </w:tc>
        <w:tc>
          <w:tcPr>
            <w:tcW w:w="81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1727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2394" w:type="dxa"/>
          </w:tcPr>
          <w:p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继续保持有效期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2019年8月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2025年7月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84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18</w:t>
            </w:r>
          </w:p>
        </w:tc>
        <w:tc>
          <w:tcPr>
            <w:tcW w:w="212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盐城师范学院</w:t>
            </w:r>
          </w:p>
        </w:tc>
        <w:tc>
          <w:tcPr>
            <w:tcW w:w="200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音乐学</w:t>
            </w:r>
          </w:p>
        </w:tc>
        <w:tc>
          <w:tcPr>
            <w:tcW w:w="81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1727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2394" w:type="dxa"/>
          </w:tcPr>
          <w:p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继续保持有效期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2019年8月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2025年7月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84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19</w:t>
            </w:r>
          </w:p>
        </w:tc>
        <w:tc>
          <w:tcPr>
            <w:tcW w:w="212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盐城师范学院</w:t>
            </w:r>
          </w:p>
        </w:tc>
        <w:tc>
          <w:tcPr>
            <w:tcW w:w="200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体育教育</w:t>
            </w:r>
          </w:p>
        </w:tc>
        <w:tc>
          <w:tcPr>
            <w:tcW w:w="81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1727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2394" w:type="dxa"/>
          </w:tcPr>
          <w:p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继续保持有效期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2019年8月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2025年7月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84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</w:t>
            </w:r>
          </w:p>
        </w:tc>
        <w:tc>
          <w:tcPr>
            <w:tcW w:w="212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盐城师范学院</w:t>
            </w:r>
          </w:p>
        </w:tc>
        <w:tc>
          <w:tcPr>
            <w:tcW w:w="200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美术学</w:t>
            </w:r>
          </w:p>
        </w:tc>
        <w:tc>
          <w:tcPr>
            <w:tcW w:w="81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1727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2394" w:type="dxa"/>
          </w:tcPr>
          <w:p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继续保持有效期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2019年8月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2025年7月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84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21</w:t>
            </w:r>
          </w:p>
        </w:tc>
        <w:tc>
          <w:tcPr>
            <w:tcW w:w="212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广西师范大学</w:t>
            </w:r>
          </w:p>
        </w:tc>
        <w:tc>
          <w:tcPr>
            <w:tcW w:w="200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化学</w:t>
            </w:r>
          </w:p>
        </w:tc>
        <w:tc>
          <w:tcPr>
            <w:tcW w:w="81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1727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2394" w:type="dxa"/>
          </w:tcPr>
          <w:p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继续保持有效期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2019年8月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2025年7月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84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22</w:t>
            </w:r>
          </w:p>
        </w:tc>
        <w:tc>
          <w:tcPr>
            <w:tcW w:w="212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广西师范大学</w:t>
            </w:r>
          </w:p>
        </w:tc>
        <w:tc>
          <w:tcPr>
            <w:tcW w:w="200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81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1727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学前教育</w:t>
            </w:r>
          </w:p>
        </w:tc>
        <w:tc>
          <w:tcPr>
            <w:tcW w:w="2394" w:type="dxa"/>
          </w:tcPr>
          <w:p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继续保持有效期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2019年8月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2025年7月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84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23</w:t>
            </w:r>
          </w:p>
        </w:tc>
        <w:tc>
          <w:tcPr>
            <w:tcW w:w="212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南宁师范大学</w:t>
            </w:r>
          </w:p>
        </w:tc>
        <w:tc>
          <w:tcPr>
            <w:tcW w:w="200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地理科学</w:t>
            </w:r>
          </w:p>
        </w:tc>
        <w:tc>
          <w:tcPr>
            <w:tcW w:w="81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1727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2394" w:type="dxa"/>
          </w:tcPr>
          <w:p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继续保持有效期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2019年8月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2025年7月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84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24</w:t>
            </w:r>
          </w:p>
        </w:tc>
        <w:tc>
          <w:tcPr>
            <w:tcW w:w="212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南宁师范大学</w:t>
            </w:r>
          </w:p>
        </w:tc>
        <w:tc>
          <w:tcPr>
            <w:tcW w:w="200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81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1727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小学教育</w:t>
            </w:r>
          </w:p>
        </w:tc>
        <w:tc>
          <w:tcPr>
            <w:tcW w:w="2394" w:type="dxa"/>
          </w:tcPr>
          <w:p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继续保持有效期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2019年8月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2025年7月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84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25</w:t>
            </w:r>
          </w:p>
        </w:tc>
        <w:tc>
          <w:tcPr>
            <w:tcW w:w="212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河池学院</w:t>
            </w:r>
          </w:p>
        </w:tc>
        <w:tc>
          <w:tcPr>
            <w:tcW w:w="2006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汉语言文学</w:t>
            </w:r>
          </w:p>
        </w:tc>
        <w:tc>
          <w:tcPr>
            <w:tcW w:w="81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本科</w:t>
            </w:r>
          </w:p>
        </w:tc>
        <w:tc>
          <w:tcPr>
            <w:tcW w:w="1727" w:type="dxa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中学教育</w:t>
            </w:r>
          </w:p>
        </w:tc>
        <w:tc>
          <w:tcPr>
            <w:tcW w:w="2394" w:type="dxa"/>
          </w:tcPr>
          <w:p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继续保持有效期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2019年8月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 w:val="28"/>
                <w:szCs w:val="28"/>
              </w:rPr>
              <w:t>2025年7月</w:t>
            </w:r>
          </w:p>
        </w:tc>
      </w:tr>
    </w:tbl>
    <w:p>
      <w:pPr>
        <w:rPr>
          <w:rFonts w:ascii="Times New Roman" w:hAnsi="Times New Roman" w:eastAsia="仿宋_GB2312" w:cs="Times New Roman"/>
          <w:szCs w:val="21"/>
        </w:rPr>
      </w:pPr>
    </w:p>
    <w:sectPr>
      <w:headerReference r:id="rId3" w:type="default"/>
      <w:footerReference r:id="rId4" w:type="default"/>
      <w:pgSz w:w="16838" w:h="11906" w:orient="landscape"/>
      <w:pgMar w:top="1800" w:right="1440" w:bottom="1800" w:left="144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874333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5</w:t>
        </w:r>
        <w:r>
          <w:rPr>
            <w:lang w:val="zh-CN"/>
          </w:rPr>
          <w:fldChar w:fldCharType="end"/>
        </w:r>
      </w:p>
    </w:sdtContent>
  </w:sdt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TIyZWRiMzhiZWMxZDk4NGI0ZjUwZjZmNGViZWZhNjgifQ=="/>
  </w:docVars>
  <w:rsids>
    <w:rsidRoot w:val="00A307E0"/>
    <w:rsid w:val="00031AE5"/>
    <w:rsid w:val="000854A5"/>
    <w:rsid w:val="001F2EF7"/>
    <w:rsid w:val="003A2215"/>
    <w:rsid w:val="003B21B5"/>
    <w:rsid w:val="003B3F6C"/>
    <w:rsid w:val="00434B9A"/>
    <w:rsid w:val="00481B5C"/>
    <w:rsid w:val="004D04F1"/>
    <w:rsid w:val="004E5CDA"/>
    <w:rsid w:val="00542545"/>
    <w:rsid w:val="00551E82"/>
    <w:rsid w:val="005E7B5B"/>
    <w:rsid w:val="00613B33"/>
    <w:rsid w:val="00694E00"/>
    <w:rsid w:val="006B4508"/>
    <w:rsid w:val="006B7DD9"/>
    <w:rsid w:val="006C31F2"/>
    <w:rsid w:val="006D443D"/>
    <w:rsid w:val="006E58FC"/>
    <w:rsid w:val="00751E75"/>
    <w:rsid w:val="007C2B5E"/>
    <w:rsid w:val="008079D2"/>
    <w:rsid w:val="008471A8"/>
    <w:rsid w:val="00884E2F"/>
    <w:rsid w:val="00A307E0"/>
    <w:rsid w:val="00A467DD"/>
    <w:rsid w:val="00AC57F1"/>
    <w:rsid w:val="00AE483E"/>
    <w:rsid w:val="00B61DE8"/>
    <w:rsid w:val="00BE30BA"/>
    <w:rsid w:val="00C07CEF"/>
    <w:rsid w:val="00C325A8"/>
    <w:rsid w:val="00D07FDC"/>
    <w:rsid w:val="00DD531F"/>
    <w:rsid w:val="00E128B6"/>
    <w:rsid w:val="00EF1CEA"/>
    <w:rsid w:val="00F559B1"/>
    <w:rsid w:val="00FA36E1"/>
    <w:rsid w:val="00FE68B9"/>
    <w:rsid w:val="0FCA550D"/>
    <w:rsid w:val="16507D8D"/>
    <w:rsid w:val="2D52472D"/>
    <w:rsid w:val="4CF4234C"/>
    <w:rsid w:val="54DF3A6F"/>
    <w:rsid w:val="5521741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PGZX</Company>
  <Pages>6</Pages>
  <Words>2112</Words>
  <Characters>2528</Characters>
  <Lines>22</Lines>
  <Paragraphs>6</Paragraphs>
  <TotalTime>3</TotalTime>
  <ScaleCrop>false</ScaleCrop>
  <LinksUpToDate>false</LinksUpToDate>
  <CharactersWithSpaces>2528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2019-09-04T02:29:00Z</dcterms:created>
  <dc:creator>HEJJ</dc:creator>
  <cp:lastModifiedBy>春柳</cp:lastModifiedBy>
  <cp:lastPrinted>2019-08-05T08:39:00Z</cp:lastPrinted>
  <dcterms:modified xsi:type="dcterms:W3CDTF">2022-07-15T06:36:37Z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B1AA0E068B4541108B1015CA32A95BF1</vt:lpwstr>
  </property>
</Properties>
</file>