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1B9547" w14:textId="0B02DE93" w:rsidR="00CC448E" w:rsidRDefault="00036506">
      <w:pPr>
        <w:rPr>
          <w:rFonts w:hint="eastAsia"/>
        </w:rPr>
      </w:pPr>
      <w:r>
        <w:rPr>
          <w:rFonts w:hint="eastAsia"/>
        </w:rPr>
        <w:t>历史版本</w:t>
      </w:r>
    </w:p>
    <w:tbl>
      <w:tblPr>
        <w:tblStyle w:val="a3"/>
        <w:tblW w:w="8361" w:type="dxa"/>
        <w:tblLook w:val="04A0" w:firstRow="1" w:lastRow="0" w:firstColumn="1" w:lastColumn="0" w:noHBand="0" w:noVBand="1"/>
      </w:tblPr>
      <w:tblGrid>
        <w:gridCol w:w="1026"/>
        <w:gridCol w:w="1528"/>
        <w:gridCol w:w="5807"/>
      </w:tblGrid>
      <w:tr w:rsidR="00036506" w14:paraId="0591D99E" w14:textId="524B8E66" w:rsidTr="00036506">
        <w:tc>
          <w:tcPr>
            <w:tcW w:w="1026" w:type="dxa"/>
          </w:tcPr>
          <w:p w14:paraId="782220A8" w14:textId="3BE6A6C5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1528" w:type="dxa"/>
          </w:tcPr>
          <w:p w14:paraId="504BC358" w14:textId="1A98A205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5807" w:type="dxa"/>
          </w:tcPr>
          <w:p w14:paraId="37A2B034" w14:textId="4F5F65C0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</w:p>
        </w:tc>
      </w:tr>
      <w:tr w:rsidR="00036506" w14:paraId="2BA7442E" w14:textId="774E89DD" w:rsidTr="00036506">
        <w:tc>
          <w:tcPr>
            <w:tcW w:w="1026" w:type="dxa"/>
          </w:tcPr>
          <w:p w14:paraId="47564349" w14:textId="19CF64E6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0.1</w:t>
            </w:r>
          </w:p>
        </w:tc>
        <w:tc>
          <w:tcPr>
            <w:tcW w:w="1528" w:type="dxa"/>
          </w:tcPr>
          <w:p w14:paraId="53602CE6" w14:textId="77777777" w:rsidR="00036506" w:rsidRDefault="00036506">
            <w:pPr>
              <w:rPr>
                <w:rFonts w:hint="eastAsia"/>
              </w:rPr>
            </w:pPr>
          </w:p>
        </w:tc>
        <w:tc>
          <w:tcPr>
            <w:tcW w:w="5807" w:type="dxa"/>
          </w:tcPr>
          <w:p w14:paraId="1B0BCE5C" w14:textId="0E3D6ABE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实现打开bmp灰度图像</w:t>
            </w:r>
          </w:p>
        </w:tc>
      </w:tr>
      <w:tr w:rsidR="00036506" w14:paraId="557D1DA2" w14:textId="2EF868A1" w:rsidTr="00036506">
        <w:tc>
          <w:tcPr>
            <w:tcW w:w="1026" w:type="dxa"/>
          </w:tcPr>
          <w:p w14:paraId="4AEF5D45" w14:textId="445E7F7B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1528" w:type="dxa"/>
          </w:tcPr>
          <w:p w14:paraId="5BDA019F" w14:textId="784D66CD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2017.11.13</w:t>
            </w:r>
          </w:p>
        </w:tc>
        <w:tc>
          <w:tcPr>
            <w:tcW w:w="5807" w:type="dxa"/>
          </w:tcPr>
          <w:p w14:paraId="4A19B8CD" w14:textId="77777777" w:rsidR="00036506" w:rsidRDefault="00036506">
            <w:pPr>
              <w:rPr>
                <w:rFonts w:hint="eastAsia"/>
              </w:rPr>
            </w:pPr>
            <w:r>
              <w:rPr>
                <w:rFonts w:hint="eastAsia"/>
              </w:rPr>
              <w:t>将0.1版本打开图像的代码从主文件转移至单独的文件，增强代码可读性；</w:t>
            </w:r>
          </w:p>
          <w:p w14:paraId="0AD2ADBA" w14:textId="3996C2C2" w:rsidR="00036506" w:rsidRPr="00036506" w:rsidRDefault="00053E22">
            <w:pPr>
              <w:rPr>
                <w:rFonts w:hint="eastAsia"/>
              </w:rPr>
            </w:pPr>
            <w:r>
              <w:rPr>
                <w:rFonts w:hint="eastAsia"/>
              </w:rPr>
              <w:t>增加绘制灰度直方图功能，实现直方图均衡算法，并显示经过处理后的图像形成对比。</w:t>
            </w:r>
          </w:p>
        </w:tc>
      </w:tr>
    </w:tbl>
    <w:p w14:paraId="08215259" w14:textId="072A2B06" w:rsidR="00036506" w:rsidRDefault="00744903">
      <w:pPr>
        <w:rPr>
          <w:rFonts w:hint="eastAsia"/>
        </w:rPr>
      </w:pPr>
      <w:r>
        <w:rPr>
          <w:rFonts w:hint="eastAsia"/>
        </w:rPr>
        <w:t>代码结构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0"/>
        <w:gridCol w:w="5350"/>
      </w:tblGrid>
      <w:tr w:rsidR="00744903" w14:paraId="0F9B4AA2" w14:textId="77777777" w:rsidTr="00744903">
        <w:tc>
          <w:tcPr>
            <w:tcW w:w="2124" w:type="dxa"/>
          </w:tcPr>
          <w:p w14:paraId="6FDA8AF8" w14:textId="32E51463" w:rsidR="00744903" w:rsidRDefault="00744903">
            <w:pPr>
              <w:rPr>
                <w:rFonts w:hint="eastAsia"/>
              </w:rPr>
            </w:pPr>
            <w:r>
              <w:rPr>
                <w:rFonts w:hint="eastAsia"/>
              </w:rPr>
              <w:t>文件名</w:t>
            </w:r>
          </w:p>
        </w:tc>
        <w:tc>
          <w:tcPr>
            <w:tcW w:w="6166" w:type="dxa"/>
          </w:tcPr>
          <w:p w14:paraId="2E125032" w14:textId="194BEE7D" w:rsidR="00744903" w:rsidRDefault="00744903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744903" w14:paraId="5F64ED13" w14:textId="77777777" w:rsidTr="00744903">
        <w:tc>
          <w:tcPr>
            <w:tcW w:w="2124" w:type="dxa"/>
          </w:tcPr>
          <w:p w14:paraId="0999EC66" w14:textId="4CE7AF1E" w:rsidR="00744903" w:rsidRDefault="00744903">
            <w:r>
              <w:t>ImageProcessing.cpp</w:t>
            </w:r>
          </w:p>
        </w:tc>
        <w:tc>
          <w:tcPr>
            <w:tcW w:w="6166" w:type="dxa"/>
          </w:tcPr>
          <w:p w14:paraId="710EC9E9" w14:textId="49A3DD40" w:rsidR="00744903" w:rsidRDefault="00744903">
            <w:pPr>
              <w:rPr>
                <w:rFonts w:hint="eastAsia"/>
              </w:rPr>
            </w:pPr>
            <w:r>
              <w:rPr>
                <w:rFonts w:hint="eastAsia"/>
              </w:rPr>
              <w:t>程序入口，主窗口文件</w:t>
            </w:r>
          </w:p>
        </w:tc>
      </w:tr>
      <w:tr w:rsidR="00744903" w14:paraId="456F3C23" w14:textId="77777777" w:rsidTr="00744903">
        <w:tc>
          <w:tcPr>
            <w:tcW w:w="2124" w:type="dxa"/>
          </w:tcPr>
          <w:p w14:paraId="1108E0B1" w14:textId="1CA0B162" w:rsidR="00744903" w:rsidRDefault="00744903">
            <w:r>
              <w:t>openBMP.cpp</w:t>
            </w:r>
          </w:p>
          <w:p w14:paraId="538AF2BB" w14:textId="5BC1B03A" w:rsidR="00744903" w:rsidRDefault="00744903">
            <w:r>
              <w:t>openBMP.h</w:t>
            </w:r>
          </w:p>
        </w:tc>
        <w:tc>
          <w:tcPr>
            <w:tcW w:w="6166" w:type="dxa"/>
          </w:tcPr>
          <w:p w14:paraId="148ECD86" w14:textId="6EA1B8D0" w:rsidR="00744903" w:rsidRDefault="00744903">
            <w:pPr>
              <w:rPr>
                <w:rFonts w:hint="eastAsia"/>
              </w:rPr>
            </w:pPr>
            <w:r>
              <w:rPr>
                <w:rFonts w:hint="eastAsia"/>
              </w:rPr>
              <w:t>读取，显示bmp灰度图像</w:t>
            </w:r>
          </w:p>
        </w:tc>
      </w:tr>
      <w:tr w:rsidR="00744903" w14:paraId="533FC3CC" w14:textId="77777777" w:rsidTr="00744903">
        <w:tc>
          <w:tcPr>
            <w:tcW w:w="2124" w:type="dxa"/>
          </w:tcPr>
          <w:p w14:paraId="4B3B1C53" w14:textId="35BA6A14" w:rsidR="00744903" w:rsidRDefault="00AC5074">
            <w:r>
              <w:t>drawHistogram.cpp</w:t>
            </w:r>
          </w:p>
          <w:p w14:paraId="5762D5DE" w14:textId="4B845782" w:rsidR="00AC5074" w:rsidRDefault="00AC5074">
            <w:r>
              <w:t>drawHistogram.h</w:t>
            </w:r>
          </w:p>
        </w:tc>
        <w:tc>
          <w:tcPr>
            <w:tcW w:w="6166" w:type="dxa"/>
          </w:tcPr>
          <w:p w14:paraId="05B3869C" w14:textId="5AEBB656" w:rsidR="00744903" w:rsidRDefault="00AC5074">
            <w:pPr>
              <w:rPr>
                <w:rFonts w:hint="eastAsia"/>
              </w:rPr>
            </w:pPr>
            <w:r>
              <w:rPr>
                <w:rFonts w:hint="eastAsia"/>
              </w:rPr>
              <w:t>绘制灰度直方图</w:t>
            </w:r>
          </w:p>
        </w:tc>
      </w:tr>
      <w:tr w:rsidR="00744903" w14:paraId="5BFA9ACD" w14:textId="77777777" w:rsidTr="00744903">
        <w:tc>
          <w:tcPr>
            <w:tcW w:w="2124" w:type="dxa"/>
          </w:tcPr>
          <w:p w14:paraId="31469D33" w14:textId="77777777" w:rsidR="00744903" w:rsidRDefault="00AC5074">
            <w:r w:rsidRPr="00AC5074">
              <w:t>histogramEqualization.cpp</w:t>
            </w:r>
          </w:p>
          <w:p w14:paraId="50473AA1" w14:textId="35360A9F" w:rsidR="00AC5074" w:rsidRDefault="00AC5074">
            <w:r>
              <w:t>histogramEqualization.h</w:t>
            </w:r>
          </w:p>
        </w:tc>
        <w:tc>
          <w:tcPr>
            <w:tcW w:w="6166" w:type="dxa"/>
          </w:tcPr>
          <w:p w14:paraId="57A1244E" w14:textId="608968CD" w:rsidR="00744903" w:rsidRDefault="00AC5074">
            <w:pPr>
              <w:rPr>
                <w:rFonts w:hint="eastAsia"/>
              </w:rPr>
            </w:pPr>
            <w:r>
              <w:rPr>
                <w:rFonts w:hint="eastAsia"/>
              </w:rPr>
              <w:t>实现直方图均衡算法，绘制处理后的图像</w:t>
            </w:r>
          </w:p>
        </w:tc>
      </w:tr>
      <w:tr w:rsidR="00744903" w14:paraId="5452615B" w14:textId="77777777" w:rsidTr="00744903">
        <w:tc>
          <w:tcPr>
            <w:tcW w:w="2124" w:type="dxa"/>
          </w:tcPr>
          <w:p w14:paraId="38119BD7" w14:textId="77777777" w:rsidR="00744903" w:rsidRDefault="00744903">
            <w:pPr>
              <w:rPr>
                <w:rFonts w:hint="eastAsia"/>
              </w:rPr>
            </w:pPr>
          </w:p>
        </w:tc>
        <w:tc>
          <w:tcPr>
            <w:tcW w:w="6166" w:type="dxa"/>
          </w:tcPr>
          <w:p w14:paraId="16945A21" w14:textId="77777777" w:rsidR="00744903" w:rsidRDefault="00744903">
            <w:pPr>
              <w:rPr>
                <w:rFonts w:hint="eastAsia"/>
              </w:rPr>
            </w:pPr>
          </w:p>
        </w:tc>
      </w:tr>
      <w:tr w:rsidR="00744903" w14:paraId="2E8C43C4" w14:textId="77777777" w:rsidTr="00744903">
        <w:tc>
          <w:tcPr>
            <w:tcW w:w="2124" w:type="dxa"/>
          </w:tcPr>
          <w:p w14:paraId="776DB0D4" w14:textId="77777777" w:rsidR="00744903" w:rsidRDefault="00744903">
            <w:pPr>
              <w:rPr>
                <w:rFonts w:hint="eastAsia"/>
              </w:rPr>
            </w:pPr>
          </w:p>
        </w:tc>
        <w:tc>
          <w:tcPr>
            <w:tcW w:w="6166" w:type="dxa"/>
          </w:tcPr>
          <w:p w14:paraId="4625ADE0" w14:textId="77777777" w:rsidR="00744903" w:rsidRDefault="00744903">
            <w:pPr>
              <w:rPr>
                <w:rFonts w:hint="eastAsia"/>
              </w:rPr>
            </w:pPr>
          </w:p>
        </w:tc>
      </w:tr>
      <w:tr w:rsidR="00744903" w14:paraId="0DC0A776" w14:textId="77777777" w:rsidTr="00744903">
        <w:tc>
          <w:tcPr>
            <w:tcW w:w="2124" w:type="dxa"/>
          </w:tcPr>
          <w:p w14:paraId="5610846D" w14:textId="77777777" w:rsidR="00744903" w:rsidRDefault="00744903">
            <w:pPr>
              <w:rPr>
                <w:rFonts w:hint="eastAsia"/>
              </w:rPr>
            </w:pPr>
          </w:p>
        </w:tc>
        <w:tc>
          <w:tcPr>
            <w:tcW w:w="6166" w:type="dxa"/>
          </w:tcPr>
          <w:p w14:paraId="52B53BB6" w14:textId="77777777" w:rsidR="00744903" w:rsidRDefault="00744903">
            <w:pPr>
              <w:rPr>
                <w:rFonts w:hint="eastAsia"/>
              </w:rPr>
            </w:pPr>
          </w:p>
        </w:tc>
      </w:tr>
    </w:tbl>
    <w:p w14:paraId="16ADAD60" w14:textId="77777777" w:rsidR="00182987" w:rsidRDefault="00182987">
      <w:pPr>
        <w:sectPr w:rsidR="00182987" w:rsidSect="00125E08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14:paraId="77C12E63" w14:textId="791893A0" w:rsidR="00744903" w:rsidRDefault="00F662EB" w:rsidP="00F662EB">
      <w:pPr>
        <w:rPr>
          <w:rFonts w:hint="eastAsia"/>
        </w:rPr>
      </w:pPr>
      <w:r>
        <w:rPr>
          <w:rFonts w:hint="eastAsia"/>
        </w:rPr>
        <w:lastRenderedPageBreak/>
        <w:t>1、运行程序，打开图像之前，无法点击显示直方图和直方图均衡化（菜单项灰色）：</w:t>
      </w:r>
    </w:p>
    <w:p w14:paraId="383DB20F" w14:textId="0A8E4FC0" w:rsidR="00F662EB" w:rsidRDefault="00F662EB" w:rsidP="00F662EB">
      <w:pPr>
        <w:rPr>
          <w:rFonts w:hint="eastAsia"/>
        </w:rPr>
      </w:pPr>
      <w:r w:rsidRPr="00F662EB">
        <w:drawing>
          <wp:inline distT="0" distB="0" distL="0" distR="0" wp14:anchorId="10963F1C" wp14:editId="3150A0E8">
            <wp:extent cx="5270500" cy="29273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1BE5" w14:textId="77777777" w:rsidR="00675CC4" w:rsidRDefault="00675CC4" w:rsidP="00F662EB">
      <w:pPr>
        <w:rPr>
          <w:rFonts w:hint="eastAsia"/>
        </w:rPr>
      </w:pPr>
    </w:p>
    <w:p w14:paraId="75150903" w14:textId="26B7CB55" w:rsidR="00675CC4" w:rsidRDefault="00675CC4" w:rsidP="00F662EB">
      <w:pPr>
        <w:rPr>
          <w:rFonts w:hint="eastAsia"/>
        </w:rPr>
      </w:pPr>
      <w:r>
        <w:rPr>
          <w:rFonts w:hint="eastAsia"/>
        </w:rPr>
        <w:t>2、打开图像，同第一次实验：</w:t>
      </w:r>
    </w:p>
    <w:p w14:paraId="6EDCC67E" w14:textId="44FC60CE" w:rsidR="00675CC4" w:rsidRDefault="00675CC4" w:rsidP="00F662EB">
      <w:r w:rsidRPr="00675CC4">
        <w:drawing>
          <wp:inline distT="0" distB="0" distL="0" distR="0" wp14:anchorId="211AAA49" wp14:editId="143E42BA">
            <wp:extent cx="5270500" cy="27165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A40D" w14:textId="77777777" w:rsidR="00675CC4" w:rsidRDefault="00675CC4" w:rsidP="00F662EB"/>
    <w:p w14:paraId="6C1B8FC6" w14:textId="7F426D36" w:rsidR="00675CC4" w:rsidRDefault="00675CC4" w:rsidP="00F662EB">
      <w:pPr>
        <w:rPr>
          <w:rFonts w:hint="eastAsia"/>
        </w:rPr>
      </w:pPr>
      <w:r>
        <w:t>3</w:t>
      </w:r>
      <w:r>
        <w:rPr>
          <w:rFonts w:hint="eastAsia"/>
        </w:rPr>
        <w:t>、显示直方图：</w:t>
      </w:r>
    </w:p>
    <w:p w14:paraId="57194394" w14:textId="63BBB33A" w:rsidR="00675CC4" w:rsidRDefault="00675CC4" w:rsidP="00F662EB">
      <w:r w:rsidRPr="00675CC4">
        <w:drawing>
          <wp:inline distT="0" distB="0" distL="0" distR="0" wp14:anchorId="32D79834" wp14:editId="146DD7EC">
            <wp:extent cx="5270500" cy="27184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255A" w14:textId="77777777" w:rsidR="00675CC4" w:rsidRDefault="00675CC4" w:rsidP="00F662EB"/>
    <w:p w14:paraId="2802CA1F" w14:textId="1E7D9881" w:rsidR="00675CC4" w:rsidRDefault="00675CC4" w:rsidP="00F662EB">
      <w:pPr>
        <w:rPr>
          <w:rFonts w:hint="eastAsia"/>
        </w:rPr>
      </w:pPr>
      <w:r>
        <w:t>4</w:t>
      </w:r>
      <w:r>
        <w:rPr>
          <w:rFonts w:hint="eastAsia"/>
        </w:rPr>
        <w:t>、直方图均衡化：</w:t>
      </w:r>
    </w:p>
    <w:p w14:paraId="190CE36D" w14:textId="6DCC4223" w:rsidR="00675CC4" w:rsidRDefault="00864803" w:rsidP="00F662EB">
      <w:r w:rsidRPr="00864803">
        <w:drawing>
          <wp:inline distT="0" distB="0" distL="0" distR="0" wp14:anchorId="50121BD8" wp14:editId="66813895">
            <wp:extent cx="5270500" cy="25380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A4C3" w14:textId="77777777" w:rsidR="00D1467C" w:rsidRDefault="00D1467C" w:rsidP="00F662EB"/>
    <w:p w14:paraId="02B49A52" w14:textId="3F680D2B" w:rsidR="00D1467C" w:rsidRDefault="00D1467C" w:rsidP="00F662EB">
      <w:pPr>
        <w:rPr>
          <w:rFonts w:hint="eastAsia"/>
        </w:rPr>
      </w:pPr>
      <w:r>
        <w:rPr>
          <w:rFonts w:hint="eastAsia"/>
        </w:rPr>
        <w:t>未完善：</w:t>
      </w:r>
    </w:p>
    <w:p w14:paraId="6F26D28B" w14:textId="408A6DB3" w:rsidR="00D1467C" w:rsidRDefault="00D1467C" w:rsidP="00F662EB">
      <w:pPr>
        <w:rPr>
          <w:rFonts w:hint="eastAsia"/>
        </w:rPr>
      </w:pPr>
      <w:r>
        <w:rPr>
          <w:rFonts w:hint="eastAsia"/>
        </w:rPr>
        <w:t>坐标轴参数；</w:t>
      </w:r>
    </w:p>
    <w:p w14:paraId="31024E81" w14:textId="1280D8F8" w:rsidR="00D1467C" w:rsidRPr="00675CC4" w:rsidRDefault="00D1467C" w:rsidP="00F662EB">
      <w:pPr>
        <w:rPr>
          <w:rFonts w:hint="eastAsia"/>
        </w:rPr>
      </w:pPr>
      <w:r>
        <w:rPr>
          <w:rFonts w:hint="eastAsia"/>
        </w:rPr>
        <w:t>窗口没有自适应，需要手动拉伸窗口看到完整图像；</w:t>
      </w:r>
      <w:bookmarkStart w:id="0" w:name="_GoBack"/>
      <w:bookmarkEnd w:id="0"/>
    </w:p>
    <w:sectPr w:rsidR="00D1467C" w:rsidRPr="00675CC4" w:rsidSect="00125E0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0A1C5C"/>
    <w:multiLevelType w:val="hybridMultilevel"/>
    <w:tmpl w:val="B9B844B2"/>
    <w:lvl w:ilvl="0" w:tplc="C34E21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656"/>
    <w:rsid w:val="00036506"/>
    <w:rsid w:val="00053E22"/>
    <w:rsid w:val="00125E08"/>
    <w:rsid w:val="00182987"/>
    <w:rsid w:val="00675CC4"/>
    <w:rsid w:val="00724656"/>
    <w:rsid w:val="00744903"/>
    <w:rsid w:val="00864803"/>
    <w:rsid w:val="00AC5074"/>
    <w:rsid w:val="00D1467C"/>
    <w:rsid w:val="00F469F5"/>
    <w:rsid w:val="00F6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04A9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65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662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61D9334-4A21-A24C-93CE-35A386B65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66</Words>
  <Characters>382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zyc199700</dc:creator>
  <cp:keywords/>
  <dc:description/>
  <cp:lastModifiedBy>zyc199700</cp:lastModifiedBy>
  <cp:revision>9</cp:revision>
  <dcterms:created xsi:type="dcterms:W3CDTF">2017-11-13T01:48:00Z</dcterms:created>
  <dcterms:modified xsi:type="dcterms:W3CDTF">2017-11-13T02:02:00Z</dcterms:modified>
</cp:coreProperties>
</file>