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E7881" w14:textId="27C0D793" w:rsidR="005E1FFC" w:rsidRDefault="005E1FFC" w:rsidP="005E1FFC">
      <w:pPr>
        <w:jc w:val="center"/>
        <w:rPr>
          <w:lang w:val="en-US"/>
        </w:rPr>
      </w:pPr>
      <w:r>
        <w:rPr>
          <w:b/>
          <w:bCs/>
          <w:sz w:val="28"/>
          <w:szCs w:val="28"/>
        </w:rPr>
        <w:t>Ostře sledované vlaky</w:t>
      </w:r>
    </w:p>
    <w:p w14:paraId="3DF1D9BC" w14:textId="35A0A919" w:rsidR="005E1FFC" w:rsidRDefault="005E1FFC" w:rsidP="005E1FFC">
      <w:pPr>
        <w:jc w:val="both"/>
        <w:rPr>
          <w:u w:val="single"/>
        </w:rPr>
      </w:pPr>
      <w:r>
        <w:rPr>
          <w:u w:val="single"/>
        </w:rPr>
        <w:t>Téma a motiv</w:t>
      </w:r>
    </w:p>
    <w:p w14:paraId="6F83E80A" w14:textId="0AA2C96E" w:rsidR="00017567" w:rsidRDefault="00017567" w:rsidP="00017567">
      <w:pPr>
        <w:ind w:firstLine="708"/>
        <w:jc w:val="both"/>
      </w:pPr>
      <w:r w:rsidRPr="00017567">
        <w:t>Vliv války na život lidí</w:t>
      </w:r>
    </w:p>
    <w:p w14:paraId="22164765" w14:textId="68653F0E" w:rsidR="00017567" w:rsidRPr="00017567" w:rsidRDefault="00017567" w:rsidP="00017567">
      <w:pPr>
        <w:ind w:firstLine="708"/>
        <w:jc w:val="both"/>
      </w:pPr>
      <w:r>
        <w:t>Sexuální nezkušenost, hrdinství, ztráta a znovunabytí sebevědomí, láska</w:t>
      </w:r>
    </w:p>
    <w:p w14:paraId="6B36509E" w14:textId="0F30F5FF" w:rsidR="005E1FFC" w:rsidRDefault="005E1FFC" w:rsidP="005E1FFC">
      <w:pPr>
        <w:jc w:val="both"/>
        <w:rPr>
          <w:u w:val="single"/>
        </w:rPr>
      </w:pPr>
      <w:r>
        <w:rPr>
          <w:u w:val="single"/>
        </w:rPr>
        <w:t>Časoprostor</w:t>
      </w:r>
    </w:p>
    <w:p w14:paraId="6459FF6B" w14:textId="1ED7588D" w:rsidR="00017567" w:rsidRPr="00017567" w:rsidRDefault="00017567" w:rsidP="005E1FFC">
      <w:pPr>
        <w:jc w:val="both"/>
      </w:pPr>
      <w:r w:rsidRPr="00017567">
        <w:tab/>
      </w:r>
      <w:r w:rsidR="00B91C3A">
        <w:t>Železniční stanice Kostomlaty, 1945</w:t>
      </w:r>
    </w:p>
    <w:p w14:paraId="5F5DF42D" w14:textId="466CEA38" w:rsidR="005E1FFC" w:rsidRDefault="005E1FFC" w:rsidP="005E1FFC">
      <w:pPr>
        <w:jc w:val="both"/>
        <w:rPr>
          <w:u w:val="single"/>
        </w:rPr>
      </w:pPr>
      <w:r>
        <w:rPr>
          <w:u w:val="single"/>
        </w:rPr>
        <w:t>Kompoziční výstavba</w:t>
      </w:r>
    </w:p>
    <w:p w14:paraId="660F3C37" w14:textId="020E38FF" w:rsidR="00B91C3A" w:rsidRDefault="00B91C3A" w:rsidP="005E1FFC">
      <w:pPr>
        <w:jc w:val="both"/>
      </w:pPr>
      <w:r>
        <w:tab/>
        <w:t>Chronologický děj, s retrospektivními prvky</w:t>
      </w:r>
    </w:p>
    <w:p w14:paraId="76AD5059" w14:textId="29965C15" w:rsidR="00B91C3A" w:rsidRDefault="00B91C3A" w:rsidP="005E1FFC">
      <w:pPr>
        <w:jc w:val="both"/>
      </w:pPr>
      <w:r>
        <w:tab/>
        <w:t>Členěno na kapitoly</w:t>
      </w:r>
    </w:p>
    <w:p w14:paraId="08574F60" w14:textId="3A49AD23" w:rsidR="00B91C3A" w:rsidRPr="00B91C3A" w:rsidRDefault="00B91C3A" w:rsidP="005E1FFC">
      <w:pPr>
        <w:jc w:val="both"/>
      </w:pPr>
      <w:r>
        <w:tab/>
        <w:t xml:space="preserve">Cca 50 stran </w:t>
      </w:r>
    </w:p>
    <w:p w14:paraId="6262E28E" w14:textId="566983FD" w:rsidR="005E1FFC" w:rsidRDefault="005E1FFC" w:rsidP="005E1FFC">
      <w:pPr>
        <w:jc w:val="both"/>
        <w:rPr>
          <w:u w:val="single"/>
        </w:rPr>
      </w:pPr>
      <w:r>
        <w:rPr>
          <w:u w:val="single"/>
        </w:rPr>
        <w:t>Literární druh a žánr</w:t>
      </w:r>
    </w:p>
    <w:p w14:paraId="28F95582" w14:textId="3C58BD78" w:rsidR="0036075B" w:rsidRDefault="0036075B" w:rsidP="005E1FFC">
      <w:pPr>
        <w:jc w:val="both"/>
      </w:pPr>
      <w:r w:rsidRPr="0036075B">
        <w:tab/>
      </w:r>
      <w:r>
        <w:t>Epika</w:t>
      </w:r>
    </w:p>
    <w:p w14:paraId="33698853" w14:textId="19A78767" w:rsidR="0036075B" w:rsidRDefault="0036075B" w:rsidP="005E1FFC">
      <w:pPr>
        <w:jc w:val="both"/>
      </w:pPr>
      <w:r>
        <w:tab/>
        <w:t>Novela</w:t>
      </w:r>
    </w:p>
    <w:p w14:paraId="258E2A6F" w14:textId="1433CB30" w:rsidR="0036075B" w:rsidRPr="0036075B" w:rsidRDefault="0036075B" w:rsidP="005E1FFC">
      <w:pPr>
        <w:jc w:val="both"/>
      </w:pPr>
      <w:r>
        <w:tab/>
        <w:t>Psané jako próza</w:t>
      </w:r>
    </w:p>
    <w:p w14:paraId="518B3558" w14:textId="740A17A3" w:rsidR="005E1FFC" w:rsidRDefault="005E1FFC" w:rsidP="005E1FFC">
      <w:pPr>
        <w:jc w:val="both"/>
        <w:rPr>
          <w:u w:val="single"/>
        </w:rPr>
      </w:pPr>
      <w:r>
        <w:rPr>
          <w:u w:val="single"/>
        </w:rPr>
        <w:t>Vypravěč</w:t>
      </w:r>
    </w:p>
    <w:p w14:paraId="4239AFD7" w14:textId="0E124188" w:rsidR="00DC7C01" w:rsidRPr="00DC7C01" w:rsidRDefault="00DC7C01" w:rsidP="00DC7C01">
      <w:pPr>
        <w:ind w:firstLine="708"/>
        <w:jc w:val="both"/>
      </w:pPr>
      <w:r w:rsidRPr="00DC7C01">
        <w:t xml:space="preserve">Miloš Hrma, Ich – forma </w:t>
      </w:r>
    </w:p>
    <w:p w14:paraId="2A84006E" w14:textId="415D87A4" w:rsidR="005E1FFC" w:rsidRDefault="005E1FFC" w:rsidP="005E1FFC">
      <w:pPr>
        <w:jc w:val="both"/>
        <w:rPr>
          <w:u w:val="single"/>
        </w:rPr>
      </w:pPr>
      <w:r>
        <w:rPr>
          <w:u w:val="single"/>
        </w:rPr>
        <w:t>Postavy</w:t>
      </w:r>
    </w:p>
    <w:p w14:paraId="3C2988FA" w14:textId="4288AF61" w:rsidR="000A5D7D" w:rsidRDefault="000A5D7D" w:rsidP="005E1FFC">
      <w:pPr>
        <w:jc w:val="both"/>
      </w:pPr>
      <w:r w:rsidRPr="000A5D7D">
        <w:tab/>
      </w:r>
      <w:r>
        <w:t>Miloš Hrma</w:t>
      </w:r>
    </w:p>
    <w:p w14:paraId="10BD0045" w14:textId="3AAD5490" w:rsidR="000A5D7D" w:rsidRDefault="000A5D7D" w:rsidP="000A5D7D">
      <w:pPr>
        <w:pStyle w:val="Odstavecseseznamem"/>
        <w:numPr>
          <w:ilvl w:val="0"/>
          <w:numId w:val="2"/>
        </w:numPr>
        <w:jc w:val="both"/>
      </w:pPr>
      <w:r>
        <w:t>Mladý, nezkušený, ke konci knihy statečný</w:t>
      </w:r>
    </w:p>
    <w:p w14:paraId="2691DB60" w14:textId="79657DFF" w:rsidR="000A5D7D" w:rsidRDefault="000A5D7D" w:rsidP="000A5D7D">
      <w:pPr>
        <w:ind w:left="708"/>
        <w:jc w:val="both"/>
      </w:pPr>
      <w:r>
        <w:t>Máša</w:t>
      </w:r>
    </w:p>
    <w:p w14:paraId="459F896F" w14:textId="513749F4" w:rsidR="00E14A74" w:rsidRDefault="00E14A74" w:rsidP="00E14A74">
      <w:pPr>
        <w:pStyle w:val="Odstavecseseznamem"/>
        <w:numPr>
          <w:ilvl w:val="0"/>
          <w:numId w:val="2"/>
        </w:numPr>
        <w:jc w:val="both"/>
      </w:pPr>
      <w:r>
        <w:t>Dívka Miloše</w:t>
      </w:r>
    </w:p>
    <w:p w14:paraId="511CF027" w14:textId="1834E259" w:rsidR="00E14A74" w:rsidRDefault="00E14A74" w:rsidP="00E14A74">
      <w:pPr>
        <w:ind w:left="708"/>
        <w:jc w:val="both"/>
      </w:pPr>
      <w:r>
        <w:t>Hubička</w:t>
      </w:r>
    </w:p>
    <w:p w14:paraId="3FDC3B8F" w14:textId="452ADFBA" w:rsidR="00E14A74" w:rsidRDefault="00E14A74" w:rsidP="00E14A74">
      <w:pPr>
        <w:pStyle w:val="Odstavecseseznamem"/>
        <w:numPr>
          <w:ilvl w:val="0"/>
          <w:numId w:val="2"/>
        </w:numPr>
        <w:jc w:val="both"/>
      </w:pPr>
      <w:r>
        <w:t>Výpravčí, úspěšný se ženami, vyšetřován kvůli mravnostním přestupkům</w:t>
      </w:r>
    </w:p>
    <w:p w14:paraId="18D5ACAD" w14:textId="7D4A7913" w:rsidR="00E14A74" w:rsidRDefault="00E14A74" w:rsidP="00E14A74">
      <w:pPr>
        <w:ind w:left="708"/>
        <w:jc w:val="both"/>
      </w:pPr>
      <w:r>
        <w:t>Viktoria Freie</w:t>
      </w:r>
    </w:p>
    <w:p w14:paraId="2D13B65B" w14:textId="62AF67C7" w:rsidR="00E14A74" w:rsidRDefault="00E14A74" w:rsidP="00E14A74">
      <w:pPr>
        <w:pStyle w:val="Odstavecseseznamem"/>
        <w:numPr>
          <w:ilvl w:val="0"/>
          <w:numId w:val="2"/>
        </w:numPr>
        <w:jc w:val="both"/>
      </w:pPr>
      <w:r>
        <w:t xml:space="preserve">Krásná, odbojářka, první úspěšná zkušenost Miloše </w:t>
      </w:r>
    </w:p>
    <w:p w14:paraId="7E2D3746" w14:textId="5F587E68" w:rsidR="00E14A74" w:rsidRDefault="00E14A74" w:rsidP="00E14A74">
      <w:pPr>
        <w:ind w:left="708"/>
        <w:jc w:val="both"/>
      </w:pPr>
      <w:r>
        <w:t>Pan přednosta</w:t>
      </w:r>
    </w:p>
    <w:p w14:paraId="60F63E9C" w14:textId="5F17CA93" w:rsidR="00E14A74" w:rsidRDefault="00E14A74" w:rsidP="00E14A74">
      <w:pPr>
        <w:pStyle w:val="Odstavecseseznamem"/>
        <w:numPr>
          <w:ilvl w:val="0"/>
          <w:numId w:val="2"/>
        </w:numPr>
        <w:jc w:val="both"/>
      </w:pPr>
      <w:r>
        <w:t>Vášnivý chovatel holubů</w:t>
      </w:r>
    </w:p>
    <w:p w14:paraId="0C6A24F0" w14:textId="2875AE20" w:rsidR="00E14A74" w:rsidRPr="000A5D7D" w:rsidRDefault="00E14A74" w:rsidP="00E14A74">
      <w:pPr>
        <w:spacing w:line="259" w:lineRule="auto"/>
      </w:pPr>
      <w:r>
        <w:br w:type="page"/>
      </w:r>
    </w:p>
    <w:p w14:paraId="0A5C0037" w14:textId="45A5D731" w:rsidR="005E1FFC" w:rsidRDefault="005E1FFC" w:rsidP="005E1FFC">
      <w:pPr>
        <w:jc w:val="both"/>
        <w:rPr>
          <w:u w:val="single"/>
        </w:rPr>
      </w:pPr>
      <w:r>
        <w:rPr>
          <w:u w:val="single"/>
        </w:rPr>
        <w:lastRenderedPageBreak/>
        <w:t>Literárně historický kontext</w:t>
      </w:r>
    </w:p>
    <w:p w14:paraId="063D5D47" w14:textId="5A795331" w:rsidR="00E14A74" w:rsidRDefault="00E14A74" w:rsidP="005E1FFC">
      <w:pPr>
        <w:jc w:val="both"/>
      </w:pPr>
      <w:r w:rsidRPr="00E14A74">
        <w:tab/>
        <w:t>Bohumil Hrabal</w:t>
      </w:r>
    </w:p>
    <w:p w14:paraId="50443373" w14:textId="16327A12" w:rsidR="006C756E" w:rsidRDefault="006C756E" w:rsidP="006C756E">
      <w:pPr>
        <w:pStyle w:val="Odstavecseseznamem"/>
        <w:numPr>
          <w:ilvl w:val="0"/>
          <w:numId w:val="2"/>
        </w:numPr>
        <w:jc w:val="both"/>
      </w:pPr>
      <w:r>
        <w:t xml:space="preserve">Český spisovatel, básník a scénárista </w:t>
      </w:r>
    </w:p>
    <w:p w14:paraId="09770ED7" w14:textId="4ED3ACB0" w:rsidR="006C756E" w:rsidRDefault="006C756E" w:rsidP="00E14A74">
      <w:pPr>
        <w:pStyle w:val="Odstavecseseznamem"/>
        <w:numPr>
          <w:ilvl w:val="0"/>
          <w:numId w:val="2"/>
        </w:numPr>
        <w:jc w:val="both"/>
      </w:pPr>
      <w:r>
        <w:t>Jeden z nejvýznamnějších spisovatelů druhé poloviny 20. století</w:t>
      </w:r>
    </w:p>
    <w:p w14:paraId="2994BFF8" w14:textId="015565D2" w:rsidR="006C756E" w:rsidRDefault="006C756E" w:rsidP="00E14A74">
      <w:pPr>
        <w:pStyle w:val="Odstavecseseznamem"/>
        <w:numPr>
          <w:ilvl w:val="0"/>
          <w:numId w:val="2"/>
        </w:numPr>
        <w:jc w:val="both"/>
      </w:pPr>
      <w:r>
        <w:t xml:space="preserve">Ocenění: </w:t>
      </w:r>
    </w:p>
    <w:p w14:paraId="442FDDE4" w14:textId="27D38E1D" w:rsidR="006C756E" w:rsidRDefault="006C756E" w:rsidP="006C756E">
      <w:pPr>
        <w:pStyle w:val="Odstavecseseznamem"/>
        <w:numPr>
          <w:ilvl w:val="1"/>
          <w:numId w:val="2"/>
        </w:numPr>
        <w:jc w:val="both"/>
      </w:pPr>
      <w:r>
        <w:t>Cena Jaroslava Seiferta</w:t>
      </w:r>
    </w:p>
    <w:p w14:paraId="5ADFA111" w14:textId="1AEA6C8F" w:rsidR="006C756E" w:rsidRDefault="006C756E" w:rsidP="006C756E">
      <w:pPr>
        <w:pStyle w:val="Odstavecseseznamem"/>
        <w:numPr>
          <w:ilvl w:val="1"/>
          <w:numId w:val="2"/>
        </w:numPr>
        <w:jc w:val="both"/>
      </w:pPr>
      <w:r>
        <w:t>Medaile za zásluhy</w:t>
      </w:r>
    </w:p>
    <w:p w14:paraId="2E537840" w14:textId="67C54120" w:rsidR="006C756E" w:rsidRDefault="006C756E" w:rsidP="006C756E">
      <w:pPr>
        <w:pStyle w:val="Odstavecseseznamem"/>
        <w:numPr>
          <w:ilvl w:val="1"/>
          <w:numId w:val="2"/>
        </w:numPr>
        <w:jc w:val="both"/>
      </w:pPr>
      <w:r>
        <w:t xml:space="preserve">Státní cena Klementa Gottwalda </w:t>
      </w:r>
    </w:p>
    <w:p w14:paraId="156053ED" w14:textId="6465CE88" w:rsidR="005109D5" w:rsidRDefault="005109D5" w:rsidP="005109D5">
      <w:pPr>
        <w:pStyle w:val="Odstavecseseznamem"/>
        <w:numPr>
          <w:ilvl w:val="0"/>
          <w:numId w:val="2"/>
        </w:numPr>
        <w:jc w:val="both"/>
      </w:pPr>
      <w:r>
        <w:t>Dílo</w:t>
      </w:r>
    </w:p>
    <w:p w14:paraId="30B1251A" w14:textId="1C09E761" w:rsidR="005109D5" w:rsidRDefault="005109D5" w:rsidP="005109D5">
      <w:pPr>
        <w:pStyle w:val="Odstavecseseznamem"/>
        <w:numPr>
          <w:ilvl w:val="1"/>
          <w:numId w:val="2"/>
        </w:numPr>
        <w:jc w:val="both"/>
      </w:pPr>
      <w:r>
        <w:t>Ostře sledované vlaky</w:t>
      </w:r>
    </w:p>
    <w:p w14:paraId="42FE3E7E" w14:textId="5F06F08B" w:rsidR="005109D5" w:rsidRDefault="005109D5" w:rsidP="005109D5">
      <w:pPr>
        <w:pStyle w:val="Odstavecseseznamem"/>
        <w:numPr>
          <w:ilvl w:val="1"/>
          <w:numId w:val="2"/>
        </w:numPr>
        <w:jc w:val="both"/>
      </w:pPr>
      <w:r>
        <w:t>Obsluhoval jsem anglického krále</w:t>
      </w:r>
    </w:p>
    <w:p w14:paraId="2846FF01" w14:textId="6A9004FD" w:rsidR="005109D5" w:rsidRDefault="005109D5" w:rsidP="005109D5">
      <w:pPr>
        <w:pStyle w:val="Odstavecseseznamem"/>
        <w:numPr>
          <w:ilvl w:val="1"/>
          <w:numId w:val="2"/>
        </w:numPr>
        <w:jc w:val="both"/>
      </w:pPr>
      <w:r>
        <w:t xml:space="preserve">Pábení </w:t>
      </w:r>
    </w:p>
    <w:p w14:paraId="321C4D7B" w14:textId="4A9D08D2" w:rsidR="005109D5" w:rsidRDefault="005109D5" w:rsidP="005109D5">
      <w:pPr>
        <w:pStyle w:val="Odstavecseseznamem"/>
        <w:numPr>
          <w:ilvl w:val="1"/>
          <w:numId w:val="2"/>
        </w:numPr>
        <w:jc w:val="both"/>
      </w:pPr>
      <w:r>
        <w:t>A spoustu dalších</w:t>
      </w:r>
    </w:p>
    <w:p w14:paraId="05683663" w14:textId="0089AC51" w:rsidR="005109D5" w:rsidRDefault="005109D5" w:rsidP="005109D5">
      <w:pPr>
        <w:ind w:firstLine="708"/>
        <w:jc w:val="both"/>
      </w:pPr>
      <w:r>
        <w:t>Další autoři:</w:t>
      </w:r>
    </w:p>
    <w:p w14:paraId="3CA449C3" w14:textId="5C60D503" w:rsidR="005109D5" w:rsidRDefault="005109D5" w:rsidP="005109D5">
      <w:pPr>
        <w:pStyle w:val="Odstavecseseznamem"/>
        <w:numPr>
          <w:ilvl w:val="0"/>
          <w:numId w:val="2"/>
        </w:numPr>
        <w:jc w:val="both"/>
      </w:pPr>
      <w:r>
        <w:t>Ota Pavel</w:t>
      </w:r>
    </w:p>
    <w:p w14:paraId="09D8CA08" w14:textId="7E293F7F" w:rsidR="0076062B" w:rsidRDefault="0076062B" w:rsidP="0076062B">
      <w:pPr>
        <w:pStyle w:val="Odstavecseseznamem"/>
        <w:numPr>
          <w:ilvl w:val="1"/>
          <w:numId w:val="2"/>
        </w:numPr>
        <w:ind w:left="2832" w:hanging="702"/>
        <w:jc w:val="both"/>
      </w:pPr>
      <w:r>
        <w:t>Český prozaik, novinář a sportovní reportér</w:t>
      </w:r>
    </w:p>
    <w:p w14:paraId="0F75F4EF" w14:textId="0027988F" w:rsidR="0076062B" w:rsidRDefault="0076062B" w:rsidP="0076062B">
      <w:pPr>
        <w:pStyle w:val="Odstavecseseznamem"/>
        <w:numPr>
          <w:ilvl w:val="1"/>
          <w:numId w:val="2"/>
        </w:numPr>
        <w:ind w:left="2832" w:hanging="702"/>
        <w:jc w:val="both"/>
      </w:pPr>
      <w:r>
        <w:t>Díla</w:t>
      </w:r>
    </w:p>
    <w:p w14:paraId="56CD744F" w14:textId="0F67D932" w:rsidR="0076062B" w:rsidRDefault="0076062B" w:rsidP="0076062B">
      <w:pPr>
        <w:pStyle w:val="Odstavecseseznamem"/>
        <w:numPr>
          <w:ilvl w:val="2"/>
          <w:numId w:val="2"/>
        </w:numPr>
        <w:jc w:val="both"/>
      </w:pPr>
      <w:r>
        <w:t>Smrt krásných srnců</w:t>
      </w:r>
    </w:p>
    <w:p w14:paraId="1E0403CC" w14:textId="59DC0114" w:rsidR="0076062B" w:rsidRDefault="0076062B" w:rsidP="0076062B">
      <w:pPr>
        <w:pStyle w:val="Odstavecseseznamem"/>
        <w:numPr>
          <w:ilvl w:val="2"/>
          <w:numId w:val="2"/>
        </w:numPr>
        <w:jc w:val="both"/>
      </w:pPr>
      <w:r>
        <w:t xml:space="preserve">Cena vítězství </w:t>
      </w:r>
    </w:p>
    <w:p w14:paraId="68224803" w14:textId="6694C4B1" w:rsidR="0076062B" w:rsidRDefault="0076062B" w:rsidP="0076062B">
      <w:pPr>
        <w:pStyle w:val="Odstavecseseznamem"/>
        <w:numPr>
          <w:ilvl w:val="2"/>
          <w:numId w:val="2"/>
        </w:numPr>
        <w:jc w:val="both"/>
      </w:pPr>
      <w:r>
        <w:t>Jak jsem potkal ryby</w:t>
      </w:r>
    </w:p>
    <w:p w14:paraId="33DA46EC" w14:textId="744AB302" w:rsidR="005109D5" w:rsidRDefault="005109D5" w:rsidP="005109D5">
      <w:pPr>
        <w:pStyle w:val="Odstavecseseznamem"/>
        <w:numPr>
          <w:ilvl w:val="0"/>
          <w:numId w:val="2"/>
        </w:numPr>
        <w:jc w:val="both"/>
      </w:pPr>
      <w:r>
        <w:t>Jan otáček</w:t>
      </w:r>
    </w:p>
    <w:p w14:paraId="70C24577" w14:textId="6CA81266" w:rsidR="0076062B" w:rsidRDefault="0076062B" w:rsidP="0076062B">
      <w:pPr>
        <w:pStyle w:val="Odstavecseseznamem"/>
        <w:numPr>
          <w:ilvl w:val="1"/>
          <w:numId w:val="2"/>
        </w:numPr>
        <w:jc w:val="both"/>
      </w:pPr>
      <w:r>
        <w:t>Česká spisovatel a scénarista</w:t>
      </w:r>
    </w:p>
    <w:p w14:paraId="06D6B2AB" w14:textId="18495CB1" w:rsidR="0076062B" w:rsidRDefault="0076062B" w:rsidP="0076062B">
      <w:pPr>
        <w:pStyle w:val="Odstavecseseznamem"/>
        <w:numPr>
          <w:ilvl w:val="1"/>
          <w:numId w:val="2"/>
        </w:numPr>
        <w:jc w:val="both"/>
      </w:pPr>
      <w:r>
        <w:t>Díla</w:t>
      </w:r>
    </w:p>
    <w:p w14:paraId="1E1366E9" w14:textId="276E6189" w:rsidR="0076062B" w:rsidRDefault="0076062B" w:rsidP="0076062B">
      <w:pPr>
        <w:pStyle w:val="Odstavecseseznamem"/>
        <w:numPr>
          <w:ilvl w:val="2"/>
          <w:numId w:val="2"/>
        </w:numPr>
        <w:jc w:val="both"/>
      </w:pPr>
      <w:r>
        <w:t xml:space="preserve">Romeo, julie a tma </w:t>
      </w:r>
    </w:p>
    <w:p w14:paraId="50A09BFC" w14:textId="4DFBC2C2" w:rsidR="0076062B" w:rsidRDefault="0076062B" w:rsidP="0076062B">
      <w:pPr>
        <w:pStyle w:val="Odstavecseseznamem"/>
        <w:numPr>
          <w:ilvl w:val="2"/>
          <w:numId w:val="2"/>
        </w:numPr>
        <w:jc w:val="both"/>
      </w:pPr>
      <w:r>
        <w:t>Občan Brych</w:t>
      </w:r>
    </w:p>
    <w:p w14:paraId="4E6B70CE" w14:textId="050F11A2" w:rsidR="0076062B" w:rsidRDefault="0076062B" w:rsidP="0076062B">
      <w:pPr>
        <w:pStyle w:val="Odstavecseseznamem"/>
        <w:numPr>
          <w:ilvl w:val="2"/>
          <w:numId w:val="2"/>
        </w:numPr>
        <w:jc w:val="both"/>
      </w:pPr>
      <w:r>
        <w:t>Scénář lásky mezi kapkami deště</w:t>
      </w:r>
    </w:p>
    <w:p w14:paraId="20613202" w14:textId="2E2414F9" w:rsidR="005109D5" w:rsidRDefault="005109D5" w:rsidP="005109D5">
      <w:pPr>
        <w:pStyle w:val="Odstavecseseznamem"/>
        <w:numPr>
          <w:ilvl w:val="0"/>
          <w:numId w:val="2"/>
        </w:numPr>
        <w:jc w:val="both"/>
      </w:pPr>
      <w:r>
        <w:t>Václav Kaplický</w:t>
      </w:r>
    </w:p>
    <w:p w14:paraId="394552DF" w14:textId="669D14A7" w:rsidR="0076062B" w:rsidRDefault="003C66EF" w:rsidP="0076062B">
      <w:pPr>
        <w:pStyle w:val="Odstavecseseznamem"/>
        <w:numPr>
          <w:ilvl w:val="1"/>
          <w:numId w:val="2"/>
        </w:numPr>
        <w:jc w:val="both"/>
      </w:pPr>
      <w:r>
        <w:t>Český prozaik a publicista</w:t>
      </w:r>
    </w:p>
    <w:p w14:paraId="332E2F99" w14:textId="7F79B6F7" w:rsidR="003C66EF" w:rsidRDefault="003C66EF" w:rsidP="0076062B">
      <w:pPr>
        <w:pStyle w:val="Odstavecseseznamem"/>
        <w:numPr>
          <w:ilvl w:val="1"/>
          <w:numId w:val="2"/>
        </w:numPr>
        <w:jc w:val="both"/>
      </w:pPr>
      <w:r>
        <w:t>Znám hlavně jako autor historické beletrie</w:t>
      </w:r>
    </w:p>
    <w:p w14:paraId="7B6D2500" w14:textId="6843BA38" w:rsidR="003C66EF" w:rsidRDefault="003C66EF" w:rsidP="0076062B">
      <w:pPr>
        <w:pStyle w:val="Odstavecseseznamem"/>
        <w:numPr>
          <w:ilvl w:val="1"/>
          <w:numId w:val="2"/>
        </w:numPr>
        <w:jc w:val="both"/>
      </w:pPr>
      <w:r>
        <w:t>Díla</w:t>
      </w:r>
    </w:p>
    <w:p w14:paraId="4E9D0056" w14:textId="35BC33DC" w:rsidR="003C66EF" w:rsidRDefault="003C66EF" w:rsidP="003C66EF">
      <w:pPr>
        <w:pStyle w:val="Odstavecseseznamem"/>
        <w:numPr>
          <w:ilvl w:val="2"/>
          <w:numId w:val="2"/>
        </w:numPr>
        <w:jc w:val="both"/>
      </w:pPr>
      <w:r>
        <w:t xml:space="preserve">Kladivo na čarodějnice </w:t>
      </w:r>
    </w:p>
    <w:p w14:paraId="0A6A1CB1" w14:textId="29801157" w:rsidR="003C66EF" w:rsidRDefault="003C66EF" w:rsidP="003C66EF">
      <w:pPr>
        <w:pStyle w:val="Odstavecseseznamem"/>
        <w:numPr>
          <w:ilvl w:val="2"/>
          <w:numId w:val="2"/>
        </w:numPr>
        <w:jc w:val="both"/>
      </w:pPr>
      <w:r>
        <w:t>Železná koruna</w:t>
      </w:r>
    </w:p>
    <w:p w14:paraId="312611A5" w14:textId="00307341" w:rsidR="003C66EF" w:rsidRPr="00E14A74" w:rsidRDefault="003C66EF" w:rsidP="003C66EF">
      <w:pPr>
        <w:pStyle w:val="Odstavecseseznamem"/>
        <w:numPr>
          <w:ilvl w:val="2"/>
          <w:numId w:val="2"/>
        </w:numPr>
        <w:jc w:val="both"/>
      </w:pPr>
      <w:r>
        <w:t>Čtveráci</w:t>
      </w:r>
    </w:p>
    <w:p w14:paraId="7CBBCD2D" w14:textId="7BC6E05E" w:rsidR="005E1FFC" w:rsidRDefault="005E1FFC" w:rsidP="005E1FFC">
      <w:pPr>
        <w:jc w:val="both"/>
        <w:rPr>
          <w:u w:val="single"/>
        </w:rPr>
      </w:pPr>
      <w:r>
        <w:rPr>
          <w:u w:val="single"/>
        </w:rPr>
        <w:t>Děj</w:t>
      </w:r>
    </w:p>
    <w:p w14:paraId="3659D433" w14:textId="6BED6449" w:rsidR="00E35845" w:rsidRDefault="00291D2D" w:rsidP="00291D2D">
      <w:pPr>
        <w:jc w:val="both"/>
      </w:pPr>
      <w:r>
        <w:t>Miloš po sexuálních neúspěších se svou dívkou se rozhodne spáchat sebevraždu. Výpravčí Hubička, místní ženský oblíbenec, se dopustil mravního přestupku. Za to jsou oba společně odvedeni na výslech, nicméně jsou ihned znovu propuštěni. Hubička nejednou Miloše překvapí tím, že se chystá zničení transportu zbraní ve vlaku. Miloš se do spiknutí zapojí a spojí se s informátorkou Viktorií Freie</w:t>
      </w:r>
      <w:r w:rsidR="00B32A14">
        <w:t>. Ona projeví Milošovi náklonnost a vyspí se spolu. Miloš jenž nabyl své mužnosti se vydá zničit vlak. Vyleze na semafor, odtamtud shodí bombu na vlak. Avšak si ho všimne německý voják vzadu ve vlaku oba na sebe vystřelí a spadnou do příkopu. Tam oba umírají, v téže chvíli také vybouchne vlak. Miloš tedy umírá s radostí za svůj splněný úkol.</w:t>
      </w:r>
    </w:p>
    <w:sectPr w:rsidR="00E358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7B4"/>
    <w:multiLevelType w:val="hybridMultilevel"/>
    <w:tmpl w:val="83944F6A"/>
    <w:lvl w:ilvl="0" w:tplc="04050001">
      <w:start w:val="1"/>
      <w:numFmt w:val="bullet"/>
      <w:lvlText w:val=""/>
      <w:lvlJc w:val="left"/>
      <w:pPr>
        <w:ind w:left="1770" w:hanging="360"/>
      </w:pPr>
      <w:rPr>
        <w:rFonts w:ascii="Symbol" w:hAnsi="Symbol" w:hint="default"/>
      </w:rPr>
    </w:lvl>
    <w:lvl w:ilvl="1" w:tplc="04050003">
      <w:start w:val="1"/>
      <w:numFmt w:val="bullet"/>
      <w:lvlText w:val="o"/>
      <w:lvlJc w:val="left"/>
      <w:pPr>
        <w:ind w:left="2490" w:hanging="360"/>
      </w:pPr>
      <w:rPr>
        <w:rFonts w:ascii="Courier New" w:hAnsi="Courier New" w:cs="Courier New" w:hint="default"/>
      </w:rPr>
    </w:lvl>
    <w:lvl w:ilvl="2" w:tplc="04050005">
      <w:start w:val="1"/>
      <w:numFmt w:val="bullet"/>
      <w:lvlText w:val=""/>
      <w:lvlJc w:val="left"/>
      <w:pPr>
        <w:ind w:left="3210" w:hanging="360"/>
      </w:pPr>
      <w:rPr>
        <w:rFonts w:ascii="Wingdings" w:hAnsi="Wingdings" w:hint="default"/>
      </w:rPr>
    </w:lvl>
    <w:lvl w:ilvl="3" w:tplc="04050001" w:tentative="1">
      <w:start w:val="1"/>
      <w:numFmt w:val="bullet"/>
      <w:lvlText w:val=""/>
      <w:lvlJc w:val="left"/>
      <w:pPr>
        <w:ind w:left="3930" w:hanging="360"/>
      </w:pPr>
      <w:rPr>
        <w:rFonts w:ascii="Symbol" w:hAnsi="Symbol" w:hint="default"/>
      </w:rPr>
    </w:lvl>
    <w:lvl w:ilvl="4" w:tplc="04050003" w:tentative="1">
      <w:start w:val="1"/>
      <w:numFmt w:val="bullet"/>
      <w:lvlText w:val="o"/>
      <w:lvlJc w:val="left"/>
      <w:pPr>
        <w:ind w:left="4650" w:hanging="360"/>
      </w:pPr>
      <w:rPr>
        <w:rFonts w:ascii="Courier New" w:hAnsi="Courier New" w:cs="Courier New" w:hint="default"/>
      </w:rPr>
    </w:lvl>
    <w:lvl w:ilvl="5" w:tplc="04050005" w:tentative="1">
      <w:start w:val="1"/>
      <w:numFmt w:val="bullet"/>
      <w:lvlText w:val=""/>
      <w:lvlJc w:val="left"/>
      <w:pPr>
        <w:ind w:left="5370" w:hanging="360"/>
      </w:pPr>
      <w:rPr>
        <w:rFonts w:ascii="Wingdings" w:hAnsi="Wingdings" w:hint="default"/>
      </w:rPr>
    </w:lvl>
    <w:lvl w:ilvl="6" w:tplc="04050001" w:tentative="1">
      <w:start w:val="1"/>
      <w:numFmt w:val="bullet"/>
      <w:lvlText w:val=""/>
      <w:lvlJc w:val="left"/>
      <w:pPr>
        <w:ind w:left="6090" w:hanging="360"/>
      </w:pPr>
      <w:rPr>
        <w:rFonts w:ascii="Symbol" w:hAnsi="Symbol" w:hint="default"/>
      </w:rPr>
    </w:lvl>
    <w:lvl w:ilvl="7" w:tplc="04050003" w:tentative="1">
      <w:start w:val="1"/>
      <w:numFmt w:val="bullet"/>
      <w:lvlText w:val="o"/>
      <w:lvlJc w:val="left"/>
      <w:pPr>
        <w:ind w:left="6810" w:hanging="360"/>
      </w:pPr>
      <w:rPr>
        <w:rFonts w:ascii="Courier New" w:hAnsi="Courier New" w:cs="Courier New" w:hint="default"/>
      </w:rPr>
    </w:lvl>
    <w:lvl w:ilvl="8" w:tplc="04050005" w:tentative="1">
      <w:start w:val="1"/>
      <w:numFmt w:val="bullet"/>
      <w:lvlText w:val=""/>
      <w:lvlJc w:val="left"/>
      <w:pPr>
        <w:ind w:left="7530" w:hanging="360"/>
      </w:pPr>
      <w:rPr>
        <w:rFonts w:ascii="Wingdings" w:hAnsi="Wingdings" w:hint="default"/>
      </w:rPr>
    </w:lvl>
  </w:abstractNum>
  <w:abstractNum w:abstractNumId="1" w15:restartNumberingAfterBreak="0">
    <w:nsid w:val="0DF40F23"/>
    <w:multiLevelType w:val="hybridMultilevel"/>
    <w:tmpl w:val="C51C724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FFC"/>
    <w:rsid w:val="00017567"/>
    <w:rsid w:val="000A5D7D"/>
    <w:rsid w:val="000F2229"/>
    <w:rsid w:val="00291D2D"/>
    <w:rsid w:val="002F1DBB"/>
    <w:rsid w:val="0036075B"/>
    <w:rsid w:val="003C66EF"/>
    <w:rsid w:val="0041072B"/>
    <w:rsid w:val="005109D5"/>
    <w:rsid w:val="005E1FFC"/>
    <w:rsid w:val="006C756E"/>
    <w:rsid w:val="006E1C2A"/>
    <w:rsid w:val="00734224"/>
    <w:rsid w:val="0076062B"/>
    <w:rsid w:val="00B32A14"/>
    <w:rsid w:val="00B74A0B"/>
    <w:rsid w:val="00B91C3A"/>
    <w:rsid w:val="00DC7C01"/>
    <w:rsid w:val="00E14A74"/>
    <w:rsid w:val="00E46BAD"/>
    <w:rsid w:val="00F935B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36741"/>
  <w15:chartTrackingRefBased/>
  <w15:docId w15:val="{8150310C-99C4-4E9E-9DD4-9F96DFE2B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E1FFC"/>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5E1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63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300</Words>
  <Characters>1771</Characters>
  <Application>Microsoft Office Word</Application>
  <DocSecurity>0</DocSecurity>
  <Lines>14</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4.D Žanta Šimon</dc:creator>
  <cp:keywords/>
  <dc:description/>
  <cp:lastModifiedBy>4.D Žanta Šimon</cp:lastModifiedBy>
  <cp:revision>7</cp:revision>
  <dcterms:created xsi:type="dcterms:W3CDTF">2022-02-06T13:31:00Z</dcterms:created>
  <dcterms:modified xsi:type="dcterms:W3CDTF">2022-02-06T15:01:00Z</dcterms:modified>
</cp:coreProperties>
</file>