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86" w:rsidRPr="00726D86" w:rsidRDefault="00726D86" w:rsidP="00726D86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8"/>
          <w:szCs w:val="48"/>
        </w:rPr>
      </w:pPr>
      <w:r w:rsidRPr="00726D86">
        <w:rPr>
          <w:rFonts w:eastAsia="Times New Roman" w:cstheme="minorHAnsi"/>
          <w:color w:val="222222"/>
          <w:kern w:val="36"/>
          <w:sz w:val="48"/>
          <w:szCs w:val="48"/>
        </w:rPr>
        <w:t>Lab 06 - Implement Traffic Management</w:t>
      </w:r>
    </w:p>
    <w:p w:rsidR="00000000" w:rsidRDefault="009B2E4F"/>
    <w:p w:rsidR="00726D86" w:rsidRPr="008559E8" w:rsidRDefault="00726D86" w:rsidP="00726D86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8559E8">
        <w:rPr>
          <w:rFonts w:asciiTheme="minorHAnsi" w:hAnsiTheme="minorHAnsi" w:cstheme="minorHAnsi"/>
          <w:b w:val="0"/>
          <w:bCs w:val="0"/>
          <w:color w:val="auto"/>
          <w:sz w:val="28"/>
        </w:rPr>
        <w:t>Task 1: Provision the lab environment</w:t>
      </w:r>
    </w:p>
    <w:p w:rsidR="00815B40" w:rsidRPr="00815B40" w:rsidRDefault="00815B40" w:rsidP="00815B40"/>
    <w:p w:rsidR="00726D86" w:rsidRPr="00B20C93" w:rsidRDefault="004D06E9">
      <w:pPr>
        <w:rPr>
          <w:rFonts w:cstheme="minorHAnsi"/>
          <w:sz w:val="28"/>
          <w:shd w:val="clear" w:color="auto" w:fill="FFFFFF"/>
        </w:rPr>
      </w:pPr>
      <w:r w:rsidRPr="00B20C93">
        <w:rPr>
          <w:rFonts w:cstheme="minorHAnsi"/>
          <w:sz w:val="28"/>
        </w:rPr>
        <w:t xml:space="preserve">In the first task we need to </w:t>
      </w:r>
      <w:r w:rsidRPr="00B20C93">
        <w:rPr>
          <w:rFonts w:cstheme="minorHAnsi"/>
          <w:sz w:val="28"/>
          <w:shd w:val="clear" w:color="auto" w:fill="FFFFFF"/>
        </w:rPr>
        <w:t>deploy four virtual machines into the same Azure region and the first two need to reside in a hub virtual network, while each of the remaining two need to reside in a separate spoke virtual network.</w:t>
      </w:r>
    </w:p>
    <w:p w:rsidR="00815B40" w:rsidRDefault="00815B40">
      <w:pPr>
        <w:rPr>
          <w:rFonts w:cstheme="minorHAnsi"/>
          <w:sz w:val="28"/>
          <w:shd w:val="clear" w:color="auto" w:fill="FFFFFF"/>
        </w:rPr>
      </w:pPr>
      <w:r w:rsidRPr="00B20C93">
        <w:rPr>
          <w:rFonts w:cstheme="minorHAnsi"/>
          <w:sz w:val="28"/>
          <w:shd w:val="clear" w:color="auto" w:fill="FFFFFF"/>
        </w:rPr>
        <w:t>So</w:t>
      </w:r>
      <w:r w:rsidR="00122D6D" w:rsidRPr="00B20C93">
        <w:rPr>
          <w:rFonts w:cstheme="minorHAnsi"/>
          <w:sz w:val="28"/>
          <w:shd w:val="clear" w:color="auto" w:fill="FFFFFF"/>
        </w:rPr>
        <w:t xml:space="preserve"> for resolving this task,</w:t>
      </w:r>
      <w:r w:rsidRPr="00B20C93">
        <w:rPr>
          <w:rFonts w:cstheme="minorHAnsi"/>
          <w:sz w:val="28"/>
          <w:shd w:val="clear" w:color="auto" w:fill="FFFFFF"/>
        </w:rPr>
        <w:t xml:space="preserve"> </w:t>
      </w:r>
      <w:r w:rsidR="00B830DA" w:rsidRPr="00B20C93">
        <w:rPr>
          <w:rFonts w:cstheme="minorHAnsi"/>
          <w:sz w:val="28"/>
          <w:shd w:val="clear" w:color="auto" w:fill="FFFFFF"/>
        </w:rPr>
        <w:t>a resource group is created</w:t>
      </w:r>
      <w:r w:rsidR="00B20C93" w:rsidRPr="00B20C93">
        <w:rPr>
          <w:rFonts w:cstheme="minorHAnsi"/>
          <w:sz w:val="28"/>
          <w:shd w:val="clear" w:color="auto" w:fill="FFFFFF"/>
        </w:rPr>
        <w:t>, 2 files are uploaded for creating three virtual networks and four Azure VMs into them and a Network Watcher extension is installed</w:t>
      </w:r>
      <w:r w:rsidR="005665DA">
        <w:rPr>
          <w:rFonts w:cstheme="minorHAnsi"/>
          <w:sz w:val="28"/>
          <w:shd w:val="clear" w:color="auto" w:fill="FFFFFF"/>
        </w:rPr>
        <w:t>. Command</w:t>
      </w:r>
      <w:r w:rsidR="00FB52BB">
        <w:rPr>
          <w:rFonts w:cstheme="minorHAnsi"/>
          <w:sz w:val="28"/>
          <w:shd w:val="clear" w:color="auto" w:fill="FFFFFF"/>
        </w:rPr>
        <w:t xml:space="preserve">s </w:t>
      </w:r>
      <w:r w:rsidR="005665DA">
        <w:rPr>
          <w:rFonts w:cstheme="minorHAnsi"/>
          <w:sz w:val="28"/>
          <w:shd w:val="clear" w:color="auto" w:fill="FFFFFF"/>
        </w:rPr>
        <w:t>in</w:t>
      </w:r>
      <w:r w:rsidR="005665DA" w:rsidRPr="00B20C93">
        <w:rPr>
          <w:rFonts w:cstheme="minorHAnsi"/>
          <w:sz w:val="28"/>
          <w:shd w:val="clear" w:color="auto" w:fill="FFFFFF"/>
        </w:rPr>
        <w:t xml:space="preserve"> PowerShell</w:t>
      </w:r>
      <w:r w:rsidR="005665DA">
        <w:rPr>
          <w:rFonts w:cstheme="minorHAnsi"/>
          <w:sz w:val="28"/>
          <w:shd w:val="clear" w:color="auto" w:fill="FFFFFF"/>
        </w:rPr>
        <w:t xml:space="preserve"> are used for this steps.</w:t>
      </w:r>
    </w:p>
    <w:p w:rsidR="00235A70" w:rsidRDefault="00235A70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>The final result of Task1 is shown in the following picture</w:t>
      </w:r>
      <w:r w:rsidR="003C1A15">
        <w:rPr>
          <w:rFonts w:cstheme="minorHAnsi"/>
          <w:sz w:val="28"/>
          <w:shd w:val="clear" w:color="auto" w:fill="FFFFFF"/>
        </w:rPr>
        <w:t>:</w:t>
      </w:r>
    </w:p>
    <w:p w:rsidR="003C1A15" w:rsidRDefault="003C1A15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943600" cy="3333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965" w:rsidRDefault="00053965">
      <w:pPr>
        <w:rPr>
          <w:rFonts w:cstheme="minorHAnsi"/>
          <w:sz w:val="28"/>
          <w:shd w:val="clear" w:color="auto" w:fill="FFFFFF"/>
        </w:rPr>
      </w:pPr>
    </w:p>
    <w:p w:rsidR="00053965" w:rsidRDefault="00053965" w:rsidP="00053965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5D31C9">
        <w:rPr>
          <w:rFonts w:asciiTheme="minorHAnsi" w:hAnsiTheme="minorHAnsi" w:cstheme="minorHAnsi"/>
          <w:b w:val="0"/>
          <w:bCs w:val="0"/>
          <w:color w:val="auto"/>
          <w:sz w:val="28"/>
        </w:rPr>
        <w:lastRenderedPageBreak/>
        <w:t>Task 2: Configure the hub and spoke network topology</w:t>
      </w:r>
    </w:p>
    <w:p w:rsidR="00A53CCB" w:rsidRPr="00A53CCB" w:rsidRDefault="00A53CCB" w:rsidP="00A53CCB"/>
    <w:p w:rsidR="00053965" w:rsidRDefault="006D0B2B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 xml:space="preserve">In this task </w:t>
      </w:r>
      <w:r w:rsidRPr="006D0B2B">
        <w:rPr>
          <w:rFonts w:cstheme="minorHAnsi"/>
          <w:sz w:val="28"/>
          <w:shd w:val="clear" w:color="auto" w:fill="FFFFFF"/>
        </w:rPr>
        <w:t>a  local peering is configured between the virtual networks that I have deployed in the previous task</w:t>
      </w:r>
      <w:r w:rsidR="00B75841">
        <w:rPr>
          <w:rFonts w:cstheme="minorHAnsi"/>
          <w:sz w:val="28"/>
          <w:shd w:val="clear" w:color="auto" w:fill="FFFFFF"/>
        </w:rPr>
        <w:t>. The Virtual Networks created in task 1 are shown below:</w:t>
      </w:r>
    </w:p>
    <w:p w:rsidR="00B75841" w:rsidRDefault="00B75841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1971675" cy="234180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4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496" w:rsidRDefault="00CE3362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hd w:val="clear" w:color="auto" w:fill="FFFFFF"/>
        </w:rPr>
        <w:t>N</w:t>
      </w:r>
      <w:r w:rsidR="00CD61B3">
        <w:rPr>
          <w:rFonts w:cstheme="minorHAnsi"/>
          <w:sz w:val="28"/>
          <w:shd w:val="clear" w:color="auto" w:fill="FFFFFF"/>
        </w:rPr>
        <w:t>ext</w:t>
      </w:r>
      <w:r w:rsidR="00595496">
        <w:rPr>
          <w:rFonts w:cstheme="minorHAnsi"/>
          <w:sz w:val="28"/>
          <w:shd w:val="clear" w:color="auto" w:fill="FFFFFF"/>
        </w:rPr>
        <w:t xml:space="preserve"> </w:t>
      </w:r>
      <w:r w:rsidR="00595496" w:rsidRPr="00595496">
        <w:rPr>
          <w:rFonts w:cstheme="minorHAnsi"/>
          <w:sz w:val="28"/>
          <w:szCs w:val="20"/>
        </w:rPr>
        <w:t>two local peerings</w:t>
      </w:r>
      <w:r w:rsidR="00CD61B3">
        <w:rPr>
          <w:rFonts w:cstheme="minorHAnsi"/>
          <w:sz w:val="28"/>
          <w:szCs w:val="20"/>
        </w:rPr>
        <w:t xml:space="preserve"> </w:t>
      </w:r>
      <w:r w:rsidR="00CD61B3">
        <w:rPr>
          <w:rFonts w:cstheme="minorHAnsi"/>
          <w:sz w:val="28"/>
          <w:shd w:val="clear" w:color="auto" w:fill="FFFFFF"/>
        </w:rPr>
        <w:t xml:space="preserve">are </w:t>
      </w:r>
      <w:r w:rsidR="00CD61B3" w:rsidRPr="00595496">
        <w:rPr>
          <w:rFonts w:cstheme="minorHAnsi"/>
          <w:sz w:val="28"/>
          <w:szCs w:val="20"/>
        </w:rPr>
        <w:t>established</w:t>
      </w:r>
      <w:r w:rsidR="00595496" w:rsidRPr="00595496">
        <w:rPr>
          <w:rFonts w:cstheme="minorHAnsi"/>
          <w:sz w:val="28"/>
          <w:szCs w:val="20"/>
        </w:rPr>
        <w:t xml:space="preserve"> - one from az104-06-vnet01 to az104-06-vnet2 and the other from az104-06-vnet2 to az104-06-vnet01</w:t>
      </w:r>
      <w:r w:rsidR="00A041BF">
        <w:rPr>
          <w:rFonts w:cstheme="minorHAnsi"/>
          <w:sz w:val="28"/>
          <w:szCs w:val="20"/>
        </w:rPr>
        <w:t>. The required settings:</w:t>
      </w:r>
    </w:p>
    <w:p w:rsidR="00A041BF" w:rsidRDefault="00A041BF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4286250" cy="33118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82" cy="331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BF" w:rsidRDefault="00A041BF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lastRenderedPageBreak/>
        <w:t>And the result:</w:t>
      </w:r>
    </w:p>
    <w:p w:rsidR="00595496" w:rsidRDefault="00595496">
      <w:pPr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4286250" cy="14457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95" cy="144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EF" w:rsidRDefault="00903DEF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hd w:val="clear" w:color="auto" w:fill="FFFFFF"/>
        </w:rPr>
        <w:t xml:space="preserve">Next another </w:t>
      </w:r>
      <w:r w:rsidRPr="00595496">
        <w:rPr>
          <w:rFonts w:cstheme="minorHAnsi"/>
          <w:sz w:val="28"/>
          <w:szCs w:val="20"/>
        </w:rPr>
        <w:t>peering</w:t>
      </w:r>
      <w:r>
        <w:rPr>
          <w:rFonts w:cstheme="minorHAnsi"/>
          <w:sz w:val="28"/>
          <w:szCs w:val="20"/>
        </w:rPr>
        <w:t xml:space="preserve">s </w:t>
      </w:r>
      <w:r>
        <w:rPr>
          <w:rFonts w:cstheme="minorHAnsi"/>
          <w:sz w:val="28"/>
          <w:shd w:val="clear" w:color="auto" w:fill="FFFFFF"/>
        </w:rPr>
        <w:t xml:space="preserve">are </w:t>
      </w:r>
      <w:r w:rsidRPr="00595496">
        <w:rPr>
          <w:rFonts w:cstheme="minorHAnsi"/>
          <w:sz w:val="28"/>
          <w:szCs w:val="20"/>
        </w:rPr>
        <w:t>established</w:t>
      </w:r>
      <w:r>
        <w:rPr>
          <w:rFonts w:cstheme="minorHAnsi"/>
          <w:sz w:val="28"/>
          <w:szCs w:val="20"/>
        </w:rPr>
        <w:t>-</w:t>
      </w:r>
      <w:r w:rsidRPr="00903DEF">
        <w:rPr>
          <w:rFonts w:cstheme="minorHAnsi"/>
          <w:sz w:val="28"/>
          <w:szCs w:val="20"/>
        </w:rPr>
        <w:t xml:space="preserve">  one from az104-06-vnet01 to az104-06-vnet3 and the other from az104-06-vnet3 to az104-06-vnet01. This completes setting up the hub and spoke topology (with two spoke virtual networks)</w:t>
      </w:r>
    </w:p>
    <w:p w:rsidR="00CF3B37" w:rsidRDefault="00CF3B37" w:rsidP="00CF3B37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3D7083">
        <w:rPr>
          <w:rFonts w:asciiTheme="minorHAnsi" w:hAnsiTheme="minorHAnsi" w:cstheme="minorHAnsi"/>
          <w:b w:val="0"/>
          <w:bCs w:val="0"/>
          <w:color w:val="auto"/>
          <w:sz w:val="28"/>
        </w:rPr>
        <w:t>Task 3</w:t>
      </w:r>
      <w:r w:rsidRPr="00CF3B37">
        <w:rPr>
          <w:rFonts w:asciiTheme="minorHAnsi" w:hAnsiTheme="minorHAnsi" w:cstheme="minorHAnsi"/>
          <w:b w:val="0"/>
          <w:bCs w:val="0"/>
          <w:color w:val="auto"/>
          <w:sz w:val="28"/>
        </w:rPr>
        <w:t>: Test transitivity of virtual network peering</w:t>
      </w:r>
    </w:p>
    <w:p w:rsidR="00A277B5" w:rsidRPr="00A277B5" w:rsidRDefault="00A277B5" w:rsidP="00A277B5">
      <w:pPr>
        <w:rPr>
          <w:rFonts w:cstheme="minorHAnsi"/>
          <w:sz w:val="28"/>
        </w:rPr>
      </w:pPr>
    </w:p>
    <w:p w:rsidR="00A277B5" w:rsidRDefault="00A277B5" w:rsidP="00A277B5">
      <w:pPr>
        <w:rPr>
          <w:rFonts w:cstheme="minorHAnsi"/>
          <w:sz w:val="28"/>
          <w:szCs w:val="28"/>
        </w:rPr>
      </w:pPr>
      <w:r w:rsidRPr="00A277B5">
        <w:rPr>
          <w:rFonts w:cstheme="minorHAnsi"/>
          <w:sz w:val="28"/>
          <w:shd w:val="clear" w:color="auto" w:fill="FFFFFF"/>
        </w:rPr>
        <w:t>In this task we test transitivity of virtual network peering by using Network Watcher</w:t>
      </w:r>
      <w:r w:rsidR="00962674">
        <w:rPr>
          <w:rFonts w:cstheme="minorHAnsi"/>
          <w:sz w:val="28"/>
          <w:shd w:val="clear" w:color="auto" w:fill="FFFFFF"/>
        </w:rPr>
        <w:t xml:space="preserve">. In the lab for the VM should </w:t>
      </w:r>
      <w:r w:rsidR="00962674" w:rsidRPr="00962674">
        <w:rPr>
          <w:rFonts w:cstheme="minorHAnsi"/>
          <w:sz w:val="28"/>
          <w:szCs w:val="28"/>
          <w:shd w:val="clear" w:color="auto" w:fill="FFFFFF"/>
        </w:rPr>
        <w:t>be</w:t>
      </w:r>
      <w:r w:rsidR="00962674" w:rsidRPr="00962674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="00962674" w:rsidRPr="00962674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 xml:space="preserve">az104-06-vm0 for </w:t>
      </w:r>
      <w:r w:rsidR="00962674" w:rsidRPr="00962674">
        <w:rPr>
          <w:rFonts w:cstheme="minorHAnsi"/>
          <w:sz w:val="28"/>
          <w:szCs w:val="28"/>
          <w:shd w:val="clear" w:color="auto" w:fill="FFFFFF"/>
        </w:rPr>
        <w:t>initiate a check On the</w:t>
      </w:r>
      <w:r w:rsidR="00962674" w:rsidRPr="00962674">
        <w:rPr>
          <w:rFonts w:cstheme="minorHAnsi"/>
          <w:b/>
          <w:sz w:val="28"/>
          <w:szCs w:val="28"/>
          <w:shd w:val="clear" w:color="auto" w:fill="FFFFFF"/>
        </w:rPr>
        <w:t> </w:t>
      </w:r>
      <w:r w:rsidR="00962674" w:rsidRPr="00962674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Network Watcher - Connection troubleshoot</w:t>
      </w:r>
      <w:r w:rsidR="00962674" w:rsidRPr="00962674">
        <w:rPr>
          <w:rFonts w:cstheme="minorHAnsi"/>
          <w:b/>
          <w:sz w:val="28"/>
          <w:szCs w:val="28"/>
          <w:shd w:val="clear" w:color="auto" w:fill="FFFFFF"/>
        </w:rPr>
        <w:t> </w:t>
      </w:r>
      <w:r w:rsidR="00962674" w:rsidRPr="00962674">
        <w:rPr>
          <w:rFonts w:cstheme="minorHAnsi"/>
          <w:sz w:val="28"/>
          <w:szCs w:val="28"/>
          <w:shd w:val="clear" w:color="auto" w:fill="FFFFFF"/>
        </w:rPr>
        <w:t>blade</w:t>
      </w:r>
      <w:r w:rsidR="00B46C8D">
        <w:rPr>
          <w:rFonts w:cstheme="minorHAnsi"/>
          <w:sz w:val="28"/>
          <w:szCs w:val="28"/>
          <w:shd w:val="clear" w:color="auto" w:fill="FFFFFF"/>
        </w:rPr>
        <w:t xml:space="preserve"> but in my case it doesn’t gave me that VM instead it shows me vm2 and vm3</w:t>
      </w:r>
      <w:r w:rsidR="00681FD8">
        <w:rPr>
          <w:rFonts w:cstheme="minorHAnsi"/>
          <w:sz w:val="28"/>
          <w:szCs w:val="28"/>
          <w:shd w:val="clear" w:color="auto" w:fill="FFFFFF"/>
        </w:rPr>
        <w:t xml:space="preserve"> and if we check for them </w:t>
      </w:r>
      <w:r w:rsidR="00681FD8" w:rsidRPr="00681FD8">
        <w:rPr>
          <w:rFonts w:cstheme="minorHAnsi"/>
          <w:sz w:val="28"/>
          <w:szCs w:val="28"/>
          <w:shd w:val="clear" w:color="auto" w:fill="FFFFFF"/>
        </w:rPr>
        <w:t> the status is </w:t>
      </w:r>
      <w:r w:rsidR="00681FD8" w:rsidRPr="00681FD8">
        <w:rPr>
          <w:rStyle w:val="Strong"/>
          <w:rFonts w:cstheme="minorHAnsi"/>
          <w:b w:val="0"/>
          <w:sz w:val="28"/>
          <w:szCs w:val="28"/>
          <w:shd w:val="clear" w:color="auto" w:fill="FFFFFF"/>
        </w:rPr>
        <w:t>Unreachable</w:t>
      </w:r>
      <w:r w:rsidR="00681FD8" w:rsidRPr="00681FD8">
        <w:rPr>
          <w:rStyle w:val="Strong"/>
          <w:rFonts w:cstheme="minorHAnsi"/>
          <w:sz w:val="28"/>
          <w:szCs w:val="28"/>
          <w:shd w:val="clear" w:color="auto" w:fill="FFFFFF"/>
        </w:rPr>
        <w:t xml:space="preserve"> </w:t>
      </w:r>
      <w:r w:rsidR="00681FD8" w:rsidRPr="00467AED">
        <w:rPr>
          <w:rFonts w:cstheme="minorHAnsi"/>
          <w:sz w:val="28"/>
          <w:szCs w:val="28"/>
        </w:rPr>
        <w:t>since the two spoke virtual networks are not peered with each other</w:t>
      </w:r>
      <w:r w:rsidR="005A1ADA">
        <w:rPr>
          <w:rFonts w:cstheme="minorHAnsi"/>
          <w:sz w:val="28"/>
          <w:szCs w:val="28"/>
        </w:rPr>
        <w:t>. So to test between vm2 and vm0 I have found the private IP address of vm0</w:t>
      </w:r>
      <w:r w:rsidR="008B0DA9">
        <w:rPr>
          <w:rFonts w:cstheme="minorHAnsi"/>
          <w:sz w:val="28"/>
          <w:szCs w:val="28"/>
        </w:rPr>
        <w:t>(10.60.0.4)</w:t>
      </w:r>
      <w:r w:rsidR="005A1ADA">
        <w:rPr>
          <w:rFonts w:cstheme="minorHAnsi"/>
          <w:sz w:val="28"/>
          <w:szCs w:val="28"/>
        </w:rPr>
        <w:t xml:space="preserve"> and after checking the result is Success</w:t>
      </w:r>
    </w:p>
    <w:p w:rsidR="00F256B5" w:rsidRDefault="00F256B5" w:rsidP="00A277B5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447925" cy="254524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4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13" w:rsidRDefault="00FC7B13" w:rsidP="00FC7B13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FC7B13">
        <w:rPr>
          <w:rFonts w:asciiTheme="minorHAnsi" w:hAnsiTheme="minorHAnsi" w:cstheme="minorHAnsi"/>
          <w:b w:val="0"/>
          <w:bCs w:val="0"/>
          <w:color w:val="auto"/>
          <w:sz w:val="28"/>
        </w:rPr>
        <w:lastRenderedPageBreak/>
        <w:t>Task 4: Configure routing in the hub and spoke topology</w:t>
      </w:r>
    </w:p>
    <w:p w:rsidR="005D11CD" w:rsidRDefault="005D11CD" w:rsidP="005D11CD">
      <w:pPr>
        <w:rPr>
          <w:rFonts w:cstheme="minorHAnsi"/>
          <w:sz w:val="28"/>
          <w:shd w:val="clear" w:color="auto" w:fill="FFFFFF"/>
        </w:rPr>
      </w:pPr>
      <w:r w:rsidRPr="005D11CD">
        <w:rPr>
          <w:rFonts w:cstheme="minorHAnsi"/>
          <w:sz w:val="28"/>
        </w:rPr>
        <w:t xml:space="preserve">In this task we need to </w:t>
      </w:r>
      <w:r w:rsidRPr="005D11CD">
        <w:rPr>
          <w:rFonts w:cstheme="minorHAnsi"/>
          <w:sz w:val="28"/>
          <w:shd w:val="clear" w:color="auto" w:fill="FFFFFF"/>
        </w:rPr>
        <w:t>configure and test routing between the two spoke virtual networks by enabling IP forwarding on the network interface of the </w:t>
      </w:r>
      <w:r w:rsidRPr="005D11CD">
        <w:rPr>
          <w:rStyle w:val="Strong"/>
          <w:rFonts w:cstheme="minorHAnsi"/>
          <w:b w:val="0"/>
          <w:sz w:val="28"/>
          <w:shd w:val="clear" w:color="auto" w:fill="FFFFFF"/>
        </w:rPr>
        <w:t>az104-06-vm0</w:t>
      </w:r>
      <w:r w:rsidRPr="005D11CD">
        <w:rPr>
          <w:rFonts w:cstheme="minorHAnsi"/>
          <w:sz w:val="28"/>
          <w:shd w:val="clear" w:color="auto" w:fill="FFFFFF"/>
        </w:rPr>
        <w:t> virtual machine, enabling routing within its operating system, and configuring user-defined routes on the spoke virtual network</w:t>
      </w:r>
    </w:p>
    <w:p w:rsidR="00ED5074" w:rsidRDefault="00ED5074" w:rsidP="005D11CD">
      <w:pPr>
        <w:rPr>
          <w:rFonts w:ascii="Segoe UI" w:hAnsi="Segoe UI" w:cs="Segoe UI"/>
          <w:color w:val="222222"/>
          <w:sz w:val="20"/>
          <w:szCs w:val="20"/>
          <w:shd w:val="clear" w:color="auto" w:fill="D9F6FF"/>
        </w:rPr>
      </w:pPr>
      <w:r>
        <w:rPr>
          <w:rFonts w:cstheme="minorHAnsi"/>
          <w:sz w:val="28"/>
          <w:shd w:val="clear" w:color="auto" w:fill="FFFFFF"/>
        </w:rPr>
        <w:t xml:space="preserve">First we need to enable IP forwarding </w:t>
      </w:r>
      <w:r w:rsidRPr="008E7430">
        <w:rPr>
          <w:rFonts w:cstheme="minorHAnsi"/>
          <w:sz w:val="28"/>
          <w:szCs w:val="20"/>
        </w:rPr>
        <w:t>in order for </w:t>
      </w:r>
      <w:r w:rsidRPr="008E7430">
        <w:rPr>
          <w:rStyle w:val="Strong"/>
          <w:rFonts w:cstheme="minorHAnsi"/>
          <w:b w:val="0"/>
          <w:sz w:val="28"/>
          <w:szCs w:val="20"/>
        </w:rPr>
        <w:t>az104-06-vm0</w:t>
      </w:r>
      <w:r w:rsidRPr="008E7430">
        <w:rPr>
          <w:rFonts w:cstheme="minorHAnsi"/>
          <w:sz w:val="28"/>
          <w:szCs w:val="20"/>
        </w:rPr>
        <w:t> to function as a router, which will route traffic between two spoke virtual networks.</w:t>
      </w:r>
    </w:p>
    <w:p w:rsidR="00ED5074" w:rsidRDefault="00ED5074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867275" cy="211186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14" w:rsidRDefault="00646514" w:rsidP="005D11CD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</w:rPr>
        <w:t xml:space="preserve">Next </w:t>
      </w:r>
      <w:r w:rsidR="004132E3">
        <w:rPr>
          <w:rFonts w:cstheme="minorHAnsi"/>
          <w:sz w:val="28"/>
        </w:rPr>
        <w:t>is</w:t>
      </w:r>
      <w:r w:rsidRPr="00646514">
        <w:rPr>
          <w:rFonts w:cstheme="minorHAnsi"/>
          <w:sz w:val="28"/>
          <w:szCs w:val="20"/>
        </w:rPr>
        <w:t xml:space="preserve"> configure</w:t>
      </w:r>
      <w:r w:rsidR="004132E3">
        <w:rPr>
          <w:rFonts w:cstheme="minorHAnsi"/>
          <w:sz w:val="28"/>
          <w:szCs w:val="20"/>
        </w:rPr>
        <w:t>d</w:t>
      </w:r>
      <w:r w:rsidRPr="00646514">
        <w:rPr>
          <w:rFonts w:cstheme="minorHAnsi"/>
          <w:sz w:val="28"/>
          <w:szCs w:val="20"/>
        </w:rPr>
        <w:t xml:space="preserve"> operating system of the </w:t>
      </w:r>
      <w:r w:rsidRPr="00646514">
        <w:rPr>
          <w:rStyle w:val="Strong"/>
          <w:rFonts w:cstheme="minorHAnsi"/>
          <w:b w:val="0"/>
          <w:sz w:val="28"/>
          <w:szCs w:val="20"/>
        </w:rPr>
        <w:t>az104-06-vm0</w:t>
      </w:r>
      <w:r w:rsidRPr="00646514">
        <w:rPr>
          <w:rFonts w:cstheme="minorHAnsi"/>
          <w:sz w:val="28"/>
          <w:szCs w:val="20"/>
        </w:rPr>
        <w:t> virtual machine to support routing</w:t>
      </w:r>
      <w:r w:rsidR="004132E3" w:rsidRPr="004132E3">
        <w:rPr>
          <w:rFonts w:cstheme="minorHAnsi"/>
          <w:sz w:val="28"/>
          <w:szCs w:val="28"/>
        </w:rPr>
        <w:t>, i</w:t>
      </w:r>
      <w:r w:rsidR="004132E3" w:rsidRPr="004132E3">
        <w:rPr>
          <w:rFonts w:cstheme="minorHAnsi"/>
          <w:sz w:val="28"/>
          <w:szCs w:val="28"/>
          <w:shd w:val="clear" w:color="auto" w:fill="FFFFFF"/>
        </w:rPr>
        <w:t>nstalled the Remote Access Windows Server role, Routing role service</w:t>
      </w:r>
      <w:r w:rsidR="008A3EEB">
        <w:rPr>
          <w:rFonts w:cstheme="minorHAnsi"/>
          <w:sz w:val="28"/>
          <w:szCs w:val="28"/>
          <w:shd w:val="clear" w:color="auto" w:fill="FFFFFF"/>
        </w:rPr>
        <w:t xml:space="preserve"> and </w:t>
      </w:r>
      <w:r w:rsidR="008A3EEB">
        <w:rPr>
          <w:rFonts w:ascii="Segoe UI" w:hAnsi="Segoe UI" w:cs="Segoe UI"/>
          <w:color w:val="222222"/>
          <w:sz w:val="20"/>
          <w:szCs w:val="20"/>
          <w:shd w:val="clear" w:color="auto" w:fill="D9F6FF"/>
        </w:rPr>
        <w:t> </w:t>
      </w:r>
      <w:r w:rsidR="008A3EEB" w:rsidRPr="008A3EEB">
        <w:rPr>
          <w:rFonts w:cstheme="minorHAnsi"/>
          <w:sz w:val="28"/>
          <w:szCs w:val="20"/>
        </w:rPr>
        <w:t>user defined routes</w:t>
      </w:r>
      <w:r w:rsidR="008A3EEB">
        <w:rPr>
          <w:rFonts w:cstheme="minorHAnsi"/>
          <w:sz w:val="28"/>
          <w:szCs w:val="20"/>
        </w:rPr>
        <w:t>. All this is done with commands in PowerShell</w:t>
      </w:r>
      <w:r w:rsidR="00404D55">
        <w:rPr>
          <w:rFonts w:cstheme="minorHAnsi"/>
          <w:sz w:val="28"/>
          <w:szCs w:val="20"/>
        </w:rPr>
        <w:t>. Next Route Tables are created</w:t>
      </w:r>
      <w:r w:rsidR="00B41882">
        <w:rPr>
          <w:rFonts w:cstheme="minorHAnsi"/>
          <w:sz w:val="28"/>
          <w:szCs w:val="20"/>
        </w:rPr>
        <w:t xml:space="preserve"> with following settings:</w:t>
      </w:r>
    </w:p>
    <w:p w:rsidR="00B41882" w:rsidRDefault="00B41882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4019550" cy="18097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DAB" w:rsidRDefault="00506DAB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>Then route is added in rt23</w:t>
      </w:r>
      <w:r w:rsidR="00FE2D4A">
        <w:rPr>
          <w:rFonts w:cstheme="minorHAnsi"/>
          <w:sz w:val="28"/>
        </w:rPr>
        <w:t xml:space="preserve"> and a subnet is associated</w:t>
      </w:r>
    </w:p>
    <w:p w:rsidR="001158D3" w:rsidRDefault="001158D3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5943600" cy="13111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1C8" w:rsidRDefault="002B21C8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>Then again is used Network Wacher for checks</w:t>
      </w:r>
    </w:p>
    <w:p w:rsidR="00AF756E" w:rsidRDefault="00AF756E" w:rsidP="005D11CD">
      <w:pPr>
        <w:rPr>
          <w:rFonts w:cstheme="minorHAnsi"/>
          <w:sz w:val="28"/>
        </w:rPr>
      </w:pPr>
    </w:p>
    <w:p w:rsidR="00AF756E" w:rsidRPr="00AF756E" w:rsidRDefault="00AF756E" w:rsidP="00AF756E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AF756E">
        <w:rPr>
          <w:rFonts w:asciiTheme="minorHAnsi" w:hAnsiTheme="minorHAnsi" w:cstheme="minorHAnsi"/>
          <w:b w:val="0"/>
          <w:bCs w:val="0"/>
          <w:color w:val="auto"/>
          <w:sz w:val="28"/>
        </w:rPr>
        <w:t>Task 5: Implement Azure Load Balancer</w:t>
      </w:r>
    </w:p>
    <w:p w:rsidR="00AF756E" w:rsidRDefault="00FE5748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762375" cy="4533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1DD" w:rsidRDefault="00F571DD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>When the deployment is done we go to the resource and we can see IP address and if we open it in browser it displays this:</w:t>
      </w:r>
    </w:p>
    <w:p w:rsidR="00F571DD" w:rsidRDefault="00F571DD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3514725" cy="8382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8D1" w:rsidRDefault="006B18D1" w:rsidP="005D11CD">
      <w:pPr>
        <w:rPr>
          <w:rFonts w:cstheme="minorHAnsi"/>
          <w:sz w:val="28"/>
          <w:shd w:val="clear" w:color="auto" w:fill="FFFFFF"/>
        </w:rPr>
      </w:pPr>
      <w:r w:rsidRPr="006B18D1">
        <w:rPr>
          <w:rFonts w:cstheme="minorHAnsi"/>
          <w:sz w:val="28"/>
          <w:shd w:val="clear" w:color="auto" w:fill="FFFFFF"/>
        </w:rPr>
        <w:t>And if we refresh the window we can verify that the message changes to the other virtual machine. This demonstrates the load balancer rotating through the virtual machines.</w:t>
      </w:r>
    </w:p>
    <w:p w:rsidR="006B18D1" w:rsidRDefault="006B18D1" w:rsidP="005D11CD">
      <w:pPr>
        <w:rPr>
          <w:rFonts w:cstheme="minorHAnsi"/>
          <w:sz w:val="36"/>
        </w:rPr>
      </w:pPr>
      <w:r>
        <w:rPr>
          <w:rFonts w:cstheme="minorHAnsi"/>
          <w:noProof/>
          <w:sz w:val="36"/>
        </w:rPr>
        <w:drawing>
          <wp:inline distT="0" distB="0" distL="0" distR="0">
            <wp:extent cx="3409950" cy="7429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03E" w:rsidRPr="0064703E" w:rsidRDefault="0064703E" w:rsidP="0064703E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 w:val="0"/>
          <w:bCs w:val="0"/>
          <w:color w:val="auto"/>
          <w:sz w:val="28"/>
        </w:rPr>
      </w:pPr>
      <w:r w:rsidRPr="0064703E">
        <w:rPr>
          <w:rFonts w:asciiTheme="minorHAnsi" w:hAnsiTheme="minorHAnsi" w:cstheme="minorHAnsi"/>
          <w:b w:val="0"/>
          <w:bCs w:val="0"/>
          <w:color w:val="auto"/>
          <w:sz w:val="28"/>
        </w:rPr>
        <w:t>Task 6: Implement Azure Application Gateway</w:t>
      </w:r>
    </w:p>
    <w:p w:rsidR="0064703E" w:rsidRDefault="0064703E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>First a subnet is added to vnet01</w:t>
      </w:r>
      <w:r w:rsidR="003F38F5">
        <w:rPr>
          <w:rFonts w:cstheme="minorHAnsi"/>
          <w:sz w:val="28"/>
        </w:rPr>
        <w:t xml:space="preserve"> then gateway is created with the following settings:</w:t>
      </w:r>
    </w:p>
    <w:p w:rsidR="003F38F5" w:rsidRDefault="003F38F5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3333750" cy="33776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F7" w:rsidRDefault="005D3DF7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Then again we have IP address- Frontend public IP and again we open in browser </w:t>
      </w:r>
      <w:r w:rsidR="007158E0">
        <w:rPr>
          <w:rFonts w:cstheme="minorHAnsi"/>
          <w:sz w:val="28"/>
        </w:rPr>
        <w:t>and it switches between vm2 and vm3</w:t>
      </w:r>
    </w:p>
    <w:p w:rsidR="004D08CD" w:rsidRDefault="004D08CD" w:rsidP="005D11CD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2537194" cy="6572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94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</w:rPr>
        <w:tab/>
      </w:r>
      <w:r>
        <w:rPr>
          <w:rFonts w:cstheme="minorHAnsi"/>
          <w:noProof/>
          <w:sz w:val="28"/>
        </w:rPr>
        <w:drawing>
          <wp:inline distT="0" distB="0" distL="0" distR="0">
            <wp:extent cx="2695575" cy="714006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1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4F" w:rsidRPr="0064703E" w:rsidRDefault="009B2E4F" w:rsidP="005D11CD">
      <w:pPr>
        <w:rPr>
          <w:rFonts w:cstheme="minorHAnsi"/>
          <w:sz w:val="28"/>
        </w:rPr>
      </w:pPr>
      <w:r>
        <w:rPr>
          <w:rFonts w:cstheme="minorHAnsi"/>
          <w:sz w:val="28"/>
        </w:rPr>
        <w:t>At the end all created resources for this lab are deleted.</w:t>
      </w:r>
    </w:p>
    <w:p w:rsidR="00FC7B13" w:rsidRPr="00A277B5" w:rsidRDefault="00FC7B13" w:rsidP="00A277B5">
      <w:pPr>
        <w:rPr>
          <w:rFonts w:cstheme="minorHAnsi"/>
          <w:sz w:val="28"/>
        </w:rPr>
      </w:pPr>
    </w:p>
    <w:p w:rsidR="00CF3B37" w:rsidRDefault="00CF3B37">
      <w:pPr>
        <w:rPr>
          <w:rFonts w:cstheme="minorHAnsi"/>
          <w:sz w:val="28"/>
          <w:shd w:val="clear" w:color="auto" w:fill="FFFFFF"/>
        </w:rPr>
      </w:pPr>
    </w:p>
    <w:p w:rsidR="005665DA" w:rsidRPr="00B20C93" w:rsidRDefault="005665DA">
      <w:pPr>
        <w:rPr>
          <w:rFonts w:cstheme="minorHAnsi"/>
          <w:sz w:val="28"/>
        </w:rPr>
      </w:pPr>
    </w:p>
    <w:sectPr w:rsidR="005665DA" w:rsidRPr="00B2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26D86"/>
    <w:rsid w:val="00053965"/>
    <w:rsid w:val="001158D3"/>
    <w:rsid w:val="00122D6D"/>
    <w:rsid w:val="00235A70"/>
    <w:rsid w:val="002B21C8"/>
    <w:rsid w:val="003C1A15"/>
    <w:rsid w:val="003D7083"/>
    <w:rsid w:val="003F38F5"/>
    <w:rsid w:val="00404D55"/>
    <w:rsid w:val="004132E3"/>
    <w:rsid w:val="00467AED"/>
    <w:rsid w:val="004D06E9"/>
    <w:rsid w:val="004D08CD"/>
    <w:rsid w:val="004D0975"/>
    <w:rsid w:val="00506DAB"/>
    <w:rsid w:val="005665DA"/>
    <w:rsid w:val="00595496"/>
    <w:rsid w:val="005A1ADA"/>
    <w:rsid w:val="005D11CD"/>
    <w:rsid w:val="005D31C9"/>
    <w:rsid w:val="005D3DF7"/>
    <w:rsid w:val="00646514"/>
    <w:rsid w:val="0064703E"/>
    <w:rsid w:val="00681FD8"/>
    <w:rsid w:val="006B18D1"/>
    <w:rsid w:val="006D0B2B"/>
    <w:rsid w:val="006E3B7B"/>
    <w:rsid w:val="007158E0"/>
    <w:rsid w:val="00726D86"/>
    <w:rsid w:val="00815B40"/>
    <w:rsid w:val="008559E8"/>
    <w:rsid w:val="008A3EEB"/>
    <w:rsid w:val="008B0DA9"/>
    <w:rsid w:val="008E7430"/>
    <w:rsid w:val="00903DEF"/>
    <w:rsid w:val="00962674"/>
    <w:rsid w:val="009B2E4F"/>
    <w:rsid w:val="00A041BF"/>
    <w:rsid w:val="00A277B5"/>
    <w:rsid w:val="00A53CCB"/>
    <w:rsid w:val="00AF756E"/>
    <w:rsid w:val="00B20C93"/>
    <w:rsid w:val="00B41882"/>
    <w:rsid w:val="00B46C8D"/>
    <w:rsid w:val="00B75841"/>
    <w:rsid w:val="00B830DA"/>
    <w:rsid w:val="00CD61B3"/>
    <w:rsid w:val="00CE3362"/>
    <w:rsid w:val="00CF3B37"/>
    <w:rsid w:val="00ED5074"/>
    <w:rsid w:val="00F256B5"/>
    <w:rsid w:val="00F571DD"/>
    <w:rsid w:val="00FB52BB"/>
    <w:rsid w:val="00FC7B13"/>
    <w:rsid w:val="00FE2D4A"/>
    <w:rsid w:val="00FE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1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626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57</cp:revision>
  <dcterms:created xsi:type="dcterms:W3CDTF">2023-03-22T20:23:00Z</dcterms:created>
  <dcterms:modified xsi:type="dcterms:W3CDTF">2023-03-22T23:05:00Z</dcterms:modified>
</cp:coreProperties>
</file>