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Florin Neagu</w:t>
      </w:r>
    </w:p>
    <w:p>
      <w:pPr>
        <w:pStyle w:val="Heading"/>
      </w:pPr>
      <w:r>
        <w:rPr>
          <w:rtl w:val="0"/>
          <w:lang w:val="en-US"/>
        </w:rPr>
        <w:t>Foreign Languages</w:t>
      </w:r>
    </w:p>
    <w:p>
      <w:pPr>
        <w:pStyle w:val="Body"/>
      </w:pPr>
      <w:r>
        <w:rPr>
          <w:rtl w:val="0"/>
          <w:lang w:val="en-US"/>
        </w:rPr>
        <w:t>- English: C1</w:t>
      </w:r>
      <w:r>
        <w:br w:type="textWrapping"/>
      </w:r>
      <w:r>
        <w:rPr>
          <w:rtl w:val="0"/>
          <w:lang w:val="nl-NL"/>
        </w:rPr>
        <w:t>- Spanish: B2</w:t>
      </w:r>
    </w:p>
    <w:p>
      <w:pPr>
        <w:pStyle w:val="Heading"/>
      </w:pPr>
      <w:r>
        <w:rPr>
          <w:rtl w:val="0"/>
          <w:lang w:val="en-US"/>
        </w:rPr>
        <w:t>Education</w:t>
      </w:r>
    </w:p>
    <w:p>
      <w:pPr>
        <w:pStyle w:val="Body"/>
      </w:pPr>
      <w:r>
        <w:rPr>
          <w:rtl w:val="0"/>
          <w:lang w:val="en-US"/>
        </w:rPr>
        <w:t xml:space="preserve">- University Name: University Politehnica of Bucharest  </w:t>
      </w:r>
      <w:r>
        <w:br w:type="textWrapping"/>
      </w:r>
      <w:r>
        <w:rPr>
          <w:rtl w:val="0"/>
          <w:lang w:val="en-US"/>
        </w:rPr>
        <w:t xml:space="preserve">- Program Duration: 4 years  </w:t>
      </w:r>
      <w:r>
        <w:br w:type="textWrapping"/>
      </w:r>
      <w:r>
        <w:rPr>
          <w:rtl w:val="0"/>
          <w:lang w:val="en-US"/>
        </w:rPr>
        <w:t xml:space="preserve">- Master Degree Name: University Politehnica of Bucharest  </w:t>
      </w:r>
      <w:r>
        <w:br w:type="textWrapping"/>
      </w:r>
      <w:r>
        <w:rPr>
          <w:rtl w:val="0"/>
          <w:lang w:val="en-US"/>
        </w:rPr>
        <w:t>- Program Duration: 2 years</w:t>
      </w:r>
    </w:p>
    <w:p>
      <w:pPr>
        <w:pStyle w:val="Heading"/>
      </w:pPr>
      <w:r>
        <w:rPr>
          <w:rtl w:val="0"/>
          <w:lang w:val="fr-FR"/>
        </w:rPr>
        <w:t>Certifications</w:t>
      </w:r>
    </w:p>
    <w:p>
      <w:pPr>
        <w:pStyle w:val="Body"/>
      </w:pPr>
      <w:r>
        <w:rPr>
          <w:rtl w:val="0"/>
          <w:lang w:val="ru-RU"/>
        </w:rPr>
        <w:t xml:space="preserve">- </w:t>
      </w:r>
      <w:r>
        <w:rPr>
          <w:rtl w:val="0"/>
          <w:lang w:val="en-US"/>
        </w:rPr>
        <w:t>P</w:t>
      </w:r>
      <w:r>
        <w:rPr>
          <w:rtl w:val="0"/>
          <w:lang w:val="en-US"/>
        </w:rPr>
        <w:t>edagogical module</w:t>
      </w:r>
    </w:p>
    <w:p>
      <w:pPr>
        <w:pStyle w:val="Heading"/>
      </w:pPr>
      <w:r>
        <w:rPr>
          <w:rtl w:val="0"/>
          <w:lang w:val="en-US"/>
        </w:rPr>
        <w:t>Work</w:t>
      </w:r>
      <w:r>
        <w:rPr>
          <w:rtl w:val="0"/>
          <w:lang w:val="en-US"/>
        </w:rPr>
        <w:t xml:space="preserve"> Experience</w:t>
      </w:r>
    </w:p>
    <w:p>
      <w:pPr>
        <w:pStyle w:val="Default"/>
        <w:suppressAutoHyphens w:val="1"/>
        <w:spacing w:before="0" w:after="240" w:line="240" w:lineRule="auto"/>
        <w:rPr>
          <w:rFonts w:ascii="Times Roman" w:cs="Times Roman" w:hAnsi="Times Roman" w:eastAsia="Times Roman"/>
        </w:rPr>
      </w:pPr>
    </w:p>
    <w:p>
      <w:pPr>
        <w:pStyle w:val="Body"/>
        <w:numPr>
          <w:ilvl w:val="0"/>
          <w:numId w:val="2"/>
        </w:numPr>
      </w:pPr>
      <w:r>
        <w:rPr>
          <w:rtl w:val="0"/>
        </w:rPr>
        <w:t>Curriculum Development for Advanced Data Science Course</w:t>
      </w:r>
      <w:r>
        <w:br w:type="textWrapping"/>
      </w:r>
      <w:r>
        <w:rPr>
          <w:rtl w:val="0"/>
        </w:rPr>
        <w:t>Led the design and implementation of an advanced course in Data Science, covering topics such as machine learning algorithms, data visualization, and predictive analytics. Integrated Python and R-based practical sessions, increasing student proficiency in data manipulation and model creation by 30%.</w:t>
      </w:r>
      <w:r>
        <w:br w:type="textWrapping"/>
      </w:r>
      <w:r>
        <w:rPr>
          <w:rtl w:val="0"/>
        </w:rPr>
        <w:t>Technologies and tools used: Python, R, Jupyter, GitHub.</w:t>
      </w:r>
    </w:p>
    <w:p>
      <w:pPr>
        <w:pStyle w:val="Body"/>
        <w:numPr>
          <w:ilvl w:val="0"/>
          <w:numId w:val="2"/>
        </w:numPr>
      </w:pPr>
      <w:r>
        <w:rPr>
          <w:rtl w:val="0"/>
        </w:rPr>
        <w:t>Research on AI in Educational Technologies</w:t>
      </w:r>
      <w:r>
        <w:br w:type="textWrapping"/>
      </w:r>
      <w:r>
        <w:rPr>
          <w:rtl w:val="0"/>
        </w:rPr>
        <w:t>Conducted research focusing on the application of artificial intelligence in enhancing personalized learning experiences. Published findings in peer-reviewed journals and presented at international conferences, contributing to a 15% increase in department research funding.</w:t>
      </w:r>
      <w:r>
        <w:br w:type="textWrapping"/>
      </w:r>
      <w:r>
        <w:rPr>
          <w:rtl w:val="0"/>
        </w:rPr>
        <w:t>Technologies and tools used: Python, TensorFlow, AI algorithms.</w:t>
      </w:r>
    </w:p>
    <w:p>
      <w:pPr>
        <w:pStyle w:val="Body"/>
        <w:numPr>
          <w:ilvl w:val="0"/>
          <w:numId w:val="2"/>
        </w:numPr>
      </w:pPr>
      <w:r>
        <w:rPr>
          <w:rtl w:val="0"/>
        </w:rPr>
        <w:t>Interactive Online Teaching Platform for Remote Learning</w:t>
      </w:r>
      <w:r>
        <w:br w:type="textWrapping"/>
      </w:r>
      <w:r>
        <w:rPr>
          <w:rtl w:val="0"/>
        </w:rPr>
        <w:t>Developed an interactive online platform for remote teaching using Moodle and Zoom, enabling seamless live sessions, course materials distribution, and student collaboration. This resulted in a 20% improvement in student satisfaction and academic performance during remote semesters.</w:t>
      </w:r>
      <w:r>
        <w:br w:type="textWrapping"/>
      </w:r>
      <w:r>
        <w:rPr>
          <w:rtl w:val="0"/>
        </w:rPr>
        <w:t>Technologies and tools used: Moodle, Zoom, Google Classroom.</w:t>
      </w:r>
    </w:p>
    <w:p>
      <w:pPr>
        <w:pStyle w:val="Body"/>
        <w:numPr>
          <w:ilvl w:val="0"/>
          <w:numId w:val="2"/>
        </w:numPr>
      </w:pPr>
      <w:r>
        <w:rPr>
          <w:rtl w:val="0"/>
        </w:rPr>
        <w:t>Mentorship and Supervision of Graduate Research Projects</w:t>
      </w:r>
      <w:r>
        <w:br w:type="textWrapping"/>
      </w:r>
      <w:r>
        <w:rPr>
          <w:rtl w:val="0"/>
        </w:rPr>
        <w:t>Supervised graduate students in various research topics, offering guidance on research methodologies, data collection, and thesis development. Managed a group of 10+ students each year, with 80% of them presenting their research at national or international conferences.</w:t>
      </w:r>
      <w:r>
        <w:br w:type="textWrapping"/>
      </w:r>
      <w:r>
        <w:rPr>
          <w:rtl w:val="0"/>
        </w:rPr>
        <w:t>Technologies and tools used: SPSS, LaTeX, MATLAB.</w:t>
      </w:r>
    </w:p>
    <w:p>
      <w:pPr>
        <w:pStyle w:val="Body"/>
        <w:numPr>
          <w:ilvl w:val="0"/>
          <w:numId w:val="2"/>
        </w:numPr>
      </w:pPr>
      <w:r>
        <w:rPr>
          <w:rtl w:val="0"/>
        </w:rPr>
        <w:t>Professional Development Workshops for Faculty</w:t>
      </w:r>
      <w:r>
        <w:br w:type="textWrapping"/>
      </w:r>
      <w:r>
        <w:rPr>
          <w:rtl w:val="0"/>
        </w:rPr>
        <w:t>Organized and led workshops for university faculty on integrating digital tools into the classroom, including the use of AI, big data, and virtual labs. Enhanced faculty adoption of modern technologies, resulting in a 40% increase in digital tool usage across departments.</w:t>
      </w:r>
      <w:r>
        <w:br w:type="textWrapping"/>
      </w:r>
      <w:r>
        <w:rPr>
          <w:rtl w:val="0"/>
        </w:rPr>
        <w:t>Technologies and tools used: Microsoft Teams, Zoom, Adobe Connect.</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6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17365d"/>
      <w:spacing w:val="5"/>
      <w:kern w:val="28"/>
      <w:position w:val="0"/>
      <w:sz w:val="52"/>
      <w:szCs w:val="52"/>
      <w:u w:val="none" w:color="17365d"/>
      <w:shd w:val="nil" w:color="auto" w:fill="auto"/>
      <w:vertAlign w:val="baseline"/>
      <w:lang w:val="en-US"/>
      <w14:textOutline>
        <w14:noFill/>
      </w14:textOutline>
      <w14:textFill>
        <w14:solidFill>
          <w14:srgbClr w14:val="17365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