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87589168"/>
        <w:docPartObj>
          <w:docPartGallery w:val="Cover Pages"/>
          <w:docPartUnique/>
        </w:docPartObj>
      </w:sdtPr>
      <w:sdtEndPr/>
      <w:sdtContent>
        <w:p w:rsidR="00E934C7" w:rsidRDefault="006025A4">
          <w:r>
            <w:rPr>
              <w:noProof/>
              <w:lang w:eastAsia="fr-FR"/>
            </w:rPr>
            <w:drawing>
              <wp:anchor distT="0" distB="0" distL="114300" distR="114300" simplePos="0" relativeHeight="251664384" behindDoc="0" locked="0" layoutInCell="1" allowOverlap="1" wp14:anchorId="5782E6CC" wp14:editId="53DCF560">
                <wp:simplePos x="0" y="0"/>
                <wp:positionH relativeFrom="margin">
                  <wp:align>right</wp:align>
                </wp:positionH>
                <wp:positionV relativeFrom="paragraph">
                  <wp:posOffset>-518820</wp:posOffset>
                </wp:positionV>
                <wp:extent cx="1402163" cy="658368"/>
                <wp:effectExtent l="0" t="0" r="7620" b="8890"/>
                <wp:wrapNone/>
                <wp:docPr id="3" name="Image 3" descr="Résultat de recherche d'images pour &quot;logo cci rodez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ésultat de recherche d'images pour &quot;logo cci rodez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2163" cy="658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2250B752" wp14:editId="0D958ED2">
                <wp:simplePos x="0" y="0"/>
                <wp:positionH relativeFrom="margin">
                  <wp:align>left</wp:align>
                </wp:positionH>
                <wp:positionV relativeFrom="paragraph">
                  <wp:posOffset>-377901</wp:posOffset>
                </wp:positionV>
                <wp:extent cx="2216505" cy="384057"/>
                <wp:effectExtent l="0" t="0" r="0" b="0"/>
                <wp:wrapNone/>
                <wp:docPr id="2" name="Image 2" descr="Résultat de recherche d'images pour &quot;logo 3il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ésultat de recherche d'images pour &quot;logo 3il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6505" cy="38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934C7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282940" wp14:editId="6CC3372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934C7" w:rsidRDefault="00E934C7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934C7" w:rsidRDefault="00C14DB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Lucas GICQUEL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2-1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934C7" w:rsidRDefault="005903A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10/02/2017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1282940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11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934C7" w:rsidRDefault="00E934C7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934C7" w:rsidRDefault="00C14DB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Lucas GICQUEL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934C7" w:rsidRDefault="005903A2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10/02/2017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E934C7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8275771" wp14:editId="38524B2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934C7" w:rsidRDefault="00EE322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Guide d’utilisation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8275771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" o:allowincell="f" fillcolor="#c9c9c9 [1942]" strokecolor="#c5e0b3 [1305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934C7" w:rsidRDefault="00EE322A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Guide d’utilisation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934C7" w:rsidRDefault="008962FF"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33F97F63" wp14:editId="0598C326">
                <wp:simplePos x="0" y="0"/>
                <wp:positionH relativeFrom="page">
                  <wp:posOffset>1799590</wp:posOffset>
                </wp:positionH>
                <wp:positionV relativeFrom="paragraph">
                  <wp:posOffset>2919730</wp:posOffset>
                </wp:positionV>
                <wp:extent cx="5760720" cy="3606681"/>
                <wp:effectExtent l="0" t="0" r="0" b="0"/>
                <wp:wrapNone/>
                <wp:docPr id="1" name="Image 1" descr="http://www.eloanenaturo.fr/ressources/images/f8f28aab628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eloanenaturo.fr/ressources/images/f8f28aab6287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606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934C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613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3F0B" w:rsidRPr="00D35F0C" w:rsidRDefault="00023F0B" w:rsidP="00D35F0C">
          <w:pPr>
            <w:pStyle w:val="En-ttedetabledesmatires"/>
            <w:jc w:val="center"/>
            <w:rPr>
              <w:rStyle w:val="TitreCar"/>
            </w:rPr>
          </w:pPr>
          <w:r w:rsidRPr="00D35F0C">
            <w:rPr>
              <w:rStyle w:val="TitreCar"/>
            </w:rPr>
            <w:t>Sommaire</w:t>
          </w:r>
        </w:p>
        <w:p w:rsidR="007505E4" w:rsidRDefault="00023F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82769" w:history="1">
            <w:r w:rsidR="007505E4" w:rsidRPr="005E41F0">
              <w:rPr>
                <w:rStyle w:val="Lienhypertexte"/>
                <w:noProof/>
              </w:rPr>
              <w:t>1.</w:t>
            </w:r>
            <w:r w:rsidR="007505E4">
              <w:rPr>
                <w:rFonts w:eastAsiaTheme="minorEastAsia"/>
                <w:noProof/>
                <w:lang w:eastAsia="fr-FR"/>
              </w:rPr>
              <w:tab/>
            </w:r>
            <w:r w:rsidR="007505E4" w:rsidRPr="005E41F0">
              <w:rPr>
                <w:rStyle w:val="Lienhypertexte"/>
                <w:noProof/>
              </w:rPr>
              <w:t>Introduction</w:t>
            </w:r>
            <w:r w:rsidR="007505E4">
              <w:rPr>
                <w:noProof/>
                <w:webHidden/>
              </w:rPr>
              <w:tab/>
            </w:r>
            <w:r w:rsidR="007505E4">
              <w:rPr>
                <w:noProof/>
                <w:webHidden/>
              </w:rPr>
              <w:fldChar w:fldCharType="begin"/>
            </w:r>
            <w:r w:rsidR="007505E4">
              <w:rPr>
                <w:noProof/>
                <w:webHidden/>
              </w:rPr>
              <w:instrText xml:space="preserve"> PAGEREF _Toc474482769 \h </w:instrText>
            </w:r>
            <w:r w:rsidR="007505E4">
              <w:rPr>
                <w:noProof/>
                <w:webHidden/>
              </w:rPr>
            </w:r>
            <w:r w:rsidR="007505E4">
              <w:rPr>
                <w:noProof/>
                <w:webHidden/>
              </w:rPr>
              <w:fldChar w:fldCharType="separate"/>
            </w:r>
            <w:r w:rsidR="007505E4">
              <w:rPr>
                <w:noProof/>
                <w:webHidden/>
              </w:rPr>
              <w:t>2</w:t>
            </w:r>
            <w:r w:rsidR="007505E4">
              <w:rPr>
                <w:noProof/>
                <w:webHidden/>
              </w:rPr>
              <w:fldChar w:fldCharType="end"/>
            </w:r>
          </w:hyperlink>
        </w:p>
        <w:p w:rsidR="007505E4" w:rsidRDefault="006503D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4482770" w:history="1">
            <w:r w:rsidR="007505E4" w:rsidRPr="005E41F0">
              <w:rPr>
                <w:rStyle w:val="Lienhypertexte"/>
                <w:noProof/>
              </w:rPr>
              <w:t>2.</w:t>
            </w:r>
            <w:r w:rsidR="007505E4">
              <w:rPr>
                <w:rFonts w:eastAsiaTheme="minorEastAsia"/>
                <w:noProof/>
                <w:lang w:eastAsia="fr-FR"/>
              </w:rPr>
              <w:tab/>
            </w:r>
            <w:r w:rsidR="007505E4" w:rsidRPr="005E41F0">
              <w:rPr>
                <w:rStyle w:val="Lienhypertexte"/>
                <w:noProof/>
              </w:rPr>
              <w:t>Fonctionnement du code</w:t>
            </w:r>
            <w:r w:rsidR="007505E4">
              <w:rPr>
                <w:noProof/>
                <w:webHidden/>
              </w:rPr>
              <w:tab/>
            </w:r>
            <w:r w:rsidR="007505E4">
              <w:rPr>
                <w:noProof/>
                <w:webHidden/>
              </w:rPr>
              <w:fldChar w:fldCharType="begin"/>
            </w:r>
            <w:r w:rsidR="007505E4">
              <w:rPr>
                <w:noProof/>
                <w:webHidden/>
              </w:rPr>
              <w:instrText xml:space="preserve"> PAGEREF _Toc474482770 \h </w:instrText>
            </w:r>
            <w:r w:rsidR="007505E4">
              <w:rPr>
                <w:noProof/>
                <w:webHidden/>
              </w:rPr>
            </w:r>
            <w:r w:rsidR="007505E4">
              <w:rPr>
                <w:noProof/>
                <w:webHidden/>
              </w:rPr>
              <w:fldChar w:fldCharType="separate"/>
            </w:r>
            <w:r w:rsidR="007505E4">
              <w:rPr>
                <w:noProof/>
                <w:webHidden/>
              </w:rPr>
              <w:t>3</w:t>
            </w:r>
            <w:r w:rsidR="007505E4">
              <w:rPr>
                <w:noProof/>
                <w:webHidden/>
              </w:rPr>
              <w:fldChar w:fldCharType="end"/>
            </w:r>
          </w:hyperlink>
        </w:p>
        <w:p w:rsidR="007505E4" w:rsidRDefault="006503D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4482771" w:history="1">
            <w:r w:rsidR="007505E4" w:rsidRPr="005E41F0">
              <w:rPr>
                <w:rStyle w:val="Lienhypertexte"/>
                <w:noProof/>
              </w:rPr>
              <w:t>3.</w:t>
            </w:r>
            <w:r w:rsidR="007505E4">
              <w:rPr>
                <w:rFonts w:eastAsiaTheme="minorEastAsia"/>
                <w:noProof/>
                <w:lang w:eastAsia="fr-FR"/>
              </w:rPr>
              <w:tab/>
            </w:r>
            <w:r w:rsidR="007505E4" w:rsidRPr="005E41F0">
              <w:rPr>
                <w:rStyle w:val="Lienhypertexte"/>
                <w:noProof/>
              </w:rPr>
              <w:t>Espace administrateur</w:t>
            </w:r>
            <w:r w:rsidR="007505E4">
              <w:rPr>
                <w:noProof/>
                <w:webHidden/>
              </w:rPr>
              <w:tab/>
            </w:r>
            <w:r w:rsidR="007505E4">
              <w:rPr>
                <w:noProof/>
                <w:webHidden/>
              </w:rPr>
              <w:fldChar w:fldCharType="begin"/>
            </w:r>
            <w:r w:rsidR="007505E4">
              <w:rPr>
                <w:noProof/>
                <w:webHidden/>
              </w:rPr>
              <w:instrText xml:space="preserve"> PAGEREF _Toc474482771 \h </w:instrText>
            </w:r>
            <w:r w:rsidR="007505E4">
              <w:rPr>
                <w:noProof/>
                <w:webHidden/>
              </w:rPr>
            </w:r>
            <w:r w:rsidR="007505E4">
              <w:rPr>
                <w:noProof/>
                <w:webHidden/>
              </w:rPr>
              <w:fldChar w:fldCharType="separate"/>
            </w:r>
            <w:r w:rsidR="007505E4">
              <w:rPr>
                <w:noProof/>
                <w:webHidden/>
              </w:rPr>
              <w:t>4</w:t>
            </w:r>
            <w:r w:rsidR="007505E4">
              <w:rPr>
                <w:noProof/>
                <w:webHidden/>
              </w:rPr>
              <w:fldChar w:fldCharType="end"/>
            </w:r>
          </w:hyperlink>
        </w:p>
        <w:p w:rsidR="00023F0B" w:rsidRDefault="00023F0B">
          <w:r>
            <w:rPr>
              <w:b/>
              <w:bCs/>
            </w:rPr>
            <w:fldChar w:fldCharType="end"/>
          </w:r>
        </w:p>
      </w:sdtContent>
    </w:sdt>
    <w:p w:rsidR="0079473F" w:rsidRDefault="0079473F">
      <w:r>
        <w:br w:type="page"/>
      </w:r>
    </w:p>
    <w:p w:rsidR="00D70381" w:rsidRDefault="004F1CAC" w:rsidP="00D70381">
      <w:pPr>
        <w:pStyle w:val="Titre1"/>
        <w:numPr>
          <w:ilvl w:val="0"/>
          <w:numId w:val="2"/>
        </w:numPr>
      </w:pPr>
      <w:bookmarkStart w:id="0" w:name="_Toc474482769"/>
      <w:r>
        <w:lastRenderedPageBreak/>
        <w:t>Introduction</w:t>
      </w:r>
      <w:bookmarkEnd w:id="0"/>
    </w:p>
    <w:p w:rsidR="00303171" w:rsidRPr="00303171" w:rsidRDefault="00303171" w:rsidP="00303171"/>
    <w:p w:rsidR="00912E4C" w:rsidRDefault="00EF64C2" w:rsidP="00577A20">
      <w:pPr>
        <w:ind w:firstLine="180"/>
        <w:jc w:val="both"/>
      </w:pPr>
      <w:r>
        <w:t>Chaque site est différent, nous ne pouvons pas connaître le fonctionnement de chacun de façon intuitiv</w:t>
      </w:r>
      <w:r w:rsidR="00A50B46">
        <w:t xml:space="preserve">e même </w:t>
      </w:r>
      <w:r w:rsidR="004578C4">
        <w:t>s’il dispose d’</w:t>
      </w:r>
      <w:r w:rsidR="00A50B46">
        <w:t>une bonne ergonomie.</w:t>
      </w:r>
      <w:r w:rsidR="00977FB2">
        <w:t xml:space="preserve"> C’est pourquoi ce document va détailler les parties nécessaires à son ut</w:t>
      </w:r>
      <w:r w:rsidR="00BD3C76">
        <w:t>ilisation.</w:t>
      </w:r>
    </w:p>
    <w:p w:rsidR="00303171" w:rsidRDefault="00303171" w:rsidP="00577A20">
      <w:pPr>
        <w:ind w:firstLine="180"/>
        <w:jc w:val="both"/>
      </w:pPr>
    </w:p>
    <w:p w:rsidR="00482A0C" w:rsidRDefault="00BD3C76" w:rsidP="00577A20">
      <w:pPr>
        <w:ind w:firstLine="180"/>
        <w:jc w:val="both"/>
      </w:pPr>
      <w:r>
        <w:t>Tout d’abord, nous détaillerons son fonctionnement point de vue utilisateur</w:t>
      </w:r>
      <w:r w:rsidR="0000676A">
        <w:t xml:space="preserve"> afin de connaître toutes ses fonctionnalités classiques et celles destinées à l’administrateur du site.</w:t>
      </w:r>
    </w:p>
    <w:p w:rsidR="00303171" w:rsidRDefault="00303171" w:rsidP="00577A20">
      <w:pPr>
        <w:ind w:firstLine="180"/>
        <w:jc w:val="both"/>
      </w:pPr>
    </w:p>
    <w:p w:rsidR="00B97A7D" w:rsidRDefault="00482A0C" w:rsidP="00577A20">
      <w:pPr>
        <w:ind w:firstLine="180"/>
        <w:jc w:val="both"/>
      </w:pPr>
      <w:r>
        <w:t>Pour finir, nous expliquerons le choix de notre architecture de développement</w:t>
      </w:r>
      <w:r w:rsidR="00A960A4">
        <w:t xml:space="preserve"> afin de faciliter sa correction </w:t>
      </w:r>
      <w:r w:rsidR="000E328B">
        <w:t>et s</w:t>
      </w:r>
      <w:r w:rsidR="007375BB">
        <w:t>on éventuelle évolution</w:t>
      </w:r>
      <w:r w:rsidR="000E328B">
        <w:t>.</w:t>
      </w:r>
    </w:p>
    <w:p w:rsidR="00B847D7" w:rsidRDefault="00B847D7" w:rsidP="00577A20">
      <w:pPr>
        <w:ind w:firstLine="180"/>
        <w:jc w:val="both"/>
      </w:pPr>
    </w:p>
    <w:p w:rsidR="00B847D7" w:rsidRDefault="00B847D7">
      <w:pPr>
        <w:rPr>
          <w:rStyle w:val="5yl5"/>
        </w:rPr>
      </w:pPr>
      <w:r>
        <w:rPr>
          <w:rStyle w:val="5yl5"/>
        </w:rPr>
        <w:br w:type="page"/>
      </w:r>
    </w:p>
    <w:p w:rsidR="00B847D7" w:rsidRDefault="00B847D7" w:rsidP="00B847D7">
      <w:pPr>
        <w:pStyle w:val="Titre1"/>
        <w:numPr>
          <w:ilvl w:val="0"/>
          <w:numId w:val="2"/>
        </w:numPr>
        <w:rPr>
          <w:rStyle w:val="5yl5"/>
        </w:rPr>
      </w:pPr>
      <w:r>
        <w:lastRenderedPageBreak/>
        <w:t>Installation du sit</w:t>
      </w:r>
      <w:r>
        <w:t>e</w:t>
      </w:r>
    </w:p>
    <w:p w:rsidR="00050748" w:rsidRDefault="00B847D7" w:rsidP="00577A20">
      <w:pPr>
        <w:ind w:firstLine="180"/>
        <w:jc w:val="both"/>
        <w:rPr>
          <w:rStyle w:val="5yl5"/>
        </w:rPr>
      </w:pPr>
      <w:r>
        <w:rPr>
          <w:rStyle w:val="5yl5"/>
        </w:rPr>
        <w:t>Si vous souhaitez installer votre site chez vous en local ou tout simplement le déployer chez un hébergeur</w:t>
      </w:r>
      <w:r w:rsidR="00B27EB9">
        <w:rPr>
          <w:rStyle w:val="5yl5"/>
        </w:rPr>
        <w:t>,</w:t>
      </w:r>
      <w:r>
        <w:rPr>
          <w:rStyle w:val="5yl5"/>
        </w:rPr>
        <w:t xml:space="preserve"> il vous faudra réaliser quelques paramétrages pour que le site soit fonctionnel. </w:t>
      </w:r>
    </w:p>
    <w:p w:rsidR="00B847D7" w:rsidRDefault="00B847D7" w:rsidP="00577A20">
      <w:pPr>
        <w:ind w:firstLine="180"/>
        <w:jc w:val="both"/>
        <w:rPr>
          <w:rStyle w:val="5yl5"/>
        </w:rPr>
      </w:pPr>
      <w:r>
        <w:rPr>
          <w:rStyle w:val="5yl5"/>
        </w:rPr>
        <w:t>Il vous faudra vous rendre dans le dossier config. Vous trouverez 5 fichiers php</w:t>
      </w:r>
      <w:r w:rsidR="005F02FE">
        <w:rPr>
          <w:rStyle w:val="5yl5"/>
        </w:rPr>
        <w:t>,</w:t>
      </w:r>
      <w:r>
        <w:rPr>
          <w:rStyle w:val="5yl5"/>
        </w:rPr>
        <w:t xml:space="preserve"> </w:t>
      </w:r>
      <w:r w:rsidR="005F02FE">
        <w:rPr>
          <w:rStyle w:val="5yl5"/>
        </w:rPr>
        <w:t>s</w:t>
      </w:r>
      <w:r>
        <w:rPr>
          <w:rStyle w:val="5yl5"/>
        </w:rPr>
        <w:t>eulement deux sont à modifier</w:t>
      </w:r>
      <w:r w:rsidR="005F02FE">
        <w:rPr>
          <w:rStyle w:val="5yl5"/>
        </w:rPr>
        <w:t> :</w:t>
      </w:r>
      <w:r>
        <w:rPr>
          <w:rStyle w:val="5yl5"/>
        </w:rPr>
        <w:t xml:space="preserve"> </w:t>
      </w:r>
      <w:r w:rsidR="00207665">
        <w:rPr>
          <w:rStyle w:val="5yl5"/>
        </w:rPr>
        <w:t>i</w:t>
      </w:r>
      <w:r>
        <w:rPr>
          <w:rStyle w:val="5yl5"/>
        </w:rPr>
        <w:t xml:space="preserve">l vous faudra dans un premier temps éditer le fichier </w:t>
      </w:r>
      <w:r w:rsidR="00584B83">
        <w:rPr>
          <w:rStyle w:val="5yl5"/>
        </w:rPr>
        <w:t>« </w:t>
      </w:r>
      <w:r>
        <w:rPr>
          <w:rStyle w:val="5yl5"/>
        </w:rPr>
        <w:t>const.php</w:t>
      </w:r>
      <w:r w:rsidR="00584B83">
        <w:rPr>
          <w:rStyle w:val="5yl5"/>
        </w:rPr>
        <w:t> »</w:t>
      </w:r>
      <w:r w:rsidR="000B77C9">
        <w:rPr>
          <w:rStyle w:val="5yl5"/>
        </w:rPr>
        <w:t xml:space="preserve"> </w:t>
      </w:r>
      <w:r w:rsidR="000B77C9">
        <w:rPr>
          <w:rStyle w:val="5yl5"/>
        </w:rPr>
        <w:t>à adapter</w:t>
      </w:r>
      <w:r w:rsidR="00B22D76">
        <w:rPr>
          <w:rStyle w:val="5yl5"/>
        </w:rPr>
        <w:t>,</w:t>
      </w:r>
      <w:r w:rsidR="009B4D94">
        <w:rPr>
          <w:rStyle w:val="5yl5"/>
        </w:rPr>
        <w:t xml:space="preserve"> </w:t>
      </w:r>
      <w:r w:rsidR="00B22D76">
        <w:rPr>
          <w:rStyle w:val="5yl5"/>
        </w:rPr>
        <w:t>v</w:t>
      </w:r>
      <w:r>
        <w:rPr>
          <w:rStyle w:val="5yl5"/>
        </w:rPr>
        <w:t>ous</w:t>
      </w:r>
      <w:r w:rsidR="00B22D76">
        <w:rPr>
          <w:rStyle w:val="5yl5"/>
        </w:rPr>
        <w:t xml:space="preserve"> y</w:t>
      </w:r>
      <w:r>
        <w:rPr>
          <w:rStyle w:val="5yl5"/>
        </w:rPr>
        <w:t xml:space="preserve"> </w:t>
      </w:r>
      <w:r w:rsidR="00B22D76">
        <w:rPr>
          <w:rStyle w:val="5yl5"/>
        </w:rPr>
        <w:t>trouverez</w:t>
      </w:r>
      <w:r>
        <w:rPr>
          <w:rStyle w:val="5yl5"/>
        </w:rPr>
        <w:t xml:space="preserve"> une section /* BASE DE DONN</w:t>
      </w:r>
      <w:r w:rsidR="006503DC">
        <w:rPr>
          <w:rStyle w:val="5yl5"/>
        </w:rPr>
        <w:t>É</w:t>
      </w:r>
      <w:bookmarkStart w:id="1" w:name="_GoBack"/>
      <w:bookmarkEnd w:id="1"/>
      <w:r>
        <w:rPr>
          <w:rStyle w:val="5yl5"/>
        </w:rPr>
        <w:t xml:space="preserve">ES */ </w:t>
      </w:r>
      <w:r w:rsidR="00226EC5">
        <w:rPr>
          <w:rStyle w:val="5yl5"/>
        </w:rPr>
        <w:t xml:space="preserve">qui </w:t>
      </w:r>
      <w:r>
        <w:rPr>
          <w:rStyle w:val="5yl5"/>
        </w:rPr>
        <w:t xml:space="preserve">contient les logs de connexion, l’adresse </w:t>
      </w:r>
      <w:r w:rsidR="00584B83">
        <w:rPr>
          <w:rStyle w:val="5yl5"/>
        </w:rPr>
        <w:t>IP</w:t>
      </w:r>
      <w:r>
        <w:rPr>
          <w:rStyle w:val="5yl5"/>
        </w:rPr>
        <w:t xml:space="preserve"> du serveur SQL ainsi que le nom de la base de données</w:t>
      </w:r>
      <w:r w:rsidR="006B35FF">
        <w:rPr>
          <w:rStyle w:val="5yl5"/>
        </w:rPr>
        <w:t xml:space="preserve">. </w:t>
      </w:r>
      <w:r>
        <w:rPr>
          <w:rStyle w:val="5yl5"/>
        </w:rPr>
        <w:t>Vous trouverez aussi une balise /* PARAMETRES */</w:t>
      </w:r>
      <w:r w:rsidR="00151D76">
        <w:rPr>
          <w:rStyle w:val="5yl5"/>
        </w:rPr>
        <w:t>,</w:t>
      </w:r>
      <w:r>
        <w:rPr>
          <w:rStyle w:val="5yl5"/>
        </w:rPr>
        <w:t xml:space="preserve"> </w:t>
      </w:r>
      <w:r w:rsidR="00151D76">
        <w:rPr>
          <w:rStyle w:val="5yl5"/>
        </w:rPr>
        <w:t>s</w:t>
      </w:r>
      <w:r>
        <w:rPr>
          <w:rStyle w:val="5yl5"/>
        </w:rPr>
        <w:t xml:space="preserve">i vous passez en mode développement ou production une constante « AFFICHER_ERREURS » doit être modifiée en </w:t>
      </w:r>
      <w:r w:rsidR="00FC19DD">
        <w:rPr>
          <w:rStyle w:val="5yl5"/>
        </w:rPr>
        <w:t>vrai</w:t>
      </w:r>
      <w:r>
        <w:rPr>
          <w:rStyle w:val="5yl5"/>
        </w:rPr>
        <w:t xml:space="preserve"> ou </w:t>
      </w:r>
      <w:r w:rsidR="00FC19DD">
        <w:rPr>
          <w:rStyle w:val="5yl5"/>
        </w:rPr>
        <w:t>faux</w:t>
      </w:r>
      <w:r>
        <w:rPr>
          <w:rStyle w:val="5yl5"/>
        </w:rPr>
        <w:t>. Dans la section /* PATH */ il vous faudra penser à changer l’adresse absolue de votre site dans la constante « ADRESSE_ABSOLUE_URL »</w:t>
      </w:r>
      <w:r w:rsidR="005E4374">
        <w:rPr>
          <w:rStyle w:val="5yl5"/>
        </w:rPr>
        <w:t>.</w:t>
      </w:r>
    </w:p>
    <w:p w:rsidR="0090285E" w:rsidRDefault="0090285E" w:rsidP="00577A20">
      <w:pPr>
        <w:ind w:firstLine="180"/>
        <w:jc w:val="both"/>
      </w:pPr>
      <w:r>
        <w:rPr>
          <w:rStyle w:val="5yl5"/>
        </w:rPr>
        <w:t>Avant d’ouvrir la page « index.php », la base de données doit être créée</w:t>
      </w:r>
      <w:r w:rsidR="00344E28">
        <w:rPr>
          <w:rStyle w:val="5yl5"/>
        </w:rPr>
        <w:t xml:space="preserve"> et le nom doit correspondre avec celui du fichier « const.php »</w:t>
      </w:r>
      <w:r w:rsidR="00021688">
        <w:rPr>
          <w:rStyle w:val="5yl5"/>
        </w:rPr>
        <w:t xml:space="preserve"> dans la section /* BASE DE DONN</w:t>
      </w:r>
      <w:r w:rsidR="003C1F1A">
        <w:rPr>
          <w:rStyle w:val="5yl5"/>
        </w:rPr>
        <w:t>ÉES */.</w:t>
      </w:r>
      <w:r w:rsidR="00A84DC8">
        <w:rPr>
          <w:rStyle w:val="5yl5"/>
        </w:rPr>
        <w:t xml:space="preserve"> Vous pouvez prendre le fichier SQL afin de le modifier à votre guise pour avoir des données personnalisées.</w:t>
      </w:r>
    </w:p>
    <w:p w:rsidR="00B97A7D" w:rsidRDefault="00B97A7D">
      <w:r>
        <w:br w:type="page"/>
      </w:r>
    </w:p>
    <w:p w:rsidR="00D70381" w:rsidRDefault="00D70381" w:rsidP="00DB522A">
      <w:pPr>
        <w:pStyle w:val="Titre1"/>
        <w:numPr>
          <w:ilvl w:val="0"/>
          <w:numId w:val="2"/>
        </w:numPr>
      </w:pPr>
      <w:bookmarkStart w:id="2" w:name="_Toc474482770"/>
      <w:r>
        <w:lastRenderedPageBreak/>
        <w:t>Fonctionnement du code</w:t>
      </w:r>
      <w:bookmarkEnd w:id="2"/>
    </w:p>
    <w:p w:rsidR="00B10F5A" w:rsidRPr="00B10F5A" w:rsidRDefault="00B10F5A" w:rsidP="00B10F5A"/>
    <w:p w:rsidR="00ED1CBF" w:rsidRDefault="00CE1F35" w:rsidP="00DD7F44">
      <w:pPr>
        <w:ind w:firstLine="142"/>
        <w:jc w:val="both"/>
      </w:pPr>
      <w:r>
        <w:t>Afin de faciliter la compréhension du code et, par conséquent, sa maintenance, il est nécessaire d’expliquer son fonctionnement.</w:t>
      </w:r>
    </w:p>
    <w:p w:rsidR="009B22EA" w:rsidRDefault="009B22EA" w:rsidP="00DD7F44">
      <w:pPr>
        <w:ind w:firstLine="142"/>
        <w:jc w:val="both"/>
      </w:pPr>
      <w:r>
        <w:t>Nous avons utilisé une architecture 3-tiers MVC (Modèle Vue Contrôleur)</w:t>
      </w:r>
      <w:r w:rsidR="00723FBA">
        <w:t xml:space="preserve"> : </w:t>
      </w:r>
      <w:r w:rsidR="00474AD3">
        <w:t>le modèle permet de réaliser des interactions entre le site et la base de données, le contrôleur réalise des traitements sur les données remontées</w:t>
      </w:r>
      <w:r w:rsidR="00BA5F7E">
        <w:t xml:space="preserve"> par le modèle</w:t>
      </w:r>
      <w:r w:rsidR="00474AD3">
        <w:t xml:space="preserve"> afin d’en faire profiter la vue qui structure la page web. D</w:t>
      </w:r>
      <w:r w:rsidR="00723FBA">
        <w:t>ans le dossier du site « naturopathe », il existe trois dossiers</w:t>
      </w:r>
      <w:r w:rsidR="0001261F">
        <w:t xml:space="preserve"> nommés « modele », « vue » et « controleur » correspondant</w:t>
      </w:r>
      <w:r w:rsidR="00723FBA">
        <w:t xml:space="preserve"> </w:t>
      </w:r>
      <w:r w:rsidR="0001261F">
        <w:t xml:space="preserve">à </w:t>
      </w:r>
      <w:r w:rsidR="00723FBA">
        <w:t>ces trois couches.</w:t>
      </w:r>
      <w:r w:rsidR="00474AD3">
        <w:t xml:space="preserve"> </w:t>
      </w:r>
      <w:r w:rsidR="005B3867">
        <w:t>En cas de modification de la structure d’une page, il faudra donc aller dans le dossier « vue ».</w:t>
      </w:r>
    </w:p>
    <w:p w:rsidR="005670DE" w:rsidRDefault="00C14DB3" w:rsidP="00DD7F44">
      <w:pPr>
        <w:ind w:firstLine="142"/>
        <w:jc w:val="both"/>
        <w:rPr>
          <w:rStyle w:val="5yl5"/>
        </w:rPr>
      </w:pPr>
      <w:r>
        <w:rPr>
          <w:rStyle w:val="5yl5"/>
        </w:rPr>
        <w:t xml:space="preserve">Le point d’entrée du site est toujours le fichier </w:t>
      </w:r>
      <w:r w:rsidR="00FA6AE7">
        <w:rPr>
          <w:rStyle w:val="5yl5"/>
        </w:rPr>
        <w:t>« </w:t>
      </w:r>
      <w:r>
        <w:rPr>
          <w:rStyle w:val="5yl5"/>
        </w:rPr>
        <w:t>index.php</w:t>
      </w:r>
      <w:r w:rsidR="00FA6AE7">
        <w:rPr>
          <w:rStyle w:val="5yl5"/>
        </w:rPr>
        <w:t> »</w:t>
      </w:r>
      <w:r>
        <w:rPr>
          <w:rStyle w:val="5yl5"/>
        </w:rPr>
        <w:t xml:space="preserve">, tous les chargements de pages se font par lui. Il inclut les fichiers de configuration du site (l’accès à la base de données, les constantes, un tableau des pages existantes, un fichier de configuration pour le chargement de fichier et un fichier de code retour). </w:t>
      </w:r>
    </w:p>
    <w:p w:rsidR="005670DE" w:rsidRDefault="00C14DB3" w:rsidP="00DD7F44">
      <w:pPr>
        <w:ind w:firstLine="142"/>
        <w:jc w:val="both"/>
        <w:rPr>
          <w:rStyle w:val="5yl5"/>
        </w:rPr>
      </w:pPr>
      <w:r>
        <w:rPr>
          <w:rStyle w:val="5yl5"/>
        </w:rPr>
        <w:t xml:space="preserve">On peut décider d’afficher les erreurs ou non (c’est utile pour le développement), il faudra donc penser à définir la constante AFFICHER_ERREURS à false lors de la livraison du projet. On vérifie l’existence de paramètre dans l’url, on se protège d’éventuelles injections en parcourant chacune des variables globales en déspécialisant les caractères spéciaux. </w:t>
      </w:r>
    </w:p>
    <w:p w:rsidR="00B847D7" w:rsidRDefault="00C14DB3" w:rsidP="00DD7F44">
      <w:pPr>
        <w:ind w:firstLine="142"/>
        <w:jc w:val="both"/>
      </w:pPr>
      <w:r>
        <w:rPr>
          <w:rStyle w:val="5yl5"/>
        </w:rPr>
        <w:t>Le nom de la page est toujours passé par URL, on vérifie donc si elle existe bien dans notre tableau de pages</w:t>
      </w:r>
      <w:r w:rsidR="00FB72D7">
        <w:rPr>
          <w:rStyle w:val="5yl5"/>
        </w:rPr>
        <w:t xml:space="preserve"> existantes</w:t>
      </w:r>
      <w:r>
        <w:rPr>
          <w:rStyle w:val="5yl5"/>
        </w:rPr>
        <w:t>. Si c’est le cas alors nous incluons le contrôleur et la vue associé</w:t>
      </w:r>
      <w:r w:rsidR="002A0199">
        <w:rPr>
          <w:rStyle w:val="5yl5"/>
        </w:rPr>
        <w:t>s</w:t>
      </w:r>
      <w:r>
        <w:rPr>
          <w:rStyle w:val="5yl5"/>
        </w:rPr>
        <w:t xml:space="preserve"> sinon une page d’erreur. Explication plus détaillée sur l’url : nous avons fait de la réécriture d’url ce qui a l’avantage d’être plus lisible pour l’utilisateur, de masquer certaines données. Nous récupérons donc ces paramètres par un GET, on explose la cha</w:t>
      </w:r>
      <w:r w:rsidR="000E627F">
        <w:rPr>
          <w:rStyle w:val="5yl5"/>
        </w:rPr>
        <w:t>î</w:t>
      </w:r>
      <w:r>
        <w:rPr>
          <w:rStyle w:val="5yl5"/>
        </w:rPr>
        <w:t>ne en segment</w:t>
      </w:r>
      <w:r w:rsidR="00C269A5">
        <w:rPr>
          <w:rStyle w:val="5yl5"/>
        </w:rPr>
        <w:t> :</w:t>
      </w:r>
      <w:r>
        <w:rPr>
          <w:rStyle w:val="5yl5"/>
        </w:rPr>
        <w:t xml:space="preserve"> </w:t>
      </w:r>
      <w:r w:rsidR="009C266D">
        <w:rPr>
          <w:rStyle w:val="5yl5"/>
        </w:rPr>
        <w:t>l</w:t>
      </w:r>
      <w:r>
        <w:rPr>
          <w:rStyle w:val="5yl5"/>
        </w:rPr>
        <w:t>e premier élément correspond toujours à la page</w:t>
      </w:r>
      <w:r w:rsidR="009C266D">
        <w:rPr>
          <w:rStyle w:val="5yl5"/>
        </w:rPr>
        <w:t xml:space="preserve"> tandis que </w:t>
      </w:r>
      <w:r>
        <w:rPr>
          <w:rStyle w:val="5yl5"/>
        </w:rPr>
        <w:t>le reste correspond à des paramètres passés par URL.</w:t>
      </w:r>
      <w:r w:rsidR="00B847D7">
        <w:t xml:space="preserve"> </w:t>
      </w:r>
    </w:p>
    <w:p w:rsidR="00397B81" w:rsidRDefault="00397B81">
      <w:r>
        <w:br w:type="page"/>
      </w:r>
    </w:p>
    <w:p w:rsidR="00D70381" w:rsidRDefault="00D70381" w:rsidP="00DB522A">
      <w:pPr>
        <w:pStyle w:val="Titre1"/>
        <w:numPr>
          <w:ilvl w:val="0"/>
          <w:numId w:val="2"/>
        </w:numPr>
      </w:pPr>
      <w:bookmarkStart w:id="3" w:name="_Toc474482771"/>
      <w:r>
        <w:lastRenderedPageBreak/>
        <w:t>Espace administrateur</w:t>
      </w:r>
      <w:bookmarkEnd w:id="3"/>
    </w:p>
    <w:p w:rsidR="00FA20E0" w:rsidRPr="00FA20E0" w:rsidRDefault="00FA20E0" w:rsidP="00FA20E0"/>
    <w:p w:rsidR="00BE222F" w:rsidRDefault="00BE222F" w:rsidP="00921396">
      <w:pPr>
        <w:ind w:firstLine="180"/>
        <w:jc w:val="both"/>
      </w:pPr>
      <w:r>
        <w:t xml:space="preserve">Le site dispose de plusieurs données </w:t>
      </w:r>
      <w:r w:rsidR="004F3C7A">
        <w:t>stockées en base : le texte de l’accueil, les photos de la galerie, la présentation, etc.</w:t>
      </w:r>
      <w:r w:rsidR="004925BC">
        <w:t xml:space="preserve"> Il est essentiel qu’un utilisateur ayant des droits particuliers puisse les mettre à jour afin de faire vivre son site web. </w:t>
      </w:r>
      <w:r w:rsidR="00522F95">
        <w:t>C’est pourquoi nous avons créé cet espace administrateur.</w:t>
      </w:r>
    </w:p>
    <w:p w:rsidR="00FA20E0" w:rsidRDefault="00FA20E0" w:rsidP="00E438C1">
      <w:pPr>
        <w:ind w:firstLine="142"/>
      </w:pPr>
    </w:p>
    <w:p w:rsidR="002564D7" w:rsidRDefault="009E2330" w:rsidP="00E438C1">
      <w:pPr>
        <w:ind w:firstLine="142"/>
      </w:pPr>
      <w:r>
        <w:t xml:space="preserve">Afin de pouvoir se connecter à cet espace, il est nécessaire d’aller sur la page de connexion et de posséder l’identifiant et le mot de passe </w:t>
      </w:r>
      <w:r w:rsidR="009F4E7D">
        <w:t>administrateur.</w:t>
      </w:r>
    </w:p>
    <w:p w:rsidR="008E08AD" w:rsidRDefault="008E08AD" w:rsidP="00E438C1">
      <w:pPr>
        <w:ind w:firstLine="142"/>
      </w:pPr>
    </w:p>
    <w:p w:rsidR="008B0FD5" w:rsidRDefault="002564D7" w:rsidP="00E438C1">
      <w:pPr>
        <w:ind w:firstLine="142"/>
      </w:pPr>
      <w:r>
        <w:t>La page de connexion est « admin_login » à ajouter à la fin de la barre d’adresse du navigateur internet :</w:t>
      </w:r>
    </w:p>
    <w:p w:rsidR="002564D7" w:rsidRDefault="002564D7" w:rsidP="00E438C1">
      <w:pPr>
        <w:ind w:firstLine="142"/>
        <w:jc w:val="center"/>
        <w:rPr>
          <w:vertAlign w:val="subscript"/>
        </w:rPr>
      </w:pPr>
      <w:r>
        <w:rPr>
          <w:noProof/>
          <w:lang w:eastAsia="fr-FR"/>
        </w:rPr>
        <w:drawing>
          <wp:inline distT="0" distB="0" distL="0" distR="0" wp14:anchorId="0A263BEA" wp14:editId="757AA70B">
            <wp:extent cx="3800475" cy="6381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AD" w:rsidRDefault="008E08AD" w:rsidP="00E438C1">
      <w:pPr>
        <w:ind w:firstLine="142"/>
        <w:jc w:val="center"/>
        <w:rPr>
          <w:vertAlign w:val="subscript"/>
        </w:rPr>
      </w:pPr>
    </w:p>
    <w:p w:rsidR="00C46149" w:rsidRDefault="00C46149" w:rsidP="00E438C1">
      <w:pPr>
        <w:ind w:firstLine="142"/>
      </w:pPr>
      <w:r>
        <w:t>Une fois cela fait, vous serez dirigé vers la page de connexion où l’identifiant est « admin » et le mot de passe « azqswx123 »</w:t>
      </w:r>
      <w:r w:rsidR="00D77391">
        <w:t> :</w:t>
      </w:r>
    </w:p>
    <w:p w:rsidR="00D77391" w:rsidRDefault="00D77391" w:rsidP="00E438C1">
      <w:pPr>
        <w:ind w:firstLine="142"/>
        <w:jc w:val="center"/>
      </w:pPr>
      <w:r>
        <w:rPr>
          <w:noProof/>
          <w:lang w:eastAsia="fr-FR"/>
        </w:rPr>
        <w:drawing>
          <wp:inline distT="0" distB="0" distL="0" distR="0" wp14:anchorId="36B64C86" wp14:editId="571F42A0">
            <wp:extent cx="5067300" cy="30003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AD" w:rsidRDefault="008E08AD" w:rsidP="00E438C1">
      <w:pPr>
        <w:ind w:firstLine="142"/>
        <w:jc w:val="center"/>
      </w:pPr>
    </w:p>
    <w:p w:rsidR="008E08AD" w:rsidRDefault="008E08AD" w:rsidP="00E438C1">
      <w:pPr>
        <w:ind w:firstLine="142"/>
        <w:jc w:val="center"/>
      </w:pPr>
    </w:p>
    <w:p w:rsidR="008E08AD" w:rsidRDefault="008E08AD" w:rsidP="00E438C1">
      <w:pPr>
        <w:ind w:firstLine="142"/>
        <w:jc w:val="center"/>
      </w:pPr>
    </w:p>
    <w:p w:rsidR="00B55A91" w:rsidRDefault="00B55A91" w:rsidP="00E438C1">
      <w:pPr>
        <w:ind w:firstLine="142"/>
        <w:jc w:val="center"/>
      </w:pPr>
    </w:p>
    <w:p w:rsidR="008E08AD" w:rsidRDefault="008E08AD" w:rsidP="00E438C1">
      <w:pPr>
        <w:ind w:firstLine="142"/>
        <w:jc w:val="center"/>
      </w:pPr>
    </w:p>
    <w:p w:rsidR="001B2509" w:rsidRDefault="00C62969" w:rsidP="00F732EA">
      <w:pPr>
        <w:ind w:firstLine="142"/>
        <w:jc w:val="both"/>
      </w:pPr>
      <w:r>
        <w:lastRenderedPageBreak/>
        <w:t>À partir de là, vous pourrez accéder au dashboard, la page d’accueil réservé à l’administrateur résumant les fonctionnalités du site.</w:t>
      </w:r>
      <w:r w:rsidR="00B55A91">
        <w:t xml:space="preserve"> En plus des pages classiques du site, u</w:t>
      </w:r>
      <w:r w:rsidR="001B2509">
        <w:t xml:space="preserve">n nouveau menu « Menu Admin » apparaît à droite </w:t>
      </w:r>
      <w:r w:rsidR="008E08AD">
        <w:t>offrant à l’administrateur</w:t>
      </w:r>
      <w:r w:rsidR="00D02679">
        <w:t xml:space="preserve"> l’opportunité</w:t>
      </w:r>
      <w:r w:rsidR="008E08AD">
        <w:t xml:space="preserve"> de réaliser des modifications sur son site :</w:t>
      </w:r>
    </w:p>
    <w:p w:rsidR="00EE3BAD" w:rsidRDefault="00905576" w:rsidP="00F732EA">
      <w:pPr>
        <w:ind w:firstLine="142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C7BBDB7" wp14:editId="0229CE0E">
            <wp:simplePos x="0" y="0"/>
            <wp:positionH relativeFrom="column">
              <wp:posOffset>-22225</wp:posOffset>
            </wp:positionH>
            <wp:positionV relativeFrom="paragraph">
              <wp:posOffset>1905</wp:posOffset>
            </wp:positionV>
            <wp:extent cx="1270635" cy="2907665"/>
            <wp:effectExtent l="0" t="0" r="5715" b="6985"/>
            <wp:wrapThrough wrapText="bothSides">
              <wp:wrapPolygon edited="0">
                <wp:start x="0" y="0"/>
                <wp:lineTo x="0" y="21510"/>
                <wp:lineTo x="21373" y="21510"/>
                <wp:lineTo x="21373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« Dashboard » : revient sur la page d’accueil administrateur.</w:t>
      </w:r>
    </w:p>
    <w:p w:rsidR="008E08AD" w:rsidRDefault="00EE3BAD" w:rsidP="00F732EA">
      <w:pPr>
        <w:ind w:firstLine="142"/>
        <w:jc w:val="both"/>
      </w:pPr>
      <w:r>
        <w:t>«Gestion accueil » : pour mettre à jour le texte de l’accueil classique, un outil de mise en forme de texte est disponible afin de</w:t>
      </w:r>
      <w:r w:rsidR="004A6882">
        <w:t xml:space="preserve"> le personnaliser.</w:t>
      </w:r>
      <w:r w:rsidR="00905576">
        <w:t xml:space="preserve"> </w:t>
      </w:r>
    </w:p>
    <w:p w:rsidR="008E08AD" w:rsidRDefault="00022C36" w:rsidP="00F732EA">
      <w:pPr>
        <w:ind w:firstLine="142"/>
        <w:jc w:val="both"/>
      </w:pPr>
      <w:r>
        <w:t>« Gestion galerie » : pour ajouter ou supprimer des photos. À noter qu’il n’est pas possible d’en ajouter plus de dix.</w:t>
      </w:r>
    </w:p>
    <w:p w:rsidR="008223FF" w:rsidRDefault="008223FF" w:rsidP="00F732EA">
      <w:pPr>
        <w:ind w:firstLine="142"/>
        <w:jc w:val="both"/>
      </w:pPr>
      <w:r>
        <w:t>« Gestion contact » : affiche les messages reçus par les utilisateurs via la page « Contact ».</w:t>
      </w:r>
    </w:p>
    <w:p w:rsidR="008223FF" w:rsidRDefault="008223FF" w:rsidP="00F732EA">
      <w:pPr>
        <w:ind w:firstLine="142"/>
        <w:jc w:val="both"/>
      </w:pPr>
      <w:r>
        <w:t>« Gestion présentation » : de la même manière que « Gestion accueil », cette page offre la possibilité de modifier le texte de présentation avec un outil de mise en forme de texte.</w:t>
      </w:r>
    </w:p>
    <w:p w:rsidR="00762202" w:rsidRDefault="00762202" w:rsidP="00F732EA">
      <w:pPr>
        <w:ind w:firstLine="142"/>
        <w:jc w:val="both"/>
      </w:pPr>
      <w:r>
        <w:t>« Gestion compte » : modifie l’identifiant, le mot de passe et l’adresse email de l’administrateur.</w:t>
      </w:r>
      <w:r w:rsidR="00472F2C">
        <w:t xml:space="preserve"> À noter qu’aucun email n’est envoyé depuis ce site et qu’un minimum de 6 caractères </w:t>
      </w:r>
      <w:r w:rsidR="00DF79B9">
        <w:t>est demandé pour le mot de passe.</w:t>
      </w:r>
    </w:p>
    <w:p w:rsidR="008603DE" w:rsidRDefault="008603DE" w:rsidP="00F732EA">
      <w:pPr>
        <w:ind w:firstLine="142"/>
        <w:jc w:val="both"/>
      </w:pPr>
    </w:p>
    <w:p w:rsidR="00FA20E0" w:rsidRDefault="00FA20E0" w:rsidP="00F732EA">
      <w:pPr>
        <w:ind w:firstLine="142"/>
        <w:jc w:val="both"/>
      </w:pPr>
    </w:p>
    <w:p w:rsidR="008603DE" w:rsidRDefault="008603DE" w:rsidP="00F732EA">
      <w:pPr>
        <w:ind w:firstLine="142"/>
        <w:jc w:val="both"/>
      </w:pPr>
      <w:r>
        <w:t>L’outil de mise en forme de texte précédemment vu se présente ainsi :</w:t>
      </w:r>
    </w:p>
    <w:p w:rsidR="008603DE" w:rsidRDefault="008603DE" w:rsidP="008603DE">
      <w:pPr>
        <w:ind w:firstLine="142"/>
        <w:jc w:val="center"/>
      </w:pPr>
      <w:r>
        <w:rPr>
          <w:noProof/>
          <w:lang w:eastAsia="fr-FR"/>
        </w:rPr>
        <w:drawing>
          <wp:inline distT="0" distB="0" distL="0" distR="0" wp14:anchorId="5A11B24B" wp14:editId="0EB00B9E">
            <wp:extent cx="4543425" cy="3905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E0" w:rsidRDefault="00FA20E0" w:rsidP="008603DE">
      <w:pPr>
        <w:ind w:firstLine="142"/>
        <w:jc w:val="center"/>
      </w:pPr>
    </w:p>
    <w:p w:rsidR="008603DE" w:rsidRDefault="008603DE" w:rsidP="008603DE">
      <w:pPr>
        <w:ind w:firstLine="142"/>
        <w:jc w:val="both"/>
      </w:pPr>
      <w:r>
        <w:t>Un clic sur un de ces boutons ouvre deux balises dans le texte, par exemple au clic sur « B », on voit apparaître « </w:t>
      </w:r>
      <w:r w:rsidRPr="008603DE">
        <w:rPr>
          <w:rFonts w:ascii="Consolas" w:hAnsi="Consolas" w:cs="Consolas"/>
        </w:rPr>
        <w:t>[b][/b]</w:t>
      </w:r>
      <w:r>
        <w:t> ».</w:t>
      </w:r>
      <w:r w:rsidR="00D85F20">
        <w:t xml:space="preserve"> Ces balises </w:t>
      </w:r>
      <w:r w:rsidR="00D85F20" w:rsidRPr="00566637">
        <w:rPr>
          <w:b/>
        </w:rPr>
        <w:t>n’apparaîtront pas</w:t>
      </w:r>
      <w:r w:rsidR="00D85F20">
        <w:t xml:space="preserve"> dans la version finale du texte, cependant elles le mettront en forme selon les règles suivantes :</w:t>
      </w:r>
    </w:p>
    <w:p w:rsidR="00D85F20" w:rsidRDefault="00D85F20" w:rsidP="00FA20E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B : met le texte en gras</w:t>
      </w:r>
      <w:r w:rsidR="005E0D64">
        <w:t>.</w:t>
      </w:r>
    </w:p>
    <w:p w:rsidR="00D85F20" w:rsidRDefault="00D85F20" w:rsidP="00FA20E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I : met le texte en italique</w:t>
      </w:r>
      <w:r w:rsidR="005E0D64">
        <w:t>.</w:t>
      </w:r>
    </w:p>
    <w:p w:rsidR="00D85F20" w:rsidRDefault="00D85F20" w:rsidP="00FA20E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U : souligne le texte</w:t>
      </w:r>
      <w:r w:rsidR="005E0D64">
        <w:t>.</w:t>
      </w:r>
    </w:p>
    <w:p w:rsidR="00965E45" w:rsidRDefault="00D85F20" w:rsidP="00FA20E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gauche / centre / droite : aligne le texte respectivement à gauche / centre / d</w:t>
      </w:r>
      <w:r w:rsidR="00CD396F">
        <w:t>roite.</w:t>
      </w:r>
    </w:p>
    <w:p w:rsidR="00D85F20" w:rsidRDefault="00965E45" w:rsidP="00FA20E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justifié : justifie le texte</w:t>
      </w:r>
      <w:r w:rsidR="005E0D64">
        <w:t>.</w:t>
      </w:r>
    </w:p>
    <w:p w:rsidR="006109FD" w:rsidRDefault="006109FD" w:rsidP="00FA20E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Lien : pour entrer une url d’une autre page.</w:t>
      </w:r>
    </w:p>
    <w:p w:rsidR="00736A2E" w:rsidRPr="00C46149" w:rsidRDefault="00736A2E" w:rsidP="00FA20E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T</w:t>
      </w:r>
      <w:r w:rsidRPr="00736A2E">
        <w:rPr>
          <w:vertAlign w:val="subscript"/>
        </w:rPr>
        <w:t>1</w:t>
      </w:r>
      <w:r>
        <w:t xml:space="preserve"> / T</w:t>
      </w:r>
      <w:r w:rsidRPr="00736A2E">
        <w:rPr>
          <w:vertAlign w:val="subscript"/>
        </w:rPr>
        <w:t>2</w:t>
      </w:r>
      <w:r>
        <w:t xml:space="preserve"> / T</w:t>
      </w:r>
      <w:r w:rsidRPr="00736A2E">
        <w:rPr>
          <w:vertAlign w:val="subscript"/>
        </w:rPr>
        <w:t>3</w:t>
      </w:r>
      <w:r>
        <w:t> : indique que le texte sera un titre de niveau 1 (le plus fort) / 2 / 3 (le moins fort)</w:t>
      </w:r>
      <w:r w:rsidR="0060718D">
        <w:t>.</w:t>
      </w:r>
    </w:p>
    <w:sectPr w:rsidR="00736A2E" w:rsidRPr="00C46149" w:rsidSect="00E934C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8B7" w:rsidRDefault="009168B7" w:rsidP="009168B7">
      <w:pPr>
        <w:spacing w:after="0" w:line="240" w:lineRule="auto"/>
      </w:pPr>
      <w:r>
        <w:separator/>
      </w:r>
    </w:p>
  </w:endnote>
  <w:endnote w:type="continuationSeparator" w:id="0">
    <w:p w:rsidR="009168B7" w:rsidRDefault="009168B7" w:rsidP="0091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FA" w:rsidRDefault="00E854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2271475"/>
      <w:docPartObj>
        <w:docPartGallery w:val="Page Numbers (Bottom of Page)"/>
        <w:docPartUnique/>
      </w:docPartObj>
    </w:sdtPr>
    <w:sdtEndPr/>
    <w:sdtContent>
      <w:p w:rsidR="000314C9" w:rsidRDefault="000314C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14C9" w:rsidRDefault="000314C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6503DC" w:rsidRPr="006503DC">
                                <w:rPr>
                                  <w:noProof/>
                                  <w:color w:val="ED7D31" w:themeColor="accent2"/>
                                </w:rPr>
                                <w:t>3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32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5NEI7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0314C9" w:rsidRDefault="000314C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6503DC" w:rsidRPr="006503DC">
                          <w:rPr>
                            <w:noProof/>
                            <w:color w:val="ED7D31" w:themeColor="accent2"/>
                          </w:rPr>
                          <w:t>3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>VIGUIER Kristen</w:t>
        </w:r>
      </w:p>
      <w:p w:rsidR="009168B7" w:rsidRDefault="000314C9">
        <w:pPr>
          <w:pStyle w:val="Pieddepage"/>
        </w:pPr>
        <w:r>
          <w:t>GICQUE Lucas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FA" w:rsidRDefault="00E854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8B7" w:rsidRDefault="009168B7" w:rsidP="009168B7">
      <w:pPr>
        <w:spacing w:after="0" w:line="240" w:lineRule="auto"/>
      </w:pPr>
      <w:r>
        <w:separator/>
      </w:r>
    </w:p>
  </w:footnote>
  <w:footnote w:type="continuationSeparator" w:id="0">
    <w:p w:rsidR="009168B7" w:rsidRDefault="009168B7" w:rsidP="00916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FA" w:rsidRDefault="00E854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066" w:rsidRDefault="00637066">
    <w:pPr>
      <w:pStyle w:val="En-tte"/>
    </w:pPr>
    <w:r w:rsidRPr="00637066">
      <w:rPr>
        <w:noProof/>
        <w:lang w:eastAsia="fr-FR"/>
      </w:rPr>
      <w:drawing>
        <wp:anchor distT="0" distB="0" distL="114300" distR="114300" simplePos="0" relativeHeight="251662336" behindDoc="0" locked="0" layoutInCell="1" allowOverlap="1" wp14:anchorId="2E0812AB" wp14:editId="06C0E46B">
          <wp:simplePos x="0" y="0"/>
          <wp:positionH relativeFrom="margin">
            <wp:posOffset>4670475</wp:posOffset>
          </wp:positionH>
          <wp:positionV relativeFrom="paragraph">
            <wp:posOffset>-285750</wp:posOffset>
          </wp:positionV>
          <wp:extent cx="1402080" cy="657860"/>
          <wp:effectExtent l="0" t="0" r="7620" b="8890"/>
          <wp:wrapNone/>
          <wp:docPr id="6" name="Image 6" descr="Résultat de recherche d'images pour &quot;logo cci rodez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logo cci rodez&quot;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7066"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15189FD7" wp14:editId="6CB8A4EA">
          <wp:simplePos x="0" y="0"/>
          <wp:positionH relativeFrom="margin">
            <wp:posOffset>-142471</wp:posOffset>
          </wp:positionH>
          <wp:positionV relativeFrom="paragraph">
            <wp:posOffset>-144145</wp:posOffset>
          </wp:positionV>
          <wp:extent cx="2216505" cy="384057"/>
          <wp:effectExtent l="0" t="0" r="0" b="0"/>
          <wp:wrapNone/>
          <wp:docPr id="5" name="Image 5" descr="Résultat de recherche d'images pour &quot;logo 3il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logo 3il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505" cy="384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FA" w:rsidRDefault="00E854F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E4E41"/>
    <w:multiLevelType w:val="hybridMultilevel"/>
    <w:tmpl w:val="D772D3D8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CB31868"/>
    <w:multiLevelType w:val="hybridMultilevel"/>
    <w:tmpl w:val="A1C8E8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76656"/>
    <w:multiLevelType w:val="hybridMultilevel"/>
    <w:tmpl w:val="63D2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B4C1A"/>
    <w:multiLevelType w:val="multilevel"/>
    <w:tmpl w:val="163C5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43"/>
    <w:rsid w:val="0000676A"/>
    <w:rsid w:val="0001261F"/>
    <w:rsid w:val="00021688"/>
    <w:rsid w:val="00022C36"/>
    <w:rsid w:val="00023F0B"/>
    <w:rsid w:val="000314C9"/>
    <w:rsid w:val="00050748"/>
    <w:rsid w:val="00063B02"/>
    <w:rsid w:val="0009591E"/>
    <w:rsid w:val="0009779E"/>
    <w:rsid w:val="000B77C9"/>
    <w:rsid w:val="000D33CC"/>
    <w:rsid w:val="000E328B"/>
    <w:rsid w:val="000E627F"/>
    <w:rsid w:val="000F24DF"/>
    <w:rsid w:val="00151D76"/>
    <w:rsid w:val="00181BE9"/>
    <w:rsid w:val="0019007A"/>
    <w:rsid w:val="001A6055"/>
    <w:rsid w:val="001B2509"/>
    <w:rsid w:val="00207665"/>
    <w:rsid w:val="00226783"/>
    <w:rsid w:val="00226EC5"/>
    <w:rsid w:val="002403A3"/>
    <w:rsid w:val="00252515"/>
    <w:rsid w:val="002564D7"/>
    <w:rsid w:val="00257547"/>
    <w:rsid w:val="002850A9"/>
    <w:rsid w:val="002A0199"/>
    <w:rsid w:val="002A44DF"/>
    <w:rsid w:val="002B1785"/>
    <w:rsid w:val="002B2B63"/>
    <w:rsid w:val="002D3160"/>
    <w:rsid w:val="00303171"/>
    <w:rsid w:val="00311F69"/>
    <w:rsid w:val="00344E28"/>
    <w:rsid w:val="00352713"/>
    <w:rsid w:val="00371658"/>
    <w:rsid w:val="00372638"/>
    <w:rsid w:val="00387906"/>
    <w:rsid w:val="00397B81"/>
    <w:rsid w:val="003B77EA"/>
    <w:rsid w:val="003C1F1A"/>
    <w:rsid w:val="004103E6"/>
    <w:rsid w:val="00442CBE"/>
    <w:rsid w:val="00444873"/>
    <w:rsid w:val="004578C4"/>
    <w:rsid w:val="00472F2C"/>
    <w:rsid w:val="00474AD3"/>
    <w:rsid w:val="00482A0C"/>
    <w:rsid w:val="00487A40"/>
    <w:rsid w:val="004925BC"/>
    <w:rsid w:val="00494EBA"/>
    <w:rsid w:val="004A6882"/>
    <w:rsid w:val="004B6243"/>
    <w:rsid w:val="004C435D"/>
    <w:rsid w:val="004F1CAC"/>
    <w:rsid w:val="004F359F"/>
    <w:rsid w:val="004F3C7A"/>
    <w:rsid w:val="004F4756"/>
    <w:rsid w:val="005223B7"/>
    <w:rsid w:val="00522F95"/>
    <w:rsid w:val="00566637"/>
    <w:rsid w:val="005670DE"/>
    <w:rsid w:val="00577A20"/>
    <w:rsid w:val="00584B83"/>
    <w:rsid w:val="005903A2"/>
    <w:rsid w:val="005B3867"/>
    <w:rsid w:val="005E0D64"/>
    <w:rsid w:val="005E4374"/>
    <w:rsid w:val="005F02FE"/>
    <w:rsid w:val="006025A4"/>
    <w:rsid w:val="0060718D"/>
    <w:rsid w:val="006109FD"/>
    <w:rsid w:val="00637066"/>
    <w:rsid w:val="006503DC"/>
    <w:rsid w:val="00693199"/>
    <w:rsid w:val="006B35FF"/>
    <w:rsid w:val="0070690A"/>
    <w:rsid w:val="00723FBA"/>
    <w:rsid w:val="00736A2E"/>
    <w:rsid w:val="007375BB"/>
    <w:rsid w:val="007505E4"/>
    <w:rsid w:val="00762202"/>
    <w:rsid w:val="0079049F"/>
    <w:rsid w:val="0079473F"/>
    <w:rsid w:val="007A6CCD"/>
    <w:rsid w:val="007B20AF"/>
    <w:rsid w:val="007F2ABB"/>
    <w:rsid w:val="00803194"/>
    <w:rsid w:val="0080744D"/>
    <w:rsid w:val="00813EE0"/>
    <w:rsid w:val="008223FF"/>
    <w:rsid w:val="00823256"/>
    <w:rsid w:val="008249D6"/>
    <w:rsid w:val="008603DE"/>
    <w:rsid w:val="008962FF"/>
    <w:rsid w:val="008B0FD5"/>
    <w:rsid w:val="008D53FD"/>
    <w:rsid w:val="008E08AD"/>
    <w:rsid w:val="008F43F5"/>
    <w:rsid w:val="0090285E"/>
    <w:rsid w:val="00905576"/>
    <w:rsid w:val="00912E4C"/>
    <w:rsid w:val="009168B7"/>
    <w:rsid w:val="00921396"/>
    <w:rsid w:val="009217DA"/>
    <w:rsid w:val="00965744"/>
    <w:rsid w:val="00965E45"/>
    <w:rsid w:val="00977FB2"/>
    <w:rsid w:val="00986183"/>
    <w:rsid w:val="009B22EA"/>
    <w:rsid w:val="009B4D94"/>
    <w:rsid w:val="009C266D"/>
    <w:rsid w:val="009C4957"/>
    <w:rsid w:val="009E2330"/>
    <w:rsid w:val="009F1B71"/>
    <w:rsid w:val="009F4E7D"/>
    <w:rsid w:val="00A24950"/>
    <w:rsid w:val="00A50B46"/>
    <w:rsid w:val="00A84DC8"/>
    <w:rsid w:val="00A960A4"/>
    <w:rsid w:val="00A9635C"/>
    <w:rsid w:val="00AF78FE"/>
    <w:rsid w:val="00B10F5A"/>
    <w:rsid w:val="00B22D76"/>
    <w:rsid w:val="00B27EB9"/>
    <w:rsid w:val="00B55A91"/>
    <w:rsid w:val="00B847D7"/>
    <w:rsid w:val="00B97A7D"/>
    <w:rsid w:val="00BA1C7D"/>
    <w:rsid w:val="00BA34C1"/>
    <w:rsid w:val="00BA5F7E"/>
    <w:rsid w:val="00BD3C76"/>
    <w:rsid w:val="00BE222F"/>
    <w:rsid w:val="00C14DB3"/>
    <w:rsid w:val="00C269A5"/>
    <w:rsid w:val="00C46149"/>
    <w:rsid w:val="00C5264B"/>
    <w:rsid w:val="00C612D9"/>
    <w:rsid w:val="00C62969"/>
    <w:rsid w:val="00C80F8A"/>
    <w:rsid w:val="00CD396F"/>
    <w:rsid w:val="00CE1F35"/>
    <w:rsid w:val="00D02679"/>
    <w:rsid w:val="00D35F0C"/>
    <w:rsid w:val="00D70381"/>
    <w:rsid w:val="00D75443"/>
    <w:rsid w:val="00D77391"/>
    <w:rsid w:val="00D85F20"/>
    <w:rsid w:val="00DB522A"/>
    <w:rsid w:val="00DD66F9"/>
    <w:rsid w:val="00DD7F44"/>
    <w:rsid w:val="00DF79B9"/>
    <w:rsid w:val="00E2640A"/>
    <w:rsid w:val="00E438C1"/>
    <w:rsid w:val="00E8228C"/>
    <w:rsid w:val="00E8251C"/>
    <w:rsid w:val="00E854FA"/>
    <w:rsid w:val="00E934C7"/>
    <w:rsid w:val="00EA1A5B"/>
    <w:rsid w:val="00ED1CBF"/>
    <w:rsid w:val="00EE322A"/>
    <w:rsid w:val="00EE3BAD"/>
    <w:rsid w:val="00EF64C2"/>
    <w:rsid w:val="00F732EA"/>
    <w:rsid w:val="00FA20E0"/>
    <w:rsid w:val="00FA6AE7"/>
    <w:rsid w:val="00FB72D7"/>
    <w:rsid w:val="00FC19DD"/>
    <w:rsid w:val="00FD460F"/>
    <w:rsid w:val="00FD7F9B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B1C67C24-6601-4565-8A94-2B47A0EC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0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934C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934C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23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3F0B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35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F1CA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C435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C435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16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68B7"/>
  </w:style>
  <w:style w:type="paragraph" w:styleId="Pieddepage">
    <w:name w:val="footer"/>
    <w:basedOn w:val="Normal"/>
    <w:link w:val="PieddepageCar"/>
    <w:uiPriority w:val="99"/>
    <w:unhideWhenUsed/>
    <w:rsid w:val="00916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68B7"/>
  </w:style>
  <w:style w:type="character" w:customStyle="1" w:styleId="Titre2Car">
    <w:name w:val="Titre 2 Car"/>
    <w:basedOn w:val="Policepardfaut"/>
    <w:link w:val="Titre2"/>
    <w:uiPriority w:val="9"/>
    <w:rsid w:val="00FF08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yl5">
    <w:name w:val="_5yl5"/>
    <w:basedOn w:val="Policepardfaut"/>
    <w:rsid w:val="00C1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CF5548-821A-4C31-AADB-69C50524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1006</Words>
  <Characters>5534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d’utilisation</dc:title>
  <dc:subject/>
  <dc:creator>Lucas GICQUEL</dc:creator>
  <cp:keywords/>
  <dc:description/>
  <cp:lastModifiedBy>Lucas GICQUEL</cp:lastModifiedBy>
  <cp:revision>175</cp:revision>
  <dcterms:created xsi:type="dcterms:W3CDTF">2017-02-10T07:35:00Z</dcterms:created>
  <dcterms:modified xsi:type="dcterms:W3CDTF">2017-02-14T12:49:00Z</dcterms:modified>
</cp:coreProperties>
</file>