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600"/>
      </w:pPr>
    </w:p>
    <w:p>
      <w:pPr>
        <w:spacing w:after="120"/>
        <w:jc w:val="center"/>
      </w:pPr>
      <w:r>
        <w:rPr>
          <w:rFonts w:ascii="Georgia" w:cs="Georgia" w:eastAsia="Georgia" w:hAnsi="Georgia"/>
          <w:b/>
          <w:bCs/>
          <w:color w:val="1A1A2E"/>
          <w:sz w:val="72"/>
          <w:szCs w:val="72"/>
        </w:rPr>
        <w:t xml:space="preserve">Dérive</w:t>
      </w:r>
    </w:p>
    <w:p>
      <w:pPr>
        <w:spacing w:after="80"/>
        <w:jc w:val="center"/>
      </w:pPr>
      <w:r>
        <w:rPr>
          <w:rFonts w:ascii="Georgia" w:cs="Georgia" w:eastAsia="Georgia" w:hAnsi="Georgia"/>
          <w:i/>
          <w:iCs/>
          <w:color w:val="E8A838"/>
          <w:sz w:val="28"/>
          <w:szCs w:val="28"/>
        </w:rPr>
        <w:t xml:space="preserve">Life Cartography</w:t>
      </w:r>
    </w:p>
    <w:p>
      <w:pPr>
        <w:spacing w:after="400"/>
        <w:jc w:val="center"/>
      </w:pPr>
      <w:r>
        <w:rPr>
          <w:rFonts w:ascii="Calibri" w:cs="Calibri" w:eastAsia="Calibri" w:hAnsi="Calibri"/>
          <w:color w:val="E8A838"/>
          <w:sz w:val="20"/>
          <w:szCs w:val="20"/>
        </w:rPr>
        <w:t xml:space="preserve">───────────────</w:t>
      </w:r>
    </w:p>
    <w:p>
      <w:pPr>
        <w:spacing w:after="120"/>
        <w:jc w:val="center"/>
      </w:pPr>
      <w:r>
        <w:rPr>
          <w:rFonts w:ascii="Calibri" w:cs="Calibri" w:eastAsia="Calibri" w:hAnsi="Calibri"/>
          <w:color w:val="6B6B80"/>
          <w:sz w:val="24"/>
          <w:szCs w:val="24"/>
        </w:rPr>
        <w:t xml:space="preserve">App Concept &amp; Design Summary</w:t>
      </w:r>
    </w:p>
    <w:p>
      <w:pPr>
        <w:spacing w:after="40"/>
        <w:jc w:val="center"/>
      </w:pPr>
      <w:r>
        <w:rPr>
          <w:rFonts w:ascii="Calibri" w:cs="Calibri" w:eastAsia="Calibri" w:hAnsi="Calibri"/>
          <w:color w:val="6B6B80"/>
          <w:sz w:val="22"/>
          <w:szCs w:val="22"/>
        </w:rPr>
        <w:t xml:space="preserve">March 2026</w:t>
      </w:r>
    </w:p>
    <w:p>
      <w:pPr>
        <w:sectPr>
          <w:pgSz w:w="12240" w:h="15840" w:orient="portrait"/>
          <w:pgMar w:top="1440" w:right="1440" w:bottom="1440" w:left="1440" w:header="708" w:footer="708" w:gutter="0"/>
          <w:pgNumType/>
          <w:docGrid w:linePitch="360"/>
        </w:sectPr>
      </w:pPr>
    </w:p>
    <w:p>
      <w:pPr>
        <w:pBdr>
          <w:bottom w:val="single" w:color="E8A838" w:sz="3" w:space="8"/>
        </w:pBdr>
        <w:spacing w:before="360" w:after="80"/>
      </w:pPr>
      <w:r>
        <w:rPr>
          <w:rFonts w:ascii="Georgia" w:cs="Georgia" w:eastAsia="Georgia" w:hAnsi="Georgia"/>
          <w:b/>
          <w:bCs/>
          <w:color w:val="1A1A2E"/>
          <w:sz w:val="26"/>
          <w:szCs w:val="26"/>
        </w:rPr>
        <w:t xml:space="preserve">THE CONCEPT</w:t>
      </w:r>
    </w:p>
    <w:p>
      <w:pPr>
        <w:spacing w:after="160" w:line="276"/>
      </w:pPr>
      <w:r>
        <w:rPr>
          <w:rFonts w:ascii="Calibri" w:cs="Calibri" w:eastAsia="Calibri" w:hAnsi="Calibri"/>
          <w:b/>
          <w:bCs/>
          <w:i/>
          <w:iCs/>
          <w:color w:val="2D2D3F"/>
          <w:sz w:val="21"/>
          <w:szCs w:val="21"/>
        </w:rPr>
        <w:t xml:space="preserve">Dérive</w:t>
      </w:r>
      <w:r>
        <w:rPr>
          <w:rFonts w:ascii="Calibri" w:cs="Calibri" w:eastAsia="Calibri" w:hAnsi="Calibri"/>
          <w:color w:val="2D2D3F"/>
          <w:sz w:val="21"/>
          <w:szCs w:val="21"/>
        </w:rPr>
        <w:t xml:space="preserve"> (from the French for “drift”) is an iOS app that turns your everyday movement into a living, breathing map of your life. Inspired by the fog-of-war mechanic in games like Pikmin Bloom, Dérive covers the world in a soft fog and gradually reveals it as you explore — but goes far beyond gaming into something deeper: a personal cartography tool that records where you’ve been, how often, and what you experienced there.</w:t>
      </w:r>
    </w:p>
    <w:p>
      <w:pPr>
        <w:spacing w:after="160" w:line="276"/>
      </w:pPr>
      <w:r>
        <w:rPr>
          <w:rFonts w:ascii="Calibri" w:cs="Calibri" w:eastAsia="Calibri" w:hAnsi="Calibri"/>
          <w:color w:val="2D2D3F"/>
          <w:sz w:val="21"/>
          <w:szCs w:val="21"/>
        </w:rPr>
        <w:t xml:space="preserve">The core insight is simple: most people have no idea how much (or how little) of their own city they’ve actually explored. Dérive makes that visible, and in doing so, turns walking into discovery.</w:t>
      </w:r>
    </w:p>
    <w:p>
      <w:pPr>
        <w:pBdr>
          <w:bottom w:val="single" w:color="E8A838" w:sz="3" w:space="8"/>
        </w:pBdr>
        <w:spacing w:before="360" w:after="80"/>
      </w:pPr>
      <w:r>
        <w:rPr>
          <w:rFonts w:ascii="Georgia" w:cs="Georgia" w:eastAsia="Georgia" w:hAnsi="Georgia"/>
          <w:b/>
          <w:bCs/>
          <w:color w:val="1A1A2E"/>
          <w:sz w:val="26"/>
          <w:szCs w:val="26"/>
        </w:rPr>
        <w:t xml:space="preserve">THE CORE EXPERIENCE</w:t>
      </w:r>
    </w:p>
    <w:p>
      <w:pPr>
        <w:spacing w:before="280" w:after="100"/>
      </w:pPr>
      <w:r>
        <w:rPr>
          <w:rFonts w:ascii="Georgia" w:cs="Georgia" w:eastAsia="Georgia" w:hAnsi="Georgia"/>
          <w:b/>
          <w:bCs/>
          <w:color w:val="2D2D3F"/>
          <w:sz w:val="22"/>
          <w:szCs w:val="22"/>
        </w:rPr>
        <w:t xml:space="preserve">Fog-of-War Map</w:t>
      </w:r>
    </w:p>
    <w:p>
      <w:pPr>
        <w:spacing w:after="160" w:line="276"/>
      </w:pPr>
      <w:r>
        <w:rPr>
          <w:rFonts w:ascii="Calibri" w:cs="Calibri" w:eastAsia="Calibri" w:hAnsi="Calibri"/>
          <w:color w:val="2D2D3F"/>
          <w:sz w:val="21"/>
          <w:szCs w:val="21"/>
        </w:rPr>
        <w:t xml:space="preserve">When you open Dérive, you see a full-screen map with unexplored areas covered in a frosted-glass blur. You can see the shapes of roads and terrain underneath, but not the details. As you move through the world, cells reveal in real time, dissolving the fog and uncovering the map beneath. The entire world is divided into a grid of approximately 50-meter squares, each of which flips from fogged to revealed when you pass through it.</w:t>
      </w:r>
    </w:p>
    <w:p>
      <w:pPr>
        <w:spacing w:after="160" w:line="276"/>
      </w:pPr>
      <w:r>
        <w:rPr>
          <w:rFonts w:ascii="Calibri" w:cs="Calibri" w:eastAsia="Calibri" w:hAnsi="Calibri"/>
          <w:color w:val="2D2D3F"/>
          <w:sz w:val="21"/>
          <w:szCs w:val="21"/>
        </w:rPr>
        <w:t xml:space="preserve">The frosted-glass aesthetic was chosen over a solid black fog because it preserves navigational context (you can still plan routes to places you haven’t been) while maintaining the mystery and satisfaction of the reveal.</w:t>
      </w:r>
    </w:p>
    <w:p>
      <w:pPr>
        <w:spacing w:before="280" w:after="100"/>
      </w:pPr>
      <w:r>
        <w:rPr>
          <w:rFonts w:ascii="Georgia" w:cs="Georgia" w:eastAsia="Georgia" w:hAnsi="Georgia"/>
          <w:b/>
          <w:bCs/>
          <w:color w:val="2D2D3F"/>
          <w:sz w:val="22"/>
          <w:szCs w:val="22"/>
        </w:rPr>
        <w:t xml:space="preserve">Heat Gradient</w:t>
      </w:r>
    </w:p>
    <w:p>
      <w:pPr>
        <w:spacing w:after="160" w:line="276"/>
      </w:pPr>
      <w:r>
        <w:rPr>
          <w:rFonts w:ascii="Calibri" w:cs="Calibri" w:eastAsia="Calibri" w:hAnsi="Calibri"/>
          <w:color w:val="2D2D3F"/>
          <w:sz w:val="21"/>
          <w:szCs w:val="21"/>
        </w:rPr>
        <w:t xml:space="preserve">This is what sets Dérive apart from other fog-of-war apps. Revealed cells aren’t binary — they have depth. A cell you passed through once is a faint, cool glow. A place you visit weekly burns warm. Your home block blazes bright. The result is a thermal map of your life: you can see at a glance where you actually spend your time versus where you’ve merely passed through.</w:t>
      </w:r>
    </w:p>
    <w:p>
      <w:pPr>
        <w:spacing w:after="160" w:line="276"/>
      </w:pPr>
      <w:r>
        <w:rPr>
          <w:rFonts w:ascii="Calibri" w:cs="Calibri" w:eastAsia="Calibri" w:hAnsi="Calibri"/>
          <w:color w:val="2D2D3F"/>
          <w:sz w:val="21"/>
          <w:szCs w:val="21"/>
        </w:rPr>
        <w:t xml:space="preserve">The color gradient moves from cool to warm:</w:t>
      </w:r>
    </w:p>
    <w:p>
      <w:pPr>
        <w:pStyle w:val="ListParagraph"/>
        <w:numPr>
          <w:ilvl w:val="0"/>
          <w:numId w:val="2"/>
        </w:numPr>
        <w:spacing w:after="80" w:line="276"/>
      </w:pPr>
      <w:r>
        <w:rPr>
          <w:rFonts w:ascii="Calibri" w:cs="Calibri" w:eastAsia="Calibri" w:hAnsi="Calibri"/>
          <w:b/>
          <w:bCs/>
          <w:color w:val="2D2D3F"/>
          <w:sz w:val="21"/>
          <w:szCs w:val="21"/>
        </w:rPr>
        <w:t xml:space="preserve">Visited once: </w:t>
      </w:r>
      <w:r>
        <w:rPr>
          <w:rFonts w:ascii="Calibri" w:cs="Calibri" w:eastAsia="Calibri" w:hAnsi="Calibri"/>
          <w:color w:val="2D2D3F"/>
          <w:sz w:val="21"/>
          <w:szCs w:val="21"/>
        </w:rPr>
        <w:t xml:space="preserve">faint blue-purple</w:t>
      </w:r>
    </w:p>
    <w:p>
      <w:pPr>
        <w:pStyle w:val="ListParagraph"/>
        <w:numPr>
          <w:ilvl w:val="0"/>
          <w:numId w:val="2"/>
        </w:numPr>
        <w:spacing w:after="80" w:line="276"/>
      </w:pPr>
      <w:r>
        <w:rPr>
          <w:rFonts w:ascii="Calibri" w:cs="Calibri" w:eastAsia="Calibri" w:hAnsi="Calibri"/>
          <w:b/>
          <w:bCs/>
          <w:color w:val="2D2D3F"/>
          <w:sz w:val="21"/>
          <w:szCs w:val="21"/>
        </w:rPr>
        <w:t xml:space="preserve">Occasional visits: </w:t>
      </w:r>
      <w:r>
        <w:rPr>
          <w:rFonts w:ascii="Calibri" w:cs="Calibri" w:eastAsia="Calibri" w:hAnsi="Calibri"/>
          <w:color w:val="2D2D3F"/>
          <w:sz w:val="21"/>
          <w:szCs w:val="21"/>
        </w:rPr>
        <w:t xml:space="preserve">soft green</w:t>
      </w:r>
    </w:p>
    <w:p>
      <w:pPr>
        <w:pStyle w:val="ListParagraph"/>
        <w:numPr>
          <w:ilvl w:val="0"/>
          <w:numId w:val="2"/>
        </w:numPr>
        <w:spacing w:after="80" w:line="276"/>
      </w:pPr>
      <w:r>
        <w:rPr>
          <w:rFonts w:ascii="Calibri" w:cs="Calibri" w:eastAsia="Calibri" w:hAnsi="Calibri"/>
          <w:b/>
          <w:bCs/>
          <w:color w:val="2D2D3F"/>
          <w:sz w:val="21"/>
          <w:szCs w:val="21"/>
        </w:rPr>
        <w:t xml:space="preserve">Regular visits: </w:t>
      </w:r>
      <w:r>
        <w:rPr>
          <w:rFonts w:ascii="Calibri" w:cs="Calibri" w:eastAsia="Calibri" w:hAnsi="Calibri"/>
          <w:color w:val="2D2D3F"/>
          <w:sz w:val="21"/>
          <w:szCs w:val="21"/>
        </w:rPr>
        <w:t xml:space="preserve">warm yellow</w:t>
      </w:r>
    </w:p>
    <w:p>
      <w:pPr>
        <w:pStyle w:val="ListParagraph"/>
        <w:numPr>
          <w:ilvl w:val="0"/>
          <w:numId w:val="2"/>
        </w:numPr>
        <w:spacing w:after="80" w:line="276"/>
      </w:pPr>
      <w:r>
        <w:rPr>
          <w:rFonts w:ascii="Calibri" w:cs="Calibri" w:eastAsia="Calibri" w:hAnsi="Calibri"/>
          <w:b/>
          <w:bCs/>
          <w:color w:val="2D2D3F"/>
          <w:sz w:val="21"/>
          <w:szCs w:val="21"/>
        </w:rPr>
        <w:t xml:space="preserve">Frequent / home base: </w:t>
      </w:r>
      <w:r>
        <w:rPr>
          <w:rFonts w:ascii="Calibri" w:cs="Calibri" w:eastAsia="Calibri" w:hAnsi="Calibri"/>
          <w:color w:val="2D2D3F"/>
          <w:sz w:val="21"/>
          <w:szCs w:val="21"/>
        </w:rPr>
        <w:t xml:space="preserve">bright amber-white glow</w:t>
      </w:r>
    </w:p>
    <w:p>
      <w:pPr>
        <w:spacing w:before="280" w:after="100"/>
      </w:pPr>
      <w:r>
        <w:rPr>
          <w:rFonts w:ascii="Georgia" w:cs="Georgia" w:eastAsia="Georgia" w:hAnsi="Georgia"/>
          <w:b/>
          <w:bCs/>
          <w:color w:val="2D2D3F"/>
          <w:sz w:val="22"/>
          <w:szCs w:val="22"/>
        </w:rPr>
        <w:t xml:space="preserve">Day Traces</w:t>
      </w:r>
    </w:p>
    <w:p>
      <w:pPr>
        <w:spacing w:after="160" w:line="276"/>
      </w:pPr>
      <w:r>
        <w:rPr>
          <w:rFonts w:ascii="Calibri" w:cs="Calibri" w:eastAsia="Calibri" w:hAnsi="Calibri"/>
          <w:color w:val="2D2D3F"/>
          <w:sz w:val="21"/>
          <w:szCs w:val="21"/>
        </w:rPr>
        <w:t xml:space="preserve">Select any date from your history and see your exact movement path drawn on the map as a smooth line. This turns Dérive from a game into a personal archive. Key features of day traces include:</w:t>
      </w:r>
    </w:p>
    <w:p>
      <w:pPr>
        <w:pStyle w:val="ListParagraph"/>
        <w:numPr>
          <w:ilvl w:val="0"/>
          <w:numId w:val="2"/>
        </w:numPr>
        <w:spacing w:after="80" w:line="276"/>
      </w:pPr>
      <w:r>
        <w:rPr>
          <w:rFonts w:ascii="Calibri" w:cs="Calibri" w:eastAsia="Calibri" w:hAnsi="Calibri"/>
          <w:b/>
          <w:bCs/>
          <w:color w:val="2D2D3F"/>
          <w:sz w:val="21"/>
          <w:szCs w:val="21"/>
        </w:rPr>
        <w:t xml:space="preserve">Animated playback: </w:t>
      </w:r>
      <w:r>
        <w:rPr>
          <w:rFonts w:ascii="Calibri" w:cs="Calibri" w:eastAsia="Calibri" w:hAnsi="Calibri"/>
          <w:color w:val="2D2D3F"/>
          <w:sz w:val="21"/>
          <w:szCs w:val="21"/>
        </w:rPr>
        <w:t xml:space="preserve">watch your day unfold in fast-forward, with your path drawing itself across the city over 30 seconds.</w:t>
      </w:r>
    </w:p>
    <w:p>
      <w:pPr>
        <w:pStyle w:val="ListParagraph"/>
        <w:numPr>
          <w:ilvl w:val="0"/>
          <w:numId w:val="2"/>
        </w:numPr>
        <w:spacing w:after="80" w:line="276"/>
      </w:pPr>
      <w:r>
        <w:rPr>
          <w:rFonts w:ascii="Calibri" w:cs="Calibri" w:eastAsia="Calibri" w:hAnsi="Calibri"/>
          <w:b/>
          <w:bCs/>
          <w:color w:val="2D2D3F"/>
          <w:sz w:val="21"/>
          <w:szCs w:val="21"/>
        </w:rPr>
        <w:t xml:space="preserve">Layered days: </w:t>
      </w:r>
      <w:r>
        <w:rPr>
          <w:rFonts w:ascii="Calibri" w:cs="Calibri" w:eastAsia="Calibri" w:hAnsi="Calibri"/>
          <w:color w:val="2D2D3F"/>
          <w:sz w:val="21"/>
          <w:szCs w:val="21"/>
        </w:rPr>
        <w:t xml:space="preserve">overlay multiple days in different colors to see routine patterns and one-off adventures.</w:t>
      </w:r>
    </w:p>
    <w:p>
      <w:pPr>
        <w:pStyle w:val="ListParagraph"/>
        <w:numPr>
          <w:ilvl w:val="0"/>
          <w:numId w:val="2"/>
        </w:numPr>
        <w:spacing w:after="80" w:line="276"/>
      </w:pPr>
      <w:r>
        <w:rPr>
          <w:rFonts w:ascii="Calibri" w:cs="Calibri" w:eastAsia="Calibri" w:hAnsi="Calibri"/>
          <w:b/>
          <w:bCs/>
          <w:color w:val="2D2D3F"/>
          <w:sz w:val="21"/>
          <w:szCs w:val="21"/>
        </w:rPr>
        <w:t xml:space="preserve">“This day last year”: </w:t>
      </w:r>
      <w:r>
        <w:rPr>
          <w:rFonts w:ascii="Calibri" w:cs="Calibri" w:eastAsia="Calibri" w:hAnsi="Calibri"/>
          <w:color w:val="2D2D3F"/>
          <w:sz w:val="21"/>
          <w:szCs w:val="21"/>
        </w:rPr>
        <w:t xml:space="preserve">a notification or widget that resurfaces your path from exactly one year ago.</w:t>
      </w:r>
    </w:p>
    <w:p>
      <w:pPr>
        <w:spacing w:before="280" w:after="100"/>
      </w:pPr>
      <w:r>
        <w:rPr>
          <w:rFonts w:ascii="Georgia" w:cs="Georgia" w:eastAsia="Georgia" w:hAnsi="Georgia"/>
          <w:b/>
          <w:bCs/>
          <w:color w:val="2D2D3F"/>
          <w:sz w:val="22"/>
          <w:szCs w:val="22"/>
        </w:rPr>
        <w:t xml:space="preserve">Photo Artifacts</w:t>
      </w:r>
    </w:p>
    <w:p>
      <w:pPr>
        <w:spacing w:after="160" w:line="276"/>
      </w:pPr>
      <w:r>
        <w:rPr>
          <w:rFonts w:ascii="Calibri" w:cs="Calibri" w:eastAsia="Calibri" w:hAnsi="Calibri"/>
          <w:color w:val="2D2D3F"/>
          <w:sz w:val="21"/>
          <w:szCs w:val="21"/>
        </w:rPr>
        <w:t xml:space="preserve">Dérive pulls from your camera roll using GPS metadata and timestamps to place photos spatially on the map. This creates a living photo diary layered onto your movement history:</w:t>
      </w:r>
    </w:p>
    <w:p>
      <w:pPr>
        <w:pStyle w:val="ListParagraph"/>
        <w:numPr>
          <w:ilvl w:val="0"/>
          <w:numId w:val="2"/>
        </w:numPr>
        <w:spacing w:after="80" w:line="276"/>
      </w:pPr>
      <w:r>
        <w:rPr>
          <w:rFonts w:ascii="Calibri" w:cs="Calibri" w:eastAsia="Calibri" w:hAnsi="Calibri"/>
          <w:b/>
          <w:bCs/>
          <w:color w:val="2D2D3F"/>
          <w:sz w:val="21"/>
          <w:szCs w:val="21"/>
        </w:rPr>
        <w:t xml:space="preserve">Auto-placed photos: </w:t>
      </w:r>
      <w:r>
        <w:rPr>
          <w:rFonts w:ascii="Calibri" w:cs="Calibri" w:eastAsia="Calibri" w:hAnsi="Calibri"/>
          <w:color w:val="2D2D3F"/>
          <w:sz w:val="21"/>
          <w:szCs w:val="21"/>
        </w:rPr>
        <w:t xml:space="preserve">photos appear as pins on the map at the location they were taken, with no manual effort required.</w:t>
      </w:r>
    </w:p>
    <w:p>
      <w:pPr>
        <w:pStyle w:val="ListParagraph"/>
        <w:numPr>
          <w:ilvl w:val="0"/>
          <w:numId w:val="2"/>
        </w:numPr>
        <w:spacing w:after="80" w:line="276"/>
      </w:pPr>
      <w:r>
        <w:rPr>
          <w:rFonts w:ascii="Calibri" w:cs="Calibri" w:eastAsia="Calibri" w:hAnsi="Calibri"/>
          <w:b/>
          <w:bCs/>
          <w:color w:val="2D2D3F"/>
          <w:sz w:val="21"/>
          <w:szCs w:val="21"/>
        </w:rPr>
        <w:t xml:space="preserve">Day journal: </w:t>
      </w:r>
      <w:r>
        <w:rPr>
          <w:rFonts w:ascii="Calibri" w:cs="Calibri" w:eastAsia="Calibri" w:hAnsi="Calibri"/>
          <w:color w:val="2D2D3F"/>
          <w:sz w:val="21"/>
          <w:szCs w:val="21"/>
        </w:rPr>
        <w:t xml:space="preserve">when viewing a day trace, photos from that day appear as markers along your path — an auto-generated travel diary.</w:t>
      </w:r>
    </w:p>
    <w:p>
      <w:pPr>
        <w:pStyle w:val="ListParagraph"/>
        <w:numPr>
          <w:ilvl w:val="0"/>
          <w:numId w:val="2"/>
        </w:numPr>
        <w:spacing w:after="80" w:line="276"/>
      </w:pPr>
      <w:r>
        <w:rPr>
          <w:rFonts w:ascii="Calibri" w:cs="Calibri" w:eastAsia="Calibri" w:hAnsi="Calibri"/>
          <w:b/>
          <w:bCs/>
          <w:color w:val="2D2D3F"/>
          <w:sz w:val="21"/>
          <w:szCs w:val="21"/>
        </w:rPr>
        <w:t xml:space="preserve">Spot stories: </w:t>
      </w:r>
      <w:r>
        <w:rPr>
          <w:rFonts w:ascii="Calibri" w:cs="Calibri" w:eastAsia="Calibri" w:hAnsi="Calibri"/>
          <w:color w:val="2D2D3F"/>
          <w:sz w:val="21"/>
          <w:szCs w:val="21"/>
        </w:rPr>
        <w:t xml:space="preserve">tap any location and see every photo you’ve ever taken there, across all visits. Your favorite restaurant becomes a timeline of every meal.</w:t>
      </w:r>
    </w:p>
    <w:p>
      <w:r>
        <w:br w:type="page"/>
      </w:r>
    </w:p>
    <w:p>
      <w:pPr>
        <w:pBdr>
          <w:bottom w:val="single" w:color="E8A838" w:sz="3" w:space="8"/>
        </w:pBdr>
        <w:spacing w:before="360" w:after="80"/>
      </w:pPr>
      <w:r>
        <w:rPr>
          <w:rFonts w:ascii="Georgia" w:cs="Georgia" w:eastAsia="Georgia" w:hAnsi="Georgia"/>
          <w:b/>
          <w:bCs/>
          <w:color w:val="1A1A2E"/>
          <w:sz w:val="26"/>
          <w:szCs w:val="26"/>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E8EE" w:sz="1"/>
              <w:left w:val="single" w:color="E8E8EE" w:sz="1"/>
              <w:bottom w:val="single" w:color="E8E8EE" w:sz="1"/>
              <w:right w:val="single" w:color="E8E8EE" w:sz="1"/>
            </w:tcBorders>
            <w:shd w:fill="1A1A2E"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Component</w:t>
            </w:r>
          </w:p>
        </w:tc>
        <w:tc>
          <w:tcPr>
            <w:tcW w:type="dxa" w:w="6760"/>
            <w:tcBorders>
              <w:top w:val="single" w:color="E8E8EE" w:sz="1"/>
              <w:left w:val="single" w:color="E8E8EE" w:sz="1"/>
              <w:bottom w:val="single" w:color="E8E8EE" w:sz="1"/>
              <w:right w:val="single" w:color="E8E8EE" w:sz="1"/>
            </w:tcBorders>
            <w:shd w:fill="1A1A2E"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Approach</w:t>
            </w:r>
          </w:p>
        </w:tc>
      </w:tr>
      <w:tr>
        <w:tc>
          <w:tcPr>
            <w:tcW w:type="dxa" w:w="2600"/>
            <w:tcBorders>
              <w:top w:val="single" w:color="E8E8EE" w:sz="1"/>
              <w:left w:val="single" w:color="E8E8EE" w:sz="1"/>
              <w:bottom w:val="single" w:color="E8E8EE" w:sz="1"/>
              <w:right w:val="single" w:color="E8E8EE" w:sz="1"/>
            </w:tcBorders>
            <w:shd w:fill="FFF3E0" w:val="clear"/>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Platform</w:t>
            </w:r>
          </w:p>
        </w:tc>
        <w:tc>
          <w:tcPr>
            <w:tcW w:type="dxa" w:w="6760"/>
            <w:tcBorders>
              <w:top w:val="single" w:color="E8E8EE" w:sz="1"/>
              <w:left w:val="single" w:color="E8E8EE" w:sz="1"/>
              <w:bottom w:val="single" w:color="E8E8EE" w:sz="1"/>
              <w:right w:val="single" w:color="E8E8EE" w:sz="1"/>
            </w:tcBorders>
            <w:shd w:fill="FFF3E0" w:val="clear"/>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iOS (Swift / SwiftUI). iPhone first, Apple Watch integration later.</w:t>
            </w:r>
          </w:p>
        </w:tc>
      </w:tr>
      <w:tr>
        <w:tc>
          <w:tcPr>
            <w:tcW w:type="dxa" w:w="2600"/>
            <w:tcBorders>
              <w:top w:val="single" w:color="E8E8EE" w:sz="1"/>
              <w:left w:val="single" w:color="E8E8EE" w:sz="1"/>
              <w:bottom w:val="single" w:color="E8E8EE" w:sz="1"/>
              <w:right w:val="single" w:color="E8E8EE" w:sz="1"/>
            </w:tcBorders>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Map Rendering</w:t>
            </w:r>
          </w:p>
        </w:tc>
        <w:tc>
          <w:tcPr>
            <w:tcW w:type="dxa" w:w="6760"/>
            <w:tcBorders>
              <w:top w:val="single" w:color="E8E8EE" w:sz="1"/>
              <w:left w:val="single" w:color="E8E8EE" w:sz="1"/>
              <w:bottom w:val="single" w:color="E8E8EE" w:sz="1"/>
              <w:right w:val="single" w:color="E8E8EE" w:sz="1"/>
            </w:tcBorders>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MapKit with custom tile overlays for the fog layer. Grid cells rendered as semi-transparent polygons.</w:t>
            </w:r>
          </w:p>
        </w:tc>
      </w:tr>
      <w:tr>
        <w:tc>
          <w:tcPr>
            <w:tcW w:type="dxa" w:w="2600"/>
            <w:tcBorders>
              <w:top w:val="single" w:color="E8E8EE" w:sz="1"/>
              <w:left w:val="single" w:color="E8E8EE" w:sz="1"/>
              <w:bottom w:val="single" w:color="E8E8EE" w:sz="1"/>
              <w:right w:val="single" w:color="E8E8EE" w:sz="1"/>
            </w:tcBorders>
            <w:shd w:fill="FFF3E0" w:val="clear"/>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Location Tracking</w:t>
            </w:r>
          </w:p>
        </w:tc>
        <w:tc>
          <w:tcPr>
            <w:tcW w:type="dxa" w:w="6760"/>
            <w:tcBorders>
              <w:top w:val="single" w:color="E8E8EE" w:sz="1"/>
              <w:left w:val="single" w:color="E8E8EE" w:sz="1"/>
              <w:bottom w:val="single" w:color="E8E8EE" w:sz="1"/>
              <w:right w:val="single" w:color="E8E8EE" w:sz="1"/>
            </w:tcBorders>
            <w:shd w:fill="FFF3E0" w:val="clear"/>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CoreLocation with “Always” permission. Dual mode: passive significant-change monitoring for battery efficiency, plus high-accuracy GPS when user starts an active session.</w:t>
            </w:r>
          </w:p>
        </w:tc>
      </w:tr>
      <w:tr>
        <w:tc>
          <w:tcPr>
            <w:tcW w:type="dxa" w:w="2600"/>
            <w:tcBorders>
              <w:top w:val="single" w:color="E8E8EE" w:sz="1"/>
              <w:left w:val="single" w:color="E8E8EE" w:sz="1"/>
              <w:bottom w:val="single" w:color="E8E8EE" w:sz="1"/>
              <w:right w:val="single" w:color="E8E8EE" w:sz="1"/>
            </w:tcBorders>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Grid System</w:t>
            </w:r>
          </w:p>
        </w:tc>
        <w:tc>
          <w:tcPr>
            <w:tcW w:type="dxa" w:w="6760"/>
            <w:tcBorders>
              <w:top w:val="single" w:color="E8E8EE" w:sz="1"/>
              <w:left w:val="single" w:color="E8E8EE" w:sz="1"/>
              <w:bottom w:val="single" w:color="E8E8EE" w:sz="1"/>
              <w:right w:val="single" w:color="E8E8EE" w:sz="1"/>
            </w:tcBorders>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~50m cells using a geohash-style coordinate key (e.g., “37.7749_-122.4194”). Each cell stores: first visited timestamp, visit count, last visited timestamp.</w:t>
            </w:r>
          </w:p>
        </w:tc>
      </w:tr>
      <w:tr>
        <w:tc>
          <w:tcPr>
            <w:tcW w:type="dxa" w:w="2600"/>
            <w:tcBorders>
              <w:top w:val="single" w:color="E8E8EE" w:sz="1"/>
              <w:left w:val="single" w:color="E8E8EE" w:sz="1"/>
              <w:bottom w:val="single" w:color="E8E8EE" w:sz="1"/>
              <w:right w:val="single" w:color="E8E8EE" w:sz="1"/>
            </w:tcBorders>
            <w:shd w:fill="FFF3E0" w:val="clear"/>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Data Storage</w:t>
            </w:r>
          </w:p>
        </w:tc>
        <w:tc>
          <w:tcPr>
            <w:tcW w:type="dxa" w:w="6760"/>
            <w:tcBorders>
              <w:top w:val="single" w:color="E8E8EE" w:sz="1"/>
              <w:left w:val="single" w:color="E8E8EE" w:sz="1"/>
              <w:bottom w:val="single" w:color="E8E8EE" w:sz="1"/>
              <w:right w:val="single" w:color="E8E8EE" w:sz="1"/>
            </w:tcBorders>
            <w:shd w:fill="FFF3E0" w:val="clear"/>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SwiftData for cell state and visit history. GPS traces stored as compressed coordinate arrays per day. Photo metadata indexed by location and date.</w:t>
            </w:r>
          </w:p>
        </w:tc>
      </w:tr>
      <w:tr>
        <w:tc>
          <w:tcPr>
            <w:tcW w:type="dxa" w:w="2600"/>
            <w:tcBorders>
              <w:top w:val="single" w:color="E8E8EE" w:sz="1"/>
              <w:left w:val="single" w:color="E8E8EE" w:sz="1"/>
              <w:bottom w:val="single" w:color="E8E8EE" w:sz="1"/>
              <w:right w:val="single" w:color="E8E8EE" w:sz="1"/>
            </w:tcBorders>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Photo Integration</w:t>
            </w:r>
          </w:p>
        </w:tc>
        <w:tc>
          <w:tcPr>
            <w:tcW w:type="dxa" w:w="6760"/>
            <w:tcBorders>
              <w:top w:val="single" w:color="E8E8EE" w:sz="1"/>
              <w:left w:val="single" w:color="E8E8EE" w:sz="1"/>
              <w:bottom w:val="single" w:color="E8E8EE" w:sz="1"/>
              <w:right w:val="single" w:color="E8E8EE" w:sz="1"/>
            </w:tcBorders>
            <w:tcMar>
              <w:top w:type="dxa" w:w="100"/>
              <w:left w:type="dxa" w:w="140"/>
              <w:bottom w:type="dxa" w:w="100"/>
              <w:right w:type="dxa" w:w="140"/>
            </w:tcMar>
            <w:vAlign w:val="center"/>
          </w:tcPr>
          <w:p>
            <w:pPr>
              <w:spacing w:after="40"/>
            </w:pPr>
            <w:r>
              <w:rPr>
                <w:rFonts w:ascii="Calibri" w:cs="Calibri" w:eastAsia="Calibri" w:hAnsi="Calibri"/>
                <w:b w:val="false"/>
                <w:bCs w:val="false"/>
                <w:color w:val="2D2D3F"/>
                <w:sz w:val="20"/>
                <w:szCs w:val="20"/>
              </w:rPr>
              <w:t xml:space="preserve">PHPhotoLibrary to access camera roll GPS metadata. No photo duplication — reference only. Lazy loading for map display.</w:t>
            </w:r>
          </w:p>
        </w:tc>
      </w:tr>
    </w:tbl>
    <w:p>
      <w:pPr>
        <w:spacing w:after="200"/>
      </w:pPr>
    </w:p>
    <w:p>
      <w:pPr>
        <w:pBdr>
          <w:bottom w:val="single" w:color="E8A838" w:sz="3" w:space="8"/>
        </w:pBdr>
        <w:spacing w:before="360" w:after="80"/>
      </w:pPr>
      <w:r>
        <w:rPr>
          <w:rFonts w:ascii="Georgia" w:cs="Georgia" w:eastAsia="Georgia" w:hAnsi="Georgia"/>
          <w:b/>
          <w:bCs/>
          <w:color w:val="1A1A2E"/>
          <w:sz w:val="26"/>
          <w:szCs w:val="26"/>
        </w:rPr>
        <w:t xml:space="preserve">APP SCREENS</w:t>
      </w:r>
    </w:p>
    <w:p>
      <w:pPr>
        <w:spacing w:before="280" w:after="100"/>
      </w:pPr>
      <w:r>
        <w:rPr>
          <w:rFonts w:ascii="Georgia" w:cs="Georgia" w:eastAsia="Georgia" w:hAnsi="Georgia"/>
          <w:b/>
          <w:bCs/>
          <w:color w:val="2D2D3F"/>
          <w:sz w:val="22"/>
          <w:szCs w:val="22"/>
        </w:rPr>
        <w:t xml:space="preserve">1. The Map (Primary Screen)</w:t>
      </w:r>
    </w:p>
    <w:p>
      <w:pPr>
        <w:spacing w:after="160" w:line="276"/>
      </w:pPr>
      <w:r>
        <w:rPr>
          <w:rFonts w:ascii="Calibri" w:cs="Calibri" w:eastAsia="Calibri" w:hAnsi="Calibri"/>
          <w:color w:val="2D2D3F"/>
          <w:sz w:val="21"/>
          <w:szCs w:val="21"/>
        </w:rPr>
        <w:t xml:space="preserve">Full-screen map with fog overlay occupying 95% of the app experience. Current location indicator, compass, and minimal UI chrome. A bottom drawer or tab provides access to stats and settings. The map is the hero — everything else is secondary.</w:t>
      </w:r>
    </w:p>
    <w:p>
      <w:pPr>
        <w:spacing w:before="280" w:after="100"/>
      </w:pPr>
      <w:r>
        <w:rPr>
          <w:rFonts w:ascii="Georgia" w:cs="Georgia" w:eastAsia="Georgia" w:hAnsi="Georgia"/>
          <w:b/>
          <w:bCs/>
          <w:color w:val="2D2D3F"/>
          <w:sz w:val="22"/>
          <w:szCs w:val="22"/>
        </w:rPr>
        <w:t xml:space="preserve">2. Day View</w:t>
      </w:r>
    </w:p>
    <w:p>
      <w:pPr>
        <w:spacing w:after="160" w:line="276"/>
      </w:pPr>
      <w:r>
        <w:rPr>
          <w:rFonts w:ascii="Calibri" w:cs="Calibri" w:eastAsia="Calibri" w:hAnsi="Calibri"/>
          <w:color w:val="2D2D3F"/>
          <w:sz w:val="21"/>
          <w:szCs w:val="21"/>
        </w:rPr>
        <w:t xml:space="preserve">Accessible via a timeline slider or calendar picker. Shows the selected day’s GPS trace as an animated path with photo markers. Playback controls allow scrubbing through the day. Multiple days can be layered for pattern comparison.</w:t>
      </w:r>
    </w:p>
    <w:p>
      <w:pPr>
        <w:spacing w:before="280" w:after="100"/>
      </w:pPr>
      <w:r>
        <w:rPr>
          <w:rFonts w:ascii="Georgia" w:cs="Georgia" w:eastAsia="Georgia" w:hAnsi="Georgia"/>
          <w:b/>
          <w:bCs/>
          <w:color w:val="2D2D3F"/>
          <w:sz w:val="22"/>
          <w:szCs w:val="22"/>
        </w:rPr>
        <w:t xml:space="preserve">3. Stats</w:t>
      </w:r>
    </w:p>
    <w:p>
      <w:pPr>
        <w:spacing w:after="160" w:line="276"/>
      </w:pPr>
      <w:r>
        <w:rPr>
          <w:rFonts w:ascii="Calibri" w:cs="Calibri" w:eastAsia="Calibri" w:hAnsi="Calibri"/>
          <w:color w:val="2D2D3F"/>
          <w:sz w:val="21"/>
          <w:szCs w:val="21"/>
        </w:rPr>
        <w:t xml:space="preserve">Total area explored (in square km and as a percentage of your city), total cells revealed, current and longest exploration streaks, and a monthly timelapse of your fog map expanding over time.</w:t>
      </w:r>
    </w:p>
    <w:p>
      <w:pPr>
        <w:spacing w:before="280" w:after="100"/>
      </w:pPr>
      <w:r>
        <w:rPr>
          <w:rFonts w:ascii="Georgia" w:cs="Georgia" w:eastAsia="Georgia" w:hAnsi="Georgia"/>
          <w:b/>
          <w:bCs/>
          <w:color w:val="2D2D3F"/>
          <w:sz w:val="22"/>
          <w:szCs w:val="22"/>
        </w:rPr>
        <w:t xml:space="preserve">4. Settings</w:t>
      </w:r>
    </w:p>
    <w:p>
      <w:pPr>
        <w:spacing w:after="160" w:line="276"/>
      </w:pPr>
      <w:r>
        <w:rPr>
          <w:rFonts w:ascii="Calibri" w:cs="Calibri" w:eastAsia="Calibri" w:hAnsi="Calibri"/>
          <w:color w:val="2D2D3F"/>
          <w:sz w:val="21"/>
          <w:szCs w:val="21"/>
        </w:rPr>
        <w:t xml:space="preserve">Tracking mode (active/passive), fog style preferences, data export, and account management. Minimal and functional.</w:t>
      </w:r>
    </w:p>
    <w:p>
      <w:r>
        <w:br w:type="page"/>
      </w:r>
    </w:p>
    <w:p>
      <w:pPr>
        <w:pBdr>
          <w:bottom w:val="single" w:color="E8A838" w:sz="3" w:space="8"/>
        </w:pBdr>
        <w:spacing w:before="360" w:after="80"/>
      </w:pPr>
      <w:r>
        <w:rPr>
          <w:rFonts w:ascii="Georgia" w:cs="Georgia" w:eastAsia="Georgia" w:hAnsi="Georgia"/>
          <w:b/>
          <w:bCs/>
          <w:color w:val="1A1A2E"/>
          <w:sz w:val="26"/>
          <w:szCs w:val="26"/>
        </w:rPr>
        <w:t xml:space="preserve">MVP VS. FUTURE ROADMAP</w:t>
      </w:r>
    </w:p>
    <w:p>
      <w:pPr>
        <w:spacing w:before="280" w:after="100"/>
      </w:pPr>
      <w:r>
        <w:rPr>
          <w:rFonts w:ascii="Georgia" w:cs="Georgia" w:eastAsia="Georgia" w:hAnsi="Georgia"/>
          <w:b/>
          <w:bCs/>
          <w:color w:val="2D2D3F"/>
          <w:sz w:val="22"/>
          <w:szCs w:val="22"/>
        </w:rPr>
        <w:t xml:space="preserve">MVP (v1.0)</w:t>
      </w:r>
    </w:p>
    <w:p>
      <w:pPr>
        <w:spacing w:after="160" w:line="276"/>
      </w:pPr>
      <w:r>
        <w:rPr>
          <w:rFonts w:ascii="Calibri" w:cs="Calibri" w:eastAsia="Calibri" w:hAnsi="Calibri"/>
          <w:color w:val="2D2D3F"/>
          <w:sz w:val="21"/>
          <w:szCs w:val="21"/>
        </w:rPr>
        <w:t xml:space="preserve">The minimum viable product focuses on four things that must each be excellent:</w:t>
      </w:r>
    </w:p>
    <w:p>
      <w:pPr>
        <w:pStyle w:val="ListParagraph"/>
        <w:numPr>
          <w:ilvl w:val="0"/>
          <w:numId w:val="3"/>
        </w:numPr>
        <w:spacing w:after="80" w:line="276"/>
      </w:pPr>
      <w:r>
        <w:rPr>
          <w:rFonts w:ascii="Calibri" w:cs="Calibri" w:eastAsia="Calibri" w:hAnsi="Calibri"/>
          <w:b/>
          <w:bCs/>
          <w:color w:val="2D2D3F"/>
          <w:sz w:val="21"/>
          <w:szCs w:val="21"/>
        </w:rPr>
        <w:t xml:space="preserve">Fog-of-war map </w:t>
      </w:r>
      <w:r>
        <w:rPr>
          <w:rFonts w:ascii="Calibri" w:cs="Calibri" w:eastAsia="Calibri" w:hAnsi="Calibri"/>
          <w:color w:val="2D2D3F"/>
          <w:sz w:val="21"/>
          <w:szCs w:val="21"/>
        </w:rPr>
        <w:t xml:space="preserve">with frosted-glass aesthetic and real-time cell reveals</w:t>
      </w:r>
    </w:p>
    <w:p>
      <w:pPr>
        <w:pStyle w:val="ListParagraph"/>
        <w:numPr>
          <w:ilvl w:val="0"/>
          <w:numId w:val="3"/>
        </w:numPr>
        <w:spacing w:after="80" w:line="276"/>
      </w:pPr>
      <w:r>
        <w:rPr>
          <w:rFonts w:ascii="Calibri" w:cs="Calibri" w:eastAsia="Calibri" w:hAnsi="Calibri"/>
          <w:b/>
          <w:bCs/>
          <w:color w:val="2D2D3F"/>
          <w:sz w:val="21"/>
          <w:szCs w:val="21"/>
        </w:rPr>
        <w:t xml:space="preserve">Background location tracking </w:t>
      </w:r>
      <w:r>
        <w:rPr>
          <w:rFonts w:ascii="Calibri" w:cs="Calibri" w:eastAsia="Calibri" w:hAnsi="Calibri"/>
          <w:color w:val="2D2D3F"/>
          <w:sz w:val="21"/>
          <w:szCs w:val="21"/>
        </w:rPr>
        <w:t xml:space="preserve">that works passively with minimal battery impact</w:t>
      </w:r>
    </w:p>
    <w:p>
      <w:pPr>
        <w:pStyle w:val="ListParagraph"/>
        <w:numPr>
          <w:ilvl w:val="0"/>
          <w:numId w:val="3"/>
        </w:numPr>
        <w:spacing w:after="80" w:line="276"/>
      </w:pPr>
      <w:r>
        <w:rPr>
          <w:rFonts w:ascii="Calibri" w:cs="Calibri" w:eastAsia="Calibri" w:hAnsi="Calibri"/>
          <w:b/>
          <w:bCs/>
          <w:color w:val="2D2D3F"/>
          <w:sz w:val="21"/>
          <w:szCs w:val="21"/>
        </w:rPr>
        <w:t xml:space="preserve">Heat gradient </w:t>
      </w:r>
      <w:r>
        <w:rPr>
          <w:rFonts w:ascii="Calibri" w:cs="Calibri" w:eastAsia="Calibri" w:hAnsi="Calibri"/>
          <w:color w:val="2D2D3F"/>
          <w:sz w:val="21"/>
          <w:szCs w:val="21"/>
        </w:rPr>
        <w:t xml:space="preserve">showing visit frequency from cool blue to warm amber</w:t>
      </w:r>
    </w:p>
    <w:p>
      <w:pPr>
        <w:pStyle w:val="ListParagraph"/>
        <w:numPr>
          <w:ilvl w:val="0"/>
          <w:numId w:val="3"/>
        </w:numPr>
        <w:spacing w:after="200" w:line="276"/>
      </w:pPr>
      <w:r>
        <w:rPr>
          <w:rFonts w:ascii="Calibri" w:cs="Calibri" w:eastAsia="Calibri" w:hAnsi="Calibri"/>
          <w:b/>
          <w:bCs/>
          <w:color w:val="2D2D3F"/>
          <w:sz w:val="21"/>
          <w:szCs w:val="21"/>
        </w:rPr>
        <w:t xml:space="preserve">Basic stats </w:t>
      </w:r>
      <w:r>
        <w:rPr>
          <w:rFonts w:ascii="Calibri" w:cs="Calibri" w:eastAsia="Calibri" w:hAnsi="Calibri"/>
          <w:color w:val="2D2D3F"/>
          <w:sz w:val="21"/>
          <w:szCs w:val="21"/>
        </w:rPr>
        <w:t xml:space="preserve">showing total area explored and streak data</w:t>
      </w:r>
    </w:p>
    <w:p>
      <w:pPr>
        <w:spacing w:before="280" w:after="100"/>
      </w:pPr>
      <w:r>
        <w:rPr>
          <w:rFonts w:ascii="Georgia" w:cs="Georgia" w:eastAsia="Georgia" w:hAnsi="Georgia"/>
          <w:b/>
          <w:bCs/>
          <w:color w:val="2D2D3F"/>
          <w:sz w:val="22"/>
          <w:szCs w:val="22"/>
        </w:rPr>
        <w:t xml:space="preserve">v1.1 — Memory Layer</w:t>
      </w:r>
    </w:p>
    <w:p>
      <w:pPr>
        <w:pStyle w:val="ListParagraph"/>
        <w:numPr>
          <w:ilvl w:val="0"/>
          <w:numId w:val="2"/>
        </w:numPr>
        <w:spacing w:after="80" w:line="276"/>
      </w:pPr>
      <w:r>
        <w:rPr>
          <w:rFonts w:ascii="Calibri" w:cs="Calibri" w:eastAsia="Calibri" w:hAnsi="Calibri"/>
          <w:color w:val="2D2D3F"/>
          <w:sz w:val="21"/>
          <w:szCs w:val="21"/>
        </w:rPr>
        <w:t xml:space="preserve">Day trace recording and animated playback</w:t>
      </w:r>
    </w:p>
    <w:p>
      <w:pPr>
        <w:pStyle w:val="ListParagraph"/>
        <w:numPr>
          <w:ilvl w:val="0"/>
          <w:numId w:val="2"/>
        </w:numPr>
        <w:spacing w:after="80" w:line="276"/>
      </w:pPr>
      <w:r>
        <w:rPr>
          <w:rFonts w:ascii="Calibri" w:cs="Calibri" w:eastAsia="Calibri" w:hAnsi="Calibri"/>
          <w:color w:val="2D2D3F"/>
          <w:sz w:val="21"/>
          <w:szCs w:val="21"/>
        </w:rPr>
        <w:t xml:space="preserve">Photo auto-placement from camera roll GPS data</w:t>
      </w:r>
    </w:p>
    <w:p>
      <w:pPr>
        <w:pStyle w:val="ListParagraph"/>
        <w:numPr>
          <w:ilvl w:val="0"/>
          <w:numId w:val="2"/>
        </w:numPr>
        <w:spacing w:after="80" w:line="276"/>
      </w:pPr>
      <w:r>
        <w:rPr>
          <w:rFonts w:ascii="Calibri" w:cs="Calibri" w:eastAsia="Calibri" w:hAnsi="Calibri"/>
          <w:color w:val="2D2D3F"/>
          <w:sz w:val="21"/>
          <w:szCs w:val="21"/>
        </w:rPr>
        <w:t xml:space="preserve">Spot stories (all photos from a single location)</w:t>
      </w:r>
    </w:p>
    <w:p>
      <w:pPr>
        <w:spacing w:after="80"/>
      </w:pPr>
    </w:p>
    <w:p>
      <w:pPr>
        <w:spacing w:before="280" w:after="100"/>
      </w:pPr>
      <w:r>
        <w:rPr>
          <w:rFonts w:ascii="Georgia" w:cs="Georgia" w:eastAsia="Georgia" w:hAnsi="Georgia"/>
          <w:b/>
          <w:bCs/>
          <w:color w:val="2D2D3F"/>
          <w:sz w:val="22"/>
          <w:szCs w:val="22"/>
        </w:rPr>
        <w:t xml:space="preserve">v1.2 — Time &amp; Reflection</w:t>
      </w:r>
    </w:p>
    <w:p>
      <w:pPr>
        <w:pStyle w:val="ListParagraph"/>
        <w:numPr>
          <w:ilvl w:val="0"/>
          <w:numId w:val="2"/>
        </w:numPr>
        <w:spacing w:after="80" w:line="276"/>
      </w:pPr>
      <w:r>
        <w:rPr>
          <w:rFonts w:ascii="Calibri" w:cs="Calibri" w:eastAsia="Calibri" w:hAnsi="Calibri"/>
          <w:color w:val="2D2D3F"/>
          <w:sz w:val="21"/>
          <w:szCs w:val="21"/>
        </w:rPr>
        <w:t xml:space="preserve">“This day last year” notifications</w:t>
      </w:r>
    </w:p>
    <w:p>
      <w:pPr>
        <w:pStyle w:val="ListParagraph"/>
        <w:numPr>
          <w:ilvl w:val="0"/>
          <w:numId w:val="2"/>
        </w:numPr>
        <w:spacing w:after="80" w:line="276"/>
      </w:pPr>
      <w:r>
        <w:rPr>
          <w:rFonts w:ascii="Calibri" w:cs="Calibri" w:eastAsia="Calibri" w:hAnsi="Calibri"/>
          <w:color w:val="2D2D3F"/>
          <w:sz w:val="21"/>
          <w:szCs w:val="21"/>
        </w:rPr>
        <w:t xml:space="preserve">Seasonal map layers (summer vs. winter exploration)</w:t>
      </w:r>
    </w:p>
    <w:p>
      <w:pPr>
        <w:pStyle w:val="ListParagraph"/>
        <w:numPr>
          <w:ilvl w:val="0"/>
          <w:numId w:val="2"/>
        </w:numPr>
        <w:spacing w:after="80" w:line="276"/>
      </w:pPr>
      <w:r>
        <w:rPr>
          <w:rFonts w:ascii="Calibri" w:cs="Calibri" w:eastAsia="Calibri" w:hAnsi="Calibri"/>
          <w:color w:val="2D2D3F"/>
          <w:sz w:val="21"/>
          <w:szCs w:val="21"/>
        </w:rPr>
        <w:t xml:space="preserve">Monthly timelapse generation</w:t>
      </w:r>
    </w:p>
    <w:p>
      <w:pPr>
        <w:spacing w:after="80"/>
      </w:pPr>
    </w:p>
    <w:p>
      <w:pPr>
        <w:spacing w:before="280" w:after="100"/>
      </w:pPr>
      <w:r>
        <w:rPr>
          <w:rFonts w:ascii="Georgia" w:cs="Georgia" w:eastAsia="Georgia" w:hAnsi="Georgia"/>
          <w:b/>
          <w:bCs/>
          <w:color w:val="2D2D3F"/>
          <w:sz w:val="22"/>
          <w:szCs w:val="22"/>
        </w:rPr>
        <w:t xml:space="preserve">v1.3 — Social &amp; Widgets</w:t>
      </w:r>
    </w:p>
    <w:p>
      <w:pPr>
        <w:pStyle w:val="ListParagraph"/>
        <w:numPr>
          <w:ilvl w:val="0"/>
          <w:numId w:val="2"/>
        </w:numPr>
        <w:spacing w:after="80" w:line="276"/>
      </w:pPr>
      <w:r>
        <w:rPr>
          <w:rFonts w:ascii="Calibri" w:cs="Calibri" w:eastAsia="Calibri" w:hAnsi="Calibri"/>
          <w:color w:val="2D2D3F"/>
          <w:sz w:val="21"/>
          <w:szCs w:val="21"/>
        </w:rPr>
        <w:t xml:space="preserve">iOS home screen widget showing local fog map</w:t>
      </w:r>
    </w:p>
    <w:p>
      <w:pPr>
        <w:pStyle w:val="ListParagraph"/>
        <w:numPr>
          <w:ilvl w:val="0"/>
          <w:numId w:val="2"/>
        </w:numPr>
        <w:spacing w:after="80" w:line="276"/>
      </w:pPr>
      <w:r>
        <w:rPr>
          <w:rFonts w:ascii="Calibri" w:cs="Calibri" w:eastAsia="Calibri" w:hAnsi="Calibri"/>
          <w:color w:val="2D2D3F"/>
          <w:sz w:val="21"/>
          <w:szCs w:val="21"/>
        </w:rPr>
        <w:t xml:space="preserve">Shared fog maps with friends (see where they’ve been that you haven’t)</w:t>
      </w:r>
    </w:p>
    <w:p>
      <w:pPr>
        <w:pStyle w:val="ListParagraph"/>
        <w:numPr>
          <w:ilvl w:val="0"/>
          <w:numId w:val="2"/>
        </w:numPr>
        <w:spacing w:after="80" w:line="276"/>
      </w:pPr>
      <w:r>
        <w:rPr>
          <w:rFonts w:ascii="Calibri" w:cs="Calibri" w:eastAsia="Calibri" w:hAnsi="Calibri"/>
          <w:color w:val="2D2D3F"/>
          <w:sz w:val="21"/>
          <w:szCs w:val="21"/>
        </w:rPr>
        <w:t xml:space="preserve">Fog-of-war achievements and milestones</w:t>
      </w:r>
    </w:p>
    <w:p>
      <w:pPr>
        <w:spacing w:after="80"/>
      </w:pPr>
    </w:p>
    <w:p>
      <w:pPr>
        <w:spacing w:before="280" w:after="100"/>
      </w:pPr>
      <w:r>
        <w:rPr>
          <w:rFonts w:ascii="Georgia" w:cs="Georgia" w:eastAsia="Georgia" w:hAnsi="Georgia"/>
          <w:b/>
          <w:bCs/>
          <w:color w:val="2D2D3F"/>
          <w:sz w:val="22"/>
          <w:szCs w:val="22"/>
        </w:rPr>
        <w:t xml:space="preserve">Future Possibilities</w:t>
      </w:r>
    </w:p>
    <w:p>
      <w:pPr>
        <w:pStyle w:val="ListParagraph"/>
        <w:numPr>
          <w:ilvl w:val="0"/>
          <w:numId w:val="2"/>
        </w:numPr>
        <w:spacing w:after="80" w:line="276"/>
      </w:pPr>
      <w:r>
        <w:rPr>
          <w:rFonts w:ascii="Calibri" w:cs="Calibri" w:eastAsia="Calibri" w:hAnsi="Calibri"/>
          <w:color w:val="2D2D3F"/>
          <w:sz w:val="21"/>
          <w:szCs w:val="21"/>
        </w:rPr>
        <w:t xml:space="preserve">Apple Watch integration for better tracking accuracy</w:t>
      </w:r>
    </w:p>
    <w:p>
      <w:pPr>
        <w:pStyle w:val="ListParagraph"/>
        <w:numPr>
          <w:ilvl w:val="0"/>
          <w:numId w:val="2"/>
        </w:numPr>
        <w:spacing w:after="80" w:line="276"/>
      </w:pPr>
      <w:r>
        <w:rPr>
          <w:rFonts w:ascii="Calibri" w:cs="Calibri" w:eastAsia="Calibri" w:hAnsi="Calibri"/>
          <w:color w:val="2D2D3F"/>
          <w:sz w:val="21"/>
          <w:szCs w:val="21"/>
        </w:rPr>
        <w:t xml:space="preserve">City-specific challenges and tourism partnerships</w:t>
      </w:r>
    </w:p>
    <w:p>
      <w:pPr>
        <w:pStyle w:val="ListParagraph"/>
        <w:numPr>
          <w:ilvl w:val="0"/>
          <w:numId w:val="2"/>
        </w:numPr>
        <w:spacing w:after="80" w:line="276"/>
      </w:pPr>
      <w:r>
        <w:rPr>
          <w:rFonts w:ascii="Calibri" w:cs="Calibri" w:eastAsia="Calibri" w:hAnsi="Calibri"/>
          <w:color w:val="2D2D3F"/>
          <w:sz w:val="21"/>
          <w:szCs w:val="21"/>
        </w:rPr>
        <w:t xml:space="preserve">Anonymized, aggregated foot traffic data for urban planning</w:t>
      </w:r>
    </w:p>
    <w:p>
      <w:pPr>
        <w:pBdr>
          <w:bottom w:val="single" w:color="E8A838" w:sz="3" w:space="8"/>
        </w:pBdr>
        <w:spacing w:before="360" w:after="80"/>
      </w:pPr>
      <w:r>
        <w:rPr>
          <w:rFonts w:ascii="Georgia" w:cs="Georgia" w:eastAsia="Georgia" w:hAnsi="Georgia"/>
          <w:b/>
          <w:bCs/>
          <w:color w:val="1A1A2E"/>
          <w:sz w:val="26"/>
          <w:szCs w:val="26"/>
        </w:rPr>
        <w:t xml:space="preserve">MONETIZATION PATH</w:t>
      </w:r>
    </w:p>
    <w:p>
      <w:pPr>
        <w:spacing w:after="160" w:line="276"/>
      </w:pPr>
      <w:r>
        <w:rPr>
          <w:rFonts w:ascii="Calibri" w:cs="Calibri" w:eastAsia="Calibri" w:hAnsi="Calibri"/>
          <w:color w:val="2D2D3F"/>
          <w:sz w:val="21"/>
          <w:szCs w:val="21"/>
        </w:rPr>
        <w:t xml:space="preserve">Dérive is uniquely positioned for sustainable subscription revenue because its value grows over time. The longer you use it, the more irreplaceable your data becomes. The recommended model is freemium with a generous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E" w:sz="1"/>
              <w:left w:val="single" w:color="E8E8EE" w:sz="1"/>
              <w:bottom w:val="single" w:color="E8E8EE" w:sz="1"/>
              <w:right w:val="single" w:color="E8E8EE" w:sz="1"/>
            </w:tcBorders>
            <w:shd w:fill="6B6B80" w:val="clear"/>
            <w:tcMar>
              <w:top w:type="dxa" w:w="100"/>
              <w:left w:type="dxa" w:w="140"/>
              <w:bottom w:type="dxa" w:w="100"/>
              <w:right w:type="dxa" w:w="140"/>
            </w:tcMar>
            <w:vAlign w:val="center"/>
          </w:tcPr>
          <w:p>
            <w:pPr>
              <w:spacing w:after="40"/>
              <w:jc w:val="center"/>
            </w:pPr>
            <w:r>
              <w:rPr>
                <w:rFonts w:ascii="Georgia" w:cs="Georgia" w:eastAsia="Georgia" w:hAnsi="Georgia"/>
                <w:b/>
                <w:bCs/>
                <w:color w:val="FFFFFF"/>
                <w:sz w:val="22"/>
                <w:szCs w:val="22"/>
              </w:rPr>
              <w:t xml:space="preserve">Free</w:t>
            </w:r>
          </w:p>
        </w:tc>
        <w:tc>
          <w:tcPr>
            <w:tcW w:type="dxa" w:w="4680"/>
            <w:tcBorders>
              <w:top w:val="single" w:color="E8E8EE" w:sz="1"/>
              <w:left w:val="single" w:color="E8E8EE" w:sz="1"/>
              <w:bottom w:val="single" w:color="E8E8EE" w:sz="1"/>
              <w:right w:val="single" w:color="E8E8EE" w:sz="1"/>
            </w:tcBorders>
            <w:shd w:fill="E8A838" w:val="clear"/>
            <w:tcMar>
              <w:top w:type="dxa" w:w="100"/>
              <w:left w:type="dxa" w:w="140"/>
              <w:bottom w:type="dxa" w:w="100"/>
              <w:right w:type="dxa" w:w="140"/>
            </w:tcMar>
            <w:vAlign w:val="center"/>
          </w:tcPr>
          <w:p>
            <w:pPr>
              <w:spacing w:after="40"/>
              <w:jc w:val="center"/>
            </w:pPr>
            <w:r>
              <w:rPr>
                <w:rFonts w:ascii="Georgia" w:cs="Georgia" w:eastAsia="Georgia" w:hAnsi="Georgia"/>
                <w:b/>
                <w:bCs/>
                <w:color w:val="FFFFFF"/>
                <w:sz w:val="22"/>
                <w:szCs w:val="22"/>
              </w:rPr>
              <w:t xml:space="preserve">Explorer (Premium)</w:t>
            </w:r>
          </w:p>
        </w:tc>
      </w:tr>
      <w:tr>
        <w:tc>
          <w:tcPr>
            <w:tcW w:type="dxa" w:w="4680"/>
            <w:tcBorders>
              <w:top w:val="single" w:color="E8E8EE" w:sz="1"/>
              <w:left w:val="single" w:color="E8E8EE" w:sz="1"/>
              <w:bottom w:val="single" w:color="E8E8EE" w:sz="1"/>
              <w:right w:val="single" w:color="E8E8EE" w:sz="1"/>
            </w:tcBorders>
            <w:tcMar>
              <w:top w:type="dxa" w:w="100"/>
              <w:left w:type="dxa" w:w="140"/>
              <w:bottom w:type="dxa" w:w="100"/>
              <w:right w:type="dxa" w:w="140"/>
            </w:tcMar>
            <w:vAlign w:val="center"/>
          </w:tcPr>
          <w:p>
            <w:pPr>
              <w:spacing w:after="60"/>
            </w:pPr>
            <w:r>
              <w:rPr>
                <w:rFonts w:ascii="Calibri" w:cs="Calibri" w:eastAsia="Calibri" w:hAnsi="Calibri"/>
                <w:color w:val="2D2D3F"/>
                <w:sz w:val="20"/>
                <w:szCs w:val="20"/>
              </w:rPr>
              <w:t xml:space="preserve">•  Core fog-of-war map</w:t>
            </w:r>
          </w:p>
          <w:p>
            <w:pPr>
              <w:spacing w:after="60"/>
            </w:pPr>
            <w:r>
              <w:rPr>
                <w:rFonts w:ascii="Calibri" w:cs="Calibri" w:eastAsia="Calibri" w:hAnsi="Calibri"/>
                <w:color w:val="2D2D3F"/>
                <w:sz w:val="20"/>
                <w:szCs w:val="20"/>
              </w:rPr>
              <w:t xml:space="preserve">•  Basic location tracking</w:t>
            </w:r>
          </w:p>
          <w:p>
            <w:pPr>
              <w:spacing w:after="60"/>
            </w:pPr>
            <w:r>
              <w:rPr>
                <w:rFonts w:ascii="Calibri" w:cs="Calibri" w:eastAsia="Calibri" w:hAnsi="Calibri"/>
                <w:color w:val="2D2D3F"/>
                <w:sz w:val="20"/>
                <w:szCs w:val="20"/>
              </w:rPr>
              <w:t xml:space="preserve">•  Simple stats</w:t>
            </w:r>
          </w:p>
          <w:p>
            <w:pPr>
              <w:spacing w:after="60"/>
            </w:pPr>
            <w:r>
              <w:rPr>
                <w:rFonts w:ascii="Calibri" w:cs="Calibri" w:eastAsia="Calibri" w:hAnsi="Calibri"/>
                <w:color w:val="2D2D3F"/>
                <w:sz w:val="20"/>
                <w:szCs w:val="20"/>
              </w:rPr>
              <w:t xml:space="preserve">•  7-day trace history</w:t>
            </w:r>
          </w:p>
        </w:tc>
        <w:tc>
          <w:tcPr>
            <w:tcW w:type="dxa" w:w="4680"/>
            <w:tcBorders>
              <w:top w:val="single" w:color="E8E8EE" w:sz="1"/>
              <w:left w:val="single" w:color="E8E8EE" w:sz="1"/>
              <w:bottom w:val="single" w:color="E8E8EE" w:sz="1"/>
              <w:right w:val="single" w:color="E8E8EE" w:sz="1"/>
            </w:tcBorders>
            <w:shd w:fill="FFF3E0" w:val="clear"/>
            <w:tcMar>
              <w:top w:type="dxa" w:w="100"/>
              <w:left w:type="dxa" w:w="140"/>
              <w:bottom w:type="dxa" w:w="100"/>
              <w:right w:type="dxa" w:w="140"/>
            </w:tcMar>
            <w:vAlign w:val="center"/>
          </w:tcPr>
          <w:p>
            <w:pPr>
              <w:spacing w:after="60"/>
            </w:pPr>
            <w:r>
              <w:rPr>
                <w:rFonts w:ascii="Calibri" w:cs="Calibri" w:eastAsia="Calibri" w:hAnsi="Calibri"/>
                <w:color w:val="2D2D3F"/>
                <w:sz w:val="20"/>
                <w:szCs w:val="20"/>
              </w:rPr>
              <w:t xml:space="preserve">•  Heat gradient visualization</w:t>
            </w:r>
          </w:p>
          <w:p>
            <w:pPr>
              <w:spacing w:after="60"/>
            </w:pPr>
            <w:r>
              <w:rPr>
                <w:rFonts w:ascii="Calibri" w:cs="Calibri" w:eastAsia="Calibri" w:hAnsi="Calibri"/>
                <w:color w:val="2D2D3F"/>
                <w:sz w:val="20"/>
                <w:szCs w:val="20"/>
              </w:rPr>
              <w:t xml:space="preserve">•  Unlimited day traces + playback</w:t>
            </w:r>
          </w:p>
          <w:p>
            <w:pPr>
              <w:spacing w:after="60"/>
            </w:pPr>
            <w:r>
              <w:rPr>
                <w:rFonts w:ascii="Calibri" w:cs="Calibri" w:eastAsia="Calibri" w:hAnsi="Calibri"/>
                <w:color w:val="2D2D3F"/>
                <w:sz w:val="20"/>
                <w:szCs w:val="20"/>
              </w:rPr>
              <w:t xml:space="preserve">•  Photo integration</w:t>
            </w:r>
          </w:p>
          <w:p>
            <w:pPr>
              <w:spacing w:after="60"/>
            </w:pPr>
            <w:r>
              <w:rPr>
                <w:rFonts w:ascii="Calibri" w:cs="Calibri" w:eastAsia="Calibri" w:hAnsi="Calibri"/>
                <w:color w:val="2D2D3F"/>
                <w:sz w:val="20"/>
                <w:szCs w:val="20"/>
              </w:rPr>
              <w:t xml:space="preserve">•  Widgets, social, achievements</w:t>
            </w:r>
          </w:p>
          <w:p>
            <w:pPr>
              <w:spacing w:after="60"/>
            </w:pPr>
            <w:r>
              <w:rPr>
                <w:rFonts w:ascii="Calibri" w:cs="Calibri" w:eastAsia="Calibri" w:hAnsi="Calibri"/>
                <w:color w:val="2D2D3F"/>
                <w:sz w:val="20"/>
                <w:szCs w:val="20"/>
              </w:rPr>
              <w:t xml:space="preserve">•  Data export</w:t>
            </w:r>
          </w:p>
        </w:tc>
      </w:tr>
    </w:tbl>
    <w:p>
      <w:pPr>
        <w:spacing w:after="200"/>
      </w:pPr>
    </w:p>
    <w:p>
      <w:pPr>
        <w:spacing w:after="160" w:line="276"/>
      </w:pPr>
      <w:r>
        <w:rPr>
          <w:rFonts w:ascii="Calibri" w:cs="Calibri" w:eastAsia="Calibri" w:hAnsi="Calibri"/>
          <w:color w:val="2D2D3F"/>
          <w:sz w:val="21"/>
          <w:szCs w:val="21"/>
        </w:rPr>
        <w:t xml:space="preserve">The key insight is that Dérive’s value compounds. After a year of data, users have a personal archive they can’t get anywhere else. That’s natural, non-exploitative retention — people stay because the product is genuinely valuable, not because of dark patterns.</w:t>
      </w:r>
    </w:p>
    <w:p>
      <w:pPr>
        <w:pBdr>
          <w:bottom w:val="single" w:color="E8A838" w:sz="3" w:space="8"/>
        </w:pBdr>
        <w:spacing w:before="360" w:after="80"/>
      </w:pPr>
      <w:r>
        <w:rPr>
          <w:rFonts w:ascii="Georgia" w:cs="Georgia" w:eastAsia="Georgia" w:hAnsi="Georgia"/>
          <w:b/>
          <w:bCs/>
          <w:color w:val="1A1A2E"/>
          <w:sz w:val="26"/>
          <w:szCs w:val="26"/>
        </w:rPr>
        <w:t xml:space="preserve">BRAND &amp; IDENTITY</w:t>
      </w:r>
    </w:p>
    <w:p>
      <w:pPr>
        <w:spacing w:before="280" w:after="100"/>
      </w:pPr>
      <w:r>
        <w:rPr>
          <w:rFonts w:ascii="Georgia" w:cs="Georgia" w:eastAsia="Georgia" w:hAnsi="Georgia"/>
          <w:b/>
          <w:bCs/>
          <w:color w:val="2D2D3F"/>
          <w:sz w:val="22"/>
          <w:szCs w:val="22"/>
        </w:rPr>
        <w:t xml:space="preserve">Name</w:t>
      </w:r>
    </w:p>
    <w:p>
      <w:pPr>
        <w:spacing w:after="160" w:line="276"/>
      </w:pPr>
      <w:r>
        <w:rPr>
          <w:rFonts w:ascii="Calibri" w:cs="Calibri" w:eastAsia="Calibri" w:hAnsi="Calibri"/>
          <w:b/>
          <w:bCs/>
          <w:i/>
          <w:iCs/>
          <w:color w:val="2D2D3F"/>
          <w:sz w:val="21"/>
          <w:szCs w:val="21"/>
        </w:rPr>
        <w:t xml:space="preserve">Dérive</w:t>
      </w:r>
      <w:r>
        <w:rPr>
          <w:rFonts w:ascii="Calibri" w:cs="Calibri" w:eastAsia="Calibri" w:hAnsi="Calibri"/>
          <w:color w:val="2D2D3F"/>
          <w:sz w:val="21"/>
          <w:szCs w:val="21"/>
        </w:rPr>
        <w:t xml:space="preserve"> — from the French concept of drifting through a city guided by curiosity. In English, it also evokes “deriving” meaning from movement. The name signals something more thoughtful than a fitness tracker.</w:t>
      </w:r>
    </w:p>
    <w:p>
      <w:pPr>
        <w:spacing w:before="280" w:after="100"/>
      </w:pPr>
      <w:r>
        <w:rPr>
          <w:rFonts w:ascii="Georgia" w:cs="Georgia" w:eastAsia="Georgia" w:hAnsi="Georgia"/>
          <w:b/>
          <w:bCs/>
          <w:color w:val="2D2D3F"/>
          <w:sz w:val="22"/>
          <w:szCs w:val="22"/>
        </w:rPr>
        <w:t xml:space="preserve">Tagline</w:t>
      </w:r>
    </w:p>
    <w:p>
      <w:pPr>
        <w:spacing w:after="160" w:line="276"/>
      </w:pPr>
      <w:r>
        <w:rPr>
          <w:rFonts w:ascii="Calibri" w:cs="Calibri" w:eastAsia="Calibri" w:hAnsi="Calibri"/>
          <w:color w:val="2D2D3F"/>
          <w:sz w:val="21"/>
          <w:szCs w:val="21"/>
        </w:rPr>
        <w:t xml:space="preserve">“Life Cartography” — positions the app as a personal mapping tool, not a game or exercise app.</w:t>
      </w:r>
    </w:p>
    <w:p>
      <w:pPr>
        <w:spacing w:before="280" w:after="100"/>
      </w:pPr>
      <w:r>
        <w:rPr>
          <w:rFonts w:ascii="Georgia" w:cs="Georgia" w:eastAsia="Georgia" w:hAnsi="Georgia"/>
          <w:b/>
          <w:bCs/>
          <w:color w:val="2D2D3F"/>
          <w:sz w:val="22"/>
          <w:szCs w:val="22"/>
        </w:rPr>
        <w:t xml:space="preserve">Aesthetic Direction</w:t>
      </w:r>
    </w:p>
    <w:p>
      <w:pPr>
        <w:spacing w:after="160" w:line="276"/>
      </w:pPr>
      <w:r>
        <w:rPr>
          <w:rFonts w:ascii="Calibri" w:cs="Calibri" w:eastAsia="Calibri" w:hAnsi="Calibri"/>
          <w:color w:val="2D2D3F"/>
          <w:sz w:val="21"/>
          <w:szCs w:val="21"/>
        </w:rPr>
        <w:t xml:space="preserve">Warm, intimate, and understated. The map is the star. Minimal UI chrome, smooth animations, and a color palette that moves from cool blues to warm ambers. The design should feel like a beautiful personal journal, not a mobile game. The é accent mark doubles as a design element — potentially stylized as a location pin or trail marker in the logo.</w:t>
      </w:r>
    </w:p>
    <w:p>
      <w:pPr>
        <w:spacing w:before="280" w:after="100"/>
      </w:pPr>
      <w:r>
        <w:rPr>
          <w:rFonts w:ascii="Georgia" w:cs="Georgia" w:eastAsia="Georgia" w:hAnsi="Georgia"/>
          <w:b/>
          <w:bCs/>
          <w:color w:val="2D2D3F"/>
          <w:sz w:val="22"/>
          <w:szCs w:val="22"/>
        </w:rPr>
        <w:t xml:space="preserve">Positioning</w:t>
      </w:r>
    </w:p>
    <w:p>
      <w:pPr>
        <w:spacing w:after="160" w:line="276"/>
      </w:pPr>
      <w:r>
        <w:rPr>
          <w:rFonts w:ascii="Calibri" w:cs="Calibri" w:eastAsia="Calibri" w:hAnsi="Calibri"/>
          <w:color w:val="2D2D3F"/>
          <w:sz w:val="21"/>
          <w:szCs w:val="21"/>
        </w:rPr>
        <w:t xml:space="preserve">Dérive is not a fitness app. It’s not a game. It’s a tool for anyone who is curious about the shape of their own life — where they go, how often, and what they find there. The competition (Fog of World, Strava heatmaps) targets athletes and gamers. Dérive targets everyone.</w:t>
      </w:r>
    </w:p>
    <w:p>
      <w:pPr>
        <w:pBdr>
          <w:bottom w:val="single" w:color="E8A838" w:sz="3" w:space="8"/>
        </w:pBdr>
        <w:spacing w:before="360" w:after="80"/>
      </w:pPr>
      <w:r>
        <w:rPr>
          <w:rFonts w:ascii="Georgia" w:cs="Georgia" w:eastAsia="Georgia" w:hAnsi="Georgia"/>
          <w:b/>
          <w:bCs/>
          <w:color w:val="1A1A2E"/>
          <w:sz w:val="26"/>
          <w:szCs w:val="26"/>
        </w:rPr>
        <w:t xml:space="preserve">THE FIRST-OPEN EXPERIENCE</w:t>
      </w:r>
    </w:p>
    <w:p>
      <w:pPr>
        <w:spacing w:after="160" w:line="276"/>
      </w:pPr>
      <w:r>
        <w:rPr>
          <w:rFonts w:ascii="Calibri" w:cs="Calibri" w:eastAsia="Calibri" w:hAnsi="Calibri"/>
          <w:color w:val="2D2D3F"/>
          <w:sz w:val="21"/>
          <w:szCs w:val="21"/>
        </w:rPr>
        <w:t xml:space="preserve">A completely blank, fogged map is discouraging. The recommended first-open flow is:</w:t>
      </w:r>
    </w:p>
    <w:p>
      <w:pPr>
        <w:pStyle w:val="ListParagraph"/>
        <w:numPr>
          <w:ilvl w:val="0"/>
          <w:numId w:val="4"/>
        </w:numPr>
        <w:spacing w:after="80" w:line="276"/>
      </w:pPr>
      <w:r>
        <w:rPr>
          <w:rFonts w:ascii="Calibri" w:cs="Calibri" w:eastAsia="Calibri" w:hAnsi="Calibri"/>
          <w:b/>
          <w:bCs/>
          <w:color w:val="2D2D3F"/>
          <w:sz w:val="21"/>
          <w:szCs w:val="21"/>
        </w:rPr>
        <w:t xml:space="preserve">Beautiful onboarding </w:t>
      </w:r>
      <w:r>
        <w:rPr>
          <w:rFonts w:ascii="Calibri" w:cs="Calibri" w:eastAsia="Calibri" w:hAnsi="Calibri"/>
          <w:color w:val="2D2D3F"/>
          <w:sz w:val="21"/>
          <w:szCs w:val="21"/>
        </w:rPr>
        <w:t xml:space="preserve">explaining the concept with a short animation of fog dissolving to reveal a map</w:t>
      </w:r>
    </w:p>
    <w:p>
      <w:pPr>
        <w:pStyle w:val="ListParagraph"/>
        <w:numPr>
          <w:ilvl w:val="0"/>
          <w:numId w:val="4"/>
        </w:numPr>
        <w:spacing w:after="80" w:line="276"/>
      </w:pPr>
      <w:r>
        <w:rPr>
          <w:rFonts w:ascii="Calibri" w:cs="Calibri" w:eastAsia="Calibri" w:hAnsi="Calibri"/>
          <w:b/>
          <w:bCs/>
          <w:color w:val="2D2D3F"/>
          <w:sz w:val="21"/>
          <w:szCs w:val="21"/>
        </w:rPr>
        <w:t xml:space="preserve">Permission requests </w:t>
      </w:r>
      <w:r>
        <w:rPr>
          <w:rFonts w:ascii="Calibri" w:cs="Calibri" w:eastAsia="Calibri" w:hAnsi="Calibri"/>
          <w:color w:val="2D2D3F"/>
          <w:sz w:val="21"/>
          <w:szCs w:val="21"/>
        </w:rPr>
        <w:t xml:space="preserve">with clear, honest explanations of why “Always” location access makes the experience magical</w:t>
      </w:r>
    </w:p>
    <w:p>
      <w:pPr>
        <w:pStyle w:val="ListParagraph"/>
        <w:numPr>
          <w:ilvl w:val="0"/>
          <w:numId w:val="4"/>
        </w:numPr>
        <w:spacing w:after="80" w:line="276"/>
      </w:pPr>
      <w:r>
        <w:rPr>
          <w:rFonts w:ascii="Calibri" w:cs="Calibri" w:eastAsia="Calibri" w:hAnsi="Calibri"/>
          <w:b/>
          <w:bCs/>
          <w:color w:val="2D2D3F"/>
          <w:sz w:val="21"/>
          <w:szCs w:val="21"/>
        </w:rPr>
        <w:t xml:space="preserve">Photo library backfill </w:t>
      </w:r>
      <w:r>
        <w:rPr>
          <w:rFonts w:ascii="Calibri" w:cs="Calibri" w:eastAsia="Calibri" w:hAnsi="Calibri"/>
          <w:color w:val="2D2D3F"/>
          <w:sz w:val="21"/>
          <w:szCs w:val="21"/>
        </w:rPr>
        <w:t xml:space="preserve">— scan the camera roll for GPS-tagged photos and pre-reveal those cells. The user opens the app and already sees a rough map of their life. This is the “whoa” moment.</w:t>
      </w:r>
    </w:p>
    <w:p>
      <w:pPr>
        <w:pStyle w:val="ListParagraph"/>
        <w:numPr>
          <w:ilvl w:val="0"/>
          <w:numId w:val="4"/>
        </w:numPr>
        <w:spacing w:after="200" w:line="276"/>
      </w:pPr>
      <w:r>
        <w:rPr>
          <w:rFonts w:ascii="Calibri" w:cs="Calibri" w:eastAsia="Calibri" w:hAnsi="Calibri"/>
          <w:b/>
          <w:bCs/>
          <w:color w:val="2D2D3F"/>
          <w:sz w:val="21"/>
          <w:szCs w:val="21"/>
        </w:rPr>
        <w:t xml:space="preserve">First walk prompt </w:t>
      </w:r>
      <w:r>
        <w:rPr>
          <w:rFonts w:ascii="Calibri" w:cs="Calibri" w:eastAsia="Calibri" w:hAnsi="Calibri"/>
          <w:color w:val="2D2D3F"/>
          <w:sz w:val="21"/>
          <w:szCs w:val="21"/>
        </w:rPr>
        <w:t xml:space="preserve">— encourage the user to take a short walk and watch the fog dissolve in real time</w:t>
      </w:r>
    </w:p>
    <w:p>
      <w:pPr>
        <w:spacing w:after="160" w:line="276"/>
      </w:pPr>
      <w:r>
        <w:rPr>
          <w:rFonts w:ascii="Calibri" w:cs="Calibri" w:eastAsia="Calibri" w:hAnsi="Calibri"/>
          <w:color w:val="2D2D3F"/>
          <w:sz w:val="21"/>
          <w:szCs w:val="21"/>
        </w:rPr>
        <w:t xml:space="preserve">The photo backfill is critical. It gives users an instant emotional connection to the app before they’ve even left the house.</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80"/>
        <w:sz w:val="18"/>
        <w:szCs w:val="18"/>
      </w:rPr>
      <w:t xml:space="preserve">Page </w:t>
    </w:r>
    <w:r>
      <w:rPr>
        <w:rFonts w:ascii="Calibri" w:cs="Calibri" w:eastAsia="Calibri" w:hAnsi="Calibri"/>
        <w:color w:val="6B6B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E" w:sz="1" w:space="4"/>
      </w:pBdr>
      <w:tabs>
        <w:tab w:val="right" w:pos="9026"/>
      </w:tabs>
    </w:pPr>
    <w:r>
      <w:rPr>
        <w:rFonts w:ascii="Georgia" w:cs="Georgia" w:eastAsia="Georgia" w:hAnsi="Georgia"/>
        <w:b/>
        <w:bCs/>
        <w:color w:val="E8A838"/>
        <w:sz w:val="18"/>
        <w:szCs w:val="18"/>
      </w:rPr>
      <w:t xml:space="preserve">Dérive</w:t>
    </w:r>
    <w:r>
      <w:rPr>
        <w:rFonts w:ascii="Calibri" w:cs="Calibri" w:eastAsia="Calibri" w:hAnsi="Calibri"/>
        <w:color w:val="6B6B80"/>
        <w:sz w:val="18"/>
        <w:szCs w:val="18"/>
      </w:rPr>
      <w:t xml:space="preserve">  —  App Concept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2026-03-02T19:07:39.382Z</dcterms:created>
  <dcterms:modified xsi:type="dcterms:W3CDTF">2026-03-02T19:07:39.383Z</dcterms:modified>
</cp:coreProperties>
</file>

<file path=docProps/custom.xml><?xml version="1.0" encoding="utf-8"?>
<Properties xmlns="http://schemas.openxmlformats.org/officeDocument/2006/custom-properties" xmlns:vt="http://schemas.openxmlformats.org/officeDocument/2006/docPropsVTypes"/>
</file>