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50B0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Presentazione del Progetto: "089 Studio - Social Media per Calciatori"</w:t>
      </w:r>
    </w:p>
    <w:p w14:paraId="7B632EF3" w14:textId="0953D525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I</w:t>
      </w: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l progetto del sito web "089 Studio", focalizzato sulla gestione dei social media per calciatori. La decisione di sviluppare questo sito è stata motivata da una combinazione di passione personale e opportunità professionale nel campo della gestione digitale e del marketing sportivo.</w:t>
      </w:r>
    </w:p>
    <w:p w14:paraId="270D1745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Passione Personale</w:t>
      </w:r>
    </w:p>
    <w:p w14:paraId="3C426757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Da appassionato di calcio e appassionato dei social media, ho sempre trovato affascinante il potenziale di queste piattaforme nel connettere atleti e fan in modo diretto e autentico. Ogni gol, ogni vittoria e ogni momento dietro le quinte possono essere condivisi istantaneamente con milioni di persone in tutto il mondo, creando un legame unico tra i calciatori e i loro sostenitori.</w:t>
      </w:r>
    </w:p>
    <w:p w14:paraId="5A835410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Opportunità Professionale</w:t>
      </w:r>
    </w:p>
    <w:p w14:paraId="7B3CD362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Inoltre, la mia esperienza lavorativa nel campo della gestione dei social media mi ha permesso di comprendere appieno l'importanza di una presenza online forte e coinvolgente per gli atleti professionisti. Con "089 Studio", voglio offrire ai calciatori un partner affidabile e competente per migliorare la loro presenza sui social media, creare contenuti coinvolgenti e gestire le loro interazioni online in modo efficace.</w:t>
      </w:r>
    </w:p>
    <w:p w14:paraId="6786542E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Vantaggi di Questo Tipo di Impresa</w:t>
      </w:r>
    </w:p>
    <w:p w14:paraId="27585309" w14:textId="77777777" w:rsidR="007140B3" w:rsidRPr="007140B3" w:rsidRDefault="007140B3" w:rsidP="007140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Crescente Domanda</w:t>
      </w: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Con l'aumento dell'importanza dei social media nel mondo dello sport, c'è una domanda sempre maggiore di servizi specializzati nella gestione digitale dei calciatori.</w:t>
      </w:r>
    </w:p>
    <w:p w14:paraId="02765072" w14:textId="77777777" w:rsidR="007140B3" w:rsidRPr="007140B3" w:rsidRDefault="007140B3" w:rsidP="007140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Passione e Competenza</w:t>
      </w: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La combinazione della mia passione per il calcio e la mia esperienza nel settore dei social media mi permette di offrire servizi di alta qualità e su misura per le esigenze dei calciatori.</w:t>
      </w:r>
    </w:p>
    <w:p w14:paraId="0FF8E688" w14:textId="77777777" w:rsidR="007140B3" w:rsidRPr="007140B3" w:rsidRDefault="007140B3" w:rsidP="007140B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it-IT"/>
          <w14:ligatures w14:val="none"/>
        </w:rPr>
        <w:t>Opportunità di Crescita</w:t>
      </w: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: "089 Studio" rappresenta un'opportunità di crescita sia personale che professionale, consentendomi di unire la mia passione per lo sport alla mia carriera nel campo del marketing digitale.</w:t>
      </w:r>
    </w:p>
    <w:p w14:paraId="5AB09CF7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it-IT"/>
          <w14:ligatures w14:val="none"/>
        </w:rPr>
        <w:t>Conclusioni</w:t>
      </w:r>
    </w:p>
    <w:p w14:paraId="44828AFE" w14:textId="77777777" w:rsidR="007140B3" w:rsidRPr="007140B3" w:rsidRDefault="007140B3" w:rsidP="007140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</w:pPr>
      <w:r w:rsidRPr="007140B3">
        <w:rPr>
          <w:rFonts w:ascii="Segoe UI" w:eastAsia="Times New Roman" w:hAnsi="Segoe UI" w:cs="Segoe UI"/>
          <w:color w:val="0D0D0D"/>
          <w:kern w:val="0"/>
          <w:lang w:eastAsia="it-IT"/>
          <w14:ligatures w14:val="none"/>
        </w:rPr>
        <w:t>In sintesi, il progetto del sito web "089 Studio" nasce dalla mia passione per il calcio e la gestione dei social media, combinata con l'opportunità di offrire servizi di valore nel campo del marketing sportivo.</w:t>
      </w:r>
    </w:p>
    <w:p w14:paraId="3012A0FD" w14:textId="77777777" w:rsidR="007140B3" w:rsidRDefault="007140B3"/>
    <w:sectPr w:rsidR="007140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BF9"/>
    <w:multiLevelType w:val="multilevel"/>
    <w:tmpl w:val="6A5C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B3"/>
    <w:rsid w:val="007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A01F3"/>
  <w15:chartTrackingRefBased/>
  <w15:docId w15:val="{4EB442D1-3E10-9E46-B213-AAC97D17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140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140B3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140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14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Mastrogiacomo Antonello</dc:creator>
  <cp:keywords/>
  <dc:description/>
  <cp:lastModifiedBy>Mastrogiacomo Antonello</cp:lastModifiedBy>
  <cp:revision>1</cp:revision>
  <dcterms:created xsi:type="dcterms:W3CDTF">2024-05-27T18:00:00Z</dcterms:created>
  <dcterms:modified xsi:type="dcterms:W3CDTF">2024-05-27T18:05:00Z</dcterms:modified>
</cp:coreProperties>
</file>