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9fc5e8" w:val="clear"/>
        </w:rPr>
      </w:pPr>
      <w:r w:rsidDel="00000000" w:rsidR="00000000" w:rsidRPr="00000000">
        <w:rPr>
          <w:shd w:fill="9fc5e8" w:val="clear"/>
          <w:rtl w:val="0"/>
        </w:rPr>
        <w:t xml:space="preserve">VUNESP 2022 -  Questão 37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Se eu tivesse que responder à seguinte pergunta: O que é a escravatura? e respondesse sem hesitar: É o assassínio, o meu pensamento ficaria perfeitamente expresso. Não precisarei de fazer um grande discurso para mostrar que o poder de privar o homem do pensamento, da vontade e da personalidade, é um poder de vida e morte e que fazer de um homem escravo equivale a assassiná-lo. Por que, então, a essa outra pergunta: O que é a propriedade? não posso responder simplesmente: É o roubo, ficando com a certeza de que me entendem, embora esta segunda proposição não seja mais que a primeira, transformada?</w:t>
      </w:r>
    </w:p>
    <w:p w:rsidR="00000000" w:rsidDel="00000000" w:rsidP="00000000" w:rsidRDefault="00000000" w:rsidRPr="00000000" w14:paraId="00000004">
      <w:pPr>
        <w:rPr/>
      </w:pPr>
      <w:r w:rsidDel="00000000" w:rsidR="00000000" w:rsidRPr="00000000">
        <w:rPr>
          <w:rtl w:val="0"/>
        </w:rPr>
        <w:t xml:space="preserve">(Pierre Joseph Proudhon. O que é a propriedade?, 1975.)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 texto, escrito em 1840, expressa uma posição: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anarquista, de crítica ao direito de propriedade e de defesa do valor supremo da liberdade.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 comunista, de crítica à burguesia e de defesa da revolução social como forma de construir um Estado proletário.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 liberal, de defesa do direito de propriedade e de crítica às desigualdades sociais.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 positivista, de crítica à falta de ordem social e de defesa de ações voltadas ao progresso.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 marxista, de defesa da eliminação da propriedade privada e de crítica ao regime de trabalho assalariado.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4cccc" w:val="clear"/>
        </w:rPr>
      </w:pPr>
      <w:r w:rsidDel="00000000" w:rsidR="00000000" w:rsidRPr="00000000">
        <w:rPr>
          <w:shd w:fill="f4cccc" w:val="clear"/>
          <w:rtl w:val="0"/>
        </w:rPr>
        <w:t xml:space="preserve">RESPOSTA: 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hd w:fill="9fc5e8" w:val="clear"/>
        </w:rPr>
      </w:pPr>
      <w:r w:rsidDel="00000000" w:rsidR="00000000" w:rsidRPr="00000000">
        <w:rPr>
          <w:shd w:fill="9fc5e8" w:val="clear"/>
          <w:rtl w:val="0"/>
        </w:rPr>
        <w:t xml:space="preserve">VUNESP 2022 - Questão 39</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Um dos motivos que contribuíram para a crise econômico-financeira do final da década de 1920 foi 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descompasso entre a alta do valor real e a queda do valor nominal das ações de empresas europeias e norte-americanas comercializadas na Bolsa de Nova York.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 contraste entre a expansão da oferta de mercadorias norte-americanas desde a Primeira Guerra Mundial e a gradual retração do mercado europeu de importação.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 deslocamento de capitais do setor industrial para o agrícola, gerando um desequilíbrio na economia norte-americana e a redução dos empregos nas áreas urbanas.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 declínio da produção de produtos primários na América Latina, que provocou a falta de fornecedores de insumos e a queda da capacidade produtiva da indústria norte-americana.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 intervencionismo do Estado na economia norte-americana, em contraposição à defesa da livre-iniciativa e ao autogerenciamento do mercado.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hd w:fill="f4cccc" w:val="clear"/>
          <w:rtl w:val="0"/>
        </w:rPr>
        <w:t xml:space="preserve">RESPOSTA: B</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hd w:fill="9fc5e8" w:val="clear"/>
        </w:rPr>
      </w:pPr>
      <w:r w:rsidDel="00000000" w:rsidR="00000000" w:rsidRPr="00000000">
        <w:rPr>
          <w:shd w:fill="9fc5e8" w:val="clear"/>
          <w:rtl w:val="0"/>
        </w:rPr>
        <w:t xml:space="preserve">VUNESP 2022 - Questão 41</w:t>
      </w:r>
    </w:p>
    <w:p w:rsidR="00000000" w:rsidDel="00000000" w:rsidP="00000000" w:rsidRDefault="00000000" w:rsidRPr="00000000" w14:paraId="00000027">
      <w:pPr>
        <w:rPr>
          <w:shd w:fill="9fc5e8" w:val="clea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 fato, a própria organização espacial da cidade denota uma elisão de qualquer forma de democracia, com a segregação das massas populares, com os traçados apropriados ao automóvel, e com o sistema fabril tendo sido erigido como modelo para o planejamento que visa à produtividade dos espaços com a harmonia social. Nesse sentido, a concepção urbanística de Brasília, cidade que nasceu como forma de controle social, é bastante adequada para sediar a cúpula de qualquer Estado autoritário [...].</w:t>
      </w:r>
    </w:p>
    <w:p w:rsidR="00000000" w:rsidDel="00000000" w:rsidP="00000000" w:rsidRDefault="00000000" w:rsidRPr="00000000" w14:paraId="00000029">
      <w:pPr>
        <w:rPr/>
      </w:pPr>
      <w:r w:rsidDel="00000000" w:rsidR="00000000" w:rsidRPr="00000000">
        <w:rPr>
          <w:rtl w:val="0"/>
        </w:rPr>
        <w:t xml:space="preserve">(José William Vesentini. A capital da geopolítica, 1986.)</w:t>
      </w:r>
    </w:p>
    <w:p w:rsidR="00000000" w:rsidDel="00000000" w:rsidP="00000000" w:rsidRDefault="00000000" w:rsidRPr="00000000" w14:paraId="0000002A">
      <w:pPr>
        <w:rPr/>
      </w:pPr>
      <w:r w:rsidDel="00000000" w:rsidR="00000000" w:rsidRPr="00000000">
        <w:rPr>
          <w:rtl w:val="0"/>
        </w:rPr>
        <w:t xml:space="preserve">A caracterização de Brasília pelo excerto apresenta-a como uma cidade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projetada a partir de uma perspectiva socialista, para conciliar as noções de poder popular e economia planificada.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 reestruturada no decorrer do regime militar, para eliminar as características democráticas do projeto, tornando-a autoritária.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 inadequada ao período em que foi edificada, quando o Brasil vivia uma inédita experiência de participação política direta.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 concebida num momento de integração nacional, quando o governo brasileiro buscava transferir o comando econômico para o centro-sul do país.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 planejada e construída segundo uma lógica política centralizadora, para abrigar a sede do poder, afastando-a da  sociedade.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hd w:fill="f4cccc" w:val="clear"/>
          <w:rtl w:val="0"/>
        </w:rPr>
        <w:t xml:space="preserve">RESPOSTA: E</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hd w:fill="9fc5e8" w:val="clear"/>
        </w:rPr>
      </w:pPr>
      <w:r w:rsidDel="00000000" w:rsidR="00000000" w:rsidRPr="00000000">
        <w:rPr>
          <w:shd w:fill="9fc5e8" w:val="clear"/>
          <w:rtl w:val="0"/>
        </w:rPr>
        <w:t xml:space="preserve">VUNESP 2022 - Questão 47</w:t>
      </w:r>
    </w:p>
    <w:p w:rsidR="00000000" w:rsidDel="00000000" w:rsidP="00000000" w:rsidRDefault="00000000" w:rsidRPr="00000000" w14:paraId="0000003A">
      <w:pPr>
        <w:rPr>
          <w:shd w:fill="9fc5e8" w:val="clea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Configura uma característica econômica do Agreste nordestino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o abrigo de empresas desenvolvedoras de softwares, sendo um exemplo a cidade de Recife, em Pernambuco.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 a venda de excedentes das policulturas familiares em tradicionais feiras livres, sendo um exemplo a feira da cidade de Campina Grande, na Paraíba.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 a variada oferta de vias de escoamento produtivo em portos, sendo um exemplo a estrutura da cidade de São Luís, no Maranhão.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 a monocultura de arroz ao longo de vales fluviais, sendo um exemplo o vale da cidade de Teresina, no Piauí.</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 o investimento na recuperação dos centros históricos turísticos, sendo um exemplo a cidade de Maceió, em Alagoas.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hd w:fill="f4cccc" w:val="clear"/>
          <w:rtl w:val="0"/>
        </w:rPr>
        <w:t xml:space="preserve">RESPOSTA: B</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shd w:fill="9fc5e8" w:val="clear"/>
          <w:rtl w:val="0"/>
        </w:rPr>
        <w:t xml:space="preserve">VUNESP 2022 - Questão 49</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partir do momento em que determinado espaço (periférico ou central, mas tido como degradado e desvalorizado) passa a ser incorporado pelas estratégias do mercado imobiliário, em geral articuladas com as do Estado, temos como tendência uma imanente possibilidade de conflito.</w:t>
      </w:r>
    </w:p>
    <w:p w:rsidR="00000000" w:rsidDel="00000000" w:rsidP="00000000" w:rsidRDefault="00000000" w:rsidRPr="00000000" w14:paraId="0000004D">
      <w:pPr>
        <w:rPr/>
      </w:pPr>
      <w:r w:rsidDel="00000000" w:rsidR="00000000" w:rsidRPr="00000000">
        <w:rPr>
          <w:rtl w:val="0"/>
        </w:rPr>
        <w:t xml:space="preserve">(Glória da A. Alves. “A mobilidade/imobilidade na produção do espaço metropolitano”. In: Ana F. A. Carlos et. al. (orgs.). A produção do espaço urbano, 2019.)</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Nas cidades brasileiras, uma manifestação do conflito desta-</w:t>
      </w:r>
    </w:p>
    <w:p w:rsidR="00000000" w:rsidDel="00000000" w:rsidP="00000000" w:rsidRDefault="00000000" w:rsidRPr="00000000" w14:paraId="00000050">
      <w:pPr>
        <w:rPr/>
      </w:pPr>
      <w:r w:rsidDel="00000000" w:rsidR="00000000" w:rsidRPr="00000000">
        <w:rPr>
          <w:rtl w:val="0"/>
        </w:rPr>
        <w:t xml:space="preserve">cado no excerto é</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a formação de zonas econômicas especiais.</w:t>
      </w:r>
    </w:p>
    <w:p w:rsidR="00000000" w:rsidDel="00000000" w:rsidP="00000000" w:rsidRDefault="00000000" w:rsidRPr="00000000" w14:paraId="00000053">
      <w:pPr>
        <w:rPr/>
      </w:pPr>
      <w:r w:rsidDel="00000000" w:rsidR="00000000" w:rsidRPr="00000000">
        <w:rPr>
          <w:rtl w:val="0"/>
        </w:rPr>
        <w:t xml:space="preserve">(B) a realização do ajuste estrutural.</w:t>
      </w:r>
    </w:p>
    <w:p w:rsidR="00000000" w:rsidDel="00000000" w:rsidP="00000000" w:rsidRDefault="00000000" w:rsidRPr="00000000" w14:paraId="00000054">
      <w:pPr>
        <w:rPr/>
      </w:pPr>
      <w:r w:rsidDel="00000000" w:rsidR="00000000" w:rsidRPr="00000000">
        <w:rPr>
          <w:rtl w:val="0"/>
        </w:rPr>
        <w:t xml:space="preserve">(C) o incremento da segregação socioespacial.</w:t>
      </w:r>
    </w:p>
    <w:p w:rsidR="00000000" w:rsidDel="00000000" w:rsidP="00000000" w:rsidRDefault="00000000" w:rsidRPr="00000000" w14:paraId="00000055">
      <w:pPr>
        <w:rPr/>
      </w:pPr>
      <w:r w:rsidDel="00000000" w:rsidR="00000000" w:rsidRPr="00000000">
        <w:rPr>
          <w:rtl w:val="0"/>
        </w:rPr>
        <w:t xml:space="preserve">(D) o estímulo à inversão demográfica.</w:t>
      </w:r>
    </w:p>
    <w:p w:rsidR="00000000" w:rsidDel="00000000" w:rsidP="00000000" w:rsidRDefault="00000000" w:rsidRPr="00000000" w14:paraId="00000056">
      <w:pPr>
        <w:rPr/>
      </w:pPr>
      <w:r w:rsidDel="00000000" w:rsidR="00000000" w:rsidRPr="00000000">
        <w:rPr>
          <w:rtl w:val="0"/>
        </w:rPr>
        <w:t xml:space="preserve">(E) a ampliação da centralidade urbana.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shd w:fill="f4cccc" w:val="clear"/>
          <w:rtl w:val="0"/>
        </w:rPr>
        <w:t xml:space="preserve">RESPOSTA: C</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hd w:fill="9fc5e8" w:val="clear"/>
        </w:rPr>
      </w:pPr>
      <w:r w:rsidDel="00000000" w:rsidR="00000000" w:rsidRPr="00000000">
        <w:rPr>
          <w:shd w:fill="9fc5e8" w:val="clear"/>
          <w:rtl w:val="0"/>
        </w:rPr>
        <w:t xml:space="preserve">VUNESP 2022 - Questão 48</w:t>
      </w:r>
    </w:p>
    <w:p w:rsidR="00000000" w:rsidDel="00000000" w:rsidP="00000000" w:rsidRDefault="00000000" w:rsidRPr="00000000" w14:paraId="0000005C">
      <w:pPr>
        <w:rPr>
          <w:shd w:fill="9fc5e8" w:val="clea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união entre ciência e técnica que, a partir dos anos 70, havia transformado o território brasileiro revigora-se com os novos e portentosos recursos da informação, a partir do período da globalização e sob a égide do mercado.</w:t>
      </w:r>
    </w:p>
    <w:p w:rsidR="00000000" w:rsidDel="00000000" w:rsidP="00000000" w:rsidRDefault="00000000" w:rsidRPr="00000000" w14:paraId="0000005E">
      <w:pPr>
        <w:rPr/>
      </w:pPr>
      <w:r w:rsidDel="00000000" w:rsidR="00000000" w:rsidRPr="00000000">
        <w:rPr>
          <w:rtl w:val="0"/>
        </w:rPr>
        <w:t xml:space="preserve">E o mercado, graças exatamente à ciência, à técnica e à informação, torna-se um mercado global. O território ganha novos conteúdos e impõe novos comportamentos, graças às enormes possibilidades da produção e, sobretudo, da circulação dos insumos, dos produtos, do dinheiro, das ideias e informações, das ordens e dos homens. É a irradiação do meio técnico-científico-informacional que se instala sobre o território [...].</w:t>
      </w:r>
    </w:p>
    <w:p w:rsidR="00000000" w:rsidDel="00000000" w:rsidP="00000000" w:rsidRDefault="00000000" w:rsidRPr="00000000" w14:paraId="0000005F">
      <w:pPr>
        <w:rPr/>
      </w:pPr>
      <w:r w:rsidDel="00000000" w:rsidR="00000000" w:rsidRPr="00000000">
        <w:rPr>
          <w:rtl w:val="0"/>
        </w:rPr>
        <w:t xml:space="preserve">(Milton Santos e María L. Silveira. O Brasil, 2006.)</w:t>
      </w:r>
    </w:p>
    <w:p w:rsidR="00000000" w:rsidDel="00000000" w:rsidP="00000000" w:rsidRDefault="00000000" w:rsidRPr="00000000" w14:paraId="00000060">
      <w:pPr>
        <w:rPr/>
      </w:pPr>
      <w:r w:rsidDel="00000000" w:rsidR="00000000" w:rsidRPr="00000000">
        <w:rPr>
          <w:rtl w:val="0"/>
        </w:rPr>
        <w:t xml:space="preserve">No território brasileiro, a irradiação apresentada ocorreu: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restrita às sedes dos estados que dispunham de capital e influência política para receber as novidades do mercado externo.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 estruturada em arquipélagos de modernidade alheios às heranças socioeconômicas regionais.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 de modo homogêneo pelas regiões do país ao receber, constantemente, recursos federais para o desenvolvimento nacional.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 estimulada pelo desejo de cooperação internacional para superar fragilidades de renda, educação e saúde nas esferas locais.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 de maneira espacialmente contínua nas regiões Sudeste e Sul e de modo pontual nas demais regiões do país.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shd w:fill="f4cccc" w:val="clear"/>
          <w:rtl w:val="0"/>
        </w:rPr>
        <w:t xml:space="preserve">RESPOSTA: E</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shd w:fill="9fc5e8" w:val="clear"/>
          <w:rtl w:val="0"/>
        </w:rPr>
        <w:t xml:space="preserve">VUNESP 2022 - Questão 52</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Junto a um vasto grupo de pessoas que trabalharam ao seu lado desde o final da década de 1970, Chico Mendes idealizou o modelo que traduziu com perfeição a ideia de desenvolvimento sustentável bem antes desse conceito se popularizar. Uma invenção brasileira que não tem comparação com qualquer outra no mundo.</w:t>
      </w:r>
    </w:p>
    <w:p w:rsidR="00000000" w:rsidDel="00000000" w:rsidP="00000000" w:rsidRDefault="00000000" w:rsidRPr="00000000" w14:paraId="00000073">
      <w:pPr>
        <w:rPr/>
      </w:pPr>
      <w:r w:rsidDel="00000000" w:rsidR="00000000" w:rsidRPr="00000000">
        <w:rPr>
          <w:rtl w:val="0"/>
        </w:rPr>
        <w:t xml:space="preserve">(www.nationalgeographicbrasil.com, 05.11.2020. Adaptado.)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 modelo abordado no excerto corresponde à</w:t>
      </w:r>
    </w:p>
    <w:p w:rsidR="00000000" w:rsidDel="00000000" w:rsidP="00000000" w:rsidRDefault="00000000" w:rsidRPr="00000000" w14:paraId="00000076">
      <w:pPr>
        <w:rPr/>
      </w:pPr>
      <w:r w:rsidDel="00000000" w:rsidR="00000000" w:rsidRPr="00000000">
        <w:rPr>
          <w:rtl w:val="0"/>
        </w:rPr>
        <w:t xml:space="preserve">(A) reserva extrativista, que assegura a proteção florestal e das populações tradicionais.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 estação ecológica, que permite a realização de pesquisas científicas básicas e aplicadas.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 área endêmica, que abriga exemplares raros da biota regional.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 área agroecológica, que permite a prática da permacultura e garante a justiça social.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 reserva biológica, que preserva o equilíbrio natural sem a intervenção humana.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shd w:fill="f4cccc" w:val="clear"/>
          <w:rtl w:val="0"/>
        </w:rPr>
        <w:t xml:space="preserve">RESPOSTA: A</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shd w:fill="9fc5e8" w:val="clear"/>
          <w:rtl w:val="0"/>
        </w:rPr>
        <w:t xml:space="preserve">VUNESP 2022 - Questão 57</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Ao cunhar a frase “natureza atormentada,” no início do século XVII, numa referência ao objeto do conhecimento científico, Francis Bacon não imaginou que esse ideal iria, no século XXI, atormentar filósofos e cientistas. O “tormento” do mundo natural, para ele, significava conhecê-lo, não pelo saber desinteressado, mas para dominar, transformar</w:t>
      </w:r>
    </w:p>
    <w:p w:rsidR="00000000" w:rsidDel="00000000" w:rsidP="00000000" w:rsidRDefault="00000000" w:rsidRPr="00000000" w14:paraId="00000086">
      <w:pPr>
        <w:rPr/>
      </w:pPr>
      <w:r w:rsidDel="00000000" w:rsidR="00000000" w:rsidRPr="00000000">
        <w:rPr>
          <w:rtl w:val="0"/>
        </w:rPr>
        <w:t xml:space="preserve">e, então, utilizar esse universo da maneira mais eficiente. O berço da ciência moderna trazia a estrutura para que o ideal de controle da natureza pudesse ser realizado. A partir de então, essa relação entre ciência e técnica foi naturalmente se estreitando.</w:t>
      </w:r>
    </w:p>
    <w:p w:rsidR="00000000" w:rsidDel="00000000" w:rsidP="00000000" w:rsidRDefault="00000000" w:rsidRPr="00000000" w14:paraId="00000087">
      <w:pPr>
        <w:rPr/>
      </w:pPr>
      <w:r w:rsidDel="00000000" w:rsidR="00000000" w:rsidRPr="00000000">
        <w:rPr>
          <w:rtl w:val="0"/>
        </w:rPr>
        <w:t xml:space="preserve">(Carlos Haag. “Natureza atormentada”. https://revistapesquisa.fapesp.br, agosto de 2005. Adaptado.)</w:t>
      </w:r>
    </w:p>
    <w:p w:rsidR="00000000" w:rsidDel="00000000" w:rsidP="00000000" w:rsidRDefault="00000000" w:rsidRPr="00000000" w14:paraId="00000088">
      <w:pPr>
        <w:rPr/>
      </w:pPr>
      <w:r w:rsidDel="00000000" w:rsidR="00000000" w:rsidRPr="00000000">
        <w:rPr>
          <w:rtl w:val="0"/>
        </w:rPr>
        <w:t xml:space="preserve">De acordo com o tema abordado pelo excerto, o “tormento” gerado em filósofos e cientistas contemporâneos se dá devido à problematização da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eficácia de teorias.</w:t>
      </w:r>
    </w:p>
    <w:p w:rsidR="00000000" w:rsidDel="00000000" w:rsidP="00000000" w:rsidRDefault="00000000" w:rsidRPr="00000000" w14:paraId="0000008B">
      <w:pPr>
        <w:rPr/>
      </w:pPr>
      <w:r w:rsidDel="00000000" w:rsidR="00000000" w:rsidRPr="00000000">
        <w:rPr>
          <w:rtl w:val="0"/>
        </w:rPr>
        <w:t xml:space="preserve">(B) natureza do conhecimento.</w:t>
      </w:r>
    </w:p>
    <w:p w:rsidR="00000000" w:rsidDel="00000000" w:rsidP="00000000" w:rsidRDefault="00000000" w:rsidRPr="00000000" w14:paraId="0000008C">
      <w:pPr>
        <w:rPr/>
      </w:pPr>
      <w:r w:rsidDel="00000000" w:rsidR="00000000" w:rsidRPr="00000000">
        <w:rPr>
          <w:rtl w:val="0"/>
        </w:rPr>
        <w:t xml:space="preserve">(C) noção de progresso.</w:t>
      </w:r>
    </w:p>
    <w:p w:rsidR="00000000" w:rsidDel="00000000" w:rsidP="00000000" w:rsidRDefault="00000000" w:rsidRPr="00000000" w14:paraId="0000008D">
      <w:pPr>
        <w:rPr/>
      </w:pPr>
      <w:r w:rsidDel="00000000" w:rsidR="00000000" w:rsidRPr="00000000">
        <w:rPr>
          <w:rtl w:val="0"/>
        </w:rPr>
        <w:t xml:space="preserve">(D) confiança nos resultados.</w:t>
      </w:r>
    </w:p>
    <w:p w:rsidR="00000000" w:rsidDel="00000000" w:rsidP="00000000" w:rsidRDefault="00000000" w:rsidRPr="00000000" w14:paraId="0000008E">
      <w:pPr>
        <w:rPr/>
      </w:pPr>
      <w:r w:rsidDel="00000000" w:rsidR="00000000" w:rsidRPr="00000000">
        <w:rPr>
          <w:rtl w:val="0"/>
        </w:rPr>
        <w:t xml:space="preserve">(E) verificação dos experimentos.</w:t>
      </w:r>
    </w:p>
    <w:p w:rsidR="00000000" w:rsidDel="00000000" w:rsidP="00000000" w:rsidRDefault="00000000" w:rsidRPr="00000000" w14:paraId="0000008F">
      <w:pPr>
        <w:rPr>
          <w:shd w:fill="f4cccc" w:val="clear"/>
        </w:rPr>
      </w:pPr>
      <w:r w:rsidDel="00000000" w:rsidR="00000000" w:rsidRPr="00000000">
        <w:rPr>
          <w:rtl w:val="0"/>
        </w:rPr>
      </w:r>
    </w:p>
    <w:p w:rsidR="00000000" w:rsidDel="00000000" w:rsidP="00000000" w:rsidRDefault="00000000" w:rsidRPr="00000000" w14:paraId="00000090">
      <w:pPr>
        <w:rPr/>
      </w:pPr>
      <w:r w:rsidDel="00000000" w:rsidR="00000000" w:rsidRPr="00000000">
        <w:rPr>
          <w:shd w:fill="f4cccc" w:val="clear"/>
          <w:rtl w:val="0"/>
        </w:rPr>
        <w:t xml:space="preserve">RESPOSTA: C</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hd w:fill="9fc5e8" w:val="clear"/>
        </w:rPr>
      </w:pPr>
      <w:r w:rsidDel="00000000" w:rsidR="00000000" w:rsidRPr="00000000">
        <w:rPr>
          <w:shd w:fill="9fc5e8" w:val="clear"/>
          <w:rtl w:val="0"/>
        </w:rPr>
        <w:t xml:space="preserve">VUNESP 2022 - Questão 58</w:t>
      </w:r>
    </w:p>
    <w:p w:rsidR="00000000" w:rsidDel="00000000" w:rsidP="00000000" w:rsidRDefault="00000000" w:rsidRPr="00000000" w14:paraId="00000094">
      <w:pPr>
        <w:rPr>
          <w:shd w:fill="9fc5e8" w:val="clea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Ora resta examinar quais devem ser os procedimentos e as resoluções do príncipe com relação aos seus súditos e aos seus aliados. Há uma grande distância entre o modo como se vive e o modo como se deveria viver, que aquele que em detrimento do que se faz privilegia o que se deveria fazer mais aprende a cair em desgraça que a preservar a sua própria pessoa. Ora, um homem que de profissão queira fazer-se permanentemente bom não poderá evitar a sua ruína, cercado de tantos que bons não são. Assim, é necessário a um príncipe que deseje manter-se príncipe aprender a não usar [apenas] a bondade.</w:t>
      </w:r>
    </w:p>
    <w:p w:rsidR="00000000" w:rsidDel="00000000" w:rsidP="00000000" w:rsidRDefault="00000000" w:rsidRPr="00000000" w14:paraId="00000096">
      <w:pPr>
        <w:rPr/>
      </w:pPr>
      <w:r w:rsidDel="00000000" w:rsidR="00000000" w:rsidRPr="00000000">
        <w:rPr>
          <w:rtl w:val="0"/>
        </w:rPr>
        <w:t xml:space="preserve">(Nicolau Maquiavel. O Príncipe, 1998. Adaptado.)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 tema abordado por Maquiavel no excerto também está relacionado ao seu conceito de fortuna, que diz respeito ao fato de o governante: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privilegiar a vontade popular.</w:t>
      </w:r>
    </w:p>
    <w:p w:rsidR="00000000" w:rsidDel="00000000" w:rsidP="00000000" w:rsidRDefault="00000000" w:rsidRPr="00000000" w14:paraId="0000009B">
      <w:pPr>
        <w:rPr/>
      </w:pPr>
      <w:r w:rsidDel="00000000" w:rsidR="00000000" w:rsidRPr="00000000">
        <w:rPr>
          <w:rtl w:val="0"/>
        </w:rPr>
        <w:t xml:space="preserve">(B) valorizar a vontade divina.</w:t>
      </w:r>
    </w:p>
    <w:p w:rsidR="00000000" w:rsidDel="00000000" w:rsidP="00000000" w:rsidRDefault="00000000" w:rsidRPr="00000000" w14:paraId="0000009C">
      <w:pPr>
        <w:rPr/>
      </w:pPr>
      <w:r w:rsidDel="00000000" w:rsidR="00000000" w:rsidRPr="00000000">
        <w:rPr>
          <w:rtl w:val="0"/>
        </w:rPr>
        <w:t xml:space="preserve">(C) agir com virtude na vida privada.</w:t>
      </w:r>
    </w:p>
    <w:p w:rsidR="00000000" w:rsidDel="00000000" w:rsidP="00000000" w:rsidRDefault="00000000" w:rsidRPr="00000000" w14:paraId="0000009D">
      <w:pPr>
        <w:rPr/>
      </w:pPr>
      <w:r w:rsidDel="00000000" w:rsidR="00000000" w:rsidRPr="00000000">
        <w:rPr>
          <w:rtl w:val="0"/>
        </w:rPr>
        <w:t xml:space="preserve">(D) conseguir equilibrar as riquezas reais.</w:t>
      </w:r>
    </w:p>
    <w:p w:rsidR="00000000" w:rsidDel="00000000" w:rsidP="00000000" w:rsidRDefault="00000000" w:rsidRPr="00000000" w14:paraId="0000009E">
      <w:pPr>
        <w:rPr/>
      </w:pPr>
      <w:r w:rsidDel="00000000" w:rsidR="00000000" w:rsidRPr="00000000">
        <w:rPr>
          <w:rtl w:val="0"/>
        </w:rPr>
        <w:t xml:space="preserve">(E) saber lidar com imprevistos.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shd w:fill="f4cccc" w:val="clear"/>
          <w:rtl w:val="0"/>
        </w:rPr>
        <w:t xml:space="preserve">RESPOSTA: 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hd w:fill="9fc5e8" w:val="clear"/>
        </w:rPr>
      </w:pPr>
      <w:r w:rsidDel="00000000" w:rsidR="00000000" w:rsidRPr="00000000">
        <w:rPr>
          <w:shd w:fill="9fc5e8" w:val="clear"/>
          <w:rtl w:val="0"/>
        </w:rPr>
        <w:t xml:space="preserve">VUNESP 2022 - Questão 59</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Texto 1</w:t>
      </w:r>
    </w:p>
    <w:p w:rsidR="00000000" w:rsidDel="00000000" w:rsidP="00000000" w:rsidRDefault="00000000" w:rsidRPr="00000000" w14:paraId="000000A6">
      <w:pPr>
        <w:rPr/>
      </w:pPr>
      <w:r w:rsidDel="00000000" w:rsidR="00000000" w:rsidRPr="00000000">
        <w:rPr>
          <w:rtl w:val="0"/>
        </w:rPr>
        <w:t xml:space="preserve">A ideia do panóptico coloca no centro alguém, um olho, um olhar, um princípio de vigilância que poderá de certo modo fazer sua soberania agir sobre todos os indivíduos [situados] no interior dessa máquina de poder. Nessa medida, podemos dizer que o panóptico é o mais antigo sonho do mais antigo soberano: que nenhum dos meus súditos escape e que nenhum dos gestos de nenhum dos meus súditos me seja desconhecido.</w:t>
      </w:r>
    </w:p>
    <w:p w:rsidR="00000000" w:rsidDel="00000000" w:rsidP="00000000" w:rsidRDefault="00000000" w:rsidRPr="00000000" w14:paraId="000000A7">
      <w:pPr>
        <w:rPr/>
      </w:pPr>
      <w:r w:rsidDel="00000000" w:rsidR="00000000" w:rsidRPr="00000000">
        <w:rPr>
          <w:rtl w:val="0"/>
        </w:rPr>
        <w:t xml:space="preserve">(Michel Foucault. Segurança, território, população, 2008. Adaptado.)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Texto 2</w:t>
      </w:r>
    </w:p>
    <w:p w:rsidR="00000000" w:rsidDel="00000000" w:rsidP="00000000" w:rsidRDefault="00000000" w:rsidRPr="00000000" w14:paraId="000000AA">
      <w:pPr>
        <w:rPr/>
      </w:pPr>
      <w:r w:rsidDel="00000000" w:rsidR="00000000" w:rsidRPr="00000000">
        <w:rPr>
          <w:rtl w:val="0"/>
        </w:rPr>
        <w:t xml:space="preserve">Em 2013 as revelações de Edward Snowden, ex-funcionário da Agência de Segurança Nacional dos Estados Unidos, deixaram a noção de transparência democrática sob suspeita. Snowden revelou que a inteligência estadunidense realizava vigilância em massa de seus aliados e adversários políticos. A espionagem ocorreu logrando acesso legal ou forçado aos servidores de boa parte das maiores empresas de internet.</w:t>
      </w:r>
    </w:p>
    <w:p w:rsidR="00000000" w:rsidDel="00000000" w:rsidP="00000000" w:rsidRDefault="00000000" w:rsidRPr="00000000" w14:paraId="000000AB">
      <w:pPr>
        <w:rPr/>
      </w:pPr>
      <w:r w:rsidDel="00000000" w:rsidR="00000000" w:rsidRPr="00000000">
        <w:rPr>
          <w:rtl w:val="0"/>
        </w:rPr>
        <w:t xml:space="preserve">(Davi Lago. “O panóptico digital: por que devemos suspeitar da palavra</w:t>
      </w:r>
    </w:p>
    <w:p w:rsidR="00000000" w:rsidDel="00000000" w:rsidP="00000000" w:rsidRDefault="00000000" w:rsidRPr="00000000" w14:paraId="000000AC">
      <w:pPr>
        <w:rPr/>
      </w:pPr>
      <w:r w:rsidDel="00000000" w:rsidR="00000000" w:rsidRPr="00000000">
        <w:rPr>
          <w:rtl w:val="0"/>
        </w:rPr>
        <w:t xml:space="preserve">‘transparência’?”. https://estadodaarte.estadao.com.br, 29.08.2019.</w:t>
      </w:r>
    </w:p>
    <w:p w:rsidR="00000000" w:rsidDel="00000000" w:rsidP="00000000" w:rsidRDefault="00000000" w:rsidRPr="00000000" w14:paraId="000000AD">
      <w:pPr>
        <w:rPr/>
      </w:pPr>
      <w:r w:rsidDel="00000000" w:rsidR="00000000" w:rsidRPr="00000000">
        <w:rPr>
          <w:rtl w:val="0"/>
        </w:rPr>
        <w:t xml:space="preserve">Adaptado.)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 fenômeno retratado nos excertos implica, diretamente,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o reconhecimento da liberdade individual.</w:t>
      </w:r>
    </w:p>
    <w:p w:rsidR="00000000" w:rsidDel="00000000" w:rsidP="00000000" w:rsidRDefault="00000000" w:rsidRPr="00000000" w14:paraId="000000B2">
      <w:pPr>
        <w:rPr/>
      </w:pPr>
      <w:r w:rsidDel="00000000" w:rsidR="00000000" w:rsidRPr="00000000">
        <w:rPr>
          <w:rtl w:val="0"/>
        </w:rPr>
        <w:t xml:space="preserve">(B) o aperfeiçoamento da interação social.</w:t>
      </w:r>
    </w:p>
    <w:p w:rsidR="00000000" w:rsidDel="00000000" w:rsidP="00000000" w:rsidRDefault="00000000" w:rsidRPr="00000000" w14:paraId="000000B3">
      <w:pPr>
        <w:rPr/>
      </w:pPr>
      <w:r w:rsidDel="00000000" w:rsidR="00000000" w:rsidRPr="00000000">
        <w:rPr>
          <w:rtl w:val="0"/>
        </w:rPr>
        <w:t xml:space="preserve">(C) a diversificação do conhecimento popular.</w:t>
      </w:r>
    </w:p>
    <w:p w:rsidR="00000000" w:rsidDel="00000000" w:rsidP="00000000" w:rsidRDefault="00000000" w:rsidRPr="00000000" w14:paraId="000000B4">
      <w:pPr>
        <w:rPr/>
      </w:pPr>
      <w:r w:rsidDel="00000000" w:rsidR="00000000" w:rsidRPr="00000000">
        <w:rPr>
          <w:rtl w:val="0"/>
        </w:rPr>
        <w:t xml:space="preserve">(D) a ampliação de autoridade estatal.</w:t>
      </w:r>
    </w:p>
    <w:p w:rsidR="00000000" w:rsidDel="00000000" w:rsidP="00000000" w:rsidRDefault="00000000" w:rsidRPr="00000000" w14:paraId="000000B5">
      <w:pPr>
        <w:rPr/>
      </w:pPr>
      <w:r w:rsidDel="00000000" w:rsidR="00000000" w:rsidRPr="00000000">
        <w:rPr>
          <w:rtl w:val="0"/>
        </w:rPr>
        <w:t xml:space="preserve">(E) a valorização da responsabilidade coletiva.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shd w:fill="f4cccc" w:val="clear"/>
          <w:rtl w:val="0"/>
        </w:rPr>
        <w:t xml:space="preserve">RESPOSTA: D</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shd w:fill="9fc5e8" w:val="clear"/>
          <w:rtl w:val="0"/>
        </w:rPr>
        <w:t xml:space="preserve">VUNESP 2024 - Questão 33</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 mundo natural é o concreto, que tocamos, sentimos, no qual vivemos. O mundo social é resultado da nossa vida em grupo e em determinado meio ambiente. O mundo sobrenatural é o das religiões, da magia, ao qual os homens só têm acesso parcial, por meio de determinados ritos e cerimônias. Ele é mais ou menos importante, dependendo da sociedade. Numa sociedade como a nossa, na qual quase tudo é explicado pela ciência e pelo pensamento lógico e racional, o espaço do sobrenatural é bastante limitado. Já nas sociedades africanas, onde foram capturados os escravizados trazidos para o Brasil, toda a vida na terra estava ligada ao além, a dimensões que só conhecedores dos ritos e objetos sacralizados podiam atingir.</w:t>
      </w:r>
    </w:p>
    <w:p w:rsidR="00000000" w:rsidDel="00000000" w:rsidP="00000000" w:rsidRDefault="00000000" w:rsidRPr="00000000" w14:paraId="000000BD">
      <w:pPr>
        <w:rPr/>
      </w:pPr>
      <w:r w:rsidDel="00000000" w:rsidR="00000000" w:rsidRPr="00000000">
        <w:rPr>
          <w:rtl w:val="0"/>
        </w:rPr>
        <w:t xml:space="preserve">(Marina de Mello e Souza. África e Brasil africano, 2007. Adaptado.)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Ao comparar o pensamento lógico predominante no Ocidente contemporâneo com as mentalidades das sociedades africanas de onde foi proveniente a maioria das pessoas trazidas ao Brasil como escravizadas, o excerto: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critica a relativização dos valores morais e religiosos nas sociedades africanas e europeias no período do tráfico de escravizados.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 identifica o descompasso entre o primitivismo dos povos africanos e o avanço civilizatório da Europa colonizadora.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 caracteriza duas percepções de mundo, enfatizando sua diferença na relação com as dimensões míticas e sagradas.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 distingue dois modelos de pensamento, sustentando a superioridade daquele que é movido pelo esforço racional.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 valoriza a religiosidade do mundo atual, destacando a centralidade das crenças e das práticas religiosas cotidianas.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shd w:fill="f4cccc" w:val="clear"/>
          <w:rtl w:val="0"/>
        </w:rPr>
        <w:t xml:space="preserve">RESPOSTA: C</w:t>
      </w: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shd w:fill="9fc5e8" w:val="clear"/>
          <w:rtl w:val="0"/>
        </w:rPr>
        <w:t xml:space="preserve">VUNESP 2024 - Questão 34</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 espaço urbano é onde proliferavam a pobreza e certa autonomia dos desqualificados sociais, bastante incômoda para as autoridades. Era justamente este o espaço social das mulheres pobres, livres, forras e escravizadas. Circulavam pelas fontes públicas, tanques, lavadouros, pontes, ruas e praças da cidade, onde era jogado o lixo das casas e o mato crescia a ponto de ocultar escravizados fugidos: o seu espaço social era justamente o ponto de interseção onde se alternavam e se sobrepunham as áreas de convívio das vizinhanças e dos forasteiros; a do fisco municipal e a do pequeno comércio clandestino; as margens da escravidão e do trabalho livre, o espaço do trabalho doméstico e o de sua extensão ou comercialização pelas ruas...</w:t>
      </w:r>
    </w:p>
    <w:p w:rsidR="00000000" w:rsidDel="00000000" w:rsidP="00000000" w:rsidRDefault="00000000" w:rsidRPr="00000000" w14:paraId="000000D1">
      <w:pPr>
        <w:rPr/>
      </w:pPr>
      <w:r w:rsidDel="00000000" w:rsidR="00000000" w:rsidRPr="00000000">
        <w:rPr>
          <w:rtl w:val="0"/>
        </w:rPr>
        <w:t xml:space="preserve">(Maria Odila Leite da Silva Dias. “Mulheres sem história”. In: Revista de História, 1983. Adaptado.)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Ao tratar de São Paulo do século XVIII, o excerto estabelece um paralelo entre a condição das mulheres no espaço urbano 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a situação de abandono das crianças pobres da colônia.</w:t>
      </w:r>
    </w:p>
    <w:p w:rsidR="00000000" w:rsidDel="00000000" w:rsidP="00000000" w:rsidRDefault="00000000" w:rsidRPr="00000000" w14:paraId="000000D6">
      <w:pPr>
        <w:rPr/>
      </w:pPr>
      <w:r w:rsidDel="00000000" w:rsidR="00000000" w:rsidRPr="00000000">
        <w:rPr>
          <w:rtl w:val="0"/>
        </w:rPr>
        <w:t xml:space="preserve">(B) a constituição de um padrão ideal de família burguesa.</w:t>
      </w:r>
    </w:p>
    <w:p w:rsidR="00000000" w:rsidDel="00000000" w:rsidP="00000000" w:rsidRDefault="00000000" w:rsidRPr="00000000" w14:paraId="000000D7">
      <w:pPr>
        <w:rPr/>
      </w:pPr>
      <w:r w:rsidDel="00000000" w:rsidR="00000000" w:rsidRPr="00000000">
        <w:rPr>
          <w:rtl w:val="0"/>
        </w:rPr>
        <w:t xml:space="preserve">(C) o prevalecimento dos interesses políticos da metrópole.</w:t>
      </w:r>
    </w:p>
    <w:p w:rsidR="00000000" w:rsidDel="00000000" w:rsidP="00000000" w:rsidRDefault="00000000" w:rsidRPr="00000000" w14:paraId="000000D8">
      <w:pPr>
        <w:rPr/>
      </w:pPr>
      <w:r w:rsidDel="00000000" w:rsidR="00000000" w:rsidRPr="00000000">
        <w:rPr>
          <w:rtl w:val="0"/>
        </w:rPr>
        <w:t xml:space="preserve">(D) a área de indefinição social, política ou econômica.</w:t>
      </w:r>
    </w:p>
    <w:p w:rsidR="00000000" w:rsidDel="00000000" w:rsidP="00000000" w:rsidRDefault="00000000" w:rsidRPr="00000000" w14:paraId="000000D9">
      <w:pPr>
        <w:rPr/>
      </w:pPr>
      <w:r w:rsidDel="00000000" w:rsidR="00000000" w:rsidRPr="00000000">
        <w:rPr>
          <w:rtl w:val="0"/>
        </w:rPr>
        <w:t xml:space="preserve">(E) os setores da sociedade defensores de propostas identitárias.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shd w:fill="f4cccc" w:val="clear"/>
          <w:rtl w:val="0"/>
        </w:rPr>
        <w:t xml:space="preserve">RESPOSTA: 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shd w:fill="9fc5e8" w:val="clear"/>
          <w:rtl w:val="0"/>
        </w:rPr>
        <w:t xml:space="preserve">VUNESP 2024 - Questão 36</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Não reconhecendo nós outra soberania mais de que a soberania do povo, para ela apelamos. [...] Neste país, que se presume constitucional, e onde só deveriam ter ação poderes delegados, [...] só há um poder ativo, [...] poder sagrado inviolável e irresponsável.</w:t>
      </w:r>
    </w:p>
    <w:p w:rsidR="00000000" w:rsidDel="00000000" w:rsidP="00000000" w:rsidRDefault="00000000" w:rsidRPr="00000000" w14:paraId="000000E1">
      <w:pPr>
        <w:rPr/>
      </w:pPr>
      <w:r w:rsidDel="00000000" w:rsidR="00000000" w:rsidRPr="00000000">
        <w:rPr>
          <w:rtl w:val="0"/>
        </w:rPr>
        <w:t xml:space="preserve">O privilégio, em todas as suas relações com a sociedade — tal é, em síntese, a fórmula social e política do nosso país —, privilégio de religião, privilégio de raça, privilégio de sabedoria, privilégio de posição, isto é, todas as distinções arbitrárias e odiosas que criam no seio da sociedade civil e política a monstruosa superioridade de um sobre todos ou de</w:t>
      </w:r>
    </w:p>
    <w:p w:rsidR="00000000" w:rsidDel="00000000" w:rsidP="00000000" w:rsidRDefault="00000000" w:rsidRPr="00000000" w14:paraId="000000E2">
      <w:pPr>
        <w:rPr/>
      </w:pPr>
      <w:r w:rsidDel="00000000" w:rsidR="00000000" w:rsidRPr="00000000">
        <w:rPr>
          <w:rtl w:val="0"/>
        </w:rPr>
        <w:t xml:space="preserve">alguns sobre muitos. [...] A autonomia das províncias é, pois, para nós mais do que um interesse imposto pela solidariedade dos direitos e das relações provinciais, é um princípio cardeal e solene que inscrevemos na nossa bandeira.</w:t>
      </w:r>
    </w:p>
    <w:p w:rsidR="00000000" w:rsidDel="00000000" w:rsidP="00000000" w:rsidRDefault="00000000" w:rsidRPr="00000000" w14:paraId="000000E3">
      <w:pPr>
        <w:rPr/>
      </w:pPr>
      <w:r w:rsidDel="00000000" w:rsidR="00000000" w:rsidRPr="00000000">
        <w:rPr>
          <w:rtl w:val="0"/>
        </w:rPr>
        <w:t xml:space="preserve">(“Manifesto Republicano de 1870”. In: Américo Brasiliense. Os programas dos partidos e o 2o Império, 1878.)</w:t>
      </w:r>
    </w:p>
    <w:p w:rsidR="00000000" w:rsidDel="00000000" w:rsidP="00000000" w:rsidRDefault="00000000" w:rsidRPr="00000000" w14:paraId="000000E4">
      <w:pPr>
        <w:rPr/>
      </w:pPr>
      <w:r w:rsidDel="00000000" w:rsidR="00000000" w:rsidRPr="00000000">
        <w:rPr>
          <w:rtl w:val="0"/>
        </w:rPr>
        <w:t xml:space="preserve">O trecho transcrito permite caracterizar o Manifesto Republicano como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racista e liberal.</w:t>
      </w:r>
    </w:p>
    <w:p w:rsidR="00000000" w:rsidDel="00000000" w:rsidP="00000000" w:rsidRDefault="00000000" w:rsidRPr="00000000" w14:paraId="000000E7">
      <w:pPr>
        <w:rPr/>
      </w:pPr>
      <w:r w:rsidDel="00000000" w:rsidR="00000000" w:rsidRPr="00000000">
        <w:rPr>
          <w:rtl w:val="0"/>
        </w:rPr>
        <w:t xml:space="preserve">(B) federalista e socialista.</w:t>
      </w:r>
    </w:p>
    <w:p w:rsidR="00000000" w:rsidDel="00000000" w:rsidP="00000000" w:rsidRDefault="00000000" w:rsidRPr="00000000" w14:paraId="000000E8">
      <w:pPr>
        <w:rPr/>
      </w:pPr>
      <w:r w:rsidDel="00000000" w:rsidR="00000000" w:rsidRPr="00000000">
        <w:rPr>
          <w:rtl w:val="0"/>
        </w:rPr>
        <w:t xml:space="preserve">(C) socialista e unitarista.</w:t>
      </w:r>
    </w:p>
    <w:p w:rsidR="00000000" w:rsidDel="00000000" w:rsidP="00000000" w:rsidRDefault="00000000" w:rsidRPr="00000000" w14:paraId="000000E9">
      <w:pPr>
        <w:rPr/>
      </w:pPr>
      <w:r w:rsidDel="00000000" w:rsidR="00000000" w:rsidRPr="00000000">
        <w:rPr>
          <w:rtl w:val="0"/>
        </w:rPr>
        <w:t xml:space="preserve">(D) unitarista e racista.</w:t>
      </w:r>
    </w:p>
    <w:p w:rsidR="00000000" w:rsidDel="00000000" w:rsidP="00000000" w:rsidRDefault="00000000" w:rsidRPr="00000000" w14:paraId="000000EA">
      <w:pPr>
        <w:rPr/>
      </w:pPr>
      <w:r w:rsidDel="00000000" w:rsidR="00000000" w:rsidRPr="00000000">
        <w:rPr>
          <w:rtl w:val="0"/>
        </w:rPr>
        <w:t xml:space="preserve">(E) democrata e federalista.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shd w:fill="f4cccc" w:val="clear"/>
          <w:rtl w:val="0"/>
        </w:rPr>
        <w:t xml:space="preserve">RESPOSTA: 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hd w:fill="9fc5e8" w:val="clear"/>
        </w:rPr>
      </w:pPr>
      <w:r w:rsidDel="00000000" w:rsidR="00000000" w:rsidRPr="00000000">
        <w:rPr>
          <w:shd w:fill="9fc5e8" w:val="clear"/>
          <w:rtl w:val="0"/>
        </w:rPr>
        <w:t xml:space="preserve">VUNESP 2024 - Questão 38</w:t>
      </w:r>
    </w:p>
    <w:p w:rsidR="00000000" w:rsidDel="00000000" w:rsidP="00000000" w:rsidRDefault="00000000" w:rsidRPr="00000000" w14:paraId="000000F0">
      <w:pPr>
        <w:rPr>
          <w:shd w:fill="9fc5e8" w:val="clea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América independente, a América Latina, traz no íntimo a América pré-colombiana, que desponta por todos os seus poros, resistindo ao novo cerco, agora em forma de Estados nacionais que se estabeleceram violentando as linhas históricas de demarcação das diferentes culturas. Em muitos casos, os povos foram fragmentados pelas fronteiras nacionais, e seus fluxos, interrompidos ou entorpecidos.</w:t>
      </w:r>
    </w:p>
    <w:p w:rsidR="00000000" w:rsidDel="00000000" w:rsidP="00000000" w:rsidRDefault="00000000" w:rsidRPr="00000000" w14:paraId="000000F2">
      <w:pPr>
        <w:rPr/>
      </w:pPr>
      <w:r w:rsidDel="00000000" w:rsidR="00000000" w:rsidRPr="00000000">
        <w:rPr>
          <w:rtl w:val="0"/>
        </w:rPr>
        <w:t xml:space="preserve">(Ana Esther Ceceña. “Uma versão mesoamericana da América Latina”. In: Adauto Novaes (org.). Oito visões da América Latina, 2006.)</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Com base no trecho, conclui-se que “a América independente, a América Latina, traz no íntimo a América pré-colombiana”,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 pois as lutas pela emancipação política do continente incorporaram valores e princípios culturais dos povos nativos americanos.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 pois os caminhos da história latino-americana permitiram a integração e a miscigenação dos povos originários do continente com europeus e africanos.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 apesar de os processos históricos posteriores à Conquista europeia e à formação nacional terem imposto outra configuração territorial ao continente.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 apesar de o avanço dos interesses econômicos britânicos no continente ter provocado um maior interesse pelas tradições culturais anglo-saxônicas.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 apesar de os povos originários do continente terem sido dizimados no momento da Conquista europeia e substituídos por africanos escravizados.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shd w:fill="f4cccc" w:val="clear"/>
          <w:rtl w:val="0"/>
        </w:rPr>
        <w:t xml:space="preserve">RESPOSTA: C</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shd w:fill="9fc5e8" w:val="clear"/>
        </w:rPr>
      </w:pPr>
      <w:r w:rsidDel="00000000" w:rsidR="00000000" w:rsidRPr="00000000">
        <w:rPr>
          <w:shd w:fill="9fc5e8" w:val="clear"/>
          <w:rtl w:val="0"/>
        </w:rPr>
        <w:t xml:space="preserve">VUNESP 2024 - Questão 40</w:t>
      </w:r>
    </w:p>
    <w:p w:rsidR="00000000" w:rsidDel="00000000" w:rsidP="00000000" w:rsidRDefault="00000000" w:rsidRPr="00000000" w14:paraId="00000104">
      <w:pPr>
        <w:rPr>
          <w:shd w:fill="9fc5e8" w:val="clea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Era a Índia que nos sustentava nas dificuldades de nossas circunstâncias. Era um aspecto de nossa identidade, da identidade comum que tínhamos desenvolvido e que, na Trinidad multirracial, se tornara uma identidade racial. Era essa a identidade que eu levara para a Índia em minha primeira visita em 1962. Ao chegar, percebi que isso nada significava na Índia. A ideia de uma comunidade indiana — na verdade uma ideia europeia de nossa identidade indiana — apenas tinha sentido quando a comunidade era muito pequena, minoritária e isolada. Na torrente da Índia, com suas centenas de milhões, onde a ameaça eram o caos e o vazio, essa noção europeia em nada ajudava.</w:t>
      </w:r>
    </w:p>
    <w:p w:rsidR="00000000" w:rsidDel="00000000" w:rsidP="00000000" w:rsidRDefault="00000000" w:rsidRPr="00000000" w14:paraId="00000106">
      <w:pPr>
        <w:rPr/>
      </w:pPr>
      <w:r w:rsidDel="00000000" w:rsidR="00000000" w:rsidRPr="00000000">
        <w:rPr>
          <w:rtl w:val="0"/>
        </w:rPr>
        <w:t xml:space="preserve">(V.S. Naipaul. Índia: um milhão de motins agora, 1997.)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 excerto traz o relato de um escritor de ascendência indiana, nascido em Trinidad e Tobago, quando de sua primeira viagem para a Índia. Segundo ele, há</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um impasse sociopolítico na Índia atual, pois o país teve um passado glorioso, mas não conseguiu se reorganizar política e economicamente após o fim do domínio colonial britânico sobre a região.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 uma continuidade entre a Índia do período de colonização europeia e a Índia independente, pois os indianos que vivem dentro e fora do país sentem-se pertencentes ao mesmo grupo nacional-identitário.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 uma identidade comum de origem religiosa, que se manifesta de maneira igual no conjunto de indianos que vivem na Índia e nas comunidades de descendentes de india-</w:t>
      </w:r>
    </w:p>
    <w:p w:rsidR="00000000" w:rsidDel="00000000" w:rsidP="00000000" w:rsidRDefault="00000000" w:rsidRPr="00000000" w14:paraId="0000010F">
      <w:pPr>
        <w:rPr/>
      </w:pPr>
      <w:r w:rsidDel="00000000" w:rsidR="00000000" w:rsidRPr="00000000">
        <w:rPr>
          <w:rtl w:val="0"/>
        </w:rPr>
        <w:t xml:space="preserve">nos organizadas em outros países.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 um descompasso entre a percepção da Índia que se tem de fora do país asiático, e que é afetada por valores nacionais de origem europeia, e a percepção que os próprios indianos têm de seus vínculos sociais.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 uma ruptura entre o passado histórico indiano, que se associa ao domínio político-militar que o país exerceu sobre o subcontinente asiático, e o presente de superpopulação provocada pela colonização europeia.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shd w:fill="f4cccc" w:val="clear"/>
          <w:rtl w:val="0"/>
        </w:rPr>
        <w:t xml:space="preserve">RESPOSTA: D</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shd w:fill="9fc5e8" w:val="clear"/>
          <w:rtl w:val="0"/>
        </w:rPr>
        <w:t xml:space="preserve">VUNESP 2024 - Questão 43</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 expansão da Otan (Organização do Tratado do Atlântico Norte) na direção do Leste Europeu é um dos motivos alegados por Vladimir Putin para invadir a Ucrânia. A Finlândia não é uma ex-república soviética, tampouco fazia parte dos países da cortina de ferro. Mas desde que encerrou a Guerra de Inverno com a União Soviética, ocorrida entre 1939 e 1940, em meio à Segunda Guerra Mundial, mantinha-se neutra na queda de braço entre Otan e Rússia, que reivindica a influência geopolítica antes exercida pelo extinto bloco comunista. Essa neutralidade foi encerrada em 2022, quando a Finlândia abriu o processo para entrar na aliança. A conclusão desse processo resultou na adesão da Finlândia como país-membro da Otan a partir de 04 de abril de 2023.</w:t>
      </w:r>
    </w:p>
    <w:p w:rsidR="00000000" w:rsidDel="00000000" w:rsidP="00000000" w:rsidRDefault="00000000" w:rsidRPr="00000000" w14:paraId="0000011B">
      <w:pPr>
        <w:rPr/>
      </w:pPr>
      <w:r w:rsidDel="00000000" w:rsidR="00000000" w:rsidRPr="00000000">
        <w:rPr>
          <w:rtl w:val="0"/>
        </w:rPr>
        <w:t xml:space="preserve">(www.nexojornal.com.br, 04.04.2023. Adaptado.)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entrada da Finlândia na Otan fundamenta-se</w:t>
      </w:r>
    </w:p>
    <w:p w:rsidR="00000000" w:rsidDel="00000000" w:rsidP="00000000" w:rsidRDefault="00000000" w:rsidRPr="00000000" w14:paraId="0000011E">
      <w:pPr>
        <w:rPr/>
      </w:pPr>
      <w:r w:rsidDel="00000000" w:rsidR="00000000" w:rsidRPr="00000000">
        <w:rPr>
          <w:rtl w:val="0"/>
        </w:rPr>
        <w:t xml:space="preserve">(A) no acordo militar de defesa mútua entre os países-membros.</w:t>
      </w:r>
    </w:p>
    <w:p w:rsidR="00000000" w:rsidDel="00000000" w:rsidP="00000000" w:rsidRDefault="00000000" w:rsidRPr="00000000" w14:paraId="0000011F">
      <w:pPr>
        <w:rPr/>
      </w:pPr>
      <w:r w:rsidDel="00000000" w:rsidR="00000000" w:rsidRPr="00000000">
        <w:rPr>
          <w:rtl w:val="0"/>
        </w:rPr>
        <w:t xml:space="preserve">(B) na proteção do comércio entre os países-membros.</w:t>
      </w:r>
    </w:p>
    <w:p w:rsidR="00000000" w:rsidDel="00000000" w:rsidP="00000000" w:rsidRDefault="00000000" w:rsidRPr="00000000" w14:paraId="00000120">
      <w:pPr>
        <w:rPr/>
      </w:pPr>
      <w:r w:rsidDel="00000000" w:rsidR="00000000" w:rsidRPr="00000000">
        <w:rPr>
          <w:rtl w:val="0"/>
        </w:rPr>
        <w:t xml:space="preserve">(C) no fortalecimento da união monetária entre os países-membros.</w:t>
      </w:r>
    </w:p>
    <w:p w:rsidR="00000000" w:rsidDel="00000000" w:rsidP="00000000" w:rsidRDefault="00000000" w:rsidRPr="00000000" w14:paraId="00000121">
      <w:pPr>
        <w:rPr/>
      </w:pPr>
      <w:r w:rsidDel="00000000" w:rsidR="00000000" w:rsidRPr="00000000">
        <w:rPr>
          <w:rtl w:val="0"/>
        </w:rPr>
        <w:t xml:space="preserve">(D) na concessão de investimentos entre os países-membros.</w:t>
      </w:r>
    </w:p>
    <w:p w:rsidR="00000000" w:rsidDel="00000000" w:rsidP="00000000" w:rsidRDefault="00000000" w:rsidRPr="00000000" w14:paraId="00000122">
      <w:pPr>
        <w:rPr/>
      </w:pPr>
      <w:r w:rsidDel="00000000" w:rsidR="00000000" w:rsidRPr="00000000">
        <w:rPr>
          <w:rtl w:val="0"/>
        </w:rPr>
        <w:t xml:space="preserve">(E) no compromisso de uma união política entre os países-membros.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shd w:fill="f4cccc" w:val="clear"/>
          <w:rtl w:val="0"/>
        </w:rPr>
        <w:t xml:space="preserve">RESPOSTA: A</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shd w:fill="9fc5e8" w:val="clear"/>
        </w:rPr>
      </w:pPr>
      <w:r w:rsidDel="00000000" w:rsidR="00000000" w:rsidRPr="00000000">
        <w:rPr>
          <w:shd w:fill="9fc5e8" w:val="clear"/>
          <w:rtl w:val="0"/>
        </w:rPr>
        <w:t xml:space="preserve">VUNESP 2024 - Questão 44</w:t>
      </w:r>
    </w:p>
    <w:p w:rsidR="00000000" w:rsidDel="00000000" w:rsidP="00000000" w:rsidRDefault="00000000" w:rsidRPr="00000000" w14:paraId="00000128">
      <w:pPr>
        <w:rPr>
          <w:shd w:fill="9fc5e8" w:val="clea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Leia as manchetes.</w:t>
      </w:r>
    </w:p>
    <w:p w:rsidR="00000000" w:rsidDel="00000000" w:rsidP="00000000" w:rsidRDefault="00000000" w:rsidRPr="00000000" w14:paraId="0000012A">
      <w:pPr>
        <w:rPr/>
      </w:pPr>
      <w:r w:rsidDel="00000000" w:rsidR="00000000" w:rsidRPr="00000000">
        <w:rPr>
          <w:rtl w:val="0"/>
        </w:rPr>
        <w:t xml:space="preserve">Com o premiado filme “Parasita”, Coreia do Sul espalha seu “soft power” pelo mundo</w:t>
      </w:r>
    </w:p>
    <w:p w:rsidR="00000000" w:rsidDel="00000000" w:rsidP="00000000" w:rsidRDefault="00000000" w:rsidRPr="00000000" w14:paraId="0000012B">
      <w:pPr>
        <w:rPr/>
      </w:pPr>
      <w:r w:rsidDel="00000000" w:rsidR="00000000" w:rsidRPr="00000000">
        <w:rPr>
          <w:rtl w:val="0"/>
        </w:rPr>
        <w:t xml:space="preserve">(https://tab.uol.com.br, 07.11.2019. Adaptado.)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Da banda de música pop “BTS” ao filme “Parasita”, entenda como a Coreia do Sul aplica o “soft power”</w:t>
      </w:r>
    </w:p>
    <w:p w:rsidR="00000000" w:rsidDel="00000000" w:rsidP="00000000" w:rsidRDefault="00000000" w:rsidRPr="00000000" w14:paraId="0000012E">
      <w:pPr>
        <w:rPr/>
      </w:pPr>
      <w:r w:rsidDel="00000000" w:rsidR="00000000" w:rsidRPr="00000000">
        <w:rPr>
          <w:rtl w:val="0"/>
        </w:rPr>
        <w:t xml:space="preserve">(www.poder360.com.br, 05.04.2022. Adaptado.)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Da série “Round 6” ao estilo musical “K-pop”, cultura sul-coreana é novo vetor do “soft power” de Seul</w:t>
      </w:r>
    </w:p>
    <w:p w:rsidR="00000000" w:rsidDel="00000000" w:rsidP="00000000" w:rsidRDefault="00000000" w:rsidRPr="00000000" w14:paraId="00000131">
      <w:pPr>
        <w:rPr/>
      </w:pPr>
      <w:r w:rsidDel="00000000" w:rsidR="00000000" w:rsidRPr="00000000">
        <w:rPr>
          <w:rtl w:val="0"/>
        </w:rPr>
        <w:t xml:space="preserve">(www.rfi.fr/br, 14.10.2021. Adaptado.)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 “soft power” citado nas manchetes corresponde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à alienação de consumidores quanto à origem de seus produtos, ou seja, ao desconhecimento sobre a atual divisão internacional do trabalho.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 ao domínio do mercado pelo uso da coerção, ou seja, à construção de uma relação de dependência dos mercados em relação ao mundo oriental.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 à busca de uma hegemonia por consenso, ou seja, à utilização da indústria cultural para se fazer presente em diversos países.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 à estratégia de combate à xenofobia nos países ocidentais, ou seja, ao fortalecimento da democratização do consumo de produtos culturais em escala supranacional.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 ao redesenho da hierarquia político-econômica, ou seja, ao retorno à velha ordem mundial pautada pelo consumo cultural.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shd w:fill="f4cccc" w:val="clear"/>
          <w:rtl w:val="0"/>
        </w:rPr>
        <w:t xml:space="preserve">RESPOSTA: C</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shd w:fill="9fc5e8" w:val="clear"/>
          <w:rtl w:val="0"/>
        </w:rPr>
        <w:t xml:space="preserve">VUNESP 2024 - Questão 47</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 Sertão Nordestino, oligarquias representam um dos polos na desigual estrutura social, econômica e política da região. Durante o século XX, a oligarquia nordestina beneficiou-se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 da transposição do rio São Francisco, obra que objetivou desviar parte das águas desse rio para rios intermitentes com maior capacidade de abastecimento hídrico de áreas rurais e urbanas.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 da indústria da seca, expressão que designa a relação entre a realidade de fome e miséria da população durante as longas estiagens e os recursos destinados a obras para melhorias na qualidade de vida local.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 da remarcação de fronteiras estaduais, estratégia empregada para melhorar os resultados de investimentos federais realizados na promoção de serviços de tratamento de água e esgoto.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 da implantação do Projeto Grande Carajás, empreendimento privado que objetivou dinamizar a economia nordestina com maciços investimentos em infraestruturas produtivas agrícolas.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 da transferência da capital federal para Brasília, decisão que atrelou o uso de mão de obra e de empresas nordestinas para reaquecer o setor de produção de matérias-primas da região Nordeste.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shd w:fill="f4cccc" w:val="clear"/>
          <w:rtl w:val="0"/>
        </w:rPr>
        <w:t xml:space="preserve">RESPOSTA: B</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shd w:fill="9fc5e8" w:val="clear"/>
          <w:rtl w:val="0"/>
        </w:rPr>
        <w:t xml:space="preserve">VUNESP 2024 - Questão 55</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Não existe definição objetiva, nem muito menos neutra, daquilo que é ou não a ciência. Esta tanto pode ser uma procura metódica do saber quanto um modo de interpretar a realidade; tanto pode ser uma instituição, com seus grupos de pressão, seus preconceitos, suas recompensas oficiais, quanto uma atuação subordinada a instâncias administrativas, políticas ou ideológicas. Se perguntarmos sobre o modo de funcionamento da ciência, sobre seu papel social, sobre sua maneira de explicar os fenômenos e de compreender o ser humano no mundo, perceberemos facilmente que as condições reais em que são produzidos os conhecimentos objetivos e racionalizados estão banhadas por uma inegável</w:t>
      </w:r>
    </w:p>
    <w:p w:rsidR="00000000" w:rsidDel="00000000" w:rsidP="00000000" w:rsidRDefault="00000000" w:rsidRPr="00000000" w14:paraId="00000156">
      <w:pPr>
        <w:rPr/>
      </w:pPr>
      <w:r w:rsidDel="00000000" w:rsidR="00000000" w:rsidRPr="00000000">
        <w:rPr>
          <w:rtl w:val="0"/>
        </w:rPr>
        <w:t xml:space="preserve">atmosfera sócio-político-cultural.</w:t>
      </w:r>
    </w:p>
    <w:p w:rsidR="00000000" w:rsidDel="00000000" w:rsidP="00000000" w:rsidRDefault="00000000" w:rsidRPr="00000000" w14:paraId="00000157">
      <w:pPr>
        <w:rPr/>
      </w:pPr>
      <w:r w:rsidDel="00000000" w:rsidR="00000000" w:rsidRPr="00000000">
        <w:rPr>
          <w:rtl w:val="0"/>
        </w:rPr>
        <w:t xml:space="preserve">(Hilton Japiassu. O mito da neutralidade científica, 1975. Adaptado.)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consideração de Hilton Japiassu em relação à neutralidade da ciência destaca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 a inexistência de método seguro.</w:t>
      </w:r>
    </w:p>
    <w:p w:rsidR="00000000" w:rsidDel="00000000" w:rsidP="00000000" w:rsidRDefault="00000000" w:rsidRPr="00000000" w14:paraId="0000015C">
      <w:pPr>
        <w:rPr/>
      </w:pPr>
      <w:r w:rsidDel="00000000" w:rsidR="00000000" w:rsidRPr="00000000">
        <w:rPr>
          <w:rtl w:val="0"/>
        </w:rPr>
        <w:t xml:space="preserve">(B) o enviesamento do fazer científico.</w:t>
      </w:r>
    </w:p>
    <w:p w:rsidR="00000000" w:rsidDel="00000000" w:rsidP="00000000" w:rsidRDefault="00000000" w:rsidRPr="00000000" w14:paraId="0000015D">
      <w:pPr>
        <w:rPr/>
      </w:pPr>
      <w:r w:rsidDel="00000000" w:rsidR="00000000" w:rsidRPr="00000000">
        <w:rPr>
          <w:rtl w:val="0"/>
        </w:rPr>
        <w:t xml:space="preserve">(C) a falta de recursos materiais nas pesquisas.</w:t>
      </w:r>
    </w:p>
    <w:p w:rsidR="00000000" w:rsidDel="00000000" w:rsidP="00000000" w:rsidRDefault="00000000" w:rsidRPr="00000000" w14:paraId="0000015E">
      <w:pPr>
        <w:rPr/>
      </w:pPr>
      <w:r w:rsidDel="00000000" w:rsidR="00000000" w:rsidRPr="00000000">
        <w:rPr>
          <w:rtl w:val="0"/>
        </w:rPr>
        <w:t xml:space="preserve">(D) a submissão do saber ao senso comum.</w:t>
      </w:r>
    </w:p>
    <w:p w:rsidR="00000000" w:rsidDel="00000000" w:rsidP="00000000" w:rsidRDefault="00000000" w:rsidRPr="00000000" w14:paraId="0000015F">
      <w:pPr>
        <w:rPr/>
      </w:pPr>
      <w:r w:rsidDel="00000000" w:rsidR="00000000" w:rsidRPr="00000000">
        <w:rPr>
          <w:rtl w:val="0"/>
        </w:rPr>
        <w:t xml:space="preserve">(E) o rompimento com o dogmatismo religioso.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shd w:fill="f4cccc" w:val="clear"/>
          <w:rtl w:val="0"/>
        </w:rPr>
        <w:t xml:space="preserve">RESPOSTA: B</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shd w:fill="9fc5e8" w:val="clear"/>
          <w:rtl w:val="0"/>
        </w:rPr>
        <w:t xml:space="preserve">VUNESP 2024 - Questão 58</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 emergência do ChatGPT, chatbot (software capaz de simular a conversação humana) desenvolvido pela OpenAI, chamou a atenção internacional. Essa nova ferramenta de inteligência artificial pode revolucionar um leque extremamente amplo de atividades humanas, mas não deixou de despertar também um considerável número de preocupações entre especialistas de tecnologia. O ChatGPT é capaz de entender a linguagem humana natural e gerar uma resposta semelhante ao fruto do intelecto humano após receber um pedido. A ferramenta ganhou destaque pelo nível extremamente refinado de suas respostas.</w:t>
      </w:r>
    </w:p>
    <w:p w:rsidR="00000000" w:rsidDel="00000000" w:rsidP="00000000" w:rsidRDefault="00000000" w:rsidRPr="00000000" w14:paraId="00000167">
      <w:pPr>
        <w:rPr/>
      </w:pPr>
      <w:r w:rsidDel="00000000" w:rsidR="00000000" w:rsidRPr="00000000">
        <w:rPr>
          <w:rtl w:val="0"/>
        </w:rPr>
        <w:t xml:space="preserve">(Luca Belli e Nina da Hora. “ChatGPT: o que anima e o que assusta na nova inteligência artificial”. Folha de S.Paulo, 20.01.2023. Adaptado.)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Diante do cenário descrito no excerto, a utilização da nova tecnologia de maneira eticamente responsável requer 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livre concorrência para disputa comercial entre empresas privadas.</w:t>
      </w:r>
    </w:p>
    <w:p w:rsidR="00000000" w:rsidDel="00000000" w:rsidP="00000000" w:rsidRDefault="00000000" w:rsidRPr="00000000" w14:paraId="0000016C">
      <w:pPr>
        <w:rPr/>
      </w:pPr>
      <w:r w:rsidDel="00000000" w:rsidR="00000000" w:rsidRPr="00000000">
        <w:rPr>
          <w:rtl w:val="0"/>
        </w:rPr>
        <w:t xml:space="preserve">(B) massificação de dispositivos de tecnologias de linguagem natural.</w:t>
      </w:r>
    </w:p>
    <w:p w:rsidR="00000000" w:rsidDel="00000000" w:rsidP="00000000" w:rsidRDefault="00000000" w:rsidRPr="00000000" w14:paraId="0000016D">
      <w:pPr>
        <w:rPr/>
      </w:pPr>
      <w:r w:rsidDel="00000000" w:rsidR="00000000" w:rsidRPr="00000000">
        <w:rPr>
          <w:rtl w:val="0"/>
        </w:rPr>
        <w:t xml:space="preserve">(C) promoção de campanhas sobre os prejuízos do uso desse tipo de software.</w:t>
      </w:r>
    </w:p>
    <w:p w:rsidR="00000000" w:rsidDel="00000000" w:rsidP="00000000" w:rsidRDefault="00000000" w:rsidRPr="00000000" w14:paraId="0000016E">
      <w:pPr>
        <w:rPr/>
      </w:pPr>
      <w:r w:rsidDel="00000000" w:rsidR="00000000" w:rsidRPr="00000000">
        <w:rPr>
          <w:rtl w:val="0"/>
        </w:rPr>
        <w:t xml:space="preserve">(D) permissão de acesso a assinantes dessa ferramenta devidamente identificados.</w:t>
      </w:r>
    </w:p>
    <w:p w:rsidR="00000000" w:rsidDel="00000000" w:rsidP="00000000" w:rsidRDefault="00000000" w:rsidRPr="00000000" w14:paraId="0000016F">
      <w:pPr>
        <w:rPr/>
      </w:pPr>
      <w:r w:rsidDel="00000000" w:rsidR="00000000" w:rsidRPr="00000000">
        <w:rPr>
          <w:rtl w:val="0"/>
        </w:rPr>
        <w:t xml:space="preserve">(E) censura estatal do avanço de programas de inteligência artificial.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shd w:fill="f4cccc" w:val="clear"/>
          <w:rtl w:val="0"/>
        </w:rPr>
        <w:t xml:space="preserve">RESPOSTA: C</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shd w:fill="9fc5e8" w:val="clear"/>
          <w:rtl w:val="0"/>
        </w:rPr>
        <w:t xml:space="preserve">VUNESP 2024 - Questão 60</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Um imperativo adequado ao novo tipo de agir humano e voltado para o novo tipo de sujeito atuante deveria ser mais ou menos assim: “Aja de modo a que os efeitos da sua ação sejam compatíveis com a permanência de uma autêntica vida humana sobre a Terra”; ou, expresso negativamente: “Aja de modo a que os efeitos da sua ação não sejam destrutivos</w:t>
      </w:r>
    </w:p>
    <w:p w:rsidR="00000000" w:rsidDel="00000000" w:rsidP="00000000" w:rsidRDefault="00000000" w:rsidRPr="00000000" w14:paraId="00000177">
      <w:pPr>
        <w:rPr/>
      </w:pPr>
      <w:r w:rsidDel="00000000" w:rsidR="00000000" w:rsidRPr="00000000">
        <w:rPr>
          <w:rtl w:val="0"/>
        </w:rPr>
        <w:t xml:space="preserve">para a possibilidade futura de uma tal vida; ou, simplesmente:</w:t>
      </w:r>
    </w:p>
    <w:p w:rsidR="00000000" w:rsidDel="00000000" w:rsidP="00000000" w:rsidRDefault="00000000" w:rsidRPr="00000000" w14:paraId="00000178">
      <w:pPr>
        <w:rPr/>
      </w:pPr>
      <w:r w:rsidDel="00000000" w:rsidR="00000000" w:rsidRPr="00000000">
        <w:rPr>
          <w:rtl w:val="0"/>
        </w:rPr>
        <w:t xml:space="preserve">“Não ponha em perigo as condições necessárias para a conservação indefinida da humanidade sobre a Terra”. O atual imperativo humano se estende em direção a um previsível futuro concreto, que constitui a dimensão inacabada de nossa responsabilidade.</w:t>
      </w:r>
    </w:p>
    <w:p w:rsidR="00000000" w:rsidDel="00000000" w:rsidP="00000000" w:rsidRDefault="00000000" w:rsidRPr="00000000" w14:paraId="00000179">
      <w:pPr>
        <w:rPr/>
      </w:pPr>
      <w:r w:rsidDel="00000000" w:rsidR="00000000" w:rsidRPr="00000000">
        <w:rPr>
          <w:rtl w:val="0"/>
        </w:rPr>
        <w:t xml:space="preserve">(Hans Jonas. O princípio responsabilidade, 2006. Adaptado.)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Considerando o excerto e as atuais questões ambientais, Hans Jonas defende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 o estabelecimento de uma ética normativa.</w:t>
      </w:r>
    </w:p>
    <w:p w:rsidR="00000000" w:rsidDel="00000000" w:rsidP="00000000" w:rsidRDefault="00000000" w:rsidRPr="00000000" w14:paraId="0000017E">
      <w:pPr>
        <w:rPr/>
      </w:pPr>
      <w:r w:rsidDel="00000000" w:rsidR="00000000" w:rsidRPr="00000000">
        <w:rPr>
          <w:rtl w:val="0"/>
        </w:rPr>
        <w:t xml:space="preserve">(B) o planejamento de uma nova conferência mundial sobre o tema.</w:t>
      </w:r>
    </w:p>
    <w:p w:rsidR="00000000" w:rsidDel="00000000" w:rsidP="00000000" w:rsidRDefault="00000000" w:rsidRPr="00000000" w14:paraId="0000017F">
      <w:pPr>
        <w:rPr/>
      </w:pPr>
      <w:r w:rsidDel="00000000" w:rsidR="00000000" w:rsidRPr="00000000">
        <w:rPr>
          <w:rtl w:val="0"/>
        </w:rPr>
        <w:t xml:space="preserve">(C) a fundamentação das decisões individuais isoladas.</w:t>
      </w:r>
    </w:p>
    <w:p w:rsidR="00000000" w:rsidDel="00000000" w:rsidP="00000000" w:rsidRDefault="00000000" w:rsidRPr="00000000" w14:paraId="00000180">
      <w:pPr>
        <w:rPr/>
      </w:pPr>
      <w:r w:rsidDel="00000000" w:rsidR="00000000" w:rsidRPr="00000000">
        <w:rPr>
          <w:rtl w:val="0"/>
        </w:rPr>
        <w:t xml:space="preserve">(D) a manutenção dos impactos humanos na natureza.</w:t>
      </w:r>
    </w:p>
    <w:p w:rsidR="00000000" w:rsidDel="00000000" w:rsidP="00000000" w:rsidRDefault="00000000" w:rsidRPr="00000000" w14:paraId="00000181">
      <w:pPr>
        <w:rPr/>
      </w:pPr>
      <w:r w:rsidDel="00000000" w:rsidR="00000000" w:rsidRPr="00000000">
        <w:rPr>
          <w:rtl w:val="0"/>
        </w:rPr>
        <w:t xml:space="preserve">(E) a constituição de um órgão intergovernamental.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shd w:fill="f4cccc" w:val="clear"/>
          <w:rtl w:val="0"/>
        </w:rPr>
        <w:t xml:space="preserve">RESPOSTA: A</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shd w:fill="9fc5e8" w:val="clear"/>
          <w:rtl w:val="0"/>
        </w:rPr>
        <w:t xml:space="preserve">VUNESP 2024 - Questão 59</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uberização nomeia um novo tipo de gestão e controle da força de trabalho, também compreendida como uma  tendência passível de se generalizar no âmbito das relações</w:t>
      </w:r>
    </w:p>
    <w:p w:rsidR="00000000" w:rsidDel="00000000" w:rsidP="00000000" w:rsidRDefault="00000000" w:rsidRPr="00000000" w14:paraId="0000018A">
      <w:pPr>
        <w:rPr/>
      </w:pPr>
      <w:r w:rsidDel="00000000" w:rsidR="00000000" w:rsidRPr="00000000">
        <w:rPr>
          <w:rtl w:val="0"/>
        </w:rPr>
        <w:t xml:space="preserve">de trabalho. [...] Resultando das formas contemporâneas de eliminação de direitos, transferência de riscos e custos para os trabalhadores e novos arranjos produtivos, ela em alguma medida sintetiza processos em curso há décadas, ao mesmo tempo em que se apresenta como tendência para o futuro do trabalho. O tema ganha visibilidade com a formação de enormes contingentes de trabalhadores controlados por empresas que operam por meio de plataformas digitais.</w:t>
      </w:r>
    </w:p>
    <w:p w:rsidR="00000000" w:rsidDel="00000000" w:rsidP="00000000" w:rsidRDefault="00000000" w:rsidRPr="00000000" w14:paraId="0000018B">
      <w:pPr>
        <w:rPr/>
      </w:pPr>
      <w:r w:rsidDel="00000000" w:rsidR="00000000" w:rsidRPr="00000000">
        <w:rPr>
          <w:rtl w:val="0"/>
        </w:rPr>
        <w:t xml:space="preserve">(Ludmila Costhek Abílio et al. “Uberização e plataformização do trabalho no</w:t>
      </w:r>
    </w:p>
    <w:p w:rsidR="00000000" w:rsidDel="00000000" w:rsidP="00000000" w:rsidRDefault="00000000" w:rsidRPr="00000000" w14:paraId="0000018C">
      <w:pPr>
        <w:rPr/>
      </w:pPr>
      <w:r w:rsidDel="00000000" w:rsidR="00000000" w:rsidRPr="00000000">
        <w:rPr>
          <w:rtl w:val="0"/>
        </w:rPr>
        <w:t xml:space="preserve">Brasil: conceitos, processos e formas”. Sociologias, 2021.)</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 excerto aborda as novas relações trabalhistas mediadas por plataformas digitais. Com tais relações, nos próximos anos o futuro do trabalho será definido pela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 autogestão do trabalhador na relação com grandes empresas.</w:t>
      </w:r>
    </w:p>
    <w:p w:rsidR="00000000" w:rsidDel="00000000" w:rsidP="00000000" w:rsidRDefault="00000000" w:rsidRPr="00000000" w14:paraId="00000191">
      <w:pPr>
        <w:rPr/>
      </w:pPr>
      <w:r w:rsidDel="00000000" w:rsidR="00000000" w:rsidRPr="00000000">
        <w:rPr>
          <w:rtl w:val="0"/>
        </w:rPr>
        <w:t xml:space="preserve">(B) queda na geração de vagas no setor informal.</w:t>
      </w:r>
    </w:p>
    <w:p w:rsidR="00000000" w:rsidDel="00000000" w:rsidP="00000000" w:rsidRDefault="00000000" w:rsidRPr="00000000" w14:paraId="00000192">
      <w:pPr>
        <w:rPr/>
      </w:pPr>
      <w:r w:rsidDel="00000000" w:rsidR="00000000" w:rsidRPr="00000000">
        <w:rPr>
          <w:rtl w:val="0"/>
        </w:rPr>
        <w:t xml:space="preserve">(C) persistência de mecanismos de exploração.</w:t>
      </w:r>
    </w:p>
    <w:p w:rsidR="00000000" w:rsidDel="00000000" w:rsidP="00000000" w:rsidRDefault="00000000" w:rsidRPr="00000000" w14:paraId="00000193">
      <w:pPr>
        <w:rPr/>
      </w:pPr>
      <w:r w:rsidDel="00000000" w:rsidR="00000000" w:rsidRPr="00000000">
        <w:rPr>
          <w:rtl w:val="0"/>
        </w:rPr>
        <w:t xml:space="preserve">(D) extinção de postos de serviço no setor primário.</w:t>
      </w:r>
    </w:p>
    <w:p w:rsidR="00000000" w:rsidDel="00000000" w:rsidP="00000000" w:rsidRDefault="00000000" w:rsidRPr="00000000" w14:paraId="00000194">
      <w:pPr>
        <w:rPr/>
      </w:pPr>
      <w:r w:rsidDel="00000000" w:rsidR="00000000" w:rsidRPr="00000000">
        <w:rPr>
          <w:rtl w:val="0"/>
        </w:rPr>
        <w:t xml:space="preserve">(E) flexibilidade na jornada de trabalho do profissional não autônomo.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shd w:fill="f4cccc" w:val="clear"/>
        </w:rPr>
      </w:pPr>
      <w:r w:rsidDel="00000000" w:rsidR="00000000" w:rsidRPr="00000000">
        <w:rPr>
          <w:shd w:fill="f4cccc" w:val="clear"/>
          <w:rtl w:val="0"/>
        </w:rPr>
        <w:t xml:space="preserve">RESPOSTA: C</w:t>
      </w:r>
    </w:p>
    <w:p w:rsidR="00000000" w:rsidDel="00000000" w:rsidP="00000000" w:rsidRDefault="00000000" w:rsidRPr="00000000" w14:paraId="00000197">
      <w:pPr>
        <w:rPr>
          <w:shd w:fill="f4cccc" w:val="clear"/>
        </w:rPr>
      </w:pPr>
      <w:r w:rsidDel="00000000" w:rsidR="00000000" w:rsidRPr="00000000">
        <w:rPr>
          <w:rtl w:val="0"/>
        </w:rPr>
      </w:r>
    </w:p>
    <w:p w:rsidR="00000000" w:rsidDel="00000000" w:rsidP="00000000" w:rsidRDefault="00000000" w:rsidRPr="00000000" w14:paraId="00000198">
      <w:pPr>
        <w:rPr>
          <w:shd w:fill="f4cccc" w:val="clear"/>
        </w:rPr>
      </w:pPr>
      <w:r w:rsidDel="00000000" w:rsidR="00000000" w:rsidRPr="00000000">
        <w:rPr>
          <w:rtl w:val="0"/>
        </w:rPr>
      </w:r>
    </w:p>
    <w:p w:rsidR="00000000" w:rsidDel="00000000" w:rsidP="00000000" w:rsidRDefault="00000000" w:rsidRPr="00000000" w14:paraId="00000199">
      <w:pPr>
        <w:rPr>
          <w:shd w:fill="f4cccc" w:val="clear"/>
        </w:rPr>
      </w:pPr>
      <w:r w:rsidDel="00000000" w:rsidR="00000000" w:rsidRPr="00000000">
        <w:rPr>
          <w:shd w:fill="9fc5e8" w:val="clear"/>
          <w:rtl w:val="0"/>
        </w:rPr>
        <w:t xml:space="preserve">VUNESP 2023 - Questão 40</w:t>
      </w:r>
      <w:r w:rsidDel="00000000" w:rsidR="00000000" w:rsidRPr="00000000">
        <w:rPr>
          <w:rtl w:val="0"/>
        </w:rPr>
      </w:r>
    </w:p>
    <w:p w:rsidR="00000000" w:rsidDel="00000000" w:rsidP="00000000" w:rsidRDefault="00000000" w:rsidRPr="00000000" w14:paraId="0000019A">
      <w:pPr>
        <w:rPr>
          <w:shd w:fill="f4cccc" w:val="clea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 final da Segunda Guerra Mundial em 1945 teve impacto na política brasileira do período, porque expôs a contradição entre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 o esforço nacional de construção de mercados regionais e a unificação, no plano internacional, do mercado global.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 a opção industrialista do regime varguista e a aceleração da demanda, no mercado internacional, de exportação de alimentos.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 o prevalecimento de ideologias de esquerda no cenário mundial e a guinada à direita, no plano interno, do regime ditatorial.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 a vitória externa da defesa da democracia liberal e a persistência, no âmbito interno, de um regime ditatorial.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 a militarização dos Estados estrangeiros e a defesa intransigente, pelo governo varguista, de uma política externa pacifista.</w:t>
      </w:r>
    </w:p>
    <w:p w:rsidR="00000000" w:rsidDel="00000000" w:rsidP="00000000" w:rsidRDefault="00000000" w:rsidRPr="00000000" w14:paraId="000001A6">
      <w:pPr>
        <w:rPr>
          <w:shd w:fill="f4cccc" w:val="clear"/>
        </w:rPr>
      </w:pPr>
      <w:r w:rsidDel="00000000" w:rsidR="00000000" w:rsidRPr="00000000">
        <w:rPr>
          <w:rtl w:val="0"/>
        </w:rPr>
      </w:r>
    </w:p>
    <w:p w:rsidR="00000000" w:rsidDel="00000000" w:rsidP="00000000" w:rsidRDefault="00000000" w:rsidRPr="00000000" w14:paraId="000001A7">
      <w:pPr>
        <w:rPr>
          <w:shd w:fill="f4cccc" w:val="clear"/>
        </w:rPr>
      </w:pPr>
      <w:r w:rsidDel="00000000" w:rsidR="00000000" w:rsidRPr="00000000">
        <w:rPr>
          <w:shd w:fill="f4cccc" w:val="clear"/>
          <w:rtl w:val="0"/>
        </w:rPr>
        <w:t xml:space="preserve">RESPOSTA: D</w:t>
      </w:r>
    </w:p>
    <w:p w:rsidR="00000000" w:rsidDel="00000000" w:rsidP="00000000" w:rsidRDefault="00000000" w:rsidRPr="00000000" w14:paraId="000001A8">
      <w:pPr>
        <w:rPr>
          <w:shd w:fill="f4cccc" w:val="clear"/>
        </w:rPr>
      </w:pPr>
      <w:r w:rsidDel="00000000" w:rsidR="00000000" w:rsidRPr="00000000">
        <w:rPr>
          <w:rtl w:val="0"/>
        </w:rPr>
      </w:r>
    </w:p>
    <w:p w:rsidR="00000000" w:rsidDel="00000000" w:rsidP="00000000" w:rsidRDefault="00000000" w:rsidRPr="00000000" w14:paraId="000001A9">
      <w:pPr>
        <w:rPr>
          <w:shd w:fill="f4cccc" w:val="clear"/>
        </w:rPr>
      </w:pPr>
      <w:r w:rsidDel="00000000" w:rsidR="00000000" w:rsidRPr="00000000">
        <w:rPr>
          <w:rtl w:val="0"/>
        </w:rPr>
      </w:r>
    </w:p>
    <w:p w:rsidR="00000000" w:rsidDel="00000000" w:rsidP="00000000" w:rsidRDefault="00000000" w:rsidRPr="00000000" w14:paraId="000001AA">
      <w:pPr>
        <w:rPr>
          <w:shd w:fill="f4cccc" w:val="clear"/>
        </w:rPr>
      </w:pPr>
      <w:r w:rsidDel="00000000" w:rsidR="00000000" w:rsidRPr="00000000">
        <w:rPr>
          <w:shd w:fill="9fc5e8" w:val="clear"/>
          <w:rtl w:val="0"/>
        </w:rPr>
        <w:t xml:space="preserve">VUNESP 2023 - Questão 41</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Nenhum grupo de mulheres brancas conheceu melhor a diferença entre seu próprio status e o status das mulheres negras do que o grupo de mulheres brancas politicamente conscientes e ativistas na luta pelos direitos civis. Ainda assim, várias dessas mulheres deslocaram-se das lutas pelos direitos civis para as lutas pela libertação da mulher e lideraram um movimento feminista em que suprimiram e negaram a consciência sobre as diferenças que viram e ouviram. Elas entraram para o movimento feminista apagando e negando a diferença, sem pensar em raça e gênero juntos, mas eliminando raça do cenário.</w:t>
      </w:r>
    </w:p>
    <w:p w:rsidR="00000000" w:rsidDel="00000000" w:rsidP="00000000" w:rsidRDefault="00000000" w:rsidRPr="00000000" w14:paraId="000001AE">
      <w:pPr>
        <w:rPr/>
      </w:pPr>
      <w:r w:rsidDel="00000000" w:rsidR="00000000" w:rsidRPr="00000000">
        <w:rPr>
          <w:rtl w:val="0"/>
        </w:rPr>
        <w:t xml:space="preserve">(bell hooks. O feminismo é para todo mundo: políticas arrebatadoras, 2018. Adaptado.)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Ao abordar aspectos do Movimento pelos Direitos Civis nos Estados Unidos da década de 1960, o excerto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 aponta o insucesso das reivindicações de igualdade de raça e gênero e a persistência de padrões históricos de desigualdade na sociedade norte-americana.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 lamenta a ausência de uma história de mobilizações feministas e negras e de uma disposição das mulheres brancas para atuar em defesa das conquistas de direitos</w:t>
      </w:r>
    </w:p>
    <w:p w:rsidR="00000000" w:rsidDel="00000000" w:rsidP="00000000" w:rsidRDefault="00000000" w:rsidRPr="00000000" w14:paraId="000001B5">
      <w:pPr>
        <w:rPr/>
      </w:pPr>
      <w:r w:rsidDel="00000000" w:rsidR="00000000" w:rsidRPr="00000000">
        <w:rPr>
          <w:rtl w:val="0"/>
        </w:rPr>
        <w:t xml:space="preserve">sociais.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 identifica a ocorrência em paralelo de ações afirmativas das mulheres e dos negros e a falta de conexão entre esses dois campos de reivindicação de direitos.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 caracteriza a mudança radical por que passou a socieda- de norte-americana no período e o nascimento de interconexões entre os movimentos negro e feminista.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 enfatiza a importância da estratégia política do ativismo feminista e sua influência sobre as mobilizações posteriores de reivindicação de direitos da população negra.</w:t>
      </w:r>
    </w:p>
    <w:p w:rsidR="00000000" w:rsidDel="00000000" w:rsidP="00000000" w:rsidRDefault="00000000" w:rsidRPr="00000000" w14:paraId="000001BC">
      <w:pPr>
        <w:rPr>
          <w:shd w:fill="f4cccc" w:val="clear"/>
        </w:rPr>
      </w:pPr>
      <w:r w:rsidDel="00000000" w:rsidR="00000000" w:rsidRPr="00000000">
        <w:rPr>
          <w:rtl w:val="0"/>
        </w:rPr>
      </w:r>
    </w:p>
    <w:p w:rsidR="00000000" w:rsidDel="00000000" w:rsidP="00000000" w:rsidRDefault="00000000" w:rsidRPr="00000000" w14:paraId="000001BD">
      <w:pPr>
        <w:rPr>
          <w:shd w:fill="f4cccc" w:val="clear"/>
        </w:rPr>
      </w:pPr>
      <w:r w:rsidDel="00000000" w:rsidR="00000000" w:rsidRPr="00000000">
        <w:rPr>
          <w:shd w:fill="f4cccc" w:val="clear"/>
          <w:rtl w:val="0"/>
        </w:rPr>
        <w:t xml:space="preserve">RESPOSTA: C</w:t>
      </w:r>
    </w:p>
    <w:p w:rsidR="00000000" w:rsidDel="00000000" w:rsidP="00000000" w:rsidRDefault="00000000" w:rsidRPr="00000000" w14:paraId="000001BE">
      <w:pPr>
        <w:rPr>
          <w:shd w:fill="f4cccc" w:val="clear"/>
        </w:rPr>
      </w:pPr>
      <w:r w:rsidDel="00000000" w:rsidR="00000000" w:rsidRPr="00000000">
        <w:rPr>
          <w:rtl w:val="0"/>
        </w:rPr>
      </w:r>
    </w:p>
    <w:p w:rsidR="00000000" w:rsidDel="00000000" w:rsidP="00000000" w:rsidRDefault="00000000" w:rsidRPr="00000000" w14:paraId="000001BF">
      <w:pPr>
        <w:rPr>
          <w:shd w:fill="f4cccc" w:val="clear"/>
        </w:rPr>
      </w:pPr>
      <w:r w:rsidDel="00000000" w:rsidR="00000000" w:rsidRPr="00000000">
        <w:rPr>
          <w:rtl w:val="0"/>
        </w:rPr>
      </w:r>
    </w:p>
    <w:p w:rsidR="00000000" w:rsidDel="00000000" w:rsidP="00000000" w:rsidRDefault="00000000" w:rsidRPr="00000000" w14:paraId="000001C0">
      <w:pPr>
        <w:rPr/>
      </w:pPr>
      <w:r w:rsidDel="00000000" w:rsidR="00000000" w:rsidRPr="00000000">
        <w:rPr>
          <w:shd w:fill="9fc5e8" w:val="clear"/>
          <w:rtl w:val="0"/>
        </w:rPr>
        <w:t xml:space="preserve">VUNESP 2023 - Questão 42</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As transformações no tempo e no espaço são responsáveis também pela ressignificação de conceitos, de modo que a pobreza urbana de hoje não é a mesma que a de décadas</w:t>
      </w:r>
    </w:p>
    <w:p w:rsidR="00000000" w:rsidDel="00000000" w:rsidP="00000000" w:rsidRDefault="00000000" w:rsidRPr="00000000" w14:paraId="000001C3">
      <w:pPr>
        <w:rPr/>
      </w:pPr>
      <w:r w:rsidDel="00000000" w:rsidR="00000000" w:rsidRPr="00000000">
        <w:rPr>
          <w:rtl w:val="0"/>
        </w:rPr>
        <w:t xml:space="preserve">atrás [...]. O imperativo das finanças permitiu a renovação dos padrões de consumo das camadas mais pobres das cidades que experimentam, ao mesmo tempo, a precariedade em seu cotidiano. Dessa maneira, pobreza urbana é nova porque possui os conteúdos do atual período da história, e é velha porque ocorre em copresença da falta de serviços e</w:t>
      </w:r>
    </w:p>
    <w:p w:rsidR="00000000" w:rsidDel="00000000" w:rsidP="00000000" w:rsidRDefault="00000000" w:rsidRPr="00000000" w14:paraId="000001C4">
      <w:pPr>
        <w:rPr/>
      </w:pPr>
      <w:r w:rsidDel="00000000" w:rsidR="00000000" w:rsidRPr="00000000">
        <w:rPr>
          <w:rtl w:val="0"/>
        </w:rPr>
        <w:t xml:space="preserve">infraestruturas básicas.</w:t>
      </w:r>
    </w:p>
    <w:p w:rsidR="00000000" w:rsidDel="00000000" w:rsidP="00000000" w:rsidRDefault="00000000" w:rsidRPr="00000000" w14:paraId="000001C5">
      <w:pPr>
        <w:rPr/>
      </w:pPr>
      <w:r w:rsidDel="00000000" w:rsidR="00000000" w:rsidRPr="00000000">
        <w:rPr>
          <w:rtl w:val="0"/>
        </w:rPr>
        <w:t xml:space="preserve">(Kauê Lopes dos Santos. Uma nova pobreza urbana: financeirização do consumo e novos espaços da periferia de São Paulo, 2017.)</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 excerto identifica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 a contradição no perfil da pobreza nas cidades contemporâneas e define espaço como uma acumulação desigual de temporalidades.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 o aumento de consumo de bens duráveis e semiduráveis pela população pobre urbana e celebra o sucesso da política desenvolvimentista dos anos 1950.</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 a expansão territorial das metrópoles dos países emergentes e questiona a importância do estudo do passado para compreender os problemas do presente.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 o impacto da modernização tecnológica das grandes cidades dos países subdesenvolvidos e destaca a implantação de políticas de aceleração do desenvolvimento nos anos 2000.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 a paralisia do setor financeiro privado diante do aumento da pobreza na década de 2010 e indica uma tendência de investimentos nas áreas nobres das grandes cidades.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shd w:fill="f4cccc" w:val="clear"/>
        </w:rPr>
      </w:pPr>
      <w:r w:rsidDel="00000000" w:rsidR="00000000" w:rsidRPr="00000000">
        <w:rPr>
          <w:shd w:fill="f4cccc" w:val="clear"/>
          <w:rtl w:val="0"/>
        </w:rPr>
        <w:t xml:space="preserve">RESPOSTA: A</w:t>
      </w:r>
    </w:p>
    <w:p w:rsidR="00000000" w:rsidDel="00000000" w:rsidP="00000000" w:rsidRDefault="00000000" w:rsidRPr="00000000" w14:paraId="000001D4">
      <w:pPr>
        <w:rPr>
          <w:shd w:fill="f4cccc" w:val="clear"/>
        </w:rPr>
      </w:pPr>
      <w:r w:rsidDel="00000000" w:rsidR="00000000" w:rsidRPr="00000000">
        <w:rPr>
          <w:rtl w:val="0"/>
        </w:rPr>
      </w:r>
    </w:p>
    <w:p w:rsidR="00000000" w:rsidDel="00000000" w:rsidP="00000000" w:rsidRDefault="00000000" w:rsidRPr="00000000" w14:paraId="000001D5">
      <w:pPr>
        <w:rPr>
          <w:shd w:fill="f4cccc" w:val="clear"/>
        </w:rPr>
      </w:pPr>
      <w:r w:rsidDel="00000000" w:rsidR="00000000" w:rsidRPr="00000000">
        <w:rPr>
          <w:rtl w:val="0"/>
        </w:rPr>
      </w:r>
    </w:p>
    <w:p w:rsidR="00000000" w:rsidDel="00000000" w:rsidP="00000000" w:rsidRDefault="00000000" w:rsidRPr="00000000" w14:paraId="000001D6">
      <w:pPr>
        <w:rPr>
          <w:shd w:fill="9fc5e8" w:val="clear"/>
        </w:rPr>
      </w:pPr>
      <w:r w:rsidDel="00000000" w:rsidR="00000000" w:rsidRPr="00000000">
        <w:rPr>
          <w:shd w:fill="9fc5e8" w:val="clear"/>
          <w:rtl w:val="0"/>
        </w:rPr>
        <w:t xml:space="preserve">VUNESP 2023 - Questão 43</w:t>
      </w:r>
    </w:p>
    <w:p w:rsidR="00000000" w:rsidDel="00000000" w:rsidP="00000000" w:rsidRDefault="00000000" w:rsidRPr="00000000" w14:paraId="000001D7">
      <w:pPr>
        <w:rPr>
          <w:shd w:fill="9fc5e8" w:val="clea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 necessária redução do tempo é melhor alcançada se os consumidores não puderem prestar atenção ou concentrar o desejo por muito tempo em qualquer objeto; isto é, se forem impacientes, impetuosos, indóceis e, acima de tudo, facilmente instigáveis e também se facilmente perderem o interesse. [...] A relação tradicional entre necessidades e sua satisfação é revertida: a promessa e a esperança de satisfação precedem a necessidade que se promete satisfazer e serão sempre mais intensas e atraentes que as necessidades efetivas.</w:t>
      </w:r>
    </w:p>
    <w:p w:rsidR="00000000" w:rsidDel="00000000" w:rsidP="00000000" w:rsidRDefault="00000000" w:rsidRPr="00000000" w14:paraId="000001D9">
      <w:pPr>
        <w:rPr/>
      </w:pPr>
      <w:r w:rsidDel="00000000" w:rsidR="00000000" w:rsidRPr="00000000">
        <w:rPr>
          <w:rtl w:val="0"/>
        </w:rPr>
        <w:t xml:space="preserve">(Zygmunt Bauman. Globalização, 2021.) A argumentação apresentada no excerto sobre o tempo do consumo expressa ações características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dos Estados e das empresas transnacionais, organizações interessadas em acordos supranacionais pró-economia.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 da publicidade e do marketing, estratégias corporativas que influenciam a nossa organização social.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 das instituições financeiras e das ONGs, agentes corporativos pautados pela socialização de capitais.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 da didática e da neurociência, elementos empregados pelas empresas para criação de novos produtos.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 da ciência e da tecnologia, campos de estudo dedicados à erradicação das diferenças socioeconômicas.</w:t>
      </w:r>
    </w:p>
    <w:p w:rsidR="00000000" w:rsidDel="00000000" w:rsidP="00000000" w:rsidRDefault="00000000" w:rsidRPr="00000000" w14:paraId="000001E4">
      <w:pPr>
        <w:rPr>
          <w:shd w:fill="f4cccc" w:val="clear"/>
        </w:rPr>
      </w:pPr>
      <w:r w:rsidDel="00000000" w:rsidR="00000000" w:rsidRPr="00000000">
        <w:rPr>
          <w:rtl w:val="0"/>
        </w:rPr>
      </w:r>
    </w:p>
    <w:p w:rsidR="00000000" w:rsidDel="00000000" w:rsidP="00000000" w:rsidRDefault="00000000" w:rsidRPr="00000000" w14:paraId="000001E5">
      <w:pPr>
        <w:rPr>
          <w:shd w:fill="f4cccc" w:val="clear"/>
        </w:rPr>
      </w:pPr>
      <w:r w:rsidDel="00000000" w:rsidR="00000000" w:rsidRPr="00000000">
        <w:rPr>
          <w:shd w:fill="f4cccc" w:val="clear"/>
          <w:rtl w:val="0"/>
        </w:rPr>
        <w:t xml:space="preserve">RESPOSTA: B</w:t>
      </w:r>
    </w:p>
    <w:p w:rsidR="00000000" w:rsidDel="00000000" w:rsidP="00000000" w:rsidRDefault="00000000" w:rsidRPr="00000000" w14:paraId="000001E6">
      <w:pPr>
        <w:rPr>
          <w:shd w:fill="f4cccc" w:val="clear"/>
        </w:rPr>
      </w:pPr>
      <w:r w:rsidDel="00000000" w:rsidR="00000000" w:rsidRPr="00000000">
        <w:rPr>
          <w:rtl w:val="0"/>
        </w:rPr>
      </w:r>
    </w:p>
    <w:p w:rsidR="00000000" w:rsidDel="00000000" w:rsidP="00000000" w:rsidRDefault="00000000" w:rsidRPr="00000000" w14:paraId="000001E7">
      <w:pPr>
        <w:rPr>
          <w:shd w:fill="f4cccc" w:val="clear"/>
        </w:rPr>
      </w:pPr>
      <w:r w:rsidDel="00000000" w:rsidR="00000000" w:rsidRPr="00000000">
        <w:rPr>
          <w:rtl w:val="0"/>
        </w:rPr>
      </w:r>
    </w:p>
    <w:p w:rsidR="00000000" w:rsidDel="00000000" w:rsidP="00000000" w:rsidRDefault="00000000" w:rsidRPr="00000000" w14:paraId="000001E8">
      <w:pPr>
        <w:rPr/>
      </w:pPr>
      <w:r w:rsidDel="00000000" w:rsidR="00000000" w:rsidRPr="00000000">
        <w:rPr>
          <w:shd w:fill="9fc5e8" w:val="clear"/>
          <w:rtl w:val="0"/>
        </w:rPr>
        <w:t xml:space="preserve">VUNESP 2023 - Questão 57</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 ciência avançou tanto que as pessoas acham que não precisam mais morrer. Continuamos usando todos os artifícios da tecnologia, da ciência, para endossar a fantasia de que todo mundo vai ter comida, todo mundo vai ter geladeira, todo mundo vai ter leito hospitalar e todo mundo vai morrer mais tarde. Isso é uma falsificação da vida. A ciência e a tecnologia acham que a humanidade não só pode incidir impunemente sobre o planeta como será a última espécie sobrevivente e a única a decolar daqui quando tudo for pelo ralo.</w:t>
      </w:r>
    </w:p>
    <w:p w:rsidR="00000000" w:rsidDel="00000000" w:rsidP="00000000" w:rsidRDefault="00000000" w:rsidRPr="00000000" w14:paraId="000001EB">
      <w:pPr>
        <w:rPr/>
      </w:pPr>
      <w:r w:rsidDel="00000000" w:rsidR="00000000" w:rsidRPr="00000000">
        <w:rPr>
          <w:rtl w:val="0"/>
        </w:rPr>
        <w:t xml:space="preserve">(Ailton Krenak. A vida não é útil, 2020. Adaptado.) A situação criticada pelo filósofo e líder indígena Ailton Krenak é fruto de uma visão de mundo decorrente do pensamento moderno, qual seja,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o mecanicismo cartesiano.</w:t>
      </w:r>
    </w:p>
    <w:p w:rsidR="00000000" w:rsidDel="00000000" w:rsidP="00000000" w:rsidRDefault="00000000" w:rsidRPr="00000000" w14:paraId="000001EE">
      <w:pPr>
        <w:rPr/>
      </w:pPr>
      <w:r w:rsidDel="00000000" w:rsidR="00000000" w:rsidRPr="00000000">
        <w:rPr>
          <w:rtl w:val="0"/>
        </w:rPr>
        <w:t xml:space="preserve">(B) o idealismo hegeliano.</w:t>
      </w:r>
    </w:p>
    <w:p w:rsidR="00000000" w:rsidDel="00000000" w:rsidP="00000000" w:rsidRDefault="00000000" w:rsidRPr="00000000" w14:paraId="000001EF">
      <w:pPr>
        <w:rPr/>
      </w:pPr>
      <w:r w:rsidDel="00000000" w:rsidR="00000000" w:rsidRPr="00000000">
        <w:rPr>
          <w:rtl w:val="0"/>
        </w:rPr>
        <w:t xml:space="preserve">(C) o transcendentalismo kantiano.</w:t>
      </w:r>
    </w:p>
    <w:p w:rsidR="00000000" w:rsidDel="00000000" w:rsidP="00000000" w:rsidRDefault="00000000" w:rsidRPr="00000000" w14:paraId="000001F0">
      <w:pPr>
        <w:rPr/>
      </w:pPr>
      <w:r w:rsidDel="00000000" w:rsidR="00000000" w:rsidRPr="00000000">
        <w:rPr>
          <w:rtl w:val="0"/>
        </w:rPr>
        <w:t xml:space="preserve">(D) o jusnaturalismo lockiano.</w:t>
      </w:r>
    </w:p>
    <w:p w:rsidR="00000000" w:rsidDel="00000000" w:rsidP="00000000" w:rsidRDefault="00000000" w:rsidRPr="00000000" w14:paraId="000001F1">
      <w:pPr>
        <w:rPr/>
      </w:pPr>
      <w:r w:rsidDel="00000000" w:rsidR="00000000" w:rsidRPr="00000000">
        <w:rPr>
          <w:rtl w:val="0"/>
        </w:rPr>
        <w:t xml:space="preserve">(E) o existencialismo sartriano.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shd w:fill="f4cccc" w:val="clear"/>
        </w:rPr>
      </w:pPr>
      <w:r w:rsidDel="00000000" w:rsidR="00000000" w:rsidRPr="00000000">
        <w:rPr>
          <w:shd w:fill="f4cccc" w:val="clear"/>
          <w:rtl w:val="0"/>
        </w:rPr>
        <w:t xml:space="preserve">RESPOSTA: A</w:t>
      </w:r>
    </w:p>
    <w:p w:rsidR="00000000" w:rsidDel="00000000" w:rsidP="00000000" w:rsidRDefault="00000000" w:rsidRPr="00000000" w14:paraId="000001F4">
      <w:pPr>
        <w:rPr>
          <w:shd w:fill="f4cccc" w:val="clear"/>
        </w:rPr>
      </w:pPr>
      <w:r w:rsidDel="00000000" w:rsidR="00000000" w:rsidRPr="00000000">
        <w:rPr>
          <w:rtl w:val="0"/>
        </w:rPr>
      </w:r>
    </w:p>
    <w:p w:rsidR="00000000" w:rsidDel="00000000" w:rsidP="00000000" w:rsidRDefault="00000000" w:rsidRPr="00000000" w14:paraId="000001F5">
      <w:pPr>
        <w:rPr>
          <w:shd w:fill="f4cccc" w:val="clear"/>
        </w:rPr>
      </w:pPr>
      <w:r w:rsidDel="00000000" w:rsidR="00000000" w:rsidRPr="00000000">
        <w:rPr>
          <w:rtl w:val="0"/>
        </w:rPr>
      </w:r>
    </w:p>
    <w:p w:rsidR="00000000" w:rsidDel="00000000" w:rsidP="00000000" w:rsidRDefault="00000000" w:rsidRPr="00000000" w14:paraId="000001F6">
      <w:pPr>
        <w:rPr/>
      </w:pPr>
      <w:r w:rsidDel="00000000" w:rsidR="00000000" w:rsidRPr="00000000">
        <w:rPr>
          <w:shd w:fill="9fc5e8" w:val="clear"/>
          <w:rtl w:val="0"/>
        </w:rPr>
        <w:t xml:space="preserve">VUNESP 2023 - Questão 58</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Também conhecidas como Organizações Intergovernamentais, essas instituições são criadas por países (Estados soberanos), regidas por tratados, que buscam por meio da cooperação a melhoria das condições econômicas, políticas e sociais dos associados. Buscam soluções em comum para resolver conflitos de interesses entre os Estados membros. A Organização das Nações Unidas (ONU), fundada em 1945, é a maior organização internacional do mundo. Tem como objetivos principais a manutenção da paz mundial, o respeito aos direitos humanos e o progresso social da humanidade.</w:t>
      </w:r>
    </w:p>
    <w:p w:rsidR="00000000" w:rsidDel="00000000" w:rsidP="00000000" w:rsidRDefault="00000000" w:rsidRPr="00000000" w14:paraId="000001F9">
      <w:pPr>
        <w:rPr/>
      </w:pPr>
      <w:r w:rsidDel="00000000" w:rsidR="00000000" w:rsidRPr="00000000">
        <w:rPr>
          <w:rtl w:val="0"/>
        </w:rPr>
        <w:t xml:space="preserve">(Benigno Núñez Novo. “Organizações internacionais”. www.direitonet.com.br, 08.02.2018. Adaptado.)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 organização política intergovernamental mencionada no excerto assemelha-se à concepção de Estado da abordagem contratualista de Hobbes, caracterizada pelo dever do soberano de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 proteger a vida humana.</w:t>
      </w:r>
    </w:p>
    <w:p w:rsidR="00000000" w:rsidDel="00000000" w:rsidP="00000000" w:rsidRDefault="00000000" w:rsidRPr="00000000" w14:paraId="000001FE">
      <w:pPr>
        <w:rPr/>
      </w:pPr>
      <w:r w:rsidDel="00000000" w:rsidR="00000000" w:rsidRPr="00000000">
        <w:rPr>
          <w:rtl w:val="0"/>
        </w:rPr>
        <w:t xml:space="preserve">(B) garantir o direito natural.</w:t>
      </w:r>
    </w:p>
    <w:p w:rsidR="00000000" w:rsidDel="00000000" w:rsidP="00000000" w:rsidRDefault="00000000" w:rsidRPr="00000000" w14:paraId="000001FF">
      <w:pPr>
        <w:rPr/>
      </w:pPr>
      <w:r w:rsidDel="00000000" w:rsidR="00000000" w:rsidRPr="00000000">
        <w:rPr>
          <w:rtl w:val="0"/>
        </w:rPr>
        <w:t xml:space="preserve">(C) superar a desigualdade social.</w:t>
      </w:r>
    </w:p>
    <w:p w:rsidR="00000000" w:rsidDel="00000000" w:rsidP="00000000" w:rsidRDefault="00000000" w:rsidRPr="00000000" w14:paraId="00000200">
      <w:pPr>
        <w:rPr/>
      </w:pPr>
      <w:r w:rsidDel="00000000" w:rsidR="00000000" w:rsidRPr="00000000">
        <w:rPr>
          <w:rtl w:val="0"/>
        </w:rPr>
        <w:t xml:space="preserve">(D) ampliar a liberdade individual.</w:t>
      </w:r>
    </w:p>
    <w:p w:rsidR="00000000" w:rsidDel="00000000" w:rsidP="00000000" w:rsidRDefault="00000000" w:rsidRPr="00000000" w14:paraId="00000201">
      <w:pPr>
        <w:rPr/>
      </w:pPr>
      <w:r w:rsidDel="00000000" w:rsidR="00000000" w:rsidRPr="00000000">
        <w:rPr>
          <w:rtl w:val="0"/>
        </w:rPr>
        <w:t xml:space="preserve">(E) assegurar a propriedade privada.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shd w:fill="f4cccc" w:val="clear"/>
        </w:rPr>
      </w:pPr>
      <w:r w:rsidDel="00000000" w:rsidR="00000000" w:rsidRPr="00000000">
        <w:rPr>
          <w:shd w:fill="f4cccc" w:val="clear"/>
          <w:rtl w:val="0"/>
        </w:rPr>
        <w:t xml:space="preserve">RESPOSTA: A</w:t>
      </w:r>
    </w:p>
    <w:p w:rsidR="00000000" w:rsidDel="00000000" w:rsidP="00000000" w:rsidRDefault="00000000" w:rsidRPr="00000000" w14:paraId="00000204">
      <w:pPr>
        <w:rPr>
          <w:shd w:fill="f4cccc" w:val="clear"/>
        </w:rPr>
      </w:pPr>
      <w:r w:rsidDel="00000000" w:rsidR="00000000" w:rsidRPr="00000000">
        <w:rPr>
          <w:rtl w:val="0"/>
        </w:rPr>
      </w:r>
    </w:p>
    <w:p w:rsidR="00000000" w:rsidDel="00000000" w:rsidP="00000000" w:rsidRDefault="00000000" w:rsidRPr="00000000" w14:paraId="00000205">
      <w:pPr>
        <w:rPr>
          <w:shd w:fill="f4cccc" w:val="clear"/>
        </w:rPr>
      </w:pPr>
      <w:r w:rsidDel="00000000" w:rsidR="00000000" w:rsidRPr="00000000">
        <w:rPr>
          <w:rtl w:val="0"/>
        </w:rPr>
      </w:r>
    </w:p>
    <w:p w:rsidR="00000000" w:rsidDel="00000000" w:rsidP="00000000" w:rsidRDefault="00000000" w:rsidRPr="00000000" w14:paraId="00000206">
      <w:pPr>
        <w:rPr>
          <w:shd w:fill="9fc5e8" w:val="clear"/>
        </w:rPr>
      </w:pPr>
      <w:r w:rsidDel="00000000" w:rsidR="00000000" w:rsidRPr="00000000">
        <w:rPr>
          <w:shd w:fill="9fc5e8" w:val="clear"/>
          <w:rtl w:val="0"/>
        </w:rPr>
        <w:t xml:space="preserve">VUNESP 2023 - Questão 60</w:t>
      </w:r>
    </w:p>
    <w:p w:rsidR="00000000" w:rsidDel="00000000" w:rsidP="00000000" w:rsidRDefault="00000000" w:rsidRPr="00000000" w14:paraId="00000207">
      <w:pPr>
        <w:rPr>
          <w:shd w:fill="9fc5e8" w:val="clea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 lugar que ocupamos socialmente nos faz ter experiências distintas e outras perspectivas. A teoria do ponto de vista feminista e lugar de fala nos faz refutar uma visão universal de mulher e de negritude, e outras identidades, assim como faz com que homens brancos, que se pensam universais, se racializem, entendam o que significa ser branco como metáfora do poder.</w:t>
      </w:r>
    </w:p>
    <w:p w:rsidR="00000000" w:rsidDel="00000000" w:rsidP="00000000" w:rsidRDefault="00000000" w:rsidRPr="00000000" w14:paraId="00000209">
      <w:pPr>
        <w:rPr/>
      </w:pPr>
      <w:r w:rsidDel="00000000" w:rsidR="00000000" w:rsidRPr="00000000">
        <w:rPr>
          <w:rtl w:val="0"/>
        </w:rPr>
        <w:t xml:space="preserve">(Djamila Ribeiro. O que é: lugar de fala?, 2017. Adaptado.)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O excerto aborda um conceito que propõe uma nova perspectiva de análise filosófica, sobretudo em relação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 ao estabelecimento de uma ética pluralista.</w:t>
      </w:r>
    </w:p>
    <w:p w:rsidR="00000000" w:rsidDel="00000000" w:rsidP="00000000" w:rsidRDefault="00000000" w:rsidRPr="00000000" w14:paraId="0000020E">
      <w:pPr>
        <w:rPr/>
      </w:pPr>
      <w:r w:rsidDel="00000000" w:rsidR="00000000" w:rsidRPr="00000000">
        <w:rPr>
          <w:rtl w:val="0"/>
        </w:rPr>
        <w:t xml:space="preserve">(B) à recusa de instituições políticas.</w:t>
      </w:r>
    </w:p>
    <w:p w:rsidR="00000000" w:rsidDel="00000000" w:rsidP="00000000" w:rsidRDefault="00000000" w:rsidRPr="00000000" w14:paraId="0000020F">
      <w:pPr>
        <w:rPr/>
      </w:pPr>
      <w:r w:rsidDel="00000000" w:rsidR="00000000" w:rsidRPr="00000000">
        <w:rPr>
          <w:rtl w:val="0"/>
        </w:rPr>
        <w:t xml:space="preserve">(C) ao reconhecimento de um eurocentrismo epistêmico.</w:t>
      </w:r>
    </w:p>
    <w:p w:rsidR="00000000" w:rsidDel="00000000" w:rsidP="00000000" w:rsidRDefault="00000000" w:rsidRPr="00000000" w14:paraId="00000210">
      <w:pPr>
        <w:rPr/>
      </w:pPr>
      <w:r w:rsidDel="00000000" w:rsidR="00000000" w:rsidRPr="00000000">
        <w:rPr>
          <w:rtl w:val="0"/>
        </w:rPr>
        <w:t xml:space="preserve">(D) à negação de hierarquias sociais.</w:t>
      </w:r>
    </w:p>
    <w:p w:rsidR="00000000" w:rsidDel="00000000" w:rsidP="00000000" w:rsidRDefault="00000000" w:rsidRPr="00000000" w14:paraId="00000211">
      <w:pPr>
        <w:rPr/>
      </w:pPr>
      <w:r w:rsidDel="00000000" w:rsidR="00000000" w:rsidRPr="00000000">
        <w:rPr>
          <w:rtl w:val="0"/>
        </w:rPr>
        <w:t xml:space="preserve">(E) à reconstrução de discursos representativos.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shd w:fill="f4cccc" w:val="clear"/>
        </w:rPr>
      </w:pPr>
      <w:r w:rsidDel="00000000" w:rsidR="00000000" w:rsidRPr="00000000">
        <w:rPr>
          <w:shd w:fill="f4cccc" w:val="clear"/>
          <w:rtl w:val="0"/>
        </w:rPr>
        <w:t xml:space="preserve">RESPOSTA: E</w:t>
      </w:r>
    </w:p>
    <w:p w:rsidR="00000000" w:rsidDel="00000000" w:rsidP="00000000" w:rsidRDefault="00000000" w:rsidRPr="00000000" w14:paraId="00000214">
      <w:pPr>
        <w:rPr>
          <w:shd w:fill="f4cccc" w:val="clear"/>
        </w:rPr>
      </w:pPr>
      <w:r w:rsidDel="00000000" w:rsidR="00000000" w:rsidRPr="00000000">
        <w:rPr>
          <w:rtl w:val="0"/>
        </w:rPr>
      </w:r>
    </w:p>
    <w:p w:rsidR="00000000" w:rsidDel="00000000" w:rsidP="00000000" w:rsidRDefault="00000000" w:rsidRPr="00000000" w14:paraId="00000215">
      <w:pPr>
        <w:rPr>
          <w:shd w:fill="f4cccc" w:val="clear"/>
        </w:rPr>
      </w:pPr>
      <w:r w:rsidDel="00000000" w:rsidR="00000000" w:rsidRPr="00000000">
        <w:rPr>
          <w:rtl w:val="0"/>
        </w:rPr>
      </w:r>
    </w:p>
    <w:p w:rsidR="00000000" w:rsidDel="00000000" w:rsidP="00000000" w:rsidRDefault="00000000" w:rsidRPr="00000000" w14:paraId="00000216">
      <w:pPr>
        <w:rPr>
          <w:shd w:fill="9fc5e8" w:val="clear"/>
        </w:rPr>
      </w:pPr>
      <w:r w:rsidDel="00000000" w:rsidR="00000000" w:rsidRPr="00000000">
        <w:rPr>
          <w:shd w:fill="9fc5e8" w:val="clear"/>
          <w:rtl w:val="0"/>
        </w:rPr>
        <w:t xml:space="preserve">VUNESP 2021 - Questão 25</w:t>
      </w:r>
    </w:p>
    <w:p w:rsidR="00000000" w:rsidDel="00000000" w:rsidP="00000000" w:rsidRDefault="00000000" w:rsidRPr="00000000" w14:paraId="00000217">
      <w:pPr>
        <w:rPr>
          <w:shd w:fill="f4cccc" w:val="clea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 princípio é: na periferia, uma construção em anel; no centro, uma torre; esta possui grandes janelas que se abrem para a parte interior do anel. A construção periférica é dividida em celas, cada uma ocupando toda a largura da construção. Estas celas têm duas janelas: uma abrindo-se para o interior, correspondendo às janelas da torre; outra, dando para o exterior, permite que a luz atravesse a cela de um lado a outro. Basta então colocar um vigia na torre central e em cada cela trancafiar um louco, um doente, um condenado, um operário ou um estudante. Devido ao efeito de contraluz, pode-se perceber da torre, recortando-se na luminosidade, as pequenas silhuetas prisioneiras nas celas da periferia. Em suma, inverte-se o princípio da masmorra; a luz e o olhar de um vigia captam melhor que o escuro que, no fundo, protegia. [...] As mudanças econômicas do século XVIII tornaram necessário fazer circular os efeitos do poder por canais cada vez mais sutis, chegando até os próprios indivíduos, seus corpos, seus gestos, cada um de seus desempenhos cotidianos.</w:t>
      </w:r>
    </w:p>
    <w:p w:rsidR="00000000" w:rsidDel="00000000" w:rsidP="00000000" w:rsidRDefault="00000000" w:rsidRPr="00000000" w14:paraId="00000219">
      <w:pPr>
        <w:rPr/>
      </w:pPr>
      <w:r w:rsidDel="00000000" w:rsidR="00000000" w:rsidRPr="00000000">
        <w:rPr>
          <w:rtl w:val="0"/>
        </w:rPr>
        <w:t xml:space="preserve">Que o poder, mesmo tendo uma multiplicidade de homens a gerir, seja tão eficaz quanto se ele se exercesse sobre um só. [...] Bentham [...] coloca o problema da visibilidade, mas pensando em uma visibilidade organizada inteiramente em torno de um olhar dominador e vigilante. Ele faz funcionar o projeto de uma visibilidade universal, que agiria em proveito de um poder rigoroso e meticuloso.</w:t>
      </w:r>
    </w:p>
    <w:p w:rsidR="00000000" w:rsidDel="00000000" w:rsidP="00000000" w:rsidRDefault="00000000" w:rsidRPr="00000000" w14:paraId="0000021A">
      <w:pPr>
        <w:rPr/>
      </w:pPr>
      <w:r w:rsidDel="00000000" w:rsidR="00000000" w:rsidRPr="00000000">
        <w:rPr>
          <w:rtl w:val="0"/>
        </w:rPr>
        <w:t xml:space="preserve">(Michel Foucault. Microfísica do poder, 1979.)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 projeto do panóptico de Bentham associou-se, na origem,</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 à lógica do individualismo e da racionalidade difundidos no Iluminismo, e hoje manifesta-se indiretamente no uso sistemático de câmeras de segurança para a vigilância do cotidiano.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 à defesa do igualitarismo social proposta pelos formuladores das doutrinas socialistas, e hoje manifesta-se nos projetos arquitetônicos de prisões e quartéis desenvolvidos nos países comunistas.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 ao predomínio da visão sobre os outros sentidos nas sociedades orientais tradicionais, e hoje expressa-se na presença de aparelhos de televisão na maioria das residências e dos estabelecimentos comerciais.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 ao esforço de centralização do poder no âmbito do absolutismo monárquico e da formação dos Estados modernos, e hoje expressa-se na ação repressiva e controladora dos regimes totalitários.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 à luta pela democratização nas sociedades ocidentais contemporâneas, e hoje manifesta-se no amplo direito de acesso à informação e à expressão proporcionado pela</w:t>
      </w:r>
    </w:p>
    <w:p w:rsidR="00000000" w:rsidDel="00000000" w:rsidP="00000000" w:rsidRDefault="00000000" w:rsidRPr="00000000" w14:paraId="00000227">
      <w:pPr>
        <w:rPr/>
      </w:pPr>
      <w:r w:rsidDel="00000000" w:rsidR="00000000" w:rsidRPr="00000000">
        <w:rPr>
          <w:rtl w:val="0"/>
        </w:rPr>
        <w:t xml:space="preserve">internet e pelas redes sociais.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shd w:fill="f4cccc" w:val="clear"/>
        </w:rPr>
      </w:pPr>
      <w:r w:rsidDel="00000000" w:rsidR="00000000" w:rsidRPr="00000000">
        <w:rPr>
          <w:shd w:fill="f4cccc" w:val="clear"/>
          <w:rtl w:val="0"/>
        </w:rPr>
        <w:t xml:space="preserve">RESPOSTA: </w:t>
      </w:r>
    </w:p>
    <w:p w:rsidR="00000000" w:rsidDel="00000000" w:rsidP="00000000" w:rsidRDefault="00000000" w:rsidRPr="00000000" w14:paraId="0000022A">
      <w:pPr>
        <w:rPr>
          <w:shd w:fill="f4cccc" w:val="clear"/>
        </w:rPr>
      </w:pPr>
      <w:r w:rsidDel="00000000" w:rsidR="00000000" w:rsidRPr="00000000">
        <w:rPr>
          <w:rtl w:val="0"/>
        </w:rPr>
      </w:r>
    </w:p>
    <w:p w:rsidR="00000000" w:rsidDel="00000000" w:rsidP="00000000" w:rsidRDefault="00000000" w:rsidRPr="00000000" w14:paraId="0000022B">
      <w:pPr>
        <w:rPr>
          <w:shd w:fill="f4cccc" w:val="clear"/>
        </w:rPr>
      </w:pPr>
      <w:r w:rsidDel="00000000" w:rsidR="00000000" w:rsidRPr="00000000">
        <w:rPr>
          <w:rtl w:val="0"/>
        </w:rPr>
      </w:r>
    </w:p>
    <w:p w:rsidR="00000000" w:rsidDel="00000000" w:rsidP="00000000" w:rsidRDefault="00000000" w:rsidRPr="00000000" w14:paraId="0000022C">
      <w:pPr>
        <w:rPr/>
      </w:pPr>
      <w:r w:rsidDel="00000000" w:rsidR="00000000" w:rsidRPr="00000000">
        <w:rPr>
          <w:shd w:fill="9fc5e8" w:val="clear"/>
          <w:rtl w:val="0"/>
        </w:rPr>
        <w:t xml:space="preserve">VUNESP 2021 - Questão 29</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Quando se consideram para análise os lugares onde realizamos atividades corriqueiras, banais, do dia a dia, com os quais temos intimidade, as zonas de sombra do objeto não se revelam com facilidade, porque a própria evidência do aparente seduz tanto que obscurece nossa leitura, nosso entendimento do que está oculto, daquilo que é da mais profunda essência do objeto. Na sociedade urbanizada, os lugares onde se realizam as trocas de mercadorias parecem, hoje, especialmente afeitos a refletir luzes que, embora não ceguem, podem impedir-nos de ver com clareza do que realmente se trata.</w:t>
      </w:r>
    </w:p>
    <w:p w:rsidR="00000000" w:rsidDel="00000000" w:rsidP="00000000" w:rsidRDefault="00000000" w:rsidRPr="00000000" w14:paraId="0000022F">
      <w:pPr>
        <w:rPr/>
      </w:pPr>
      <w:r w:rsidDel="00000000" w:rsidR="00000000" w:rsidRPr="00000000">
        <w:rPr>
          <w:rtl w:val="0"/>
        </w:rPr>
        <w:t xml:space="preserve">(Silvana Maria Pintaudi. “O consumo do espaço de consumo”. In: Márcio Piñon de Oliveira et al (orgs.). O Brasil, a América Latina e o mundo, 2008.)</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As intencionalidades dos objetos e os espaços de consumo tratados no excerto se relacionam, dentre outros fatores, com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 a reprodução do capital e as estratégias de controle do mercado.</w:t>
      </w:r>
    </w:p>
    <w:p w:rsidR="00000000" w:rsidDel="00000000" w:rsidP="00000000" w:rsidRDefault="00000000" w:rsidRPr="00000000" w14:paraId="00000234">
      <w:pPr>
        <w:rPr/>
      </w:pPr>
      <w:r w:rsidDel="00000000" w:rsidR="00000000" w:rsidRPr="00000000">
        <w:rPr>
          <w:rtl w:val="0"/>
        </w:rPr>
        <w:t xml:space="preserve">(B) a acumulação de bens de produção e a revolução tecnológica nas indústrias.</w:t>
      </w:r>
    </w:p>
    <w:p w:rsidR="00000000" w:rsidDel="00000000" w:rsidP="00000000" w:rsidRDefault="00000000" w:rsidRPr="00000000" w14:paraId="00000235">
      <w:pPr>
        <w:rPr/>
      </w:pPr>
      <w:r w:rsidDel="00000000" w:rsidR="00000000" w:rsidRPr="00000000">
        <w:rPr>
          <w:rtl w:val="0"/>
        </w:rPr>
        <w:t xml:space="preserve">(C) a redistribuição de renda e a aplicação de técnicas do geomarketing.</w:t>
      </w:r>
    </w:p>
    <w:p w:rsidR="00000000" w:rsidDel="00000000" w:rsidP="00000000" w:rsidRDefault="00000000" w:rsidRPr="00000000" w14:paraId="00000236">
      <w:pPr>
        <w:rPr/>
      </w:pPr>
      <w:r w:rsidDel="00000000" w:rsidR="00000000" w:rsidRPr="00000000">
        <w:rPr>
          <w:rtl w:val="0"/>
        </w:rPr>
        <w:t xml:space="preserve">(D) o artifício da obsolescência programada e a função social da propriedade.</w:t>
      </w:r>
    </w:p>
    <w:p w:rsidR="00000000" w:rsidDel="00000000" w:rsidP="00000000" w:rsidRDefault="00000000" w:rsidRPr="00000000" w14:paraId="00000237">
      <w:pPr>
        <w:rPr/>
      </w:pPr>
      <w:r w:rsidDel="00000000" w:rsidR="00000000" w:rsidRPr="00000000">
        <w:rPr>
          <w:rtl w:val="0"/>
        </w:rPr>
        <w:t xml:space="preserve">(E) o superávit das balanças comerciais e as políticas de compartilhamento de produtos.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shd w:fill="f4cccc" w:val="clear"/>
        </w:rPr>
      </w:pPr>
      <w:r w:rsidDel="00000000" w:rsidR="00000000" w:rsidRPr="00000000">
        <w:rPr>
          <w:shd w:fill="f4cccc" w:val="clear"/>
          <w:rtl w:val="0"/>
        </w:rPr>
        <w:t xml:space="preserve">RESPOSTA: </w:t>
      </w:r>
    </w:p>
    <w:p w:rsidR="00000000" w:rsidDel="00000000" w:rsidP="00000000" w:rsidRDefault="00000000" w:rsidRPr="00000000" w14:paraId="0000023A">
      <w:pPr>
        <w:rPr>
          <w:shd w:fill="f4cccc" w:val="clear"/>
        </w:rPr>
      </w:pPr>
      <w:r w:rsidDel="00000000" w:rsidR="00000000" w:rsidRPr="00000000">
        <w:rPr>
          <w:rtl w:val="0"/>
        </w:rPr>
      </w:r>
    </w:p>
    <w:p w:rsidR="00000000" w:rsidDel="00000000" w:rsidP="00000000" w:rsidRDefault="00000000" w:rsidRPr="00000000" w14:paraId="0000023B">
      <w:pPr>
        <w:rPr>
          <w:shd w:fill="f4cccc" w:val="clear"/>
        </w:rPr>
      </w:pPr>
      <w:r w:rsidDel="00000000" w:rsidR="00000000" w:rsidRPr="00000000">
        <w:rPr>
          <w:rtl w:val="0"/>
        </w:rPr>
      </w:r>
    </w:p>
    <w:p w:rsidR="00000000" w:rsidDel="00000000" w:rsidP="00000000" w:rsidRDefault="00000000" w:rsidRPr="00000000" w14:paraId="0000023C">
      <w:pPr>
        <w:rPr>
          <w:shd w:fill="9fc5e8" w:val="clear"/>
        </w:rPr>
      </w:pPr>
      <w:r w:rsidDel="00000000" w:rsidR="00000000" w:rsidRPr="00000000">
        <w:rPr>
          <w:shd w:fill="9fc5e8" w:val="clear"/>
          <w:rtl w:val="0"/>
        </w:rPr>
        <w:t xml:space="preserve">VUNESP 2021 - Questão 31</w:t>
      </w:r>
    </w:p>
    <w:p w:rsidR="00000000" w:rsidDel="00000000" w:rsidP="00000000" w:rsidRDefault="00000000" w:rsidRPr="00000000" w14:paraId="0000023D">
      <w:pPr>
        <w:rPr>
          <w:shd w:fill="9fc5e8" w:val="clea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 revolução das telecomunicações, iniciada no Brasil dos anos 70, foi um marco no processo de reticulação do território. Novos recortes espaciais, estruturados a partir de forças centrípetas e centrífugas, decorriam de uma nova ordem, de uma divisão territorial do trabalho em processo de realização. Do telégrafo ao telefone e ao telex, do fax e do computador ao satélite, à fibra óptica e à internet, o desenvolvimento das telecomunicações participou vigorosamente do jogo entre separação material das atividades e unificação organizacional dos comandos.</w:t>
      </w:r>
    </w:p>
    <w:p w:rsidR="00000000" w:rsidDel="00000000" w:rsidP="00000000" w:rsidRDefault="00000000" w:rsidRPr="00000000" w14:paraId="0000023F">
      <w:pPr>
        <w:rPr/>
      </w:pPr>
      <w:r w:rsidDel="00000000" w:rsidR="00000000" w:rsidRPr="00000000">
        <w:rPr>
          <w:rtl w:val="0"/>
        </w:rPr>
        <w:t xml:space="preserve">(Milton Santos e María Laura Silveira. O Brasil, 2006.)</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No Brasil, a revolução das telecomunicações possibilitou</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 o avanço de indicadores sociais, uma vez que facilitou o contato entre pessoas que habitam regiões remotas.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(B) o anonimato em mensagens eletrônicas, ainda que informações pessoais alimentem bancos de dados de empresas privadas.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 a participação das cidades na globalização, o que uniformizou as possibilidades de apropriação dos espaços pelo capital.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 a desconcentração industrial paulista, embora os centros corporativos estratégicos tenham permanecido centralizados.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(E) o rompimento do paradigma técnico-científico-informacional, o que contribuiu para democratizar a troca de mensagens entre as pessoas.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shd w:fill="f4cccc" w:val="clear"/>
        </w:rPr>
      </w:pPr>
      <w:r w:rsidDel="00000000" w:rsidR="00000000" w:rsidRPr="00000000">
        <w:rPr>
          <w:shd w:fill="f4cccc" w:val="clear"/>
          <w:rtl w:val="0"/>
        </w:rPr>
        <w:t xml:space="preserve">RESPOSTA: </w:t>
      </w:r>
    </w:p>
    <w:p w:rsidR="00000000" w:rsidDel="00000000" w:rsidP="00000000" w:rsidRDefault="00000000" w:rsidRPr="00000000" w14:paraId="0000024E">
      <w:pPr>
        <w:rPr>
          <w:shd w:fill="f4cccc" w:val="clear"/>
        </w:rPr>
      </w:pPr>
      <w:r w:rsidDel="00000000" w:rsidR="00000000" w:rsidRPr="00000000">
        <w:rPr>
          <w:rtl w:val="0"/>
        </w:rPr>
      </w:r>
    </w:p>
    <w:p w:rsidR="00000000" w:rsidDel="00000000" w:rsidP="00000000" w:rsidRDefault="00000000" w:rsidRPr="00000000" w14:paraId="0000024F">
      <w:pPr>
        <w:rPr>
          <w:shd w:fill="f4cccc" w:val="clear"/>
        </w:rPr>
      </w:pPr>
      <w:r w:rsidDel="00000000" w:rsidR="00000000" w:rsidRPr="00000000">
        <w:rPr>
          <w:rtl w:val="0"/>
        </w:rPr>
      </w:r>
    </w:p>
    <w:p w:rsidR="00000000" w:rsidDel="00000000" w:rsidP="00000000" w:rsidRDefault="00000000" w:rsidRPr="00000000" w14:paraId="00000250">
      <w:pPr>
        <w:rPr/>
      </w:pPr>
      <w:r w:rsidDel="00000000" w:rsidR="00000000" w:rsidRPr="00000000">
        <w:rPr>
          <w:shd w:fill="9fc5e8" w:val="clear"/>
          <w:rtl w:val="0"/>
        </w:rPr>
        <w:t xml:space="preserve">VUNESP 2021 - Questão 35</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No mundo todo, o trato do lixo aparece como um ramo da nova dark economy, um negócio em que empresas agem em simbiose com o crime organizado, as chamadas ecomáfias. Se levarmos em conta que o comércio mundial faz transitar entre os portos cerca de 500 milhões de contêineres por ano, pode-se ter uma ideia da dificuldade de se deter o aumento do tráfico ilegal de lixo. Estima-se que 16% das exportações de lixo pelo porto de Rotterdam sejam ilegais. E nos outros portos europeus, como os de Antuérpia e Hamburgo, a porcentagem de exportações ilegais de lixo deve ser maior, inclusive porque as multas são baixas.</w:t>
      </w:r>
    </w:p>
    <w:p w:rsidR="00000000" w:rsidDel="00000000" w:rsidP="00000000" w:rsidRDefault="00000000" w:rsidRPr="00000000" w14:paraId="00000253">
      <w:pPr>
        <w:rPr/>
      </w:pPr>
      <w:r w:rsidDel="00000000" w:rsidR="00000000" w:rsidRPr="00000000">
        <w:rPr>
          <w:rtl w:val="0"/>
        </w:rPr>
        <w:t xml:space="preserve">(Luiz César Marques Filho. Capitalismo e colapso ambiental, 2018. Adaptado.)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 exportação de materiais potencialmente tóxicos contraria o estabelecido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 na Convenção de Basileia sobre o controle de movimentos transfronteiriços de resíduos perigosos e seu depósito.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 na Convenção de Genebra sobre o direito humanitário internacional à recuperação e à proteção do meio ambiente.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 no Protocolo de Cartagena sobre a biossegurança no campo da transferência, da manipulação e do uso seguro de resíduos.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 no Acordo de Paris sobre alterações climáticas provocadas pela interferência humana negativa no planeta.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 no Protocolo de Montreal sobre a substituição de substâncias nocivas ao meio ambiente em bens de consumo não duráveis.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hd w:fill="f4cccc" w:val="clear"/>
        </w:rPr>
      </w:pPr>
      <w:r w:rsidDel="00000000" w:rsidR="00000000" w:rsidRPr="00000000">
        <w:rPr>
          <w:shd w:fill="f4cccc" w:val="clear"/>
          <w:rtl w:val="0"/>
        </w:rPr>
        <w:t xml:space="preserve">RESPOSTA: </w:t>
      </w:r>
    </w:p>
    <w:p w:rsidR="00000000" w:rsidDel="00000000" w:rsidP="00000000" w:rsidRDefault="00000000" w:rsidRPr="00000000" w14:paraId="00000262">
      <w:pPr>
        <w:rPr>
          <w:shd w:fill="f4cccc" w:val="clear"/>
        </w:rPr>
      </w:pPr>
      <w:r w:rsidDel="00000000" w:rsidR="00000000" w:rsidRPr="00000000">
        <w:rPr>
          <w:rtl w:val="0"/>
        </w:rPr>
      </w:r>
    </w:p>
    <w:p w:rsidR="00000000" w:rsidDel="00000000" w:rsidP="00000000" w:rsidRDefault="00000000" w:rsidRPr="00000000" w14:paraId="00000263">
      <w:pPr>
        <w:rPr>
          <w:shd w:fill="f4cccc" w:val="clear"/>
        </w:rPr>
      </w:pPr>
      <w:r w:rsidDel="00000000" w:rsidR="00000000" w:rsidRPr="00000000">
        <w:rPr>
          <w:rtl w:val="0"/>
        </w:rPr>
      </w:r>
    </w:p>
    <w:p w:rsidR="00000000" w:rsidDel="00000000" w:rsidP="00000000" w:rsidRDefault="00000000" w:rsidRPr="00000000" w14:paraId="00000264">
      <w:pPr>
        <w:rPr>
          <w:shd w:fill="9fc5e8" w:val="clear"/>
        </w:rPr>
      </w:pPr>
      <w:r w:rsidDel="00000000" w:rsidR="00000000" w:rsidRPr="00000000">
        <w:rPr>
          <w:shd w:fill="9fc5e8" w:val="clear"/>
          <w:rtl w:val="0"/>
        </w:rPr>
        <w:t xml:space="preserve">VUNESP 2021 - Questão 37</w:t>
      </w:r>
    </w:p>
    <w:p w:rsidR="00000000" w:rsidDel="00000000" w:rsidP="00000000" w:rsidRDefault="00000000" w:rsidRPr="00000000" w14:paraId="00000265">
      <w:pPr>
        <w:rPr>
          <w:shd w:fill="9fc5e8" w:val="clea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Os meios de transporte e comunicação em massa, as mercadorias, casa, alimento e roupa, a produção irresistível da indústria de diversões e informação trazem consigo atitudes e hábitos prescritos, certas reações intelectuais e emocionais que prendem os consumidores mais ou menos agradavelmente aos produtores e, através destes, ao todo. Os produtos doutrinam e manipulam; [...] E, ao ficarem esses produtos benéficos à disposição de maior número de indivíduos e de classes sociais, a doutrinação que eles portam deixa de ser publicidade; torna-se um estilo de vida.</w:t>
      </w:r>
    </w:p>
    <w:p w:rsidR="00000000" w:rsidDel="00000000" w:rsidP="00000000" w:rsidRDefault="00000000" w:rsidRPr="00000000" w14:paraId="00000267">
      <w:pPr>
        <w:rPr/>
      </w:pPr>
      <w:r w:rsidDel="00000000" w:rsidR="00000000" w:rsidRPr="00000000">
        <w:rPr>
          <w:rtl w:val="0"/>
        </w:rPr>
        <w:t xml:space="preserve">(Herbert Marcuse. A ideologia da sociedade industrial: o homem unidimensional, 1973.)</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Marcuse critica o modelo de produção da sociedade industrial, que, segundo o texto, se expressa na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 manipulação, pela propaganda, de consumidores e produtores.</w:t>
      </w:r>
    </w:p>
    <w:p w:rsidR="00000000" w:rsidDel="00000000" w:rsidP="00000000" w:rsidRDefault="00000000" w:rsidRPr="00000000" w14:paraId="0000026C">
      <w:pPr>
        <w:rPr/>
      </w:pPr>
      <w:r w:rsidDel="00000000" w:rsidR="00000000" w:rsidRPr="00000000">
        <w:rPr>
          <w:rtl w:val="0"/>
        </w:rPr>
        <w:t xml:space="preserve">(B) defesa, pela publicidade, de valores masculinos e patriarcais.</w:t>
      </w:r>
    </w:p>
    <w:p w:rsidR="00000000" w:rsidDel="00000000" w:rsidP="00000000" w:rsidRDefault="00000000" w:rsidRPr="00000000" w14:paraId="0000026D">
      <w:pPr>
        <w:rPr/>
      </w:pPr>
      <w:r w:rsidDel="00000000" w:rsidR="00000000" w:rsidRPr="00000000">
        <w:rPr>
          <w:rtl w:val="0"/>
        </w:rPr>
        <w:t xml:space="preserve">(C) substituição da pureza do artesanato pela ganância da fábrica.</w:t>
      </w:r>
    </w:p>
    <w:p w:rsidR="00000000" w:rsidDel="00000000" w:rsidP="00000000" w:rsidRDefault="00000000" w:rsidRPr="00000000" w14:paraId="0000026E">
      <w:pPr>
        <w:rPr/>
      </w:pPr>
      <w:r w:rsidDel="00000000" w:rsidR="00000000" w:rsidRPr="00000000">
        <w:rPr>
          <w:rtl w:val="0"/>
        </w:rPr>
        <w:t xml:space="preserve">(D) alienação do trabalhador provocada pelo trabalho fabril.</w:t>
      </w:r>
    </w:p>
    <w:p w:rsidR="00000000" w:rsidDel="00000000" w:rsidP="00000000" w:rsidRDefault="00000000" w:rsidRPr="00000000" w14:paraId="0000026F">
      <w:pPr>
        <w:rPr/>
      </w:pPr>
      <w:r w:rsidDel="00000000" w:rsidR="00000000" w:rsidRPr="00000000">
        <w:rPr>
          <w:rtl w:val="0"/>
        </w:rPr>
        <w:t xml:space="preserve">(E) imposição cultural de hábitos e atitudes individuais.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shd w:fill="f4cccc" w:val="clear"/>
        </w:rPr>
      </w:pPr>
      <w:r w:rsidDel="00000000" w:rsidR="00000000" w:rsidRPr="00000000">
        <w:rPr>
          <w:shd w:fill="f4cccc" w:val="clear"/>
          <w:rtl w:val="0"/>
        </w:rPr>
        <w:t xml:space="preserve">RESPOSTA: </w:t>
      </w:r>
    </w:p>
    <w:p w:rsidR="00000000" w:rsidDel="00000000" w:rsidP="00000000" w:rsidRDefault="00000000" w:rsidRPr="00000000" w14:paraId="00000272">
      <w:pPr>
        <w:rPr>
          <w:shd w:fill="f4cccc" w:val="clear"/>
        </w:rPr>
      </w:pPr>
      <w:r w:rsidDel="00000000" w:rsidR="00000000" w:rsidRPr="00000000">
        <w:rPr>
          <w:rtl w:val="0"/>
        </w:rPr>
      </w:r>
    </w:p>
    <w:p w:rsidR="00000000" w:rsidDel="00000000" w:rsidP="00000000" w:rsidRDefault="00000000" w:rsidRPr="00000000" w14:paraId="00000273">
      <w:pPr>
        <w:rPr>
          <w:shd w:fill="f4cccc" w:val="clear"/>
        </w:rPr>
      </w:pPr>
      <w:r w:rsidDel="00000000" w:rsidR="00000000" w:rsidRPr="00000000">
        <w:rPr>
          <w:rtl w:val="0"/>
        </w:rPr>
      </w:r>
    </w:p>
    <w:p w:rsidR="00000000" w:rsidDel="00000000" w:rsidP="00000000" w:rsidRDefault="00000000" w:rsidRPr="00000000" w14:paraId="00000274">
      <w:pPr>
        <w:rPr>
          <w:shd w:fill="9fc5e8" w:val="clear"/>
        </w:rPr>
      </w:pPr>
      <w:r w:rsidDel="00000000" w:rsidR="00000000" w:rsidRPr="00000000">
        <w:rPr>
          <w:shd w:fill="9fc5e8" w:val="clear"/>
          <w:rtl w:val="0"/>
        </w:rPr>
        <w:t xml:space="preserve">VUNESP 2021 - Questão 40</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 tema do mal, em Hannah Arendt, não tem como pano de fundo a malignidade, a perversão ou o pecado humano. A novidade da sua reflexão reside justamente em evidenciar que os seres humanos podem realizar ações inimagináveis, do ponto de vista da destruição e da morte, sem qualquer motivação maligna. O pano de fundo do exame da questão, em Arendt, é o processo de naturalização da sociedade ocorrido na contemporaneidade. O mal é abordado, desse modo, na perspectiva ético-política e não na visão moral ou religiosa. O mal banal caracteriza-se pela ausência do pensamento. Essa ausência provoca a privação de responsabilidade. O praticante do mal banal não se interroga sobre o sentido da sua ação ou dos acontecimentos ao seu redor.</w:t>
      </w:r>
    </w:p>
    <w:p w:rsidR="00000000" w:rsidDel="00000000" w:rsidP="00000000" w:rsidRDefault="00000000" w:rsidRPr="00000000" w14:paraId="00000277">
      <w:pPr>
        <w:rPr/>
      </w:pPr>
      <w:r w:rsidDel="00000000" w:rsidR="00000000" w:rsidRPr="00000000">
        <w:rPr>
          <w:rtl w:val="0"/>
        </w:rPr>
        <w:t xml:space="preserve">(Odílio Alves Aguiar. “Violência e banalidade do mal”. www.revistacult.uol.com.br, 14.03.2010. Adaptado.)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Depreende-se do texto que a banalidade do mal na contemporaneidade resulta, segundo Hannah Arendt,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 da carência de formação religiosa.</w:t>
      </w:r>
    </w:p>
    <w:p w:rsidR="00000000" w:rsidDel="00000000" w:rsidP="00000000" w:rsidRDefault="00000000" w:rsidRPr="00000000" w14:paraId="0000027C">
      <w:pPr>
        <w:rPr/>
      </w:pPr>
      <w:r w:rsidDel="00000000" w:rsidR="00000000" w:rsidRPr="00000000">
        <w:rPr>
          <w:rtl w:val="0"/>
        </w:rPr>
        <w:t xml:space="preserve">(B) da irreflexão institucionalizada.</w:t>
      </w:r>
    </w:p>
    <w:p w:rsidR="00000000" w:rsidDel="00000000" w:rsidP="00000000" w:rsidRDefault="00000000" w:rsidRPr="00000000" w14:paraId="0000027D">
      <w:pPr>
        <w:rPr/>
      </w:pPr>
      <w:r w:rsidDel="00000000" w:rsidR="00000000" w:rsidRPr="00000000">
        <w:rPr>
          <w:rtl w:val="0"/>
        </w:rPr>
        <w:t xml:space="preserve">(C) da ausência de pacto regulador.</w:t>
      </w:r>
    </w:p>
    <w:p w:rsidR="00000000" w:rsidDel="00000000" w:rsidP="00000000" w:rsidRDefault="00000000" w:rsidRPr="00000000" w14:paraId="0000027E">
      <w:pPr>
        <w:rPr/>
      </w:pPr>
      <w:r w:rsidDel="00000000" w:rsidR="00000000" w:rsidRPr="00000000">
        <w:rPr>
          <w:rtl w:val="0"/>
        </w:rPr>
        <w:t xml:space="preserve">(D) da voracidade dos interesses econômicos.</w:t>
      </w:r>
    </w:p>
    <w:p w:rsidR="00000000" w:rsidDel="00000000" w:rsidP="00000000" w:rsidRDefault="00000000" w:rsidRPr="00000000" w14:paraId="0000027F">
      <w:pPr>
        <w:rPr/>
      </w:pPr>
      <w:r w:rsidDel="00000000" w:rsidR="00000000" w:rsidRPr="00000000">
        <w:rPr>
          <w:rtl w:val="0"/>
        </w:rPr>
        <w:t xml:space="preserve">(E) da perversidade humana.</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shd w:fill="f4cccc" w:val="clear"/>
          <w:rtl w:val="0"/>
        </w:rPr>
        <w:t xml:space="preserve">RESPOSTA: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