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D3831" w14:textId="4A723552" w:rsidR="00C91719" w:rsidRPr="002D7FBD" w:rsidRDefault="000752DD" w:rsidP="000752DD">
      <w:pPr>
        <w:pStyle w:val="Titolo"/>
        <w:jc w:val="center"/>
        <w:rPr>
          <w:spacing w:val="0"/>
          <w:sz w:val="64"/>
          <w:szCs w:val="6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D7FBD">
        <w:rPr>
          <w:spacing w:val="0"/>
          <w:sz w:val="64"/>
          <w:szCs w:val="6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Analisi avanzate</w:t>
      </w:r>
    </w:p>
    <w:p w14:paraId="1A7475CA" w14:textId="77777777" w:rsidR="000752DD" w:rsidRPr="000752DD" w:rsidRDefault="000752DD" w:rsidP="000752DD"/>
    <w:p w14:paraId="2D896964" w14:textId="74C36AD0" w:rsidR="000752DD" w:rsidRDefault="000752DD" w:rsidP="000752DD">
      <w:r>
        <w:t>Nell’esercizio di oggi</w:t>
      </w:r>
      <w:r w:rsidR="001928D2">
        <w:t xml:space="preserve"> bisognava </w:t>
      </w:r>
      <w:r>
        <w:t>analizzare il codice di un malware e rispondere a dei quesiti.</w:t>
      </w:r>
      <w:r w:rsidR="001928D2">
        <w:t xml:space="preserve"> </w:t>
      </w:r>
    </w:p>
    <w:p w14:paraId="07E5A4DA" w14:textId="0FF1F945" w:rsidR="001928D2" w:rsidRDefault="001928D2" w:rsidP="000752DD"/>
    <w:p w14:paraId="0796868C" w14:textId="41430BA7" w:rsidR="002D7FBD" w:rsidRPr="002D7FBD" w:rsidRDefault="001928D2" w:rsidP="000752DD">
      <w:pPr>
        <w:rPr>
          <w:color w:val="4472C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7FBD">
        <w:rPr>
          <w:color w:val="4472C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1)</w:t>
      </w:r>
    </w:p>
    <w:p w14:paraId="0BC7852B" w14:textId="5B1C66AF" w:rsidR="00226168" w:rsidRDefault="00226168" w:rsidP="000752DD">
      <w:r>
        <w:rPr>
          <w:noProof/>
        </w:rPr>
        <w:drawing>
          <wp:inline distT="0" distB="0" distL="0" distR="0" wp14:anchorId="3603E0B3" wp14:editId="26D12290">
            <wp:extent cx="3101609" cy="1562235"/>
            <wp:effectExtent l="0" t="0" r="381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C33C5" w14:textId="77777777" w:rsidR="004B5E8B" w:rsidRDefault="004B5E8B" w:rsidP="000752DD"/>
    <w:p w14:paraId="7EDEC7D2" w14:textId="6D6F0CBD" w:rsidR="004B5E8B" w:rsidRDefault="00226168" w:rsidP="000752DD">
      <w:r>
        <w:t>In questa tabella possiamo notare due salti, il primo non viene effettuato perché viene passato 5 dentro</w:t>
      </w:r>
      <w:r w:rsidR="004B5E8B">
        <w:t xml:space="preserve"> il registro</w:t>
      </w:r>
      <w:r>
        <w:t xml:space="preserve"> </w:t>
      </w:r>
      <w:r w:rsidRPr="00907B2E">
        <w:rPr>
          <w:b/>
          <w:bCs/>
        </w:rPr>
        <w:t>EAX</w:t>
      </w:r>
      <w:r>
        <w:t xml:space="preserve"> il quale viene comparato</w:t>
      </w:r>
      <w:r w:rsidR="00907B2E">
        <w:t xml:space="preserve"> (</w:t>
      </w:r>
      <w:r w:rsidR="00907B2E" w:rsidRPr="00907B2E">
        <w:rPr>
          <w:b/>
          <w:bCs/>
        </w:rPr>
        <w:t>cmp</w:t>
      </w:r>
      <w:r w:rsidR="00907B2E">
        <w:t>)</w:t>
      </w:r>
      <w:r>
        <w:t xml:space="preserve"> con 5</w:t>
      </w:r>
      <w:r w:rsidR="004B5E8B">
        <w:t xml:space="preserve"> e quindi il risultato sarà 0. Dato che il risultato è 0 lo </w:t>
      </w:r>
      <w:r w:rsidR="004B5E8B" w:rsidRPr="00907B2E">
        <w:rPr>
          <w:b/>
          <w:bCs/>
        </w:rPr>
        <w:t>ZF</w:t>
      </w:r>
      <w:r w:rsidR="004B5E8B">
        <w:t xml:space="preserve"> sarà 1 e quindi non effettuerà il </w:t>
      </w:r>
      <w:r w:rsidR="004B5E8B" w:rsidRPr="00907B2E">
        <w:rPr>
          <w:b/>
          <w:bCs/>
        </w:rPr>
        <w:t>jnz</w:t>
      </w:r>
      <w:r w:rsidR="00622BCD">
        <w:t xml:space="preserve"> (jump if not zero)</w:t>
      </w:r>
      <w:r w:rsidR="004B5E8B">
        <w:t xml:space="preserve"> perché lo </w:t>
      </w:r>
      <w:r w:rsidR="004B5E8B" w:rsidRPr="00907B2E">
        <w:rPr>
          <w:b/>
          <w:bCs/>
        </w:rPr>
        <w:t>ZF</w:t>
      </w:r>
      <w:r w:rsidR="004B5E8B">
        <w:t xml:space="preserve"> non è 0. Mentre nel secondo </w:t>
      </w:r>
      <w:r w:rsidR="00ED513C">
        <w:t>salto</w:t>
      </w:r>
      <w:r w:rsidR="004B5E8B">
        <w:t xml:space="preserve"> viene passato 10 su </w:t>
      </w:r>
      <w:r w:rsidR="004B5E8B" w:rsidRPr="00907B2E">
        <w:rPr>
          <w:b/>
          <w:bCs/>
        </w:rPr>
        <w:t>EBX</w:t>
      </w:r>
      <w:r w:rsidR="004B5E8B">
        <w:t xml:space="preserve">, incrementato di 1 e poi confrontato con 11 il cui risultato sarà 0 e lo </w:t>
      </w:r>
      <w:r w:rsidR="004B5E8B" w:rsidRPr="00907B2E">
        <w:rPr>
          <w:b/>
          <w:bCs/>
        </w:rPr>
        <w:t>ZF</w:t>
      </w:r>
      <w:r w:rsidR="004B5E8B">
        <w:t xml:space="preserve"> 1. Dato che abbiamo un </w:t>
      </w:r>
      <w:r w:rsidR="004B5E8B" w:rsidRPr="00907B2E">
        <w:rPr>
          <w:b/>
          <w:bCs/>
        </w:rPr>
        <w:t>jz</w:t>
      </w:r>
      <w:r w:rsidR="00622BCD">
        <w:t xml:space="preserve"> (</w:t>
      </w:r>
      <w:r w:rsidR="00907B2E">
        <w:t>jump if zero)</w:t>
      </w:r>
      <w:r w:rsidR="004B5E8B">
        <w:t xml:space="preserve"> ovvero salterà in caso lo </w:t>
      </w:r>
      <w:r w:rsidR="004B5E8B" w:rsidRPr="00907B2E">
        <w:rPr>
          <w:b/>
          <w:bCs/>
        </w:rPr>
        <w:t>ZF</w:t>
      </w:r>
      <w:r w:rsidR="004B5E8B">
        <w:t xml:space="preserve"> sia 1, allora il salto v</w:t>
      </w:r>
      <w:r w:rsidR="00907B2E">
        <w:t>iene</w:t>
      </w:r>
      <w:r w:rsidR="004B5E8B">
        <w:t xml:space="preserve"> effettuato.</w:t>
      </w:r>
    </w:p>
    <w:p w14:paraId="5C6CE7FB" w14:textId="590C6492" w:rsidR="00ED513C" w:rsidRDefault="00ED513C" w:rsidP="000752DD"/>
    <w:p w14:paraId="4B7B0D74" w14:textId="03FD5A25" w:rsidR="00ED513C" w:rsidRPr="002D7FBD" w:rsidRDefault="00ED513C" w:rsidP="000752DD">
      <w:pPr>
        <w:rPr>
          <w:color w:val="4472C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7FBD">
        <w:rPr>
          <w:color w:val="4472C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2)</w:t>
      </w:r>
    </w:p>
    <w:p w14:paraId="2977FF61" w14:textId="141FE1D8" w:rsidR="00ED513C" w:rsidRDefault="00ED513C" w:rsidP="000752DD">
      <w:r>
        <w:rPr>
          <w:noProof/>
        </w:rPr>
        <w:lastRenderedPageBreak/>
        <w:drawing>
          <wp:inline distT="0" distB="0" distL="0" distR="0" wp14:anchorId="6BF5FF79" wp14:editId="72453CAC">
            <wp:extent cx="6120130" cy="2148205"/>
            <wp:effectExtent l="0" t="0" r="0" b="444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DF48" w14:textId="77777777" w:rsidR="00ED513C" w:rsidRDefault="00ED513C" w:rsidP="000752DD"/>
    <w:p w14:paraId="4FF941C3" w14:textId="62AD8F64" w:rsidR="00ED513C" w:rsidRDefault="00ED513C" w:rsidP="000752DD">
      <w:r>
        <w:t>In questa immagine si può notare come un salto verrà effettuato e l’altro no.</w:t>
      </w:r>
    </w:p>
    <w:p w14:paraId="3762DF0C" w14:textId="6713A287" w:rsidR="00ED513C" w:rsidRDefault="00ED513C" w:rsidP="000752DD"/>
    <w:p w14:paraId="774F06B5" w14:textId="6A6A167E" w:rsidR="00ED513C" w:rsidRPr="002D7FBD" w:rsidRDefault="00ED513C" w:rsidP="000752DD">
      <w:pPr>
        <w:rPr>
          <w:color w:val="4472C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7FBD">
        <w:rPr>
          <w:color w:val="4472C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3)</w:t>
      </w:r>
    </w:p>
    <w:p w14:paraId="02EDCA8D" w14:textId="3189CB03" w:rsidR="00ED513C" w:rsidRDefault="00ED513C" w:rsidP="000752DD">
      <w:r>
        <w:t xml:space="preserve">Le funzionalità implementate nel malware sono </w:t>
      </w:r>
      <w:r w:rsidRPr="00907B2E">
        <w:rPr>
          <w:b/>
          <w:bCs/>
        </w:rPr>
        <w:t>WinExec</w:t>
      </w:r>
      <w:r w:rsidR="00EC76A7">
        <w:rPr>
          <w:b/>
          <w:bCs/>
        </w:rPr>
        <w:t>()</w:t>
      </w:r>
      <w:r>
        <w:t xml:space="preserve"> </w:t>
      </w:r>
      <w:r w:rsidR="006138F6">
        <w:t>che viene usata per creare</w:t>
      </w:r>
      <w:r w:rsidR="00452121">
        <w:t xml:space="preserve"> </w:t>
      </w:r>
      <w:r w:rsidR="006138F6">
        <w:t xml:space="preserve">un processo e </w:t>
      </w:r>
      <w:r w:rsidR="006138F6" w:rsidRPr="00907B2E">
        <w:rPr>
          <w:b/>
          <w:bCs/>
        </w:rPr>
        <w:t>DownloadToFile</w:t>
      </w:r>
      <w:r w:rsidR="00EC76A7" w:rsidRPr="00EC76A7">
        <w:rPr>
          <w:b/>
          <w:bCs/>
        </w:rPr>
        <w:t>()</w:t>
      </w:r>
      <w:r w:rsidR="00EC76A7">
        <w:t xml:space="preserve"> </w:t>
      </w:r>
      <w:r w:rsidR="006138F6">
        <w:t xml:space="preserve">usata per scaricare file da un determinato </w:t>
      </w:r>
      <w:r w:rsidR="006138F6" w:rsidRPr="00907B2E">
        <w:rPr>
          <w:b/>
          <w:bCs/>
        </w:rPr>
        <w:t>URL</w:t>
      </w:r>
      <w:r w:rsidR="006138F6">
        <w:t>.</w:t>
      </w:r>
    </w:p>
    <w:p w14:paraId="5E9C072C" w14:textId="22CC0ECF" w:rsidR="006138F6" w:rsidRDefault="006138F6" w:rsidP="000752DD"/>
    <w:p w14:paraId="0960DD4A" w14:textId="1E408485" w:rsidR="006138F6" w:rsidRPr="002D7FBD" w:rsidRDefault="006138F6" w:rsidP="000752DD">
      <w:pPr>
        <w:rPr>
          <w:color w:val="4472C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7FBD">
        <w:rPr>
          <w:color w:val="4472C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4)</w:t>
      </w:r>
    </w:p>
    <w:p w14:paraId="2C28B1E4" w14:textId="7AB6EA1D" w:rsidR="006138F6" w:rsidRDefault="006138F6" w:rsidP="000752DD">
      <w:r>
        <w:rPr>
          <w:noProof/>
        </w:rPr>
        <w:drawing>
          <wp:inline distT="0" distB="0" distL="0" distR="0" wp14:anchorId="37193C9A" wp14:editId="575B12FD">
            <wp:extent cx="5166808" cy="777307"/>
            <wp:effectExtent l="0" t="0" r="0" b="381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61DB" w14:textId="77777777" w:rsidR="006138F6" w:rsidRDefault="006138F6" w:rsidP="000752DD"/>
    <w:p w14:paraId="4A9BDF47" w14:textId="25675442" w:rsidR="006138F6" w:rsidRDefault="006138F6" w:rsidP="000752DD">
      <w:r>
        <w:t>In questa tabella possiamo notare come viene copiato l’</w:t>
      </w:r>
      <w:r w:rsidRPr="00907B2E">
        <w:rPr>
          <w:b/>
          <w:bCs/>
        </w:rPr>
        <w:t>URL</w:t>
      </w:r>
      <w:r>
        <w:t xml:space="preserve"> del malware</w:t>
      </w:r>
      <w:r w:rsidR="002D7FBD">
        <w:t xml:space="preserve"> (</w:t>
      </w:r>
      <w:r w:rsidR="002D7FBD" w:rsidRPr="00907B2E">
        <w:rPr>
          <w:b/>
          <w:bCs/>
        </w:rPr>
        <w:t>EDI</w:t>
      </w:r>
      <w:r w:rsidR="002D7FBD">
        <w:t>)</w:t>
      </w:r>
      <w:r>
        <w:t xml:space="preserve"> dentro </w:t>
      </w:r>
      <w:r w:rsidR="002D7FBD">
        <w:t xml:space="preserve">il registro </w:t>
      </w:r>
      <w:r w:rsidRPr="00907B2E">
        <w:rPr>
          <w:b/>
          <w:bCs/>
        </w:rPr>
        <w:t>EAX</w:t>
      </w:r>
      <w:r>
        <w:t xml:space="preserve">, </w:t>
      </w:r>
      <w:r w:rsidR="002D7FBD">
        <w:t>il</w:t>
      </w:r>
      <w:r>
        <w:t xml:space="preserve"> quale viene passat</w:t>
      </w:r>
      <w:r w:rsidR="002D7FBD">
        <w:t>o</w:t>
      </w:r>
      <w:r>
        <w:t xml:space="preserve"> come parametro della funzione </w:t>
      </w:r>
      <w:r w:rsidRPr="00907B2E">
        <w:rPr>
          <w:b/>
          <w:bCs/>
        </w:rPr>
        <w:t>DownloadToFile</w:t>
      </w:r>
      <w:r w:rsidR="00EC76A7">
        <w:rPr>
          <w:b/>
          <w:bCs/>
        </w:rPr>
        <w:t>()</w:t>
      </w:r>
      <w:r>
        <w:t>.</w:t>
      </w:r>
    </w:p>
    <w:p w14:paraId="61835F9F" w14:textId="07F8407D" w:rsidR="006138F6" w:rsidRDefault="006138F6" w:rsidP="000752DD"/>
    <w:p w14:paraId="59CEBA33" w14:textId="3846E3BD" w:rsidR="006138F6" w:rsidRDefault="002D7FBD" w:rsidP="000752DD">
      <w:r>
        <w:rPr>
          <w:noProof/>
        </w:rPr>
        <w:lastRenderedPageBreak/>
        <w:drawing>
          <wp:inline distT="0" distB="0" distL="0" distR="0" wp14:anchorId="129B926B" wp14:editId="1F871D4E">
            <wp:extent cx="5182049" cy="914479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6942" w14:textId="1D7BFEF2" w:rsidR="00ED513C" w:rsidRDefault="00ED513C" w:rsidP="000752DD"/>
    <w:p w14:paraId="38F059F0" w14:textId="235FFA98" w:rsidR="002D7FBD" w:rsidRPr="000752DD" w:rsidRDefault="002D7FBD" w:rsidP="000752DD">
      <w:r>
        <w:t>Mentre qui viene copiato il percorso dell’eseguibile del malware</w:t>
      </w:r>
      <w:r w:rsidR="00907B2E">
        <w:t xml:space="preserve"> (</w:t>
      </w:r>
      <w:r w:rsidR="00907B2E" w:rsidRPr="00907B2E">
        <w:rPr>
          <w:b/>
          <w:bCs/>
        </w:rPr>
        <w:t>EDI</w:t>
      </w:r>
      <w:r w:rsidR="00907B2E">
        <w:t>)</w:t>
      </w:r>
      <w:r>
        <w:t xml:space="preserve"> dentro il registro </w:t>
      </w:r>
      <w:r w:rsidRPr="00907B2E">
        <w:rPr>
          <w:b/>
          <w:bCs/>
        </w:rPr>
        <w:t>EDX</w:t>
      </w:r>
      <w:r>
        <w:t xml:space="preserve">, il quale viene passato come parametro della funzione </w:t>
      </w:r>
      <w:r w:rsidRPr="00907B2E">
        <w:rPr>
          <w:b/>
          <w:bCs/>
        </w:rPr>
        <w:t>WinExec</w:t>
      </w:r>
      <w:r w:rsidR="00EC76A7">
        <w:rPr>
          <w:b/>
          <w:bCs/>
        </w:rPr>
        <w:t>()</w:t>
      </w:r>
      <w:r>
        <w:t>.</w:t>
      </w:r>
    </w:p>
    <w:sectPr w:rsidR="002D7FBD" w:rsidRPr="000752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2DD"/>
    <w:rsid w:val="000752DD"/>
    <w:rsid w:val="001928D2"/>
    <w:rsid w:val="00226168"/>
    <w:rsid w:val="002D7FBD"/>
    <w:rsid w:val="00452121"/>
    <w:rsid w:val="004B5E8B"/>
    <w:rsid w:val="006138F6"/>
    <w:rsid w:val="00622BCD"/>
    <w:rsid w:val="00907B2E"/>
    <w:rsid w:val="00C91719"/>
    <w:rsid w:val="00EC76A7"/>
    <w:rsid w:val="00ED513C"/>
    <w:rsid w:val="00F3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64D5F"/>
  <w15:chartTrackingRefBased/>
  <w15:docId w15:val="{398E9956-C35E-4A6F-B057-C528958DD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36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752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752D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Cannizzaro</dc:creator>
  <cp:keywords/>
  <dc:description/>
  <cp:lastModifiedBy>Simone Cannizzaro</cp:lastModifiedBy>
  <cp:revision>5</cp:revision>
  <dcterms:created xsi:type="dcterms:W3CDTF">2022-09-30T11:58:00Z</dcterms:created>
  <dcterms:modified xsi:type="dcterms:W3CDTF">2022-09-30T13:54:00Z</dcterms:modified>
</cp:coreProperties>
</file>