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A092" w14:textId="2527752B" w:rsidR="00C91719" w:rsidRDefault="001A5F5F" w:rsidP="001A5F5F">
      <w:pPr>
        <w:pStyle w:val="Titolo"/>
        <w:jc w:val="center"/>
      </w:pPr>
      <w:proofErr w:type="spellStart"/>
      <w:r>
        <w:t>OllyDBG</w:t>
      </w:r>
      <w:proofErr w:type="spellEnd"/>
    </w:p>
    <w:p w14:paraId="75C6AAAA" w14:textId="618E36DD" w:rsidR="001A5F5F" w:rsidRDefault="001A5F5F" w:rsidP="001A5F5F"/>
    <w:p w14:paraId="27DBA6E9" w14:textId="0BB34F08" w:rsidR="001A5F5F" w:rsidRDefault="001A5F5F" w:rsidP="001A5F5F">
      <w:r>
        <w:t xml:space="preserve">Nell’esercizio di oggi bisognava analizzare un malware con </w:t>
      </w:r>
      <w:proofErr w:type="spellStart"/>
      <w:r w:rsidRPr="00BB1F14">
        <w:rPr>
          <w:b/>
          <w:bCs/>
        </w:rPr>
        <w:t>OllyDBG</w:t>
      </w:r>
      <w:proofErr w:type="spellEnd"/>
      <w:r>
        <w:t xml:space="preserve"> e rispondere a dei quesiti.</w:t>
      </w:r>
    </w:p>
    <w:p w14:paraId="78EB8BBE" w14:textId="6C4BC5CC" w:rsidR="001A5F5F" w:rsidRDefault="001A5F5F" w:rsidP="001A5F5F"/>
    <w:p w14:paraId="31F016BA" w14:textId="0A9633FE" w:rsidR="001F7A4B" w:rsidRPr="00BB1F14" w:rsidRDefault="001F7A4B" w:rsidP="001A5F5F">
      <w:pPr>
        <w:rPr>
          <w:rStyle w:val="Riferimentointenso"/>
        </w:rPr>
      </w:pPr>
      <w:r w:rsidRPr="00BB1F14">
        <w:rPr>
          <w:rStyle w:val="Riferimentointenso"/>
        </w:rPr>
        <w:t>1)</w:t>
      </w:r>
    </w:p>
    <w:p w14:paraId="3F554D39" w14:textId="559712F6" w:rsidR="001F7A4B" w:rsidRDefault="001F7A4B" w:rsidP="001A5F5F">
      <w:r>
        <w:rPr>
          <w:noProof/>
        </w:rPr>
        <w:drawing>
          <wp:inline distT="0" distB="0" distL="0" distR="0" wp14:anchorId="3E54080B" wp14:editId="2B05D99F">
            <wp:extent cx="6120130" cy="1180465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118" w14:textId="77777777" w:rsidR="001F7A4B" w:rsidRDefault="001F7A4B" w:rsidP="001A5F5F"/>
    <w:p w14:paraId="64BB301D" w14:textId="77FD914E" w:rsidR="001F7A4B" w:rsidRDefault="001F7A4B" w:rsidP="001A5F5F">
      <w:r>
        <w:t xml:space="preserve">Nell’immagine si vede che la funzione </w:t>
      </w:r>
      <w:proofErr w:type="spellStart"/>
      <w:r w:rsidRPr="00F627C1">
        <w:rPr>
          <w:b/>
          <w:bCs/>
        </w:rPr>
        <w:t>CreateProcess</w:t>
      </w:r>
      <w:proofErr w:type="spellEnd"/>
      <w:r>
        <w:t xml:space="preserve">, ha come parametro </w:t>
      </w:r>
      <w:proofErr w:type="spellStart"/>
      <w:r w:rsidRPr="00F627C1">
        <w:rPr>
          <w:b/>
          <w:bCs/>
        </w:rPr>
        <w:t>CommandLine</w:t>
      </w:r>
      <w:proofErr w:type="spellEnd"/>
      <w:r>
        <w:t xml:space="preserve">, il cui valore passato sullo </w:t>
      </w:r>
      <w:proofErr w:type="spellStart"/>
      <w:r>
        <w:t>stack</w:t>
      </w:r>
      <w:proofErr w:type="spellEnd"/>
      <w:r>
        <w:t xml:space="preserve"> è “</w:t>
      </w:r>
      <w:proofErr w:type="spellStart"/>
      <w:r w:rsidRPr="00F627C1">
        <w:rPr>
          <w:b/>
          <w:bCs/>
        </w:rPr>
        <w:t>cmd</w:t>
      </w:r>
      <w:proofErr w:type="spellEnd"/>
      <w:r>
        <w:t>”.</w:t>
      </w:r>
    </w:p>
    <w:p w14:paraId="55BC549F" w14:textId="07B5ABC5" w:rsidR="001F7A4B" w:rsidRDefault="001F7A4B" w:rsidP="001A5F5F"/>
    <w:p w14:paraId="5F8B623B" w14:textId="51F997DF" w:rsidR="001F7A4B" w:rsidRPr="00BB1F14" w:rsidRDefault="001F7A4B" w:rsidP="001A5F5F">
      <w:pPr>
        <w:rPr>
          <w:rStyle w:val="Riferimentointenso"/>
        </w:rPr>
      </w:pPr>
      <w:r w:rsidRPr="00BB1F14">
        <w:rPr>
          <w:rStyle w:val="Riferimentointenso"/>
        </w:rPr>
        <w:t>2)</w:t>
      </w:r>
    </w:p>
    <w:p w14:paraId="6F44374D" w14:textId="65EBC033" w:rsidR="008904C9" w:rsidRDefault="008904C9" w:rsidP="001A5F5F">
      <w:r>
        <w:rPr>
          <w:noProof/>
        </w:rPr>
        <w:drawing>
          <wp:inline distT="0" distB="0" distL="0" distR="0" wp14:anchorId="3C631A32" wp14:editId="2A9D0C40">
            <wp:extent cx="6120130" cy="33553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5346" w14:textId="45CA412B" w:rsidR="008904C9" w:rsidRDefault="008904C9" w:rsidP="001A5F5F">
      <w:r>
        <w:lastRenderedPageBreak/>
        <w:t>Qui vediamo che il valore di EDX prima dell’istruzione in esadecimale è 00000A28.</w:t>
      </w:r>
    </w:p>
    <w:p w14:paraId="7B32D833" w14:textId="689D049A" w:rsidR="008904C9" w:rsidRDefault="008904C9" w:rsidP="001A5F5F"/>
    <w:p w14:paraId="6AC66D52" w14:textId="11514021" w:rsidR="008904C9" w:rsidRDefault="008904C9" w:rsidP="001A5F5F">
      <w:r>
        <w:rPr>
          <w:noProof/>
        </w:rPr>
        <w:drawing>
          <wp:inline distT="0" distB="0" distL="0" distR="0" wp14:anchorId="69056BC0" wp14:editId="4C8E7CA9">
            <wp:extent cx="6120130" cy="33616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F891" w14:textId="66EDD6EC" w:rsidR="008904C9" w:rsidRDefault="008904C9" w:rsidP="001A5F5F"/>
    <w:p w14:paraId="75FF87AC" w14:textId="77777777" w:rsidR="00691886" w:rsidRDefault="008904C9" w:rsidP="001A5F5F">
      <w:r>
        <w:t>Mentre dopo aver seguito l’istruzione diventa 0, poiché l</w:t>
      </w:r>
      <w:r w:rsidR="00691886">
        <w:t xml:space="preserve">’XOR di </w:t>
      </w:r>
      <w:proofErr w:type="gramStart"/>
      <w:r w:rsidR="00691886">
        <w:t>se</w:t>
      </w:r>
      <w:proofErr w:type="gramEnd"/>
      <w:r w:rsidR="00691886">
        <w:t xml:space="preserve"> stessi è sempre 0.</w:t>
      </w:r>
    </w:p>
    <w:p w14:paraId="5CFA6576" w14:textId="77777777" w:rsidR="00691886" w:rsidRDefault="00691886" w:rsidP="001A5F5F"/>
    <w:p w14:paraId="27232C9C" w14:textId="2703EF27" w:rsidR="00691886" w:rsidRPr="00BB1F14" w:rsidRDefault="00691886" w:rsidP="001A5F5F">
      <w:pPr>
        <w:rPr>
          <w:rStyle w:val="Riferimentointenso"/>
        </w:rPr>
      </w:pPr>
      <w:r w:rsidRPr="00BB1F14">
        <w:rPr>
          <w:rStyle w:val="Riferimentointenso"/>
        </w:rPr>
        <w:t>3)</w:t>
      </w:r>
    </w:p>
    <w:p w14:paraId="4DC77FA4" w14:textId="7978A013" w:rsidR="00691886" w:rsidRDefault="00691886" w:rsidP="001A5F5F"/>
    <w:p w14:paraId="23A1EF84" w14:textId="2BA597DC" w:rsidR="00691886" w:rsidRDefault="00691886" w:rsidP="001A5F5F">
      <w:r>
        <w:rPr>
          <w:noProof/>
        </w:rPr>
        <w:lastRenderedPageBreak/>
        <w:drawing>
          <wp:inline distT="0" distB="0" distL="0" distR="0" wp14:anchorId="70538110" wp14:editId="6E177B04">
            <wp:extent cx="6120130" cy="32219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BF9A55" w14:textId="77777777" w:rsidR="00BB1F14" w:rsidRDefault="00BB1F14" w:rsidP="001A5F5F"/>
    <w:p w14:paraId="376B517A" w14:textId="73906653" w:rsidR="00691886" w:rsidRDefault="00691886" w:rsidP="001A5F5F">
      <w:r>
        <w:t>Il valore del registro ECX prima di eseguire l’istruzione è 0A2801</w:t>
      </w:r>
      <w:r w:rsidR="00BB1F14">
        <w:t>05.</w:t>
      </w:r>
    </w:p>
    <w:p w14:paraId="05B267E1" w14:textId="2BC8BB18" w:rsidR="00BB1F14" w:rsidRDefault="00BB1F14" w:rsidP="001A5F5F">
      <w:r>
        <w:rPr>
          <w:noProof/>
        </w:rPr>
        <w:drawing>
          <wp:inline distT="0" distB="0" distL="0" distR="0" wp14:anchorId="5F3A3870" wp14:editId="764763B3">
            <wp:extent cx="6120130" cy="33534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54E" w14:textId="1B5A990F" w:rsidR="00BB1F14" w:rsidRPr="001A5F5F" w:rsidRDefault="00BB1F14" w:rsidP="001A5F5F">
      <w:r>
        <w:t>Mentre dopo l’istruzione è 5 perché esegue un AND tra ECX e 0FF.</w:t>
      </w:r>
    </w:p>
    <w:sectPr w:rsidR="00BB1F14" w:rsidRPr="001A5F5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5F"/>
    <w:rsid w:val="001A5F5F"/>
    <w:rsid w:val="001F7A4B"/>
    <w:rsid w:val="00691886"/>
    <w:rsid w:val="008904C9"/>
    <w:rsid w:val="00BB1F14"/>
    <w:rsid w:val="00C91719"/>
    <w:rsid w:val="00F6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EEC56"/>
  <w15:chartTrackingRefBased/>
  <w15:docId w15:val="{CEDE26BA-FA13-4A4C-90A4-752CCE31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36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A5F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A5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nfasiintensa">
    <w:name w:val="Intense Emphasis"/>
    <w:basedOn w:val="Carpredefinitoparagrafo"/>
    <w:uiPriority w:val="21"/>
    <w:qFormat/>
    <w:rsid w:val="00BB1F14"/>
    <w:rPr>
      <w:i/>
      <w:iCs/>
      <w:color w:val="4472C4" w:themeColor="accent1"/>
    </w:rPr>
  </w:style>
  <w:style w:type="character" w:styleId="Riferimentointenso">
    <w:name w:val="Intense Reference"/>
    <w:basedOn w:val="Carpredefinitoparagrafo"/>
    <w:uiPriority w:val="32"/>
    <w:qFormat/>
    <w:rsid w:val="00BB1F14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Simone Cannizzaro</cp:lastModifiedBy>
  <cp:revision>1</cp:revision>
  <dcterms:created xsi:type="dcterms:W3CDTF">2022-09-28T13:36:00Z</dcterms:created>
  <dcterms:modified xsi:type="dcterms:W3CDTF">2022-09-28T14:11:00Z</dcterms:modified>
</cp:coreProperties>
</file>