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4F" w:rsidRDefault="006B28A8" w:rsidP="006B28A8">
      <w:pPr>
        <w:jc w:val="center"/>
        <w:rPr>
          <w:sz w:val="32"/>
          <w:szCs w:val="32"/>
        </w:rPr>
      </w:pPr>
      <w:r>
        <w:rPr>
          <w:sz w:val="32"/>
          <w:szCs w:val="32"/>
        </w:rPr>
        <w:t>Verismo</w:t>
      </w:r>
    </w:p>
    <w:p w:rsidR="006B28A8" w:rsidRPr="006B28A8" w:rsidRDefault="006B28A8" w:rsidP="006B28A8">
      <w:pPr>
        <w:rPr>
          <w:sz w:val="24"/>
          <w:szCs w:val="24"/>
        </w:rPr>
      </w:pPr>
      <w:r>
        <w:rPr>
          <w:sz w:val="24"/>
          <w:szCs w:val="24"/>
        </w:rPr>
        <w:t>Questo movimento aveva come obiettivo quello di esprimere il “vero”, rifiutando ogni etichetta di scuola e qualunque tipo di deformazione. Un grande esponente di questo movimento è certamente Verga, con il racconto Rosso Malpelo. Il ragazzo, Rosso, viene descritto esattamente come lo immaginavano le persone dell’epoca, con le loro credenze e superstizioni</w:t>
      </w:r>
      <w:r w:rsidR="003953DD">
        <w:rPr>
          <w:sz w:val="24"/>
          <w:szCs w:val="24"/>
        </w:rPr>
        <w:t>.</w:t>
      </w:r>
      <w:bookmarkStart w:id="0" w:name="_GoBack"/>
      <w:bookmarkEnd w:id="0"/>
    </w:p>
    <w:sectPr w:rsidR="006B28A8" w:rsidRPr="006B28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76"/>
    <w:rsid w:val="003953DD"/>
    <w:rsid w:val="006B28A8"/>
    <w:rsid w:val="007A334F"/>
    <w:rsid w:val="00D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802C"/>
  <w15:chartTrackingRefBased/>
  <w15:docId w15:val="{14902D78-AF1C-465A-A60B-397D822A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2017-06-28T19:51:00Z</dcterms:created>
  <dcterms:modified xsi:type="dcterms:W3CDTF">2017-06-28T20:04:00Z</dcterms:modified>
</cp:coreProperties>
</file>