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9649" w14:textId="436D23C2" w:rsidR="00B76D0D" w:rsidRDefault="00AC2210" w:rsidP="00AC2210">
      <w:pPr>
        <w:jc w:val="center"/>
        <w:rPr>
          <w:rFonts w:ascii="Times New Roman" w:hAnsi="Times New Roman" w:cs="Times New Roman"/>
          <w:b/>
          <w:bCs/>
          <w:sz w:val="28"/>
          <w:szCs w:val="28"/>
          <w:u w:val="single"/>
          <w:lang w:val="ro-RO"/>
        </w:rPr>
      </w:pPr>
      <w:r w:rsidRPr="00B24946">
        <w:rPr>
          <w:rFonts w:ascii="Times New Roman" w:hAnsi="Times New Roman" w:cs="Times New Roman"/>
          <w:b/>
          <w:bCs/>
          <w:sz w:val="28"/>
          <w:szCs w:val="28"/>
          <w:u w:val="single"/>
          <w:lang w:val="ro-RO"/>
        </w:rPr>
        <w:t>Învățarea pe tot parcursul vieții</w:t>
      </w:r>
    </w:p>
    <w:p w14:paraId="4D01A809" w14:textId="77777777" w:rsidR="00A451D0" w:rsidRPr="00B24946" w:rsidRDefault="00A451D0" w:rsidP="00AC2210">
      <w:pPr>
        <w:jc w:val="center"/>
        <w:rPr>
          <w:rFonts w:ascii="Times New Roman" w:hAnsi="Times New Roman" w:cs="Times New Roman"/>
          <w:b/>
          <w:bCs/>
          <w:sz w:val="28"/>
          <w:szCs w:val="28"/>
          <w:u w:val="single"/>
          <w:lang w:val="ro-RO"/>
        </w:rPr>
      </w:pPr>
    </w:p>
    <w:p w14:paraId="21A9E0BA" w14:textId="7F969ACD" w:rsidR="00AC2210" w:rsidRDefault="00AC2210" w:rsidP="00A451D0">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Pentru mine învățarea pe tot parcursul vieții, </w:t>
      </w:r>
      <w:r w:rsidR="002A1CCF">
        <w:rPr>
          <w:rFonts w:ascii="Times New Roman" w:hAnsi="Times New Roman" w:cs="Times New Roman"/>
          <w:sz w:val="24"/>
          <w:szCs w:val="24"/>
          <w:lang w:val="ro-RO"/>
        </w:rPr>
        <w:t>indiferent dacă aceasta este intensificată doar într-o anumită parte a vieții, iar în restul se păstrează o linie de plutire, reprezintă cel mai important și nobil act pe care îl poate face omul cu scopul de a se dezvolta mai întâi pe sine în cariera profesională, dar și de a ajuta la dezvoltarea societății umane</w:t>
      </w:r>
      <w:r>
        <w:rPr>
          <w:rFonts w:ascii="Times New Roman" w:hAnsi="Times New Roman" w:cs="Times New Roman"/>
          <w:sz w:val="24"/>
          <w:szCs w:val="24"/>
          <w:lang w:val="ro-RO"/>
        </w:rPr>
        <w:t>.</w:t>
      </w:r>
    </w:p>
    <w:p w14:paraId="54083639" w14:textId="00400C05" w:rsidR="001D7EF4" w:rsidRDefault="00AC2210" w:rsidP="00A451D0">
      <w:pPr>
        <w:jc w:val="both"/>
        <w:rPr>
          <w:rFonts w:ascii="Times New Roman" w:hAnsi="Times New Roman" w:cs="Times New Roman"/>
          <w:sz w:val="24"/>
          <w:szCs w:val="24"/>
          <w:lang w:val="ro-RO"/>
        </w:rPr>
      </w:pPr>
      <w:r>
        <w:rPr>
          <w:rFonts w:ascii="Times New Roman" w:hAnsi="Times New Roman" w:cs="Times New Roman"/>
          <w:sz w:val="24"/>
          <w:szCs w:val="24"/>
          <w:lang w:val="ro-RO"/>
        </w:rPr>
        <w:tab/>
        <w:t>Trăind într-o lume care se afl</w:t>
      </w:r>
      <w:r w:rsidR="002A1CCF">
        <w:rPr>
          <w:rFonts w:ascii="Times New Roman" w:hAnsi="Times New Roman" w:cs="Times New Roman"/>
          <w:sz w:val="24"/>
          <w:szCs w:val="24"/>
          <w:lang w:val="ro-RO"/>
        </w:rPr>
        <w:t>ă</w:t>
      </w:r>
      <w:r>
        <w:rPr>
          <w:rFonts w:ascii="Times New Roman" w:hAnsi="Times New Roman" w:cs="Times New Roman"/>
          <w:sz w:val="24"/>
          <w:szCs w:val="24"/>
          <w:lang w:val="ro-RO"/>
        </w:rPr>
        <w:t xml:space="preserve"> într-o transformare continuă</w:t>
      </w:r>
      <w:r w:rsidR="001D7EF4">
        <w:rPr>
          <w:rFonts w:ascii="Times New Roman" w:hAnsi="Times New Roman" w:cs="Times New Roman"/>
          <w:sz w:val="24"/>
          <w:szCs w:val="24"/>
          <w:lang w:val="ro-RO"/>
        </w:rPr>
        <w:t>, este imposibil să nu ne întrebăm până când și prin ce metode învățăm? Un răspuns acceptat de to</w:t>
      </w:r>
      <w:r w:rsidR="00B24946">
        <w:rPr>
          <w:rFonts w:ascii="Times New Roman" w:hAnsi="Times New Roman" w:cs="Times New Roman"/>
          <w:sz w:val="24"/>
          <w:szCs w:val="24"/>
          <w:lang w:val="ro-RO"/>
        </w:rPr>
        <w:t>ț</w:t>
      </w:r>
      <w:r w:rsidR="001D7EF4">
        <w:rPr>
          <w:rFonts w:ascii="Times New Roman" w:hAnsi="Times New Roman" w:cs="Times New Roman"/>
          <w:sz w:val="24"/>
          <w:szCs w:val="24"/>
          <w:lang w:val="ro-RO"/>
        </w:rPr>
        <w:t>i membri societății este că învățarea permanentă nu mai este o facilitate doar a celor din clasele superioare ci o condiție necesară tuturor pentru adaptarea l</w:t>
      </w:r>
      <w:r w:rsidR="002A1CCF">
        <w:rPr>
          <w:rFonts w:ascii="Times New Roman" w:hAnsi="Times New Roman" w:cs="Times New Roman"/>
          <w:sz w:val="24"/>
          <w:szCs w:val="24"/>
          <w:lang w:val="ro-RO"/>
        </w:rPr>
        <w:t>a</w:t>
      </w:r>
      <w:r w:rsidR="001D7EF4">
        <w:rPr>
          <w:rFonts w:ascii="Times New Roman" w:hAnsi="Times New Roman" w:cs="Times New Roman"/>
          <w:sz w:val="24"/>
          <w:szCs w:val="24"/>
          <w:lang w:val="ro-RO"/>
        </w:rPr>
        <w:t xml:space="preserve"> cerințele sociale, profesionale și informaționale mereu în schimbare. Învățarea pe tot parcursul vieții nu numai intensifică incluziunea socială și dezvoltarea profesională ci și competitivitatea și șan</w:t>
      </w:r>
      <w:r w:rsidR="00B24946">
        <w:rPr>
          <w:rFonts w:ascii="Times New Roman" w:hAnsi="Times New Roman" w:cs="Times New Roman"/>
          <w:sz w:val="24"/>
          <w:szCs w:val="24"/>
          <w:lang w:val="ro-RO"/>
        </w:rPr>
        <w:t>s</w:t>
      </w:r>
      <w:r w:rsidR="001D7EF4">
        <w:rPr>
          <w:rFonts w:ascii="Times New Roman" w:hAnsi="Times New Roman" w:cs="Times New Roman"/>
          <w:sz w:val="24"/>
          <w:szCs w:val="24"/>
          <w:lang w:val="ro-RO"/>
        </w:rPr>
        <w:t>ele de angajare.</w:t>
      </w:r>
      <w:r w:rsidR="002A1CCF">
        <w:rPr>
          <w:rFonts w:ascii="Times New Roman" w:hAnsi="Times New Roman" w:cs="Times New Roman"/>
          <w:sz w:val="24"/>
          <w:szCs w:val="24"/>
          <w:lang w:val="ro-RO"/>
        </w:rPr>
        <w:t xml:space="preserve"> </w:t>
      </w:r>
      <w:r w:rsidR="001D7EF4">
        <w:rPr>
          <w:rFonts w:ascii="Times New Roman" w:hAnsi="Times New Roman" w:cs="Times New Roman"/>
          <w:sz w:val="24"/>
          <w:szCs w:val="24"/>
          <w:lang w:val="ro-RO"/>
        </w:rPr>
        <w:t>Însă pentru a putea fi capabil să înveți în perman</w:t>
      </w:r>
      <w:r w:rsidR="00B24946">
        <w:rPr>
          <w:rFonts w:ascii="Times New Roman" w:hAnsi="Times New Roman" w:cs="Times New Roman"/>
          <w:sz w:val="24"/>
          <w:szCs w:val="24"/>
          <w:lang w:val="ro-RO"/>
        </w:rPr>
        <w:t>en</w:t>
      </w:r>
      <w:r w:rsidR="001D7EF4">
        <w:rPr>
          <w:rFonts w:ascii="Times New Roman" w:hAnsi="Times New Roman" w:cs="Times New Roman"/>
          <w:sz w:val="24"/>
          <w:szCs w:val="24"/>
          <w:lang w:val="ro-RO"/>
        </w:rPr>
        <w:t xml:space="preserve">ță consider că trebuie să ai educația de bază pentru a putea dobândi </w:t>
      </w:r>
      <w:r w:rsidR="00B827D7">
        <w:rPr>
          <w:rFonts w:ascii="Times New Roman" w:hAnsi="Times New Roman" w:cs="Times New Roman"/>
          <w:sz w:val="24"/>
          <w:szCs w:val="24"/>
          <w:lang w:val="ro-RO"/>
        </w:rPr>
        <w:t>anumite capacități. Competențele esențiale reprezintă o combinare de cunoștințe și a</w:t>
      </w:r>
      <w:r w:rsidR="002A1CCF">
        <w:rPr>
          <w:rFonts w:ascii="Times New Roman" w:hAnsi="Times New Roman" w:cs="Times New Roman"/>
          <w:sz w:val="24"/>
          <w:szCs w:val="24"/>
          <w:lang w:val="ro-RO"/>
        </w:rPr>
        <w:t>p</w:t>
      </w:r>
      <w:r w:rsidR="00B827D7">
        <w:rPr>
          <w:rFonts w:ascii="Times New Roman" w:hAnsi="Times New Roman" w:cs="Times New Roman"/>
          <w:sz w:val="24"/>
          <w:szCs w:val="24"/>
          <w:lang w:val="ro-RO"/>
        </w:rPr>
        <w:t>titudini necesare pentru reușita și dezvoltarea personală, pentru incluziunea socială, cetățenia activă și pentru succesul în activitatea profesională. Ne aflăm într-o societate bazată pe acumularea de informați și sunt de părere că aceste competențe ne asigură o libertate mai mare de mișcare pe piața muncii și ne permit o adaptare mai rapidă la schimbările perpetue ale unei lumi în care se stabilesc din ce în ce mai multe conexiuni.</w:t>
      </w:r>
    </w:p>
    <w:p w14:paraId="7425007E" w14:textId="05E6BF28" w:rsidR="00B827D7" w:rsidRDefault="00B827D7" w:rsidP="00A451D0">
      <w:pPr>
        <w:jc w:val="both"/>
        <w:rPr>
          <w:rFonts w:ascii="Times New Roman" w:hAnsi="Times New Roman" w:cs="Times New Roman"/>
          <w:sz w:val="24"/>
          <w:szCs w:val="24"/>
          <w:lang w:val="ro-RO"/>
        </w:rPr>
      </w:pPr>
      <w:r>
        <w:rPr>
          <w:rFonts w:ascii="Times New Roman" w:hAnsi="Times New Roman" w:cs="Times New Roman"/>
          <w:sz w:val="24"/>
          <w:szCs w:val="24"/>
          <w:lang w:val="ro-RO"/>
        </w:rPr>
        <w:tab/>
        <w:t>În ultimii ani, educația pe tot parcursul vieții a devenit o prioritate a sistemelor de învățământ la nivel global. Chiar dacă rolul educației de bază, formale, rămâne esențial, învățarea permanentă, împreună cu educația non</w:t>
      </w:r>
      <w:r w:rsidR="00B635D8">
        <w:rPr>
          <w:rFonts w:ascii="Times New Roman" w:hAnsi="Times New Roman" w:cs="Times New Roman"/>
          <w:sz w:val="24"/>
          <w:szCs w:val="24"/>
          <w:lang w:val="ro-RO"/>
        </w:rPr>
        <w:t>-</w:t>
      </w:r>
      <w:r>
        <w:rPr>
          <w:rFonts w:ascii="Times New Roman" w:hAnsi="Times New Roman" w:cs="Times New Roman"/>
          <w:sz w:val="24"/>
          <w:szCs w:val="24"/>
          <w:lang w:val="ro-RO"/>
        </w:rPr>
        <w:t>formală, vin să personalizeze și să dezvolte aptitudini cât mai aproape de cerințele pieței și societății, pe de o parte și priceperea și sufletul celui care învață, pe de altă parte.</w:t>
      </w:r>
      <w:r w:rsidR="00ED36FF">
        <w:rPr>
          <w:rFonts w:ascii="Times New Roman" w:hAnsi="Times New Roman" w:cs="Times New Roman"/>
          <w:sz w:val="24"/>
          <w:szCs w:val="24"/>
          <w:lang w:val="ro-RO"/>
        </w:rPr>
        <w:t xml:space="preserve"> </w:t>
      </w:r>
      <w:r>
        <w:rPr>
          <w:rFonts w:ascii="Times New Roman" w:hAnsi="Times New Roman" w:cs="Times New Roman"/>
          <w:sz w:val="24"/>
          <w:szCs w:val="24"/>
          <w:lang w:val="ro-RO"/>
        </w:rPr>
        <w:t>Învățarea pe tot parcursul vieții ia diverse forme, ea desfășurându-se atât în, cât și în afara sistemelor tradiționale de educație și formare. Punctul forte al programelor de învățare permanentă este faptul că plasează responsabilitatea individului în centrul procesului de învățare.</w:t>
      </w:r>
      <w:r w:rsidR="00B635D8">
        <w:rPr>
          <w:rFonts w:ascii="Times New Roman" w:hAnsi="Times New Roman" w:cs="Times New Roman"/>
          <w:sz w:val="24"/>
          <w:szCs w:val="24"/>
          <w:lang w:val="ro-RO"/>
        </w:rPr>
        <w:t xml:space="preserve"> </w:t>
      </w:r>
      <w:r w:rsidR="00721525">
        <w:rPr>
          <w:rFonts w:ascii="Times New Roman" w:hAnsi="Times New Roman" w:cs="Times New Roman"/>
          <w:sz w:val="24"/>
          <w:szCs w:val="24"/>
          <w:lang w:val="ro-RO"/>
        </w:rPr>
        <w:t>De altfel, cele trei concepte formal, informal și non</w:t>
      </w:r>
      <w:r w:rsidR="00B635D8">
        <w:rPr>
          <w:rFonts w:ascii="Times New Roman" w:hAnsi="Times New Roman" w:cs="Times New Roman"/>
          <w:sz w:val="24"/>
          <w:szCs w:val="24"/>
          <w:lang w:val="ro-RO"/>
        </w:rPr>
        <w:t>-</w:t>
      </w:r>
      <w:r w:rsidR="00721525">
        <w:rPr>
          <w:rFonts w:ascii="Times New Roman" w:hAnsi="Times New Roman" w:cs="Times New Roman"/>
          <w:sz w:val="24"/>
          <w:szCs w:val="24"/>
          <w:lang w:val="ro-RO"/>
        </w:rPr>
        <w:t>formal se completează reciproc în cadrul programelor de învățare continuă. Pe scurt, dacă educația formală, oficială, are loc într-o ins</w:t>
      </w:r>
      <w:r w:rsidR="00A82D11">
        <w:rPr>
          <w:rFonts w:ascii="Times New Roman" w:hAnsi="Times New Roman" w:cs="Times New Roman"/>
          <w:sz w:val="24"/>
          <w:szCs w:val="24"/>
          <w:lang w:val="ro-RO"/>
        </w:rPr>
        <w:t>t</w:t>
      </w:r>
      <w:r w:rsidR="00721525">
        <w:rPr>
          <w:rFonts w:ascii="Times New Roman" w:hAnsi="Times New Roman" w:cs="Times New Roman"/>
          <w:sz w:val="24"/>
          <w:szCs w:val="24"/>
          <w:lang w:val="ro-RO"/>
        </w:rPr>
        <w:t>ituție de învățământ – școală, facultate, etc, iar educația informală reprezintă influențele spontane sau neorganizate din mediu, familie, grup de prieteni, mass media etc. asupra individului, educația non</w:t>
      </w:r>
      <w:r w:rsidR="00B635D8">
        <w:rPr>
          <w:rFonts w:ascii="Times New Roman" w:hAnsi="Times New Roman" w:cs="Times New Roman"/>
          <w:sz w:val="24"/>
          <w:szCs w:val="24"/>
          <w:lang w:val="ro-RO"/>
        </w:rPr>
        <w:t>-</w:t>
      </w:r>
      <w:r w:rsidR="00721525">
        <w:rPr>
          <w:rFonts w:ascii="Times New Roman" w:hAnsi="Times New Roman" w:cs="Times New Roman"/>
          <w:sz w:val="24"/>
          <w:szCs w:val="24"/>
          <w:lang w:val="ro-RO"/>
        </w:rPr>
        <w:t xml:space="preserve">formală vine să personalizeze și să dezvolte, acasă, la locul de muncă, în comunitate, și, uneori, chiar la școală, în afara </w:t>
      </w:r>
      <w:proofErr w:type="spellStart"/>
      <w:r w:rsidR="00721525">
        <w:rPr>
          <w:rFonts w:ascii="Times New Roman" w:hAnsi="Times New Roman" w:cs="Times New Roman"/>
          <w:sz w:val="24"/>
          <w:szCs w:val="24"/>
          <w:lang w:val="ro-RO"/>
        </w:rPr>
        <w:t>curriculei</w:t>
      </w:r>
      <w:proofErr w:type="spellEnd"/>
      <w:r w:rsidR="00721525">
        <w:rPr>
          <w:rFonts w:ascii="Times New Roman" w:hAnsi="Times New Roman" w:cs="Times New Roman"/>
          <w:sz w:val="24"/>
          <w:szCs w:val="24"/>
          <w:lang w:val="ro-RO"/>
        </w:rPr>
        <w:t xml:space="preserve"> oficiale, acele competențe, aptitudini, cunoștințe </w:t>
      </w:r>
      <w:r w:rsidR="009D4CF3">
        <w:rPr>
          <w:rFonts w:ascii="Times New Roman" w:hAnsi="Times New Roman" w:cs="Times New Roman"/>
          <w:sz w:val="24"/>
          <w:szCs w:val="24"/>
          <w:lang w:val="ro-RO"/>
        </w:rPr>
        <w:t>pe care fiecare le simte mai aproape de suflet.</w:t>
      </w:r>
    </w:p>
    <w:p w14:paraId="7B951993" w14:textId="679B2204" w:rsidR="00ED36FF" w:rsidRPr="00B635D8" w:rsidRDefault="009D4CF3" w:rsidP="00A451D0">
      <w:pPr>
        <w:jc w:val="both"/>
        <w:rPr>
          <w:rFonts w:ascii="Times New Roman" w:hAnsi="Times New Roman" w:cs="Times New Roman"/>
          <w:sz w:val="24"/>
          <w:szCs w:val="24"/>
          <w:lang w:val="ro-RO"/>
        </w:rPr>
      </w:pPr>
      <w:r>
        <w:rPr>
          <w:rFonts w:ascii="Times New Roman" w:hAnsi="Times New Roman" w:cs="Times New Roman"/>
          <w:sz w:val="24"/>
          <w:szCs w:val="24"/>
          <w:lang w:val="ro-RO"/>
        </w:rPr>
        <w:tab/>
        <w:t>Altfel spus, educația formală creează baza, după care ac</w:t>
      </w:r>
      <w:r w:rsidR="00A82D11">
        <w:rPr>
          <w:rFonts w:ascii="Times New Roman" w:hAnsi="Times New Roman" w:cs="Times New Roman"/>
          <w:sz w:val="24"/>
          <w:szCs w:val="24"/>
          <w:lang w:val="ro-RO"/>
        </w:rPr>
        <w:t>e</w:t>
      </w:r>
      <w:r>
        <w:rPr>
          <w:rFonts w:ascii="Times New Roman" w:hAnsi="Times New Roman" w:cs="Times New Roman"/>
          <w:sz w:val="24"/>
          <w:szCs w:val="24"/>
          <w:lang w:val="ro-RO"/>
        </w:rPr>
        <w:t>asta poate fi personalizată prin educația non-formală, în timp ce educația informală este mult mai prezentă decât ambele.</w:t>
      </w:r>
      <w:r w:rsidR="00ED36FF">
        <w:rPr>
          <w:rFonts w:ascii="Times New Roman" w:hAnsi="Times New Roman" w:cs="Times New Roman"/>
          <w:sz w:val="24"/>
          <w:szCs w:val="24"/>
          <w:lang w:val="ro-RO"/>
        </w:rPr>
        <w:t xml:space="preserve"> </w:t>
      </w:r>
      <w:r>
        <w:rPr>
          <w:rFonts w:ascii="Times New Roman" w:hAnsi="Times New Roman" w:cs="Times New Roman"/>
          <w:sz w:val="24"/>
          <w:szCs w:val="24"/>
          <w:lang w:val="ro-RO"/>
        </w:rPr>
        <w:t>Educația non</w:t>
      </w:r>
      <w:r w:rsidR="00B635D8">
        <w:rPr>
          <w:rFonts w:ascii="Times New Roman" w:hAnsi="Times New Roman" w:cs="Times New Roman"/>
          <w:sz w:val="24"/>
          <w:szCs w:val="24"/>
          <w:lang w:val="ro-RO"/>
        </w:rPr>
        <w:t>-</w:t>
      </w:r>
      <w:r>
        <w:rPr>
          <w:rFonts w:ascii="Times New Roman" w:hAnsi="Times New Roman" w:cs="Times New Roman"/>
          <w:sz w:val="24"/>
          <w:szCs w:val="24"/>
          <w:lang w:val="ro-RO"/>
        </w:rPr>
        <w:t>formală are loc în afara mediului formal, în afara a ceea ce se întâmplă la școală, la universitate sau alte programe acreditate de formare. Este flexibilă, dar urmărește o serie de obiective de învățare, fapt ce îl motivează și îl responsabilizează pe cel care învață. De altfel, acesta este implicat în mod direct și activ în procesul educație non</w:t>
      </w:r>
      <w:r w:rsidR="00B635D8">
        <w:rPr>
          <w:rFonts w:ascii="Times New Roman" w:hAnsi="Times New Roman" w:cs="Times New Roman"/>
          <w:sz w:val="24"/>
          <w:szCs w:val="24"/>
          <w:lang w:val="ro-RO"/>
        </w:rPr>
        <w:t>-</w:t>
      </w:r>
      <w:r>
        <w:rPr>
          <w:rFonts w:ascii="Times New Roman" w:hAnsi="Times New Roman" w:cs="Times New Roman"/>
          <w:sz w:val="24"/>
          <w:szCs w:val="24"/>
          <w:lang w:val="ro-RO"/>
        </w:rPr>
        <w:t xml:space="preserve">formală. </w:t>
      </w:r>
      <w:r w:rsidR="00ED36FF">
        <w:rPr>
          <w:rFonts w:ascii="Times New Roman" w:hAnsi="Times New Roman" w:cs="Times New Roman"/>
          <w:sz w:val="24"/>
          <w:szCs w:val="24"/>
          <w:lang w:val="ro-RO"/>
        </w:rPr>
        <w:t xml:space="preserve">Important este la final să vedem care este metoda cea mai potrivită pentru fiecare dintre noi, pentru că sunt oameni care învață </w:t>
      </w:r>
      <w:r w:rsidR="00ED36FF">
        <w:rPr>
          <w:rFonts w:ascii="Times New Roman" w:hAnsi="Times New Roman" w:cs="Times New Roman"/>
          <w:sz w:val="24"/>
          <w:szCs w:val="24"/>
          <w:lang w:val="ro-RO"/>
        </w:rPr>
        <w:lastRenderedPageBreak/>
        <w:t>foarte bine dacă există o abordare academică, alții care învață mai bine dacă au posibilitatea să se exprime, să fie creativi. Nu cred că există o teorie general valabilă care să spună</w:t>
      </w:r>
      <w:r w:rsidR="00ED36FF">
        <w:rPr>
          <w:rFonts w:ascii="Times New Roman" w:hAnsi="Times New Roman" w:cs="Times New Roman"/>
          <w:sz w:val="24"/>
          <w:szCs w:val="24"/>
        </w:rPr>
        <w:t xml:space="preserve">: </w:t>
      </w:r>
      <w:proofErr w:type="spellStart"/>
      <w:r w:rsidR="00ED36FF">
        <w:rPr>
          <w:rFonts w:ascii="Times New Roman" w:hAnsi="Times New Roman" w:cs="Times New Roman"/>
          <w:sz w:val="24"/>
          <w:szCs w:val="24"/>
        </w:rPr>
        <w:t>aceasta</w:t>
      </w:r>
      <w:proofErr w:type="spellEnd"/>
      <w:r w:rsidR="00ED36FF">
        <w:rPr>
          <w:rFonts w:ascii="Times New Roman" w:hAnsi="Times New Roman" w:cs="Times New Roman"/>
          <w:sz w:val="24"/>
          <w:szCs w:val="24"/>
        </w:rPr>
        <w:t xml:space="preserve"> e </w:t>
      </w:r>
      <w:proofErr w:type="spellStart"/>
      <w:r w:rsidR="00ED36FF">
        <w:rPr>
          <w:rFonts w:ascii="Times New Roman" w:hAnsi="Times New Roman" w:cs="Times New Roman"/>
          <w:sz w:val="24"/>
          <w:szCs w:val="24"/>
        </w:rPr>
        <w:t>mai</w:t>
      </w:r>
      <w:proofErr w:type="spellEnd"/>
      <w:r w:rsidR="00ED36FF">
        <w:rPr>
          <w:rFonts w:ascii="Times New Roman" w:hAnsi="Times New Roman" w:cs="Times New Roman"/>
          <w:sz w:val="24"/>
          <w:szCs w:val="24"/>
        </w:rPr>
        <w:t xml:space="preserve"> </w:t>
      </w:r>
      <w:proofErr w:type="spellStart"/>
      <w:r w:rsidR="00ED36FF">
        <w:rPr>
          <w:rFonts w:ascii="Times New Roman" w:hAnsi="Times New Roman" w:cs="Times New Roman"/>
          <w:sz w:val="24"/>
          <w:szCs w:val="24"/>
        </w:rPr>
        <w:t>bună</w:t>
      </w:r>
      <w:proofErr w:type="spellEnd"/>
      <w:r w:rsidR="00ED36FF">
        <w:rPr>
          <w:rFonts w:ascii="Times New Roman" w:hAnsi="Times New Roman" w:cs="Times New Roman"/>
          <w:sz w:val="24"/>
          <w:szCs w:val="24"/>
        </w:rPr>
        <w:t xml:space="preserve">, </w:t>
      </w:r>
      <w:proofErr w:type="spellStart"/>
      <w:r w:rsidR="00ED36FF">
        <w:rPr>
          <w:rFonts w:ascii="Times New Roman" w:hAnsi="Times New Roman" w:cs="Times New Roman"/>
          <w:sz w:val="24"/>
          <w:szCs w:val="24"/>
        </w:rPr>
        <w:t>aceasta</w:t>
      </w:r>
      <w:proofErr w:type="spellEnd"/>
      <w:r w:rsidR="00ED36FF">
        <w:rPr>
          <w:rFonts w:ascii="Times New Roman" w:hAnsi="Times New Roman" w:cs="Times New Roman"/>
          <w:sz w:val="24"/>
          <w:szCs w:val="24"/>
        </w:rPr>
        <w:t xml:space="preserve"> e </w:t>
      </w:r>
      <w:proofErr w:type="spellStart"/>
      <w:r w:rsidR="00ED36FF">
        <w:rPr>
          <w:rFonts w:ascii="Times New Roman" w:hAnsi="Times New Roman" w:cs="Times New Roman"/>
          <w:sz w:val="24"/>
          <w:szCs w:val="24"/>
        </w:rPr>
        <w:t>mai</w:t>
      </w:r>
      <w:proofErr w:type="spellEnd"/>
      <w:r w:rsidR="00ED36FF">
        <w:rPr>
          <w:rFonts w:ascii="Times New Roman" w:hAnsi="Times New Roman" w:cs="Times New Roman"/>
          <w:sz w:val="24"/>
          <w:szCs w:val="24"/>
        </w:rPr>
        <w:t xml:space="preserve"> </w:t>
      </w:r>
      <w:proofErr w:type="spellStart"/>
      <w:r w:rsidR="00ED36FF">
        <w:rPr>
          <w:rFonts w:ascii="Times New Roman" w:hAnsi="Times New Roman" w:cs="Times New Roman"/>
          <w:sz w:val="24"/>
          <w:szCs w:val="24"/>
        </w:rPr>
        <w:t>proastă</w:t>
      </w:r>
      <w:proofErr w:type="spellEnd"/>
      <w:r w:rsidR="00ED36FF">
        <w:rPr>
          <w:rFonts w:ascii="Times New Roman" w:hAnsi="Times New Roman" w:cs="Times New Roman"/>
          <w:sz w:val="24"/>
          <w:szCs w:val="24"/>
        </w:rPr>
        <w:t>.</w:t>
      </w:r>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Fiecare</w:t>
      </w:r>
      <w:proofErr w:type="spellEnd"/>
      <w:r w:rsidR="00B635D8">
        <w:rPr>
          <w:rFonts w:ascii="Times New Roman" w:hAnsi="Times New Roman" w:cs="Times New Roman"/>
          <w:sz w:val="24"/>
          <w:szCs w:val="24"/>
        </w:rPr>
        <w:t xml:space="preserve"> om are propria </w:t>
      </w:r>
      <w:proofErr w:type="spellStart"/>
      <w:r w:rsidR="00B635D8">
        <w:rPr>
          <w:rFonts w:ascii="Times New Roman" w:hAnsi="Times New Roman" w:cs="Times New Roman"/>
          <w:sz w:val="24"/>
          <w:szCs w:val="24"/>
        </w:rPr>
        <w:t>lui</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metodă</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perfectă</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prin</w:t>
      </w:r>
      <w:proofErr w:type="spellEnd"/>
      <w:r w:rsidR="00B635D8">
        <w:rPr>
          <w:rFonts w:ascii="Times New Roman" w:hAnsi="Times New Roman" w:cs="Times New Roman"/>
          <w:sz w:val="24"/>
          <w:szCs w:val="24"/>
        </w:rPr>
        <w:t xml:space="preserve"> care </w:t>
      </w:r>
      <w:proofErr w:type="spellStart"/>
      <w:r w:rsidR="00B635D8">
        <w:rPr>
          <w:rFonts w:ascii="Times New Roman" w:hAnsi="Times New Roman" w:cs="Times New Roman"/>
          <w:sz w:val="24"/>
          <w:szCs w:val="24"/>
        </w:rPr>
        <w:t>poate</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să</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asimileze</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informație</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Într</w:t>
      </w:r>
      <w:proofErr w:type="spellEnd"/>
      <w:r w:rsidR="00B635D8">
        <w:rPr>
          <w:rFonts w:ascii="Times New Roman" w:hAnsi="Times New Roman" w:cs="Times New Roman"/>
          <w:sz w:val="24"/>
          <w:szCs w:val="24"/>
        </w:rPr>
        <w:t xml:space="preserve">-un mod </w:t>
      </w:r>
      <w:proofErr w:type="spellStart"/>
      <w:r w:rsidR="00B635D8">
        <w:rPr>
          <w:rFonts w:ascii="Times New Roman" w:hAnsi="Times New Roman" w:cs="Times New Roman"/>
          <w:sz w:val="24"/>
          <w:szCs w:val="24"/>
        </w:rPr>
        <w:t>sau</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altul</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fiecare</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dintre</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noi</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reușește</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până</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undeva</w:t>
      </w:r>
      <w:proofErr w:type="spellEnd"/>
      <w:r w:rsidR="00B635D8">
        <w:rPr>
          <w:rFonts w:ascii="Times New Roman" w:hAnsi="Times New Roman" w:cs="Times New Roman"/>
          <w:sz w:val="24"/>
          <w:szCs w:val="24"/>
        </w:rPr>
        <w:t xml:space="preserve"> la </w:t>
      </w:r>
      <w:proofErr w:type="spellStart"/>
      <w:r w:rsidR="00B635D8">
        <w:rPr>
          <w:rFonts w:ascii="Times New Roman" w:hAnsi="Times New Roman" w:cs="Times New Roman"/>
          <w:sz w:val="24"/>
          <w:szCs w:val="24"/>
        </w:rPr>
        <w:t>mijlocul</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vieții</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să</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realizeze</w:t>
      </w:r>
      <w:proofErr w:type="spellEnd"/>
      <w:r w:rsidR="00B635D8">
        <w:rPr>
          <w:rFonts w:ascii="Times New Roman" w:hAnsi="Times New Roman" w:cs="Times New Roman"/>
          <w:sz w:val="24"/>
          <w:szCs w:val="24"/>
        </w:rPr>
        <w:t xml:space="preserve"> care </w:t>
      </w:r>
      <w:proofErr w:type="spellStart"/>
      <w:r w:rsidR="00B635D8">
        <w:rPr>
          <w:rFonts w:ascii="Times New Roman" w:hAnsi="Times New Roman" w:cs="Times New Roman"/>
          <w:sz w:val="24"/>
          <w:szCs w:val="24"/>
        </w:rPr>
        <w:t>dintre</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acestea</w:t>
      </w:r>
      <w:proofErr w:type="spellEnd"/>
      <w:r w:rsidR="00B635D8">
        <w:rPr>
          <w:rFonts w:ascii="Times New Roman" w:hAnsi="Times New Roman" w:cs="Times New Roman"/>
          <w:sz w:val="24"/>
          <w:szCs w:val="24"/>
        </w:rPr>
        <w:t xml:space="preserve"> a </w:t>
      </w:r>
      <w:proofErr w:type="spellStart"/>
      <w:r w:rsidR="00B635D8">
        <w:rPr>
          <w:rFonts w:ascii="Times New Roman" w:hAnsi="Times New Roman" w:cs="Times New Roman"/>
          <w:sz w:val="24"/>
          <w:szCs w:val="24"/>
        </w:rPr>
        <w:t>funcționat</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mai</w:t>
      </w:r>
      <w:proofErr w:type="spellEnd"/>
      <w:r w:rsidR="00B635D8">
        <w:rPr>
          <w:rFonts w:ascii="Times New Roman" w:hAnsi="Times New Roman" w:cs="Times New Roman"/>
          <w:sz w:val="24"/>
          <w:szCs w:val="24"/>
        </w:rPr>
        <w:t xml:space="preserve"> bine </w:t>
      </w:r>
      <w:proofErr w:type="spellStart"/>
      <w:r w:rsidR="00B635D8">
        <w:rPr>
          <w:rFonts w:ascii="Times New Roman" w:hAnsi="Times New Roman" w:cs="Times New Roman"/>
          <w:sz w:val="24"/>
          <w:szCs w:val="24"/>
        </w:rPr>
        <w:t>pentru</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el</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și</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să</w:t>
      </w:r>
      <w:proofErr w:type="spellEnd"/>
      <w:r w:rsidR="00B635D8">
        <w:rPr>
          <w:rFonts w:ascii="Times New Roman" w:hAnsi="Times New Roman" w:cs="Times New Roman"/>
          <w:sz w:val="24"/>
          <w:szCs w:val="24"/>
        </w:rPr>
        <w:t xml:space="preserve"> </w:t>
      </w:r>
      <w:proofErr w:type="spellStart"/>
      <w:r w:rsidR="00B635D8">
        <w:rPr>
          <w:rFonts w:ascii="Times New Roman" w:hAnsi="Times New Roman" w:cs="Times New Roman"/>
          <w:sz w:val="24"/>
          <w:szCs w:val="24"/>
        </w:rPr>
        <w:t>aplice</w:t>
      </w:r>
      <w:proofErr w:type="spellEnd"/>
      <w:r w:rsidR="00253834">
        <w:rPr>
          <w:rFonts w:ascii="Times New Roman" w:hAnsi="Times New Roman" w:cs="Times New Roman"/>
          <w:sz w:val="24"/>
          <w:szCs w:val="24"/>
        </w:rPr>
        <w:t xml:space="preserve"> </w:t>
      </w:r>
      <w:proofErr w:type="spellStart"/>
      <w:r w:rsidR="00253834">
        <w:rPr>
          <w:rFonts w:ascii="Times New Roman" w:hAnsi="Times New Roman" w:cs="Times New Roman"/>
          <w:sz w:val="24"/>
          <w:szCs w:val="24"/>
        </w:rPr>
        <w:t>începând</w:t>
      </w:r>
      <w:proofErr w:type="spellEnd"/>
      <w:r w:rsidR="00253834">
        <w:rPr>
          <w:rFonts w:ascii="Times New Roman" w:hAnsi="Times New Roman" w:cs="Times New Roman"/>
          <w:sz w:val="24"/>
          <w:szCs w:val="24"/>
        </w:rPr>
        <w:t xml:space="preserve"> cu </w:t>
      </w:r>
      <w:proofErr w:type="spellStart"/>
      <w:r w:rsidR="00253834">
        <w:rPr>
          <w:rFonts w:ascii="Times New Roman" w:hAnsi="Times New Roman" w:cs="Times New Roman"/>
          <w:sz w:val="24"/>
          <w:szCs w:val="24"/>
        </w:rPr>
        <w:t>acel</w:t>
      </w:r>
      <w:proofErr w:type="spellEnd"/>
      <w:r w:rsidR="00253834">
        <w:rPr>
          <w:rFonts w:ascii="Times New Roman" w:hAnsi="Times New Roman" w:cs="Times New Roman"/>
          <w:sz w:val="24"/>
          <w:szCs w:val="24"/>
        </w:rPr>
        <w:t xml:space="preserve"> moment.</w:t>
      </w:r>
    </w:p>
    <w:p w14:paraId="00706B76" w14:textId="766263AD" w:rsidR="009D4CF3" w:rsidRDefault="009D4CF3" w:rsidP="00A451D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Este necesar ca viața profesională să fie privită ca un proces continuu, dublat de învățarea pe tot parcursul vieții. Această perspectivă este esențială pentru adaptarea la un mediu de lucru caracterizat prin dinamism și compe</w:t>
      </w:r>
      <w:r w:rsidR="00ED36FF">
        <w:rPr>
          <w:rFonts w:ascii="Times New Roman" w:hAnsi="Times New Roman" w:cs="Times New Roman"/>
          <w:sz w:val="24"/>
          <w:szCs w:val="24"/>
          <w:lang w:val="ro-RO"/>
        </w:rPr>
        <w:t>tiție.</w:t>
      </w:r>
    </w:p>
    <w:p w14:paraId="3796E82C" w14:textId="3355B16F" w:rsidR="00ED36FF" w:rsidRDefault="00ED36FF" w:rsidP="00ED36FF">
      <w:pPr>
        <w:ind w:firstLine="720"/>
        <w:rPr>
          <w:rFonts w:ascii="Times New Roman" w:hAnsi="Times New Roman" w:cs="Times New Roman"/>
          <w:sz w:val="24"/>
          <w:szCs w:val="24"/>
          <w:lang w:val="ro-RO"/>
        </w:rPr>
      </w:pPr>
    </w:p>
    <w:p w14:paraId="7984B3CE" w14:textId="5D7016C9" w:rsidR="00ED36FF" w:rsidRDefault="00ED36FF" w:rsidP="00ED36FF">
      <w:pPr>
        <w:ind w:firstLine="720"/>
        <w:rPr>
          <w:rFonts w:ascii="Times New Roman" w:hAnsi="Times New Roman" w:cs="Times New Roman"/>
          <w:sz w:val="24"/>
          <w:szCs w:val="24"/>
          <w:lang w:val="ro-RO"/>
        </w:rPr>
      </w:pPr>
      <w:r w:rsidRPr="00B24946">
        <w:rPr>
          <w:rFonts w:ascii="Times New Roman" w:hAnsi="Times New Roman" w:cs="Times New Roman"/>
          <w:b/>
          <w:bCs/>
          <w:sz w:val="26"/>
          <w:szCs w:val="26"/>
          <w:u w:val="single"/>
          <w:lang w:val="ro-RO"/>
        </w:rPr>
        <w:t>Bibliografie</w:t>
      </w:r>
      <w:r>
        <w:rPr>
          <w:rFonts w:ascii="Times New Roman" w:hAnsi="Times New Roman" w:cs="Times New Roman"/>
          <w:sz w:val="24"/>
          <w:szCs w:val="24"/>
          <w:lang w:val="ro-RO"/>
        </w:rPr>
        <w:t>:</w:t>
      </w:r>
    </w:p>
    <w:p w14:paraId="30270638" w14:textId="02FC9967" w:rsidR="00ED36FF" w:rsidRDefault="00ED36FF" w:rsidP="00ED36FF">
      <w:pPr>
        <w:pStyle w:val="ListParagraph"/>
        <w:numPr>
          <w:ilvl w:val="0"/>
          <w:numId w:val="1"/>
        </w:numPr>
        <w:rPr>
          <w:rFonts w:ascii="Times New Roman" w:hAnsi="Times New Roman" w:cs="Times New Roman"/>
          <w:sz w:val="24"/>
          <w:szCs w:val="24"/>
          <w:lang w:val="ro-RO"/>
        </w:rPr>
      </w:pPr>
      <w:proofErr w:type="spellStart"/>
      <w:r>
        <w:rPr>
          <w:rFonts w:ascii="Times New Roman" w:hAnsi="Times New Roman" w:cs="Times New Roman"/>
          <w:sz w:val="24"/>
          <w:szCs w:val="24"/>
          <w:lang w:val="ro-RO"/>
        </w:rPr>
        <w:t>Dave</w:t>
      </w:r>
      <w:proofErr w:type="spellEnd"/>
      <w:r>
        <w:rPr>
          <w:rFonts w:ascii="Times New Roman" w:hAnsi="Times New Roman" w:cs="Times New Roman"/>
          <w:sz w:val="24"/>
          <w:szCs w:val="24"/>
          <w:lang w:val="ro-RO"/>
        </w:rPr>
        <w:t>, R, H., „Fundamentele educației permanente”, Editura Didactică și Pedagogică</w:t>
      </w:r>
    </w:p>
    <w:p w14:paraId="2F95C515" w14:textId="540B489A" w:rsidR="00ED36FF" w:rsidRDefault="00ED36FF" w:rsidP="00ED36FF">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 xml:space="preserve">Paloș, R., Sava S., Ungureanu D., </w:t>
      </w:r>
      <w:r w:rsidR="00B24946">
        <w:rPr>
          <w:rFonts w:ascii="Times New Roman" w:hAnsi="Times New Roman" w:cs="Times New Roman"/>
          <w:sz w:val="24"/>
          <w:szCs w:val="24"/>
          <w:lang w:val="ro-RO"/>
        </w:rPr>
        <w:t>„</w:t>
      </w:r>
      <w:r>
        <w:rPr>
          <w:rFonts w:ascii="Times New Roman" w:hAnsi="Times New Roman" w:cs="Times New Roman"/>
          <w:sz w:val="24"/>
          <w:szCs w:val="24"/>
          <w:lang w:val="ro-RO"/>
        </w:rPr>
        <w:t>Educația adulților. Baze teoretice și repere practice</w:t>
      </w:r>
      <w:r w:rsidR="00B24946">
        <w:rPr>
          <w:rFonts w:ascii="Times New Roman" w:hAnsi="Times New Roman" w:cs="Times New Roman"/>
          <w:sz w:val="24"/>
          <w:szCs w:val="24"/>
          <w:lang w:val="ro-RO"/>
        </w:rPr>
        <w:t>”.</w:t>
      </w:r>
    </w:p>
    <w:p w14:paraId="4FED284A" w14:textId="5A1FDF06" w:rsidR="00B24946" w:rsidRDefault="00B24946" w:rsidP="00B24946">
      <w:pPr>
        <w:rPr>
          <w:rFonts w:ascii="Times New Roman" w:hAnsi="Times New Roman" w:cs="Times New Roman"/>
          <w:sz w:val="24"/>
          <w:szCs w:val="24"/>
          <w:lang w:val="ro-RO"/>
        </w:rPr>
      </w:pPr>
    </w:p>
    <w:p w14:paraId="13BBD5E7" w14:textId="580EF493" w:rsidR="00B24946" w:rsidRDefault="00B24946" w:rsidP="00B24946">
      <w:pPr>
        <w:rPr>
          <w:rFonts w:ascii="Times New Roman" w:hAnsi="Times New Roman" w:cs="Times New Roman"/>
          <w:sz w:val="24"/>
          <w:szCs w:val="24"/>
          <w:lang w:val="ro-RO"/>
        </w:rPr>
      </w:pPr>
      <w:proofErr w:type="spellStart"/>
      <w:r>
        <w:rPr>
          <w:rFonts w:ascii="Times New Roman" w:hAnsi="Times New Roman" w:cs="Times New Roman"/>
          <w:sz w:val="24"/>
          <w:szCs w:val="24"/>
          <w:lang w:val="ro-RO"/>
        </w:rPr>
        <w:t>Sutdent</w:t>
      </w:r>
      <w:proofErr w:type="spellEnd"/>
      <w:r>
        <w:rPr>
          <w:rFonts w:ascii="Times New Roman" w:hAnsi="Times New Roman" w:cs="Times New Roman"/>
          <w:sz w:val="24"/>
          <w:szCs w:val="24"/>
          <w:lang w:val="ro-RO"/>
        </w:rPr>
        <w:t xml:space="preserve">: David </w:t>
      </w:r>
      <w:proofErr w:type="spellStart"/>
      <w:r>
        <w:rPr>
          <w:rFonts w:ascii="Times New Roman" w:hAnsi="Times New Roman" w:cs="Times New Roman"/>
          <w:sz w:val="24"/>
          <w:szCs w:val="24"/>
          <w:lang w:val="ro-RO"/>
        </w:rPr>
        <w:t>Simonel-Olimpiu</w:t>
      </w:r>
      <w:proofErr w:type="spellEnd"/>
    </w:p>
    <w:p w14:paraId="50C99068" w14:textId="41856E25" w:rsidR="00B24946" w:rsidRPr="00B24946" w:rsidRDefault="00B24946" w:rsidP="00B24946">
      <w:pPr>
        <w:rPr>
          <w:rFonts w:ascii="Times New Roman" w:hAnsi="Times New Roman" w:cs="Times New Roman"/>
          <w:sz w:val="24"/>
          <w:szCs w:val="24"/>
          <w:lang w:val="ro-RO"/>
        </w:rPr>
      </w:pPr>
      <w:r>
        <w:rPr>
          <w:rFonts w:ascii="Times New Roman" w:hAnsi="Times New Roman" w:cs="Times New Roman"/>
          <w:sz w:val="24"/>
          <w:szCs w:val="24"/>
          <w:lang w:val="ro-RO"/>
        </w:rPr>
        <w:t>Facultatea de Matematică și Informatică, specializarea informatică română, anul 1</w:t>
      </w:r>
    </w:p>
    <w:sectPr w:rsidR="00B24946" w:rsidRPr="00B249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5179B" w14:textId="77777777" w:rsidR="00C80FE8" w:rsidRDefault="00C80FE8" w:rsidP="00B24946">
      <w:pPr>
        <w:spacing w:after="0" w:line="240" w:lineRule="auto"/>
      </w:pPr>
      <w:r>
        <w:separator/>
      </w:r>
    </w:p>
  </w:endnote>
  <w:endnote w:type="continuationSeparator" w:id="0">
    <w:p w14:paraId="1D40BA6E" w14:textId="77777777" w:rsidR="00C80FE8" w:rsidRDefault="00C80FE8" w:rsidP="00B2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0C228" w14:textId="77777777" w:rsidR="00C80FE8" w:rsidRDefault="00C80FE8" w:rsidP="00B24946">
      <w:pPr>
        <w:spacing w:after="0" w:line="240" w:lineRule="auto"/>
      </w:pPr>
      <w:r>
        <w:separator/>
      </w:r>
    </w:p>
  </w:footnote>
  <w:footnote w:type="continuationSeparator" w:id="0">
    <w:p w14:paraId="683EFE93" w14:textId="77777777" w:rsidR="00C80FE8" w:rsidRDefault="00C80FE8" w:rsidP="00B24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C9B7" w14:textId="77777777" w:rsidR="00B24946" w:rsidRDefault="00B24946" w:rsidP="00B24946">
    <w:pPr>
      <w:pStyle w:val="Header"/>
      <w:jc w:val="right"/>
      <w:rPr>
        <w:lang w:val="ro-RO"/>
      </w:rPr>
    </w:pPr>
    <w:r>
      <w:rPr>
        <w:lang w:val="ro-RO"/>
      </w:rPr>
      <w:t xml:space="preserve">Student: David </w:t>
    </w:r>
    <w:proofErr w:type="spellStart"/>
    <w:r>
      <w:rPr>
        <w:lang w:val="ro-RO"/>
      </w:rPr>
      <w:t>Simonel-Olimpiu</w:t>
    </w:r>
    <w:proofErr w:type="spellEnd"/>
  </w:p>
  <w:p w14:paraId="78EE27E0" w14:textId="77777777" w:rsidR="00B24946" w:rsidRPr="0087153D" w:rsidRDefault="00B24946" w:rsidP="00B24946">
    <w:pPr>
      <w:pStyle w:val="Header"/>
      <w:jc w:val="right"/>
      <w:rPr>
        <w:lang w:val="ro-RO"/>
      </w:rPr>
    </w:pPr>
    <w:r>
      <w:rPr>
        <w:lang w:val="ro-RO"/>
      </w:rPr>
      <w:tab/>
      <w:t>Facultatea de Matematică si Informatică, specializarea informatică română, anul 1</w:t>
    </w:r>
  </w:p>
  <w:p w14:paraId="70D99E90" w14:textId="77777777" w:rsidR="00B24946" w:rsidRDefault="00B24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3281D"/>
    <w:multiLevelType w:val="hybridMultilevel"/>
    <w:tmpl w:val="31BA1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109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54"/>
    <w:rsid w:val="00174D01"/>
    <w:rsid w:val="001D7EF4"/>
    <w:rsid w:val="00253834"/>
    <w:rsid w:val="002A1CCF"/>
    <w:rsid w:val="00410E82"/>
    <w:rsid w:val="00721525"/>
    <w:rsid w:val="009D4CF3"/>
    <w:rsid w:val="00A451D0"/>
    <w:rsid w:val="00A82D11"/>
    <w:rsid w:val="00AC2210"/>
    <w:rsid w:val="00B24946"/>
    <w:rsid w:val="00B635D8"/>
    <w:rsid w:val="00B76D0D"/>
    <w:rsid w:val="00B827D7"/>
    <w:rsid w:val="00BE5854"/>
    <w:rsid w:val="00C80FE8"/>
    <w:rsid w:val="00E34422"/>
    <w:rsid w:val="00E52FAA"/>
    <w:rsid w:val="00ED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8A05"/>
  <w15:chartTrackingRefBased/>
  <w15:docId w15:val="{CB0049BA-C19A-4A3A-818A-5375934C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E34422"/>
  </w:style>
  <w:style w:type="character" w:customStyle="1" w:styleId="l6">
    <w:name w:val="l6"/>
    <w:basedOn w:val="DefaultParagraphFont"/>
    <w:rsid w:val="00E34422"/>
  </w:style>
  <w:style w:type="character" w:customStyle="1" w:styleId="l7">
    <w:name w:val="l7"/>
    <w:basedOn w:val="DefaultParagraphFont"/>
    <w:rsid w:val="00E34422"/>
  </w:style>
  <w:style w:type="paragraph" w:styleId="ListParagraph">
    <w:name w:val="List Paragraph"/>
    <w:basedOn w:val="Normal"/>
    <w:uiPriority w:val="34"/>
    <w:qFormat/>
    <w:rsid w:val="00ED36FF"/>
    <w:pPr>
      <w:ind w:left="720"/>
      <w:contextualSpacing/>
    </w:pPr>
  </w:style>
  <w:style w:type="paragraph" w:styleId="Header">
    <w:name w:val="header"/>
    <w:basedOn w:val="Normal"/>
    <w:link w:val="HeaderChar"/>
    <w:uiPriority w:val="99"/>
    <w:unhideWhenUsed/>
    <w:rsid w:val="00B24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946"/>
  </w:style>
  <w:style w:type="paragraph" w:styleId="Footer">
    <w:name w:val="footer"/>
    <w:basedOn w:val="Normal"/>
    <w:link w:val="FooterChar"/>
    <w:uiPriority w:val="99"/>
    <w:unhideWhenUsed/>
    <w:rsid w:val="00B24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0717">
      <w:bodyDiv w:val="1"/>
      <w:marLeft w:val="0"/>
      <w:marRight w:val="0"/>
      <w:marTop w:val="0"/>
      <w:marBottom w:val="0"/>
      <w:divBdr>
        <w:top w:val="none" w:sz="0" w:space="0" w:color="auto"/>
        <w:left w:val="none" w:sz="0" w:space="0" w:color="auto"/>
        <w:bottom w:val="none" w:sz="0" w:space="0" w:color="auto"/>
        <w:right w:val="none" w:sz="0" w:space="0" w:color="auto"/>
      </w:divBdr>
      <w:divsChild>
        <w:div w:id="430777754">
          <w:marLeft w:val="0"/>
          <w:marRight w:val="0"/>
          <w:marTop w:val="150"/>
          <w:marBottom w:val="300"/>
          <w:divBdr>
            <w:top w:val="none" w:sz="0" w:space="0" w:color="auto"/>
            <w:left w:val="none" w:sz="0" w:space="0" w:color="auto"/>
            <w:bottom w:val="none" w:sz="0" w:space="0" w:color="auto"/>
            <w:right w:val="none" w:sz="0" w:space="0" w:color="auto"/>
          </w:divBdr>
          <w:divsChild>
            <w:div w:id="339041706">
              <w:marLeft w:val="0"/>
              <w:marRight w:val="0"/>
              <w:marTop w:val="0"/>
              <w:marBottom w:val="0"/>
              <w:divBdr>
                <w:top w:val="none" w:sz="0" w:space="0" w:color="auto"/>
                <w:left w:val="none" w:sz="0" w:space="0" w:color="auto"/>
                <w:bottom w:val="none" w:sz="0" w:space="0" w:color="auto"/>
                <w:right w:val="none" w:sz="0" w:space="0" w:color="auto"/>
              </w:divBdr>
              <w:divsChild>
                <w:div w:id="474949885">
                  <w:marLeft w:val="0"/>
                  <w:marRight w:val="0"/>
                  <w:marTop w:val="0"/>
                  <w:marBottom w:val="0"/>
                  <w:divBdr>
                    <w:top w:val="none" w:sz="0" w:space="0" w:color="auto"/>
                    <w:left w:val="none" w:sz="0" w:space="0" w:color="auto"/>
                    <w:bottom w:val="none" w:sz="0" w:space="0" w:color="auto"/>
                    <w:right w:val="none" w:sz="0" w:space="0" w:color="auto"/>
                  </w:divBdr>
                  <w:divsChild>
                    <w:div w:id="1424648860">
                      <w:marLeft w:val="0"/>
                      <w:marRight w:val="0"/>
                      <w:marTop w:val="0"/>
                      <w:marBottom w:val="0"/>
                      <w:divBdr>
                        <w:top w:val="none" w:sz="0" w:space="0" w:color="auto"/>
                        <w:left w:val="none" w:sz="0" w:space="0" w:color="auto"/>
                        <w:bottom w:val="none" w:sz="0" w:space="0" w:color="auto"/>
                        <w:right w:val="none" w:sz="0" w:space="0" w:color="auto"/>
                      </w:divBdr>
                      <w:divsChild>
                        <w:div w:id="608657427">
                          <w:marLeft w:val="0"/>
                          <w:marRight w:val="0"/>
                          <w:marTop w:val="0"/>
                          <w:marBottom w:val="0"/>
                          <w:divBdr>
                            <w:top w:val="none" w:sz="0" w:space="0" w:color="auto"/>
                            <w:left w:val="none" w:sz="0" w:space="0" w:color="auto"/>
                            <w:bottom w:val="none" w:sz="0" w:space="0" w:color="auto"/>
                            <w:right w:val="none" w:sz="0" w:space="0" w:color="auto"/>
                          </w:divBdr>
                        </w:div>
                        <w:div w:id="16987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1240">
              <w:marLeft w:val="0"/>
              <w:marRight w:val="0"/>
              <w:marTop w:val="0"/>
              <w:marBottom w:val="0"/>
              <w:divBdr>
                <w:top w:val="none" w:sz="0" w:space="0" w:color="auto"/>
                <w:left w:val="none" w:sz="0" w:space="0" w:color="auto"/>
                <w:bottom w:val="none" w:sz="0" w:space="0" w:color="auto"/>
                <w:right w:val="none" w:sz="0" w:space="0" w:color="auto"/>
              </w:divBdr>
              <w:divsChild>
                <w:div w:id="204028176">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45182879">
          <w:marLeft w:val="0"/>
          <w:marRight w:val="0"/>
          <w:marTop w:val="0"/>
          <w:marBottom w:val="0"/>
          <w:divBdr>
            <w:top w:val="none" w:sz="0" w:space="0" w:color="auto"/>
            <w:left w:val="none" w:sz="0" w:space="0" w:color="auto"/>
            <w:bottom w:val="none" w:sz="0" w:space="0" w:color="auto"/>
            <w:right w:val="none" w:sz="0" w:space="0" w:color="auto"/>
          </w:divBdr>
          <w:divsChild>
            <w:div w:id="1881357990">
              <w:marLeft w:val="0"/>
              <w:marRight w:val="0"/>
              <w:marTop w:val="0"/>
              <w:marBottom w:val="0"/>
              <w:divBdr>
                <w:top w:val="none" w:sz="0" w:space="0" w:color="auto"/>
                <w:left w:val="none" w:sz="0" w:space="0" w:color="auto"/>
                <w:bottom w:val="none" w:sz="0" w:space="0" w:color="auto"/>
                <w:right w:val="none" w:sz="0" w:space="0" w:color="auto"/>
              </w:divBdr>
              <w:divsChild>
                <w:div w:id="1940945284">
                  <w:marLeft w:val="0"/>
                  <w:marRight w:val="0"/>
                  <w:marTop w:val="0"/>
                  <w:marBottom w:val="0"/>
                  <w:divBdr>
                    <w:top w:val="none" w:sz="0" w:space="0" w:color="auto"/>
                    <w:left w:val="none" w:sz="0" w:space="0" w:color="auto"/>
                    <w:bottom w:val="none" w:sz="0" w:space="0" w:color="auto"/>
                    <w:right w:val="none" w:sz="0" w:space="0" w:color="auto"/>
                  </w:divBdr>
                  <w:divsChild>
                    <w:div w:id="5952077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65763396">
          <w:marLeft w:val="0"/>
          <w:marRight w:val="0"/>
          <w:marTop w:val="150"/>
          <w:marBottom w:val="300"/>
          <w:divBdr>
            <w:top w:val="none" w:sz="0" w:space="0" w:color="auto"/>
            <w:left w:val="none" w:sz="0" w:space="0" w:color="auto"/>
            <w:bottom w:val="none" w:sz="0" w:space="0" w:color="auto"/>
            <w:right w:val="none" w:sz="0" w:space="0" w:color="auto"/>
          </w:divBdr>
          <w:divsChild>
            <w:div w:id="423191021">
              <w:marLeft w:val="0"/>
              <w:marRight w:val="0"/>
              <w:marTop w:val="0"/>
              <w:marBottom w:val="0"/>
              <w:divBdr>
                <w:top w:val="none" w:sz="0" w:space="0" w:color="auto"/>
                <w:left w:val="none" w:sz="0" w:space="0" w:color="auto"/>
                <w:bottom w:val="none" w:sz="0" w:space="0" w:color="auto"/>
                <w:right w:val="none" w:sz="0" w:space="0" w:color="auto"/>
              </w:divBdr>
              <w:divsChild>
                <w:div w:id="637145163">
                  <w:marLeft w:val="0"/>
                  <w:marRight w:val="0"/>
                  <w:marTop w:val="0"/>
                  <w:marBottom w:val="0"/>
                  <w:divBdr>
                    <w:top w:val="none" w:sz="0" w:space="0" w:color="auto"/>
                    <w:left w:val="none" w:sz="0" w:space="0" w:color="auto"/>
                    <w:bottom w:val="none" w:sz="0" w:space="0" w:color="auto"/>
                    <w:right w:val="none" w:sz="0" w:space="0" w:color="auto"/>
                  </w:divBdr>
                  <w:divsChild>
                    <w:div w:id="446391597">
                      <w:marLeft w:val="0"/>
                      <w:marRight w:val="0"/>
                      <w:marTop w:val="0"/>
                      <w:marBottom w:val="0"/>
                      <w:divBdr>
                        <w:top w:val="none" w:sz="0" w:space="0" w:color="auto"/>
                        <w:left w:val="none" w:sz="0" w:space="0" w:color="auto"/>
                        <w:bottom w:val="none" w:sz="0" w:space="0" w:color="auto"/>
                        <w:right w:val="none" w:sz="0" w:space="0" w:color="auto"/>
                      </w:divBdr>
                      <w:divsChild>
                        <w:div w:id="1368261385">
                          <w:marLeft w:val="0"/>
                          <w:marRight w:val="0"/>
                          <w:marTop w:val="0"/>
                          <w:marBottom w:val="0"/>
                          <w:divBdr>
                            <w:top w:val="none" w:sz="0" w:space="0" w:color="auto"/>
                            <w:left w:val="none" w:sz="0" w:space="0" w:color="auto"/>
                            <w:bottom w:val="none" w:sz="0" w:space="0" w:color="auto"/>
                            <w:right w:val="none" w:sz="0" w:space="0" w:color="auto"/>
                          </w:divBdr>
                        </w:div>
                        <w:div w:id="1937858235">
                          <w:marLeft w:val="0"/>
                          <w:marRight w:val="0"/>
                          <w:marTop w:val="0"/>
                          <w:marBottom w:val="0"/>
                          <w:divBdr>
                            <w:top w:val="none" w:sz="0" w:space="0" w:color="auto"/>
                            <w:left w:val="none" w:sz="0" w:space="0" w:color="auto"/>
                            <w:bottom w:val="none" w:sz="0" w:space="0" w:color="auto"/>
                            <w:right w:val="none" w:sz="0" w:space="0" w:color="auto"/>
                          </w:divBdr>
                        </w:div>
                        <w:div w:id="1087918794">
                          <w:marLeft w:val="0"/>
                          <w:marRight w:val="0"/>
                          <w:marTop w:val="0"/>
                          <w:marBottom w:val="0"/>
                          <w:divBdr>
                            <w:top w:val="none" w:sz="0" w:space="0" w:color="auto"/>
                            <w:left w:val="none" w:sz="0" w:space="0" w:color="auto"/>
                            <w:bottom w:val="none" w:sz="0" w:space="0" w:color="auto"/>
                            <w:right w:val="none" w:sz="0" w:space="0" w:color="auto"/>
                          </w:divBdr>
                        </w:div>
                        <w:div w:id="544954523">
                          <w:marLeft w:val="0"/>
                          <w:marRight w:val="0"/>
                          <w:marTop w:val="0"/>
                          <w:marBottom w:val="0"/>
                          <w:divBdr>
                            <w:top w:val="none" w:sz="0" w:space="0" w:color="auto"/>
                            <w:left w:val="none" w:sz="0" w:space="0" w:color="auto"/>
                            <w:bottom w:val="none" w:sz="0" w:space="0" w:color="auto"/>
                            <w:right w:val="none" w:sz="0" w:space="0" w:color="auto"/>
                          </w:divBdr>
                        </w:div>
                        <w:div w:id="1355814029">
                          <w:marLeft w:val="0"/>
                          <w:marRight w:val="0"/>
                          <w:marTop w:val="0"/>
                          <w:marBottom w:val="0"/>
                          <w:divBdr>
                            <w:top w:val="none" w:sz="0" w:space="0" w:color="auto"/>
                            <w:left w:val="none" w:sz="0" w:space="0" w:color="auto"/>
                            <w:bottom w:val="none" w:sz="0" w:space="0" w:color="auto"/>
                            <w:right w:val="none" w:sz="0" w:space="0" w:color="auto"/>
                          </w:divBdr>
                        </w:div>
                        <w:div w:id="1860118465">
                          <w:marLeft w:val="0"/>
                          <w:marRight w:val="0"/>
                          <w:marTop w:val="0"/>
                          <w:marBottom w:val="0"/>
                          <w:divBdr>
                            <w:top w:val="none" w:sz="0" w:space="0" w:color="auto"/>
                            <w:left w:val="none" w:sz="0" w:space="0" w:color="auto"/>
                            <w:bottom w:val="none" w:sz="0" w:space="0" w:color="auto"/>
                            <w:right w:val="none" w:sz="0" w:space="0" w:color="auto"/>
                          </w:divBdr>
                        </w:div>
                        <w:div w:id="974333822">
                          <w:marLeft w:val="0"/>
                          <w:marRight w:val="0"/>
                          <w:marTop w:val="0"/>
                          <w:marBottom w:val="0"/>
                          <w:divBdr>
                            <w:top w:val="none" w:sz="0" w:space="0" w:color="auto"/>
                            <w:left w:val="none" w:sz="0" w:space="0" w:color="auto"/>
                            <w:bottom w:val="none" w:sz="0" w:space="0" w:color="auto"/>
                            <w:right w:val="none" w:sz="0" w:space="0" w:color="auto"/>
                          </w:divBdr>
                        </w:div>
                        <w:div w:id="644551846">
                          <w:marLeft w:val="0"/>
                          <w:marRight w:val="0"/>
                          <w:marTop w:val="0"/>
                          <w:marBottom w:val="0"/>
                          <w:divBdr>
                            <w:top w:val="none" w:sz="0" w:space="0" w:color="auto"/>
                            <w:left w:val="none" w:sz="0" w:space="0" w:color="auto"/>
                            <w:bottom w:val="none" w:sz="0" w:space="0" w:color="auto"/>
                            <w:right w:val="none" w:sz="0" w:space="0" w:color="auto"/>
                          </w:divBdr>
                        </w:div>
                        <w:div w:id="1165121811">
                          <w:marLeft w:val="0"/>
                          <w:marRight w:val="0"/>
                          <w:marTop w:val="0"/>
                          <w:marBottom w:val="0"/>
                          <w:divBdr>
                            <w:top w:val="none" w:sz="0" w:space="0" w:color="auto"/>
                            <w:left w:val="none" w:sz="0" w:space="0" w:color="auto"/>
                            <w:bottom w:val="none" w:sz="0" w:space="0" w:color="auto"/>
                            <w:right w:val="none" w:sz="0" w:space="0" w:color="auto"/>
                          </w:divBdr>
                        </w:div>
                        <w:div w:id="1368026434">
                          <w:marLeft w:val="0"/>
                          <w:marRight w:val="0"/>
                          <w:marTop w:val="0"/>
                          <w:marBottom w:val="0"/>
                          <w:divBdr>
                            <w:top w:val="none" w:sz="0" w:space="0" w:color="auto"/>
                            <w:left w:val="none" w:sz="0" w:space="0" w:color="auto"/>
                            <w:bottom w:val="none" w:sz="0" w:space="0" w:color="auto"/>
                            <w:right w:val="none" w:sz="0" w:space="0" w:color="auto"/>
                          </w:divBdr>
                        </w:div>
                        <w:div w:id="819687987">
                          <w:marLeft w:val="0"/>
                          <w:marRight w:val="0"/>
                          <w:marTop w:val="0"/>
                          <w:marBottom w:val="0"/>
                          <w:divBdr>
                            <w:top w:val="none" w:sz="0" w:space="0" w:color="auto"/>
                            <w:left w:val="none" w:sz="0" w:space="0" w:color="auto"/>
                            <w:bottom w:val="none" w:sz="0" w:space="0" w:color="auto"/>
                            <w:right w:val="none" w:sz="0" w:space="0" w:color="auto"/>
                          </w:divBdr>
                        </w:div>
                        <w:div w:id="8362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19505">
      <w:bodyDiv w:val="1"/>
      <w:marLeft w:val="0"/>
      <w:marRight w:val="0"/>
      <w:marTop w:val="0"/>
      <w:marBottom w:val="0"/>
      <w:divBdr>
        <w:top w:val="none" w:sz="0" w:space="0" w:color="auto"/>
        <w:left w:val="none" w:sz="0" w:space="0" w:color="auto"/>
        <w:bottom w:val="none" w:sz="0" w:space="0" w:color="auto"/>
        <w:right w:val="none" w:sz="0" w:space="0" w:color="auto"/>
      </w:divBdr>
      <w:divsChild>
        <w:div w:id="2038504157">
          <w:marLeft w:val="0"/>
          <w:marRight w:val="0"/>
          <w:marTop w:val="0"/>
          <w:marBottom w:val="0"/>
          <w:divBdr>
            <w:top w:val="none" w:sz="0" w:space="0" w:color="auto"/>
            <w:left w:val="none" w:sz="0" w:space="0" w:color="auto"/>
            <w:bottom w:val="none" w:sz="0" w:space="0" w:color="auto"/>
            <w:right w:val="none" w:sz="0" w:space="0" w:color="auto"/>
          </w:divBdr>
        </w:div>
        <w:div w:id="30547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SIMONEL-OLIMPIU DAVID</dc:creator>
  <cp:keywords/>
  <dc:description/>
  <cp:lastModifiedBy>SIMONEL-OLIMPIU DAVID</cp:lastModifiedBy>
  <cp:revision>6</cp:revision>
  <dcterms:created xsi:type="dcterms:W3CDTF">2022-06-03T08:18:00Z</dcterms:created>
  <dcterms:modified xsi:type="dcterms:W3CDTF">2022-06-04T11:20:00Z</dcterms:modified>
</cp:coreProperties>
</file>