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B22425" w:rsidRDefault="00993D49" w:rsidP="00D27C8E">
      <w:pPr>
        <w:pStyle w:val="Title"/>
        <w:pBdr>
          <w:bottom w:val="single" w:sz="4" w:space="1" w:color="auto"/>
        </w:pBdr>
        <w:rPr>
          <w:sz w:val="54"/>
          <w:szCs w:val="54"/>
        </w:rPr>
      </w:pPr>
      <w:r w:rsidRPr="00B22425">
        <w:rPr>
          <w:noProof/>
          <w:sz w:val="54"/>
          <w:szCs w:val="54"/>
        </w:rPr>
        <w:drawing>
          <wp:anchor distT="0" distB="0" distL="114300" distR="114300" simplePos="0" relativeHeight="251659264" behindDoc="0" locked="0" layoutInCell="1" allowOverlap="1" wp14:anchorId="1A3E764E" wp14:editId="694D5DE8">
            <wp:simplePos x="0" y="0"/>
            <wp:positionH relativeFrom="leftMargin">
              <wp:align>right</wp:align>
            </wp:positionH>
            <wp:positionV relativeFrom="paragraph">
              <wp:posOffset>78740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C8E">
        <w:rPr>
          <w:sz w:val="54"/>
          <w:szCs w:val="54"/>
        </w:rPr>
        <w:t xml:space="preserve">Exercise </w:t>
      </w:r>
      <w:r w:rsidRPr="00B22425">
        <w:rPr>
          <w:sz w:val="54"/>
          <w:szCs w:val="54"/>
        </w:rPr>
        <w:t xml:space="preserve"> – </w:t>
      </w:r>
      <w:r w:rsidR="0013036D">
        <w:rPr>
          <w:sz w:val="54"/>
          <w:szCs w:val="54"/>
        </w:rPr>
        <w:t>#2 nav</w:t>
      </w:r>
      <w:bookmarkStart w:id="0" w:name="_GoBack"/>
      <w:bookmarkEnd w:id="0"/>
    </w:p>
    <w:p w:rsidR="006E79C0" w:rsidRPr="005A31D4" w:rsidRDefault="00B22425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br/>
      </w:r>
      <w:r w:rsidR="006E79C0"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="006E79C0"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A44157" w:rsidRPr="007A381E" w:rsidRDefault="00A44157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CSS</w:t>
      </w:r>
    </w:p>
    <w:p w:rsidR="00993D49" w:rsidRDefault="00993D49" w:rsidP="00993D49">
      <w:pPr>
        <w:pStyle w:val="Heading1"/>
        <w:spacing w:line="259" w:lineRule="auto"/>
        <w:rPr>
          <w:rFonts w:ascii="Calibri" w:hAnsi="Calibri"/>
          <w:color w:val="000000"/>
          <w:sz w:val="96"/>
          <w:szCs w:val="96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980F22" w:rsidRDefault="00D27C8E" w:rsidP="00980F22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Bootstrap helps us a lot by introducing the class 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that can behave in several ways. In this case, we have the typical 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needed to create a menu, but without any CSS styles applied yet (it does not mean you have to depend on it all the time... as developers you need to create custom elements by demand.)</w:t>
      </w:r>
    </w:p>
    <w:p w:rsidR="00D27C8E" w:rsidRDefault="00D27C8E" w:rsidP="00980F22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D27C8E" w:rsidRPr="00D27C8E" w:rsidRDefault="00D27C8E" w:rsidP="00D27C8E">
      <w:pPr>
        <w:spacing w:after="0" w:line="240" w:lineRule="auto"/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</w:pPr>
      <w:r w:rsidRPr="00D27C8E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  <w:t xml:space="preserve">Wonderful reference on </w:t>
      </w:r>
      <w:proofErr w:type="spellStart"/>
      <w:r w:rsidRPr="00D27C8E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  <w:t>navs</w:t>
      </w:r>
      <w:proofErr w:type="spellEnd"/>
      <w:r w:rsidRPr="00D27C8E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  <w:t xml:space="preserve"> - </w:t>
      </w:r>
      <w:hyperlink r:id="rId9" w:history="1">
        <w:r w:rsidRPr="00D27C8E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https://getbootstrap.com/docs/4.3/components/navs/</w:t>
        </w:r>
      </w:hyperlink>
      <w:r w:rsidRPr="00D27C8E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FFFFF"/>
        </w:rPr>
        <w:br/>
      </w:r>
    </w:p>
    <w:p w:rsidR="00D27C8E" w:rsidRDefault="00D27C8E" w:rsidP="00D27C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Apply the classes to the code just like this example of the base </w:t>
      </w:r>
      <w:proofErr w:type="spellStart"/>
      <w:r>
        <w:rPr>
          <w:rFonts w:ascii="Segoe UI" w:hAnsi="Segoe UI" w:cs="Segoe UI"/>
          <w:color w:val="24292E"/>
        </w:rPr>
        <w:t>nav</w:t>
      </w:r>
      <w:proofErr w:type="spellEnd"/>
      <w:r>
        <w:rPr>
          <w:rFonts w:ascii="Segoe UI" w:hAnsi="Segoe UI" w:cs="Segoe UI"/>
          <w:color w:val="24292E"/>
        </w:rPr>
        <w:t>: </w:t>
      </w:r>
      <w:hyperlink r:id="rId10" w:anchor="base-nav" w:history="1">
        <w:r>
          <w:rPr>
            <w:rStyle w:val="Hyperlink"/>
            <w:rFonts w:ascii="Segoe UI" w:hAnsi="Segoe UI" w:cs="Segoe UI"/>
            <w:color w:val="0366D6"/>
          </w:rPr>
          <w:t>https://getbootstrap.com/docs/4.3/components/navs/#base-nav</w:t>
        </w:r>
      </w:hyperlink>
    </w:p>
    <w:p w:rsidR="00D27C8E" w:rsidRDefault="00D27C8E" w:rsidP="00D27C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Build</w:t>
      </w:r>
      <w:r>
        <w:rPr>
          <w:rFonts w:ascii="Segoe UI" w:hAnsi="Segoe UI" w:cs="Segoe UI"/>
          <w:color w:val="24292E"/>
        </w:rPr>
        <w:t> and then </w:t>
      </w:r>
      <w:r>
        <w:rPr>
          <w:rStyle w:val="Strong"/>
          <w:rFonts w:ascii="Segoe UI" w:hAnsi="Segoe UI" w:cs="Segoe UI"/>
          <w:color w:val="24292E"/>
        </w:rPr>
        <w:t>Preview</w:t>
      </w:r>
      <w:r>
        <w:rPr>
          <w:rFonts w:ascii="Segoe UI" w:hAnsi="Segoe UI" w:cs="Segoe UI"/>
          <w:color w:val="24292E"/>
        </w:rPr>
        <w:t> again and compare the differences.</w:t>
      </w:r>
    </w:p>
    <w:p w:rsidR="00980F22" w:rsidRPr="00D27C8E" w:rsidRDefault="00D27C8E" w:rsidP="00D27C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add the "</w:t>
      </w:r>
      <w:proofErr w:type="spellStart"/>
      <w:r>
        <w:rPr>
          <w:rFonts w:ascii="Segoe UI" w:hAnsi="Segoe UI" w:cs="Segoe UI"/>
          <w:color w:val="24292E"/>
        </w:rPr>
        <w:t>nav</w:t>
      </w:r>
      <w:proofErr w:type="spellEnd"/>
      <w:r>
        <w:rPr>
          <w:rFonts w:ascii="Segoe UI" w:hAnsi="Segoe UI" w:cs="Segoe UI"/>
          <w:color w:val="24292E"/>
        </w:rPr>
        <w:t>-tabs" class to the same </w:t>
      </w:r>
      <w:proofErr w:type="spellStart"/>
      <w:r>
        <w:rPr>
          <w:rStyle w:val="Strong"/>
          <w:rFonts w:ascii="Segoe UI" w:hAnsi="Segoe UI" w:cs="Segoe UI"/>
          <w:color w:val="24292E"/>
        </w:rPr>
        <w:t>ul</w:t>
      </w:r>
      <w:proofErr w:type="spellEnd"/>
      <w:r>
        <w:rPr>
          <w:rFonts w:ascii="Segoe UI" w:hAnsi="Segoe UI" w:cs="Segoe UI"/>
          <w:color w:val="24292E"/>
        </w:rPr>
        <w:t xml:space="preserve"> (without removing the class </w:t>
      </w:r>
      <w:proofErr w:type="spellStart"/>
      <w:r>
        <w:rPr>
          <w:rFonts w:ascii="Segoe UI" w:hAnsi="Segoe UI" w:cs="Segoe UI"/>
          <w:color w:val="24292E"/>
        </w:rPr>
        <w:t>nav</w:t>
      </w:r>
      <w:proofErr w:type="spellEnd"/>
      <w:r>
        <w:rPr>
          <w:rFonts w:ascii="Segoe UI" w:hAnsi="Segoe UI" w:cs="Segoe UI"/>
          <w:color w:val="24292E"/>
        </w:rPr>
        <w:t>) and compare the results.</w:t>
      </w:r>
    </w:p>
    <w:p w:rsidR="00980F22" w:rsidRPr="00980F22" w:rsidRDefault="00980F22" w:rsidP="00980F22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rtl/>
        </w:rPr>
      </w:pPr>
    </w:p>
    <w:sectPr w:rsidR="00980F22" w:rsidRPr="00980F22" w:rsidSect="00E235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E18" w:rsidRDefault="004A2E18" w:rsidP="00DE2809">
      <w:pPr>
        <w:spacing w:after="0" w:line="240" w:lineRule="auto"/>
      </w:pPr>
      <w:r>
        <w:separator/>
      </w:r>
    </w:p>
  </w:endnote>
  <w:endnote w:type="continuationSeparator" w:id="0">
    <w:p w:rsidR="004A2E18" w:rsidRDefault="004A2E18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617" w:rsidRDefault="00FA4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DE2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617" w:rsidRDefault="00FA4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E18" w:rsidRDefault="004A2E18" w:rsidP="00DE2809">
      <w:pPr>
        <w:spacing w:after="0" w:line="240" w:lineRule="auto"/>
      </w:pPr>
      <w:r>
        <w:separator/>
      </w:r>
    </w:p>
  </w:footnote>
  <w:footnote w:type="continuationSeparator" w:id="0">
    <w:p w:rsidR="004A2E18" w:rsidRDefault="004A2E18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617" w:rsidRDefault="00FA4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617" w:rsidRDefault="00FA4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E01CE4"/>
    <w:multiLevelType w:val="multilevel"/>
    <w:tmpl w:val="37B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A1AB8"/>
    <w:multiLevelType w:val="multilevel"/>
    <w:tmpl w:val="5948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F0E1E"/>
    <w:multiLevelType w:val="hybridMultilevel"/>
    <w:tmpl w:val="BB4E4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D7868"/>
    <w:multiLevelType w:val="hybridMultilevel"/>
    <w:tmpl w:val="F2462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C5A75"/>
    <w:multiLevelType w:val="multilevel"/>
    <w:tmpl w:val="1548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821B8"/>
    <w:multiLevelType w:val="hybridMultilevel"/>
    <w:tmpl w:val="E54C54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608D3"/>
    <w:rsid w:val="000B2362"/>
    <w:rsid w:val="000B37B0"/>
    <w:rsid w:val="000C2FA9"/>
    <w:rsid w:val="000C5BB2"/>
    <w:rsid w:val="000D1627"/>
    <w:rsid w:val="00114C7D"/>
    <w:rsid w:val="0013036D"/>
    <w:rsid w:val="0014306B"/>
    <w:rsid w:val="001A25EE"/>
    <w:rsid w:val="001C6D3F"/>
    <w:rsid w:val="00204FDD"/>
    <w:rsid w:val="00251161"/>
    <w:rsid w:val="00277D64"/>
    <w:rsid w:val="002A28FD"/>
    <w:rsid w:val="00331D2E"/>
    <w:rsid w:val="00357034"/>
    <w:rsid w:val="00381097"/>
    <w:rsid w:val="003A1C5B"/>
    <w:rsid w:val="003A4B5D"/>
    <w:rsid w:val="003D0007"/>
    <w:rsid w:val="003E5416"/>
    <w:rsid w:val="003E55E4"/>
    <w:rsid w:val="0040238E"/>
    <w:rsid w:val="00415394"/>
    <w:rsid w:val="00444572"/>
    <w:rsid w:val="00453C51"/>
    <w:rsid w:val="004578CA"/>
    <w:rsid w:val="004A2E18"/>
    <w:rsid w:val="005015DB"/>
    <w:rsid w:val="005809F0"/>
    <w:rsid w:val="0058522A"/>
    <w:rsid w:val="005B4AE2"/>
    <w:rsid w:val="0060323D"/>
    <w:rsid w:val="006114A9"/>
    <w:rsid w:val="00626951"/>
    <w:rsid w:val="00653971"/>
    <w:rsid w:val="00670686"/>
    <w:rsid w:val="006851A5"/>
    <w:rsid w:val="006D195C"/>
    <w:rsid w:val="006D2537"/>
    <w:rsid w:val="006E79C0"/>
    <w:rsid w:val="00712186"/>
    <w:rsid w:val="0072248A"/>
    <w:rsid w:val="00725BF1"/>
    <w:rsid w:val="0075337D"/>
    <w:rsid w:val="00774E69"/>
    <w:rsid w:val="007A381E"/>
    <w:rsid w:val="007D4439"/>
    <w:rsid w:val="008F413E"/>
    <w:rsid w:val="0090421E"/>
    <w:rsid w:val="00980F22"/>
    <w:rsid w:val="00993D49"/>
    <w:rsid w:val="00995E32"/>
    <w:rsid w:val="009F5FB6"/>
    <w:rsid w:val="00A13AA9"/>
    <w:rsid w:val="00A36FC8"/>
    <w:rsid w:val="00A44157"/>
    <w:rsid w:val="00A6015B"/>
    <w:rsid w:val="00A6429D"/>
    <w:rsid w:val="00A92C6A"/>
    <w:rsid w:val="00AA46A5"/>
    <w:rsid w:val="00AA6173"/>
    <w:rsid w:val="00AC2060"/>
    <w:rsid w:val="00AE058D"/>
    <w:rsid w:val="00B0010E"/>
    <w:rsid w:val="00B22425"/>
    <w:rsid w:val="00B22B69"/>
    <w:rsid w:val="00B8291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D000D6"/>
    <w:rsid w:val="00D209D9"/>
    <w:rsid w:val="00D25E88"/>
    <w:rsid w:val="00D27C8E"/>
    <w:rsid w:val="00DA0A28"/>
    <w:rsid w:val="00DA2167"/>
    <w:rsid w:val="00DA4078"/>
    <w:rsid w:val="00DB6B41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52021"/>
    <w:rsid w:val="00FA4617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9F289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80F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F22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980F22"/>
  </w:style>
  <w:style w:type="character" w:customStyle="1" w:styleId="pl-ent">
    <w:name w:val="pl-ent"/>
    <w:basedOn w:val="DefaultParagraphFont"/>
    <w:rsid w:val="00980F22"/>
  </w:style>
  <w:style w:type="character" w:customStyle="1" w:styleId="pl-c1">
    <w:name w:val="pl-c1"/>
    <w:basedOn w:val="DefaultParagraphFont"/>
    <w:rsid w:val="00980F22"/>
  </w:style>
  <w:style w:type="character" w:customStyle="1" w:styleId="pl-s">
    <w:name w:val="pl-s"/>
    <w:basedOn w:val="DefaultParagraphFont"/>
    <w:rsid w:val="00980F22"/>
  </w:style>
  <w:style w:type="character" w:styleId="Hyperlink">
    <w:name w:val="Hyperlink"/>
    <w:basedOn w:val="DefaultParagraphFont"/>
    <w:uiPriority w:val="99"/>
    <w:unhideWhenUsed/>
    <w:rsid w:val="00980F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C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etbootstrap.com/docs/4.3/components/na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3/components/navs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110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18</cp:revision>
  <cp:lastPrinted>2015-11-19T12:18:00Z</cp:lastPrinted>
  <dcterms:created xsi:type="dcterms:W3CDTF">2016-05-23T08:14:00Z</dcterms:created>
  <dcterms:modified xsi:type="dcterms:W3CDTF">2020-08-26T03:30:00Z</dcterms:modified>
</cp:coreProperties>
</file>