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1DC1" w14:textId="61AE1737" w:rsidR="00616BE3" w:rsidRPr="00694E2B" w:rsidRDefault="00694E2B">
      <w:pPr>
        <w:rPr>
          <w:rFonts w:ascii="Century Gothic" w:hAnsi="Century Gothic"/>
          <w:b/>
          <w:bCs/>
          <w:sz w:val="36"/>
          <w:szCs w:val="36"/>
        </w:rPr>
      </w:pPr>
      <w:r w:rsidRPr="00694E2B">
        <w:rPr>
          <w:rFonts w:ascii="Century Gothic" w:hAnsi="Century Gothic"/>
          <w:b/>
          <w:bCs/>
          <w:sz w:val="36"/>
          <w:szCs w:val="36"/>
          <w:lang w:val="es-ES_tradnl"/>
        </w:rPr>
        <w:t xml:space="preserve">Entendimiento de los datos de </w:t>
      </w:r>
      <w:proofErr w:type="spellStart"/>
      <w:r w:rsidRPr="00694E2B">
        <w:rPr>
          <w:rFonts w:ascii="Century Gothic" w:hAnsi="Century Gothic"/>
          <w:b/>
          <w:bCs/>
          <w:sz w:val="36"/>
          <w:szCs w:val="36"/>
          <w:lang w:val="es-ES_tradnl"/>
        </w:rPr>
        <w:t>airb</w:t>
      </w:r>
      <w:proofErr w:type="spellEnd"/>
      <w:r w:rsidRPr="00694E2B">
        <w:rPr>
          <w:rFonts w:ascii="Century Gothic" w:hAnsi="Century Gothic"/>
          <w:b/>
          <w:bCs/>
          <w:sz w:val="36"/>
          <w:szCs w:val="36"/>
        </w:rPr>
        <w:t xml:space="preserve">&amp;b de Barcelona </w:t>
      </w:r>
    </w:p>
    <w:p w14:paraId="60550BA4" w14:textId="77777777" w:rsidR="00694E2B" w:rsidRDefault="00694E2B">
      <w:pPr>
        <w:rPr>
          <w:rFonts w:ascii="Century Gothic" w:hAnsi="Century Gothic"/>
          <w:sz w:val="28"/>
          <w:szCs w:val="28"/>
        </w:rPr>
      </w:pPr>
    </w:p>
    <w:p w14:paraId="4C2FBEA4" w14:textId="003FBE28" w:rsidR="00AB6221" w:rsidRDefault="00AB6221">
      <w:pPr>
        <w:rPr>
          <w:rFonts w:ascii="Century Gothic" w:hAnsi="Century Gothic"/>
          <w:color w:val="000000"/>
        </w:rPr>
      </w:pPr>
      <w:r w:rsidRPr="00AB6221">
        <w:rPr>
          <w:rFonts w:ascii="Century Gothic" w:hAnsi="Century Gothic"/>
          <w:color w:val="000000"/>
        </w:rPr>
        <w:t xml:space="preserve">Esta base de datos </w:t>
      </w:r>
      <w:r>
        <w:rPr>
          <w:rFonts w:ascii="Century Gothic" w:hAnsi="Century Gothic"/>
          <w:color w:val="000000"/>
        </w:rPr>
        <w:t xml:space="preserve">tiene como objetivo dar </w:t>
      </w:r>
      <w:r w:rsidRPr="00AB6221">
        <w:rPr>
          <w:rFonts w:ascii="Century Gothic" w:hAnsi="Century Gothic"/>
          <w:color w:val="000000"/>
        </w:rPr>
        <w:t>información de alojamientos en Airbnb en Barcelona, incluyendo su ubicación, tipo de propiedad, capacidad, precio, servicios y disponibilidad. También contiene datos sobre las evaluaciones de los huéspedes y el perfil de los anfitriones, como su tiempo de respuesta y experiencia. Con estos datos se puede conocer cómo es la oferta de alojamiento en la ciudad y cómo funciona cada anuncio.</w:t>
      </w:r>
    </w:p>
    <w:p w14:paraId="3BBF0A29" w14:textId="77777777" w:rsidR="00A27FDA" w:rsidRPr="00AB6221" w:rsidRDefault="00A27FDA">
      <w:pPr>
        <w:rPr>
          <w:rFonts w:ascii="Century Gothic" w:hAnsi="Century Gothic"/>
        </w:rPr>
      </w:pPr>
    </w:p>
    <w:p w14:paraId="28CD7F44" w14:textId="63D13948" w:rsidR="00694E2B" w:rsidRPr="00694E2B" w:rsidRDefault="00694E2B">
      <w:pPr>
        <w:rPr>
          <w:rFonts w:ascii="Century Gothic" w:hAnsi="Century Gothic"/>
          <w:b/>
          <w:bCs/>
          <w:sz w:val="28"/>
          <w:szCs w:val="28"/>
        </w:rPr>
      </w:pPr>
      <w:r w:rsidRPr="00694E2B">
        <w:rPr>
          <w:rFonts w:ascii="Century Gothic" w:hAnsi="Century Gothic"/>
          <w:b/>
          <w:bCs/>
          <w:sz w:val="28"/>
          <w:szCs w:val="28"/>
        </w:rPr>
        <w:t xml:space="preserve">Variables importantes: </w:t>
      </w:r>
    </w:p>
    <w:p w14:paraId="52673F88" w14:textId="77777777" w:rsidR="00694E2B" w:rsidRDefault="00694E2B">
      <w:pPr>
        <w:rPr>
          <w:rFonts w:ascii="Century Gothic" w:hAnsi="Century Gothic"/>
          <w:sz w:val="28"/>
          <w:szCs w:val="28"/>
        </w:rPr>
      </w:pPr>
    </w:p>
    <w:p w14:paraId="308DDD9C" w14:textId="77777777" w:rsidR="00694E2B" w:rsidRDefault="00694E2B" w:rsidP="00694E2B">
      <w:pPr>
        <w:rPr>
          <w:rFonts w:ascii="Century Gothic" w:hAnsi="Century Gothic"/>
          <w:b/>
          <w:bCs/>
        </w:rPr>
      </w:pPr>
      <w:r w:rsidRPr="00694E2B">
        <w:rPr>
          <w:rFonts w:ascii="Century Gothic" w:hAnsi="Century Gothic"/>
          <w:b/>
          <w:bCs/>
          <w:highlight w:val="cyan"/>
        </w:rPr>
        <w:t>Ubicación y contexto</w:t>
      </w:r>
    </w:p>
    <w:p w14:paraId="27A71A9A" w14:textId="77777777" w:rsidR="00694E2B" w:rsidRPr="00694E2B" w:rsidRDefault="00694E2B" w:rsidP="00694E2B">
      <w:pPr>
        <w:rPr>
          <w:rFonts w:ascii="Century Gothic" w:hAnsi="Century Gothic"/>
          <w:b/>
          <w:bCs/>
        </w:rPr>
      </w:pPr>
    </w:p>
    <w:p w14:paraId="4D7B6444" w14:textId="1E08BE5A" w:rsidR="00694E2B" w:rsidRPr="00FE1688" w:rsidRDefault="00694E2B" w:rsidP="00FE168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latitude</w:t>
      </w:r>
      <w:r w:rsidRPr="00FE1688">
        <w:rPr>
          <w:rFonts w:ascii="Century Gothic" w:hAnsi="Century Gothic"/>
        </w:rPr>
        <w:t xml:space="preserve"> –Latitud → Necesaria para mapas.</w:t>
      </w:r>
    </w:p>
    <w:p w14:paraId="11C26032" w14:textId="507B44B5" w:rsidR="00694E2B" w:rsidRPr="00FE1688" w:rsidRDefault="00694E2B" w:rsidP="00FE168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longitude</w:t>
      </w:r>
      <w:r w:rsidRPr="00FE1688">
        <w:rPr>
          <w:rFonts w:ascii="Century Gothic" w:hAnsi="Century Gothic"/>
        </w:rPr>
        <w:t xml:space="preserve"> –Longitud. → Complementa la latitud para ubicar el punto exacto.</w:t>
      </w:r>
    </w:p>
    <w:p w14:paraId="68F10952" w14:textId="2407AE92" w:rsidR="00694E2B" w:rsidRPr="00FE1688" w:rsidRDefault="00694E2B" w:rsidP="00FE168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neighbourhood</w:t>
      </w:r>
      <w:r w:rsidRPr="00FE1688">
        <w:rPr>
          <w:rFonts w:ascii="Century Gothic" w:hAnsi="Century Gothic"/>
        </w:rPr>
        <w:t xml:space="preserve"> –Barrio. → Contexto socioeconómico y atractivo turístico.</w:t>
      </w:r>
    </w:p>
    <w:p w14:paraId="01FF809C" w14:textId="13B2B527" w:rsidR="00694E2B" w:rsidRPr="00FE1688" w:rsidRDefault="00694E2B" w:rsidP="00FE168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neighbourhood_cleansed</w:t>
      </w:r>
      <w:r w:rsidRPr="00FE1688">
        <w:rPr>
          <w:rFonts w:ascii="Century Gothic" w:hAnsi="Century Gothic"/>
        </w:rPr>
        <w:t xml:space="preserve"> –Barrio (limpio). → Evita </w:t>
      </w:r>
      <w:r w:rsidRPr="00FE1688">
        <w:rPr>
          <w:rFonts w:ascii="Century Gothic" w:hAnsi="Century Gothic"/>
        </w:rPr>
        <w:t xml:space="preserve">errores </w:t>
      </w:r>
      <w:r w:rsidRPr="00FE1688">
        <w:rPr>
          <w:rFonts w:ascii="Century Gothic" w:hAnsi="Century Gothic"/>
        </w:rPr>
        <w:t>en análisis por zonas.</w:t>
      </w:r>
    </w:p>
    <w:p w14:paraId="41F590C7" w14:textId="49DC63A5" w:rsidR="00694E2B" w:rsidRPr="00FE1688" w:rsidRDefault="00694E2B" w:rsidP="00FE168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property_type</w:t>
      </w:r>
      <w:r w:rsidRPr="00FE1688">
        <w:rPr>
          <w:rFonts w:ascii="Century Gothic" w:hAnsi="Century Gothic"/>
        </w:rPr>
        <w:t xml:space="preserve"> –Tipo de propiedad. → Apartamento, casa, estudio… influye en precio y demanda.</w:t>
      </w:r>
    </w:p>
    <w:p w14:paraId="547811CC" w14:textId="115595A2" w:rsidR="00694E2B" w:rsidRPr="00FE1688" w:rsidRDefault="00694E2B" w:rsidP="00FE1688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FE1688">
        <w:rPr>
          <w:rFonts w:ascii="Century Gothic" w:hAnsi="Century Gothic"/>
          <w:b/>
          <w:bCs/>
        </w:rPr>
        <w:t>room_type</w:t>
      </w:r>
      <w:r w:rsidRPr="00FE1688">
        <w:rPr>
          <w:rFonts w:ascii="Century Gothic" w:hAnsi="Century Gothic"/>
        </w:rPr>
        <w:t xml:space="preserve"> –Tipo de habitación. → Vivienda completa, privada o compartida</w:t>
      </w:r>
      <w:r w:rsidRPr="00FE1688">
        <w:rPr>
          <w:rFonts w:ascii="Century Gothic" w:hAnsi="Century Gothic"/>
          <w:sz w:val="28"/>
          <w:szCs w:val="28"/>
        </w:rPr>
        <w:t>.</w:t>
      </w:r>
    </w:p>
    <w:p w14:paraId="6AEE3627" w14:textId="77777777" w:rsidR="00694E2B" w:rsidRDefault="00694E2B" w:rsidP="00694E2B">
      <w:pPr>
        <w:rPr>
          <w:rFonts w:ascii="Century Gothic" w:hAnsi="Century Gothic"/>
          <w:sz w:val="28"/>
          <w:szCs w:val="28"/>
        </w:rPr>
      </w:pPr>
    </w:p>
    <w:p w14:paraId="54E7E5F0" w14:textId="77777777" w:rsidR="00694E2B" w:rsidRDefault="00694E2B" w:rsidP="00694E2B">
      <w:pPr>
        <w:rPr>
          <w:rFonts w:ascii="Century Gothic" w:hAnsi="Century Gothic"/>
          <w:sz w:val="28"/>
          <w:szCs w:val="28"/>
        </w:rPr>
      </w:pPr>
    </w:p>
    <w:p w14:paraId="6551D3CA" w14:textId="2F637E5D" w:rsidR="00694E2B" w:rsidRDefault="00694E2B" w:rsidP="00694E2B">
      <w:pPr>
        <w:rPr>
          <w:rFonts w:ascii="Century Gothic" w:hAnsi="Century Gothic"/>
          <w:b/>
          <w:bCs/>
        </w:rPr>
      </w:pPr>
      <w:r w:rsidRPr="00694E2B">
        <w:rPr>
          <w:rFonts w:ascii="Century Gothic" w:hAnsi="Century Gothic"/>
          <w:b/>
          <w:bCs/>
          <w:highlight w:val="cyan"/>
        </w:rPr>
        <w:t xml:space="preserve">Capacidad </w:t>
      </w:r>
    </w:p>
    <w:p w14:paraId="344C6C30" w14:textId="77777777" w:rsidR="00FE1688" w:rsidRDefault="00FE1688" w:rsidP="00694E2B">
      <w:pPr>
        <w:rPr>
          <w:rFonts w:ascii="Century Gothic" w:hAnsi="Century Gothic"/>
          <w:b/>
          <w:bCs/>
        </w:rPr>
      </w:pPr>
    </w:p>
    <w:p w14:paraId="182A66B0" w14:textId="11EDC0B3" w:rsidR="00694E2B" w:rsidRPr="00FE1688" w:rsidRDefault="00694E2B" w:rsidP="00694E2B">
      <w:pPr>
        <w:rPr>
          <w:rFonts w:ascii="Century Gothic" w:hAnsi="Century Gothic"/>
        </w:rPr>
      </w:pPr>
      <w:r w:rsidRPr="00FE1688">
        <w:rPr>
          <w:rFonts w:ascii="Century Gothic" w:hAnsi="Century Gothic"/>
        </w:rPr>
        <w:t xml:space="preserve">Importante para </w:t>
      </w:r>
      <w:r w:rsidR="00FE1688" w:rsidRPr="00FE1688">
        <w:rPr>
          <w:rFonts w:ascii="Century Gothic" w:hAnsi="Century Gothic"/>
        </w:rPr>
        <w:t xml:space="preserve">cantidad de huespedes permitidos en los alojamientos y filtrar preferencias de los clientes </w:t>
      </w:r>
    </w:p>
    <w:p w14:paraId="12C707A4" w14:textId="77777777" w:rsidR="00694E2B" w:rsidRPr="00694E2B" w:rsidRDefault="00694E2B" w:rsidP="00694E2B">
      <w:pPr>
        <w:rPr>
          <w:rFonts w:ascii="Century Gothic" w:hAnsi="Century Gothic"/>
        </w:rPr>
      </w:pPr>
    </w:p>
    <w:p w14:paraId="0F36E94B" w14:textId="67BE52D1" w:rsidR="00694E2B" w:rsidRPr="00FE1688" w:rsidRDefault="00694E2B" w:rsidP="00FE1688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accommodates</w:t>
      </w:r>
      <w:r w:rsidRPr="00FE1688">
        <w:rPr>
          <w:rFonts w:ascii="Century Gothic" w:hAnsi="Century Gothic"/>
        </w:rPr>
        <w:t xml:space="preserve"> – Máximo de huéspedes. → Determina tarifas y público objetivo.</w:t>
      </w:r>
    </w:p>
    <w:p w14:paraId="48A08DDB" w14:textId="095D7F81" w:rsidR="00694E2B" w:rsidRPr="00FE1688" w:rsidRDefault="00694E2B" w:rsidP="00FE1688">
      <w:pPr>
        <w:pStyle w:val="Prrafodelista"/>
        <w:numPr>
          <w:ilvl w:val="0"/>
          <w:numId w:val="2"/>
        </w:numPr>
        <w:rPr>
          <w:rFonts w:ascii="Century Gothic" w:hAnsi="Century Gothic"/>
          <w:lang w:val="es-ES_tradnl"/>
        </w:rPr>
      </w:pPr>
      <w:r w:rsidRPr="00FE1688">
        <w:rPr>
          <w:rFonts w:ascii="Century Gothic" w:hAnsi="Century Gothic"/>
          <w:b/>
          <w:bCs/>
        </w:rPr>
        <w:t>bathrooms</w:t>
      </w:r>
      <w:r w:rsidRPr="00FE1688">
        <w:rPr>
          <w:rFonts w:ascii="Century Gothic" w:hAnsi="Century Gothic"/>
        </w:rPr>
        <w:t xml:space="preserve"> –Baños. → </w:t>
      </w:r>
      <w:r w:rsidRPr="00FE1688">
        <w:rPr>
          <w:rFonts w:ascii="Century Gothic" w:hAnsi="Century Gothic"/>
        </w:rPr>
        <w:t>cuantos ba</w:t>
      </w:r>
      <w:proofErr w:type="spellStart"/>
      <w:r w:rsidRPr="00FE1688">
        <w:rPr>
          <w:rFonts w:ascii="Century Gothic" w:hAnsi="Century Gothic"/>
          <w:lang w:val="es-ES_tradnl"/>
        </w:rPr>
        <w:t>ños</w:t>
      </w:r>
      <w:proofErr w:type="spellEnd"/>
      <w:r w:rsidRPr="00FE1688">
        <w:rPr>
          <w:rFonts w:ascii="Century Gothic" w:hAnsi="Century Gothic"/>
          <w:lang w:val="es-ES_tradnl"/>
        </w:rPr>
        <w:t xml:space="preserve"> tiene el alojamiento.</w:t>
      </w:r>
    </w:p>
    <w:p w14:paraId="526ED975" w14:textId="62F12B7D" w:rsidR="00694E2B" w:rsidRPr="00FE1688" w:rsidRDefault="00694E2B" w:rsidP="00FE1688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 xml:space="preserve">bedrooms </w:t>
      </w:r>
      <w:r w:rsidRPr="00FE1688">
        <w:rPr>
          <w:rFonts w:ascii="Century Gothic" w:hAnsi="Century Gothic"/>
        </w:rPr>
        <w:t>–Habitaciones. → Indica tamaño y uso potencial.</w:t>
      </w:r>
    </w:p>
    <w:p w14:paraId="0199419D" w14:textId="591E3A04" w:rsidR="00694E2B" w:rsidRPr="00FE1688" w:rsidRDefault="00694E2B" w:rsidP="00FE1688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beds</w:t>
      </w:r>
      <w:r w:rsidRPr="00FE1688">
        <w:rPr>
          <w:rFonts w:ascii="Century Gothic" w:hAnsi="Century Gothic"/>
        </w:rPr>
        <w:t xml:space="preserve"> –Camas. → Afecta capacidad real.</w:t>
      </w:r>
    </w:p>
    <w:p w14:paraId="060C2182" w14:textId="77A4A2F6" w:rsidR="00694E2B" w:rsidRDefault="00694E2B" w:rsidP="00FE1688">
      <w:pPr>
        <w:pStyle w:val="Prrafodelista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FE1688">
        <w:rPr>
          <w:rFonts w:ascii="Century Gothic" w:hAnsi="Century Gothic"/>
          <w:b/>
          <w:bCs/>
        </w:rPr>
        <w:t>amenities</w:t>
      </w:r>
      <w:r w:rsidRPr="00FE1688">
        <w:rPr>
          <w:rFonts w:ascii="Century Gothic" w:hAnsi="Century Gothic"/>
        </w:rPr>
        <w:t xml:space="preserve"> –Servicios/amenidades. → Wi-Fi, aire acondicionado, etc., que diferencian la oferta</w:t>
      </w:r>
      <w:r w:rsidRPr="00FE1688">
        <w:rPr>
          <w:rFonts w:ascii="Century Gothic" w:hAnsi="Century Gothic"/>
          <w:sz w:val="28"/>
          <w:szCs w:val="28"/>
        </w:rPr>
        <w:t>.</w:t>
      </w:r>
    </w:p>
    <w:p w14:paraId="3C64A549" w14:textId="77777777" w:rsidR="00FE1688" w:rsidRPr="00FE1688" w:rsidRDefault="00FE1688" w:rsidP="00FE1688">
      <w:pPr>
        <w:rPr>
          <w:rFonts w:ascii="Century Gothic" w:hAnsi="Century Gothic"/>
          <w:b/>
          <w:bCs/>
          <w:sz w:val="28"/>
          <w:szCs w:val="28"/>
        </w:rPr>
      </w:pPr>
    </w:p>
    <w:p w14:paraId="0BF16458" w14:textId="57E2C04D" w:rsidR="00FE1688" w:rsidRPr="00FE1688" w:rsidRDefault="00FE1688" w:rsidP="00FE1688">
      <w:pPr>
        <w:rPr>
          <w:rFonts w:ascii="Century Gothic" w:hAnsi="Century Gothic"/>
          <w:b/>
          <w:bCs/>
        </w:rPr>
      </w:pPr>
      <w:r w:rsidRPr="00FE1688">
        <w:rPr>
          <w:rFonts w:ascii="Century Gothic" w:hAnsi="Century Gothic"/>
          <w:b/>
          <w:bCs/>
          <w:highlight w:val="cyan"/>
        </w:rPr>
        <w:lastRenderedPageBreak/>
        <w:t>Precios</w:t>
      </w:r>
      <w:r w:rsidRPr="00FE1688">
        <w:rPr>
          <w:rFonts w:ascii="Century Gothic" w:hAnsi="Century Gothic"/>
          <w:b/>
          <w:bCs/>
          <w:highlight w:val="cyan"/>
        </w:rPr>
        <w:t xml:space="preserve"> y disponibilidad</w:t>
      </w:r>
    </w:p>
    <w:p w14:paraId="7938037A" w14:textId="77777777" w:rsidR="00FE1688" w:rsidRPr="00FE1688" w:rsidRDefault="00FE1688" w:rsidP="00FE1688">
      <w:pPr>
        <w:rPr>
          <w:rFonts w:ascii="Century Gothic" w:hAnsi="Century Gothic"/>
        </w:rPr>
      </w:pPr>
    </w:p>
    <w:p w14:paraId="46A346BB" w14:textId="74EA52C8" w:rsidR="00FE1688" w:rsidRPr="00FE1688" w:rsidRDefault="00FE1688" w:rsidP="00FE1688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price</w:t>
      </w:r>
      <w:r w:rsidRPr="00FE1688">
        <w:rPr>
          <w:rFonts w:ascii="Century Gothic" w:hAnsi="Century Gothic"/>
        </w:rPr>
        <w:t xml:space="preserve"> – Precio por noche. → Variable clave en cualquier análisis.</w:t>
      </w:r>
    </w:p>
    <w:p w14:paraId="00DD47B5" w14:textId="2C48B7CE" w:rsidR="00FE1688" w:rsidRPr="00FE1688" w:rsidRDefault="00FE1688" w:rsidP="00FE1688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minimum_nights</w:t>
      </w:r>
      <w:r w:rsidRPr="00FE1688">
        <w:rPr>
          <w:rFonts w:ascii="Century Gothic" w:hAnsi="Century Gothic"/>
        </w:rPr>
        <w:t xml:space="preserve"> – Mínimo de noches por reserva. → </w:t>
      </w:r>
    </w:p>
    <w:p w14:paraId="4414A114" w14:textId="7CC028F5" w:rsidR="00FE1688" w:rsidRPr="00FE1688" w:rsidRDefault="00FE1688" w:rsidP="00FE1688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maximum_nights</w:t>
      </w:r>
      <w:r w:rsidRPr="00FE1688">
        <w:rPr>
          <w:rFonts w:ascii="Century Gothic" w:hAnsi="Century Gothic"/>
        </w:rPr>
        <w:t xml:space="preserve"> – Máximo de noches por reserva. → Define si es turístico o de larga estancia.</w:t>
      </w:r>
    </w:p>
    <w:p w14:paraId="66744A31" w14:textId="72F03803" w:rsidR="00FE1688" w:rsidRPr="00FE1688" w:rsidRDefault="00FE1688" w:rsidP="00FE1688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minimum_minimum_nights</w:t>
      </w:r>
      <w:r w:rsidRPr="00FE1688">
        <w:rPr>
          <w:rFonts w:ascii="Century Gothic" w:hAnsi="Century Gothic"/>
        </w:rPr>
        <w:t xml:space="preserve"> –Mínimo histórico de noches mínimas. → Muestra flexibilidad pasada.</w:t>
      </w:r>
    </w:p>
    <w:p w14:paraId="164F1B83" w14:textId="04A1B26B" w:rsidR="00FE1688" w:rsidRPr="00FE1688" w:rsidRDefault="00FE1688" w:rsidP="00FE1688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maximum_maximum_nights</w:t>
      </w:r>
      <w:r w:rsidRPr="00FE1688">
        <w:rPr>
          <w:rFonts w:ascii="Century Gothic" w:hAnsi="Century Gothic"/>
        </w:rPr>
        <w:t xml:space="preserve"> –Máximo histórico de noches máximas. → Identifica estrategias de alquiler.</w:t>
      </w:r>
    </w:p>
    <w:p w14:paraId="73DF1EAB" w14:textId="4A4678EE" w:rsidR="00FE1688" w:rsidRPr="00FE1688" w:rsidRDefault="00FE1688" w:rsidP="00FE1688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availability_30</w:t>
      </w:r>
      <w:r w:rsidRPr="00FE1688">
        <w:rPr>
          <w:rFonts w:ascii="Century Gothic" w:hAnsi="Century Gothic"/>
        </w:rPr>
        <w:t xml:space="preserve"> –. Disponibilidad 30 días. → Medida de ocupación a corto plazo.</w:t>
      </w:r>
    </w:p>
    <w:p w14:paraId="51A87B29" w14:textId="0C9A15EF" w:rsidR="00FE1688" w:rsidRPr="00FE1688" w:rsidRDefault="00FE1688" w:rsidP="00FE1688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availability_60</w:t>
      </w:r>
      <w:r w:rsidRPr="00FE1688">
        <w:rPr>
          <w:rFonts w:ascii="Century Gothic" w:hAnsi="Century Gothic"/>
        </w:rPr>
        <w:t xml:space="preserve"> –Disponibilidad 60 días. → Refleja planificación de anfitrión.</w:t>
      </w:r>
    </w:p>
    <w:p w14:paraId="4789A318" w14:textId="0E4832A4" w:rsidR="00FE1688" w:rsidRPr="00FE1688" w:rsidRDefault="00FE1688" w:rsidP="00FE1688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availability_90</w:t>
      </w:r>
      <w:r w:rsidRPr="00FE1688">
        <w:rPr>
          <w:rFonts w:ascii="Century Gothic" w:hAnsi="Century Gothic"/>
        </w:rPr>
        <w:t xml:space="preserve"> –Disponibilidad 90 días. → Útil para proyecciones.</w:t>
      </w:r>
    </w:p>
    <w:p w14:paraId="5639C2B3" w14:textId="02CB75A1" w:rsidR="00FE1688" w:rsidRDefault="00FE1688" w:rsidP="00FE1688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availability_365</w:t>
      </w:r>
      <w:r w:rsidRPr="00FE1688">
        <w:rPr>
          <w:rFonts w:ascii="Century Gothic" w:hAnsi="Century Gothic"/>
        </w:rPr>
        <w:t xml:space="preserve"> –Disponibilidad anual. → Indica si es activo todo el año.</w:t>
      </w:r>
    </w:p>
    <w:p w14:paraId="3A6E9524" w14:textId="77777777" w:rsidR="00FE1688" w:rsidRPr="00FE1688" w:rsidRDefault="00FE1688" w:rsidP="00FE1688">
      <w:pPr>
        <w:rPr>
          <w:rFonts w:ascii="Century Gothic" w:hAnsi="Century Gothic"/>
        </w:rPr>
      </w:pPr>
    </w:p>
    <w:p w14:paraId="2FC97E37" w14:textId="40A14861" w:rsidR="00FE1688" w:rsidRPr="00FE1688" w:rsidRDefault="00FE1688" w:rsidP="00FE1688">
      <w:pPr>
        <w:rPr>
          <w:rFonts w:ascii="Century Gothic" w:hAnsi="Century Gothic"/>
          <w:b/>
          <w:bCs/>
        </w:rPr>
      </w:pPr>
      <w:r w:rsidRPr="00FE1688">
        <w:rPr>
          <w:rFonts w:ascii="Century Gothic" w:hAnsi="Century Gothic"/>
          <w:b/>
          <w:bCs/>
          <w:highlight w:val="cyan"/>
        </w:rPr>
        <w:t>Actividad</w:t>
      </w:r>
      <w:r>
        <w:rPr>
          <w:rFonts w:ascii="Century Gothic" w:hAnsi="Century Gothic"/>
          <w:b/>
          <w:bCs/>
        </w:rPr>
        <w:t xml:space="preserve"> </w:t>
      </w:r>
      <w:r w:rsidRPr="00FE1688">
        <w:rPr>
          <w:rFonts w:ascii="Century Gothic" w:hAnsi="Century Gothic"/>
          <w:b/>
          <w:bCs/>
          <w:highlight w:val="cyan"/>
        </w:rPr>
        <w:t>y Reseñas</w:t>
      </w:r>
      <w:r>
        <w:rPr>
          <w:rFonts w:ascii="Century Gothic" w:hAnsi="Century Gothic"/>
          <w:b/>
          <w:bCs/>
        </w:rPr>
        <w:t xml:space="preserve"> </w:t>
      </w:r>
    </w:p>
    <w:p w14:paraId="075A249F" w14:textId="77777777" w:rsidR="00FE1688" w:rsidRPr="00FE1688" w:rsidRDefault="00FE1688" w:rsidP="00FE1688">
      <w:pPr>
        <w:rPr>
          <w:rFonts w:ascii="Century Gothic" w:hAnsi="Century Gothic"/>
        </w:rPr>
      </w:pPr>
    </w:p>
    <w:p w14:paraId="5FFBDC9E" w14:textId="3603898E" w:rsidR="00FE1688" w:rsidRPr="00FE1688" w:rsidRDefault="00FE1688" w:rsidP="00FE1688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 xml:space="preserve">number_of_reviews – </w:t>
      </w:r>
      <w:r w:rsidRPr="00FE1688">
        <w:rPr>
          <w:rFonts w:ascii="Century Gothic" w:hAnsi="Century Gothic"/>
        </w:rPr>
        <w:t>Total de reseñas. → Popularidad.</w:t>
      </w:r>
    </w:p>
    <w:p w14:paraId="5C4B9507" w14:textId="44126CBC" w:rsidR="00FE1688" w:rsidRPr="00FE1688" w:rsidRDefault="00FE1688" w:rsidP="00FE1688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 xml:space="preserve">number_of_reviews_ltm </w:t>
      </w:r>
      <w:r w:rsidRPr="00FE1688">
        <w:rPr>
          <w:rFonts w:ascii="Century Gothic" w:hAnsi="Century Gothic"/>
        </w:rPr>
        <w:t>– Reseñas últimos 12 meses. → Demanda reciente.</w:t>
      </w:r>
    </w:p>
    <w:p w14:paraId="5AA12281" w14:textId="11E23E3E" w:rsidR="00FE1688" w:rsidRPr="00FE1688" w:rsidRDefault="00FE1688" w:rsidP="00FE1688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  <w:lang w:val="en-US"/>
        </w:rPr>
        <w:t xml:space="preserve">number_of_reviews_l30d </w:t>
      </w:r>
      <w:r w:rsidRPr="00FE1688">
        <w:rPr>
          <w:rFonts w:ascii="Century Gothic" w:hAnsi="Century Gothic"/>
          <w:lang w:val="en-US"/>
        </w:rPr>
        <w:t>–</w:t>
      </w:r>
      <w:r w:rsidRPr="00FE1688">
        <w:rPr>
          <w:rFonts w:ascii="Century Gothic" w:hAnsi="Century Gothic"/>
        </w:rPr>
        <w:t>Reseñas últimos 30 días. → Actividad muy reciente.</w:t>
      </w:r>
    </w:p>
    <w:p w14:paraId="72B59D74" w14:textId="2F7A911D" w:rsidR="00FE1688" w:rsidRPr="00FE1688" w:rsidRDefault="00FE1688" w:rsidP="00FE1688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 xml:space="preserve">estimated_occupancy_l365d </w:t>
      </w:r>
      <w:r w:rsidRPr="00FE1688">
        <w:rPr>
          <w:rFonts w:ascii="Century Gothic" w:hAnsi="Century Gothic"/>
        </w:rPr>
        <w:t>–Ocupación estimada 12 meses. → Proyección de éxito comercial.</w:t>
      </w:r>
    </w:p>
    <w:p w14:paraId="3C666F3D" w14:textId="0C1DCF0B" w:rsidR="00FE1688" w:rsidRPr="00FE1688" w:rsidRDefault="00FE1688" w:rsidP="00FE1688">
      <w:pPr>
        <w:pStyle w:val="Prrafodelista"/>
        <w:numPr>
          <w:ilvl w:val="0"/>
          <w:numId w:val="4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 xml:space="preserve">estimated_revenue_l365d </w:t>
      </w:r>
      <w:r w:rsidRPr="00FE1688">
        <w:rPr>
          <w:rFonts w:ascii="Century Gothic" w:hAnsi="Century Gothic"/>
        </w:rPr>
        <w:t>–Ingresos estimados 12 meses. → Métrica de rentabilidad.</w:t>
      </w:r>
    </w:p>
    <w:p w14:paraId="0F947DCC" w14:textId="77777777" w:rsidR="00FE1688" w:rsidRPr="00FE1688" w:rsidRDefault="00FE1688" w:rsidP="00FE1688">
      <w:pPr>
        <w:rPr>
          <w:rFonts w:ascii="Century Gothic" w:hAnsi="Century Gothic"/>
        </w:rPr>
      </w:pPr>
    </w:p>
    <w:p w14:paraId="40C659FE" w14:textId="77777777" w:rsidR="00FE1688" w:rsidRPr="00FE1688" w:rsidRDefault="00FE1688" w:rsidP="00FE1688">
      <w:pPr>
        <w:rPr>
          <w:rFonts w:ascii="Century Gothic" w:hAnsi="Century Gothic"/>
          <w:b/>
          <w:bCs/>
        </w:rPr>
      </w:pPr>
      <w:r w:rsidRPr="00FE1688">
        <w:rPr>
          <w:rFonts w:ascii="Century Gothic" w:hAnsi="Century Gothic"/>
          <w:b/>
          <w:bCs/>
          <w:highlight w:val="cyan"/>
        </w:rPr>
        <w:t>Evaluaciones de huéspedes</w:t>
      </w:r>
    </w:p>
    <w:p w14:paraId="035D74A9" w14:textId="77777777" w:rsidR="00FE1688" w:rsidRPr="00FE1688" w:rsidRDefault="00FE1688" w:rsidP="00FE1688">
      <w:pPr>
        <w:rPr>
          <w:rFonts w:ascii="Century Gothic" w:hAnsi="Century Gothic"/>
        </w:rPr>
      </w:pPr>
    </w:p>
    <w:p w14:paraId="14772F28" w14:textId="07DCA317" w:rsidR="00FE1688" w:rsidRPr="00FE1688" w:rsidRDefault="00FE1688" w:rsidP="00FE1688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 xml:space="preserve">review_scores_rating </w:t>
      </w:r>
      <w:r w:rsidRPr="00FE1688">
        <w:rPr>
          <w:rFonts w:ascii="Century Gothic" w:hAnsi="Century Gothic"/>
        </w:rPr>
        <w:t>– Calificación global. → Impacta en reservas.</w:t>
      </w:r>
    </w:p>
    <w:p w14:paraId="3B58C8C1" w14:textId="36694C59" w:rsidR="00FE1688" w:rsidRPr="00FE1688" w:rsidRDefault="00FE1688" w:rsidP="00FE1688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 xml:space="preserve">review_scores_accuracy </w:t>
      </w:r>
      <w:r w:rsidRPr="00FE1688">
        <w:rPr>
          <w:rFonts w:ascii="Century Gothic" w:hAnsi="Century Gothic"/>
        </w:rPr>
        <w:t>– Precisión del anuncio. → Relacionada con confianza del cliente.</w:t>
      </w:r>
    </w:p>
    <w:p w14:paraId="581A68EE" w14:textId="00A2C582" w:rsidR="00FE1688" w:rsidRPr="00FE1688" w:rsidRDefault="00FE1688" w:rsidP="00FE1688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 xml:space="preserve">review_scores_cleanliness </w:t>
      </w:r>
      <w:r w:rsidRPr="00FE1688">
        <w:rPr>
          <w:rFonts w:ascii="Century Gothic" w:hAnsi="Century Gothic"/>
        </w:rPr>
        <w:t>–Puntuación limpieza. → Factor clave en satisfacción.</w:t>
      </w:r>
    </w:p>
    <w:p w14:paraId="083863FB" w14:textId="1EB9BA3B" w:rsidR="00FE1688" w:rsidRPr="00FE1688" w:rsidRDefault="00FE1688" w:rsidP="00FE1688">
      <w:pPr>
        <w:pStyle w:val="Prrafodelista"/>
        <w:numPr>
          <w:ilvl w:val="0"/>
          <w:numId w:val="5"/>
        </w:numPr>
        <w:rPr>
          <w:rFonts w:ascii="Century Gothic" w:hAnsi="Century Gothic"/>
          <w:b/>
          <w:bCs/>
        </w:rPr>
      </w:pPr>
      <w:proofErr w:type="spellStart"/>
      <w:r w:rsidRPr="00FE1688">
        <w:rPr>
          <w:rFonts w:ascii="Century Gothic" w:hAnsi="Century Gothic"/>
          <w:b/>
          <w:bCs/>
          <w:lang w:val="en-US"/>
        </w:rPr>
        <w:t>review_scores_checkin</w:t>
      </w:r>
      <w:proofErr w:type="spellEnd"/>
      <w:r w:rsidRPr="00FE1688">
        <w:rPr>
          <w:rFonts w:ascii="Century Gothic" w:hAnsi="Century Gothic"/>
          <w:b/>
          <w:bCs/>
          <w:lang w:val="en-US"/>
        </w:rPr>
        <w:t xml:space="preserve"> –</w:t>
      </w:r>
      <w:r w:rsidRPr="00FE1688">
        <w:rPr>
          <w:rFonts w:ascii="Century Gothic" w:hAnsi="Century Gothic"/>
          <w:b/>
          <w:bCs/>
          <w:lang w:val="en-US"/>
        </w:rPr>
        <w:t xml:space="preserve"> </w:t>
      </w:r>
      <w:proofErr w:type="spellStart"/>
      <w:r w:rsidRPr="00FE1688">
        <w:rPr>
          <w:rFonts w:ascii="Century Gothic" w:hAnsi="Century Gothic"/>
          <w:lang w:val="en-US"/>
        </w:rPr>
        <w:t>Puntuación</w:t>
      </w:r>
      <w:proofErr w:type="spellEnd"/>
      <w:r w:rsidRPr="00FE1688">
        <w:rPr>
          <w:rFonts w:ascii="Century Gothic" w:hAnsi="Century Gothic"/>
          <w:lang w:val="en-US"/>
        </w:rPr>
        <w:t xml:space="preserve"> check-in. </w:t>
      </w:r>
      <w:r w:rsidRPr="00FE1688">
        <w:rPr>
          <w:rFonts w:ascii="Century Gothic" w:hAnsi="Century Gothic"/>
        </w:rPr>
        <w:t>→ Experiencia inicial positiva.</w:t>
      </w:r>
    </w:p>
    <w:p w14:paraId="76604EC6" w14:textId="562A2A05" w:rsidR="00FE1688" w:rsidRPr="00FE1688" w:rsidRDefault="00FE1688" w:rsidP="00FE1688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review_scores_communication</w:t>
      </w:r>
      <w:r w:rsidRPr="00FE1688">
        <w:rPr>
          <w:rFonts w:ascii="Century Gothic" w:hAnsi="Century Gothic"/>
        </w:rPr>
        <w:t xml:space="preserve"> –</w:t>
      </w:r>
      <w:r w:rsidRPr="00FE1688">
        <w:rPr>
          <w:rFonts w:ascii="Century Gothic" w:hAnsi="Century Gothic"/>
        </w:rPr>
        <w:t xml:space="preserve"> </w:t>
      </w:r>
      <w:r w:rsidRPr="00FE1688">
        <w:rPr>
          <w:rFonts w:ascii="Century Gothic" w:hAnsi="Century Gothic"/>
        </w:rPr>
        <w:t>Puntuación comunicación. → Respuesta y trato del anfitrión.</w:t>
      </w:r>
    </w:p>
    <w:p w14:paraId="67BB03C7" w14:textId="3B99C1F4" w:rsidR="00FE1688" w:rsidRPr="00FE1688" w:rsidRDefault="00FE1688" w:rsidP="00FE1688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t>review_scores_location</w:t>
      </w:r>
      <w:r w:rsidRPr="00FE1688">
        <w:rPr>
          <w:rFonts w:ascii="Century Gothic" w:hAnsi="Century Gothic"/>
        </w:rPr>
        <w:t xml:space="preserve"> –Puntuación ubicación. → Influye en percepción y precio.</w:t>
      </w:r>
    </w:p>
    <w:p w14:paraId="77B62361" w14:textId="14B27EDE" w:rsidR="00FE1688" w:rsidRDefault="00FE1688" w:rsidP="00FE1688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FE1688">
        <w:rPr>
          <w:rFonts w:ascii="Century Gothic" w:hAnsi="Century Gothic"/>
          <w:b/>
          <w:bCs/>
        </w:rPr>
        <w:lastRenderedPageBreak/>
        <w:t>review_scores_value</w:t>
      </w:r>
      <w:r w:rsidRPr="00FE1688">
        <w:rPr>
          <w:rFonts w:ascii="Century Gothic" w:hAnsi="Century Gothic"/>
        </w:rPr>
        <w:t xml:space="preserve"> – Relación calidad-precio. → Indicador de competitividad.</w:t>
      </w:r>
    </w:p>
    <w:p w14:paraId="0FEE13E1" w14:textId="77777777" w:rsidR="00FE1688" w:rsidRDefault="00FE1688" w:rsidP="00FE1688">
      <w:pPr>
        <w:rPr>
          <w:rFonts w:ascii="Century Gothic" w:hAnsi="Century Gothic"/>
        </w:rPr>
      </w:pPr>
    </w:p>
    <w:p w14:paraId="15A3DA62" w14:textId="77777777" w:rsidR="00FE1688" w:rsidRPr="00FE1688" w:rsidRDefault="00FE1688" w:rsidP="00FE1688">
      <w:pPr>
        <w:rPr>
          <w:rFonts w:ascii="Century Gothic" w:hAnsi="Century Gothic"/>
        </w:rPr>
      </w:pPr>
    </w:p>
    <w:p w14:paraId="629D4DE0" w14:textId="77777777" w:rsidR="00AB6221" w:rsidRPr="00AB6221" w:rsidRDefault="00AB6221" w:rsidP="00AB6221">
      <w:pPr>
        <w:rPr>
          <w:rFonts w:ascii="Century Gothic" w:hAnsi="Century Gothic"/>
          <w:b/>
          <w:bCs/>
          <w:sz w:val="28"/>
          <w:szCs w:val="28"/>
        </w:rPr>
      </w:pPr>
      <w:r w:rsidRPr="00AB6221">
        <w:rPr>
          <w:rFonts w:ascii="Century Gothic" w:hAnsi="Century Gothic"/>
          <w:b/>
          <w:bCs/>
          <w:sz w:val="28"/>
          <w:szCs w:val="28"/>
          <w:highlight w:val="cyan"/>
        </w:rPr>
        <w:t>Datos del anfitrión</w:t>
      </w:r>
    </w:p>
    <w:p w14:paraId="6B711072" w14:textId="77777777" w:rsidR="00AB6221" w:rsidRPr="00AB6221" w:rsidRDefault="00AB6221" w:rsidP="00AB6221">
      <w:pPr>
        <w:rPr>
          <w:rFonts w:ascii="Century Gothic" w:hAnsi="Century Gothic"/>
        </w:rPr>
      </w:pPr>
    </w:p>
    <w:p w14:paraId="47C16783" w14:textId="6B90E6AA" w:rsidR="00AB6221" w:rsidRPr="00AB6221" w:rsidRDefault="00AB6221" w:rsidP="00AB6221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>host_id</w:t>
      </w:r>
      <w:r w:rsidRPr="00AB6221">
        <w:rPr>
          <w:rFonts w:ascii="Century Gothic" w:hAnsi="Century Gothic"/>
        </w:rPr>
        <w:t xml:space="preserve"> – ID único del anfitrión. → Útil para agrupar listados.</w:t>
      </w:r>
    </w:p>
    <w:p w14:paraId="61ACDDF6" w14:textId="32DD2658" w:rsidR="00AB6221" w:rsidRPr="00AB6221" w:rsidRDefault="00AB6221" w:rsidP="00AB6221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>host_since</w:t>
      </w:r>
      <w:r w:rsidRPr="00AB6221">
        <w:rPr>
          <w:rFonts w:ascii="Century Gothic" w:hAnsi="Century Gothic"/>
        </w:rPr>
        <w:t xml:space="preserve"> –</w:t>
      </w:r>
      <w:r w:rsidRPr="00AB6221">
        <w:rPr>
          <w:rFonts w:ascii="Century Gothic" w:hAnsi="Century Gothic"/>
        </w:rPr>
        <w:t xml:space="preserve"> </w:t>
      </w:r>
      <w:r w:rsidRPr="00AB6221">
        <w:rPr>
          <w:rFonts w:ascii="Century Gothic" w:hAnsi="Century Gothic"/>
        </w:rPr>
        <w:t>Antigüedad anfitrión. → Asociada a experiencia.</w:t>
      </w:r>
    </w:p>
    <w:p w14:paraId="3FCC0A3F" w14:textId="24C9711D" w:rsidR="00AB6221" w:rsidRPr="00AB6221" w:rsidRDefault="00AB6221" w:rsidP="00AB6221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>host_response_time</w:t>
      </w:r>
      <w:r w:rsidRPr="00AB6221">
        <w:rPr>
          <w:rFonts w:ascii="Century Gothic" w:hAnsi="Century Gothic"/>
        </w:rPr>
        <w:t xml:space="preserve"> – . Tiempo de respuesta..</w:t>
      </w:r>
    </w:p>
    <w:p w14:paraId="11B1F199" w14:textId="5F053D59" w:rsidR="00AB6221" w:rsidRPr="00AB6221" w:rsidRDefault="00AB6221" w:rsidP="00AB6221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>host_response_rate</w:t>
      </w:r>
      <w:r w:rsidRPr="00AB6221">
        <w:rPr>
          <w:rFonts w:ascii="Century Gothic" w:hAnsi="Century Gothic"/>
        </w:rPr>
        <w:t xml:space="preserve"> –Porcentaje de respuesta. → Mide atención al cliente.</w:t>
      </w:r>
    </w:p>
    <w:p w14:paraId="728E44D5" w14:textId="670F7B09" w:rsidR="00AB6221" w:rsidRPr="00AB6221" w:rsidRDefault="00AB6221" w:rsidP="00AB6221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>host_acceptance_rate</w:t>
      </w:r>
      <w:r w:rsidRPr="00AB6221">
        <w:rPr>
          <w:rFonts w:ascii="Century Gothic" w:hAnsi="Century Gothic"/>
        </w:rPr>
        <w:t xml:space="preserve"> –Porcentaje de aceptación. → Muestra apertura a reservas.</w:t>
      </w:r>
    </w:p>
    <w:p w14:paraId="56F39FCE" w14:textId="57F00433" w:rsidR="00AB6221" w:rsidRPr="00AB6221" w:rsidRDefault="00AB6221" w:rsidP="00AB6221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>host_is_superhost</w:t>
      </w:r>
      <w:r w:rsidRPr="00AB6221">
        <w:rPr>
          <w:rFonts w:ascii="Century Gothic" w:hAnsi="Century Gothic"/>
        </w:rPr>
        <w:t xml:space="preserve"> –. Es superanfitrión. → Influye en confianza.</w:t>
      </w:r>
    </w:p>
    <w:p w14:paraId="5B468869" w14:textId="2DDE0300" w:rsidR="00AB6221" w:rsidRPr="00AB6221" w:rsidRDefault="00AB6221" w:rsidP="00AB6221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>host_listings_count</w:t>
      </w:r>
      <w:r w:rsidRPr="00AB6221">
        <w:rPr>
          <w:rFonts w:ascii="Century Gothic" w:hAnsi="Century Gothic"/>
        </w:rPr>
        <w:t xml:space="preserve"> –. Número de anuncios. → Indica tamaño de operación.</w:t>
      </w:r>
    </w:p>
    <w:p w14:paraId="1D418151" w14:textId="0206E340" w:rsidR="00FE1688" w:rsidRDefault="00AB6221" w:rsidP="00AB6221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>host_identity_verified</w:t>
      </w:r>
      <w:r w:rsidRPr="00AB6221">
        <w:rPr>
          <w:rFonts w:ascii="Century Gothic" w:hAnsi="Century Gothic"/>
        </w:rPr>
        <w:t xml:space="preserve"> – Identidad verificada. </w:t>
      </w:r>
    </w:p>
    <w:p w14:paraId="483D50C6" w14:textId="77777777" w:rsidR="00AB6221" w:rsidRDefault="00AB6221" w:rsidP="00AB6221">
      <w:pPr>
        <w:rPr>
          <w:rFonts w:ascii="Century Gothic" w:hAnsi="Century Gothic"/>
        </w:rPr>
      </w:pPr>
    </w:p>
    <w:p w14:paraId="27F11246" w14:textId="04054527" w:rsidR="00AB6221" w:rsidRPr="00AB6221" w:rsidRDefault="00AB6221" w:rsidP="00AB6221">
      <w:pPr>
        <w:rPr>
          <w:rFonts w:ascii="Century Gothic" w:hAnsi="Century Gothic"/>
          <w:b/>
          <w:bCs/>
        </w:rPr>
      </w:pPr>
      <w:r w:rsidRPr="00AB6221">
        <w:rPr>
          <w:rFonts w:ascii="Century Gothic" w:hAnsi="Century Gothic"/>
          <w:b/>
          <w:bCs/>
          <w:highlight w:val="cyan"/>
        </w:rPr>
        <w:t>Otras variables</w:t>
      </w:r>
      <w:r w:rsidRPr="00AB6221">
        <w:rPr>
          <w:rFonts w:ascii="Century Gothic" w:hAnsi="Century Gothic"/>
          <w:b/>
          <w:bCs/>
        </w:rPr>
        <w:t xml:space="preserve"> </w:t>
      </w:r>
    </w:p>
    <w:p w14:paraId="16D77F69" w14:textId="77777777" w:rsidR="00AB6221" w:rsidRPr="00AB6221" w:rsidRDefault="00AB6221" w:rsidP="00AB6221">
      <w:pPr>
        <w:rPr>
          <w:rFonts w:ascii="Century Gothic" w:hAnsi="Century Gothic"/>
        </w:rPr>
      </w:pPr>
    </w:p>
    <w:p w14:paraId="6656CE4F" w14:textId="6BAD4A5D" w:rsidR="00AB6221" w:rsidRPr="00AB6221" w:rsidRDefault="00AB6221" w:rsidP="00AB6221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>last_scraped</w:t>
      </w:r>
      <w:r w:rsidRPr="00AB6221">
        <w:rPr>
          <w:rFonts w:ascii="Century Gothic" w:hAnsi="Century Gothic"/>
        </w:rPr>
        <w:t xml:space="preserve"> –Última extracción de datos. </w:t>
      </w:r>
    </w:p>
    <w:p w14:paraId="2B35A676" w14:textId="50BC87A9" w:rsidR="00AB6221" w:rsidRPr="00AB6221" w:rsidRDefault="00AB6221" w:rsidP="00AB6221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 xml:space="preserve">first_review </w:t>
      </w:r>
      <w:r w:rsidRPr="00AB6221">
        <w:rPr>
          <w:rFonts w:ascii="Century Gothic" w:hAnsi="Century Gothic"/>
        </w:rPr>
        <w:t>–Primera reseña. → Antigüedad del anuncio.</w:t>
      </w:r>
    </w:p>
    <w:p w14:paraId="443FB6B6" w14:textId="720AC82B" w:rsidR="00AB6221" w:rsidRPr="00AB6221" w:rsidRDefault="00AB6221" w:rsidP="00AB6221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 xml:space="preserve">last_review </w:t>
      </w:r>
      <w:r w:rsidRPr="00AB6221">
        <w:rPr>
          <w:rFonts w:ascii="Century Gothic" w:hAnsi="Century Gothic"/>
        </w:rPr>
        <w:t>–Última reseña. → Actividad reciente.</w:t>
      </w:r>
    </w:p>
    <w:p w14:paraId="5B5146A6" w14:textId="15BEBDCE" w:rsidR="00AB6221" w:rsidRPr="00AB6221" w:rsidRDefault="00AB6221" w:rsidP="00AB6221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 xml:space="preserve">calendar_last_scraped </w:t>
      </w:r>
      <w:r w:rsidRPr="00AB6221">
        <w:rPr>
          <w:rFonts w:ascii="Century Gothic" w:hAnsi="Century Gothic"/>
        </w:rPr>
        <w:t>–. Última actualización de calendario. → disponibilidad real.</w:t>
      </w:r>
    </w:p>
    <w:p w14:paraId="7E0F0E8D" w14:textId="6F86752D" w:rsidR="00AB6221" w:rsidRPr="00AB6221" w:rsidRDefault="00AB6221" w:rsidP="00AB6221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 xml:space="preserve">instant_bookable </w:t>
      </w:r>
      <w:r w:rsidRPr="00AB6221">
        <w:rPr>
          <w:rFonts w:ascii="Century Gothic" w:hAnsi="Century Gothic"/>
        </w:rPr>
        <w:t>– Reserva instantánea.</w:t>
      </w:r>
    </w:p>
    <w:p w14:paraId="22AE30E9" w14:textId="144A1FEF" w:rsidR="00AB6221" w:rsidRPr="00AB6221" w:rsidRDefault="00AB6221" w:rsidP="00AB6221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>license</w:t>
      </w:r>
      <w:r w:rsidRPr="00AB6221">
        <w:rPr>
          <w:rFonts w:ascii="Century Gothic" w:hAnsi="Century Gothic"/>
        </w:rPr>
        <w:t xml:space="preserve"> –Licencia. → Requisito legal y confianza.</w:t>
      </w:r>
    </w:p>
    <w:p w14:paraId="30EE8DF8" w14:textId="7AB7CC8B" w:rsidR="00AB6221" w:rsidRPr="00AB6221" w:rsidRDefault="00AB6221" w:rsidP="00AB6221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proofErr w:type="spellStart"/>
      <w:r w:rsidRPr="00AB6221">
        <w:rPr>
          <w:rFonts w:ascii="Century Gothic" w:hAnsi="Century Gothic"/>
          <w:b/>
          <w:bCs/>
          <w:lang w:val="en-US"/>
        </w:rPr>
        <w:t>calculated_host_listings_count</w:t>
      </w:r>
      <w:proofErr w:type="spellEnd"/>
      <w:r w:rsidRPr="00AB6221">
        <w:rPr>
          <w:rFonts w:ascii="Century Gothic" w:hAnsi="Century Gothic"/>
          <w:lang w:val="en-US"/>
        </w:rPr>
        <w:t xml:space="preserve"> –</w:t>
      </w:r>
      <w:r w:rsidRPr="00AB6221">
        <w:rPr>
          <w:rFonts w:ascii="Century Gothic" w:hAnsi="Century Gothic"/>
        </w:rPr>
        <w:t>Total anuncios del anfitrión. → Escala de operación.</w:t>
      </w:r>
    </w:p>
    <w:p w14:paraId="4AC93717" w14:textId="3A5A2C9B" w:rsidR="00AB6221" w:rsidRPr="00AB6221" w:rsidRDefault="00AB6221" w:rsidP="00AB6221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proofErr w:type="spellStart"/>
      <w:r w:rsidRPr="00AB6221">
        <w:rPr>
          <w:rFonts w:ascii="Century Gothic" w:hAnsi="Century Gothic"/>
          <w:b/>
          <w:bCs/>
          <w:lang w:val="en-US"/>
        </w:rPr>
        <w:t>calculated_host_listings_count_entire_homes</w:t>
      </w:r>
      <w:proofErr w:type="spellEnd"/>
      <w:r w:rsidRPr="00AB6221">
        <w:rPr>
          <w:rFonts w:ascii="Century Gothic" w:hAnsi="Century Gothic"/>
          <w:lang w:val="en-US"/>
        </w:rPr>
        <w:t xml:space="preserve"> </w:t>
      </w:r>
      <w:r w:rsidRPr="00AB6221">
        <w:rPr>
          <w:rFonts w:ascii="Century Gothic" w:hAnsi="Century Gothic"/>
          <w:lang w:val="en-US"/>
        </w:rPr>
        <w:t>-</w:t>
      </w:r>
      <w:r w:rsidRPr="00AB6221">
        <w:rPr>
          <w:rFonts w:ascii="Century Gothic" w:hAnsi="Century Gothic"/>
          <w:lang w:val="en-US"/>
        </w:rPr>
        <w:t xml:space="preserve"> Total </w:t>
      </w:r>
      <w:proofErr w:type="spellStart"/>
      <w:r w:rsidRPr="00AB6221">
        <w:rPr>
          <w:rFonts w:ascii="Century Gothic" w:hAnsi="Century Gothic"/>
          <w:lang w:val="en-US"/>
        </w:rPr>
        <w:t>viviendas</w:t>
      </w:r>
      <w:proofErr w:type="spellEnd"/>
      <w:r w:rsidRPr="00AB6221">
        <w:rPr>
          <w:rFonts w:ascii="Century Gothic" w:hAnsi="Century Gothic"/>
          <w:lang w:val="en-US"/>
        </w:rPr>
        <w:t xml:space="preserve"> </w:t>
      </w:r>
      <w:proofErr w:type="spellStart"/>
      <w:r w:rsidRPr="00AB6221">
        <w:rPr>
          <w:rFonts w:ascii="Century Gothic" w:hAnsi="Century Gothic"/>
          <w:lang w:val="en-US"/>
        </w:rPr>
        <w:t>completas</w:t>
      </w:r>
      <w:proofErr w:type="spellEnd"/>
      <w:r w:rsidRPr="00AB6221">
        <w:rPr>
          <w:rFonts w:ascii="Century Gothic" w:hAnsi="Century Gothic"/>
          <w:lang w:val="en-US"/>
        </w:rPr>
        <w:t xml:space="preserve">. </w:t>
      </w:r>
      <w:r w:rsidRPr="00AB6221">
        <w:rPr>
          <w:rFonts w:ascii="Century Gothic" w:hAnsi="Century Gothic"/>
        </w:rPr>
        <w:t>→ Tipo de inventario.</w:t>
      </w:r>
    </w:p>
    <w:p w14:paraId="24533896" w14:textId="306E06B5" w:rsidR="00AB6221" w:rsidRPr="00AB6221" w:rsidRDefault="00AB6221" w:rsidP="00AB6221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>calculated_host_listings_count_private_</w:t>
      </w:r>
      <w:r w:rsidRPr="00AB6221">
        <w:rPr>
          <w:rFonts w:ascii="Century Gothic" w:hAnsi="Century Gothic"/>
        </w:rPr>
        <w:t>rooms – HTotal habitaciones privadas. → Segmentación de oferta.</w:t>
      </w:r>
    </w:p>
    <w:p w14:paraId="4C31E654" w14:textId="7FFB26AE" w:rsidR="00AB6221" w:rsidRPr="00AB6221" w:rsidRDefault="00AB6221" w:rsidP="00AB6221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r w:rsidRPr="00AB6221">
        <w:rPr>
          <w:rFonts w:ascii="Century Gothic" w:hAnsi="Century Gothic"/>
          <w:b/>
          <w:bCs/>
        </w:rPr>
        <w:t>calculated_host_listings_count_shared_rooms</w:t>
      </w:r>
      <w:r w:rsidRPr="00AB6221">
        <w:rPr>
          <w:rFonts w:ascii="Century Gothic" w:hAnsi="Century Gothic"/>
        </w:rPr>
        <w:t xml:space="preserve"> –Total habitaciones compartidas. → Oferta </w:t>
      </w:r>
      <w:r w:rsidRPr="00AB6221">
        <w:rPr>
          <w:rFonts w:ascii="Century Gothic" w:hAnsi="Century Gothic"/>
        </w:rPr>
        <w:t xml:space="preserve">de hostales </w:t>
      </w:r>
    </w:p>
    <w:p w14:paraId="4A4A714E" w14:textId="77777777" w:rsidR="00AB6221" w:rsidRDefault="00AB6221" w:rsidP="00AB6221">
      <w:pPr>
        <w:rPr>
          <w:rFonts w:ascii="Century Gothic" w:hAnsi="Century Gothic"/>
        </w:rPr>
      </w:pPr>
    </w:p>
    <w:p w14:paraId="2FEF150A" w14:textId="77777777" w:rsidR="00AB6221" w:rsidRPr="00AB6221" w:rsidRDefault="00AB6221" w:rsidP="00AB6221">
      <w:pPr>
        <w:rPr>
          <w:rFonts w:ascii="Century Gothic" w:hAnsi="Century Gothic"/>
        </w:rPr>
      </w:pPr>
    </w:p>
    <w:p w14:paraId="30F0D616" w14:textId="77777777" w:rsidR="00AB6221" w:rsidRPr="00AB6221" w:rsidRDefault="00AB6221" w:rsidP="00AB6221">
      <w:pPr>
        <w:rPr>
          <w:rFonts w:ascii="Century Gothic" w:hAnsi="Century Gothic"/>
          <w:sz w:val="28"/>
          <w:szCs w:val="28"/>
        </w:rPr>
      </w:pPr>
    </w:p>
    <w:p w14:paraId="3016B2DC" w14:textId="77777777" w:rsidR="00694E2B" w:rsidRDefault="00694E2B" w:rsidP="00694E2B">
      <w:pPr>
        <w:rPr>
          <w:rFonts w:ascii="Century Gothic" w:hAnsi="Century Gothic"/>
          <w:sz w:val="28"/>
          <w:szCs w:val="28"/>
        </w:rPr>
      </w:pPr>
    </w:p>
    <w:p w14:paraId="185BA1A9" w14:textId="77777777" w:rsidR="00694E2B" w:rsidRDefault="00694E2B" w:rsidP="00694E2B">
      <w:pPr>
        <w:rPr>
          <w:rFonts w:ascii="Century Gothic" w:hAnsi="Century Gothic"/>
          <w:sz w:val="28"/>
          <w:szCs w:val="28"/>
        </w:rPr>
      </w:pPr>
    </w:p>
    <w:p w14:paraId="3FDED113" w14:textId="77777777" w:rsidR="00694E2B" w:rsidRDefault="00694E2B" w:rsidP="00694E2B">
      <w:pPr>
        <w:rPr>
          <w:rFonts w:ascii="Century Gothic" w:hAnsi="Century Gothic"/>
          <w:sz w:val="28"/>
          <w:szCs w:val="28"/>
        </w:rPr>
      </w:pPr>
    </w:p>
    <w:p w14:paraId="56605209" w14:textId="77777777" w:rsidR="00694E2B" w:rsidRPr="00694E2B" w:rsidRDefault="00694E2B" w:rsidP="00694E2B">
      <w:pPr>
        <w:rPr>
          <w:rFonts w:ascii="Century Gothic" w:hAnsi="Century Gothic"/>
          <w:sz w:val="28"/>
          <w:szCs w:val="28"/>
        </w:rPr>
      </w:pPr>
    </w:p>
    <w:sectPr w:rsidR="00694E2B" w:rsidRPr="00694E2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12E3E" w14:textId="77777777" w:rsidR="00C656D4" w:rsidRDefault="00C656D4" w:rsidP="00694E2B">
      <w:r>
        <w:separator/>
      </w:r>
    </w:p>
  </w:endnote>
  <w:endnote w:type="continuationSeparator" w:id="0">
    <w:p w14:paraId="4EA015A8" w14:textId="77777777" w:rsidR="00C656D4" w:rsidRDefault="00C656D4" w:rsidP="00694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7DB3F" w14:textId="77777777" w:rsidR="00C656D4" w:rsidRDefault="00C656D4" w:rsidP="00694E2B">
      <w:r>
        <w:separator/>
      </w:r>
    </w:p>
  </w:footnote>
  <w:footnote w:type="continuationSeparator" w:id="0">
    <w:p w14:paraId="45812F2A" w14:textId="77777777" w:rsidR="00C656D4" w:rsidRDefault="00C656D4" w:rsidP="00694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DC937" w14:textId="1617985D" w:rsidR="00694E2B" w:rsidRPr="00694E2B" w:rsidRDefault="00694E2B">
    <w:pPr>
      <w:pStyle w:val="Encabezado"/>
      <w:rPr>
        <w:lang w:val="en-US"/>
      </w:rPr>
    </w:pPr>
    <w:r>
      <w:rPr>
        <w:lang w:val="en-US"/>
      </w:rPr>
      <w:t xml:space="preserve"> Paula Simonetta Madrid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C32CB"/>
    <w:multiLevelType w:val="hybridMultilevel"/>
    <w:tmpl w:val="BABE93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D3C7C"/>
    <w:multiLevelType w:val="hybridMultilevel"/>
    <w:tmpl w:val="45148A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70BDB"/>
    <w:multiLevelType w:val="hybridMultilevel"/>
    <w:tmpl w:val="EBF4B0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20CD1"/>
    <w:multiLevelType w:val="hybridMultilevel"/>
    <w:tmpl w:val="D612EE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81301"/>
    <w:multiLevelType w:val="hybridMultilevel"/>
    <w:tmpl w:val="796699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7B4F"/>
    <w:multiLevelType w:val="hybridMultilevel"/>
    <w:tmpl w:val="8D22C8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D1D50"/>
    <w:multiLevelType w:val="hybridMultilevel"/>
    <w:tmpl w:val="950A2A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538966">
    <w:abstractNumId w:val="2"/>
  </w:num>
  <w:num w:numId="2" w16cid:durableId="1063868717">
    <w:abstractNumId w:val="4"/>
  </w:num>
  <w:num w:numId="3" w16cid:durableId="1057778250">
    <w:abstractNumId w:val="5"/>
  </w:num>
  <w:num w:numId="4" w16cid:durableId="2139492973">
    <w:abstractNumId w:val="0"/>
  </w:num>
  <w:num w:numId="5" w16cid:durableId="2121296463">
    <w:abstractNumId w:val="3"/>
  </w:num>
  <w:num w:numId="6" w16cid:durableId="1425223209">
    <w:abstractNumId w:val="1"/>
  </w:num>
  <w:num w:numId="7" w16cid:durableId="3609811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2B"/>
    <w:rsid w:val="0004080B"/>
    <w:rsid w:val="001736AE"/>
    <w:rsid w:val="00616BE3"/>
    <w:rsid w:val="00694E2B"/>
    <w:rsid w:val="00A27FDA"/>
    <w:rsid w:val="00AB6221"/>
    <w:rsid w:val="00C656D4"/>
    <w:rsid w:val="00FE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F3288"/>
  <w15:chartTrackingRefBased/>
  <w15:docId w15:val="{7A944D33-B7BA-BC40-96CF-032617CE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4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4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4E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4E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4E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4E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4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4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E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4E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4E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4E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4E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4E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4E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4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4E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4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4E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4E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4E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4E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E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4E2B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4E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4E2B"/>
  </w:style>
  <w:style w:type="paragraph" w:styleId="Piedepgina">
    <w:name w:val="footer"/>
    <w:basedOn w:val="Normal"/>
    <w:link w:val="PiedepginaCar"/>
    <w:uiPriority w:val="99"/>
    <w:unhideWhenUsed/>
    <w:rsid w:val="00694E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Madrid</dc:creator>
  <cp:keywords/>
  <dc:description/>
  <cp:lastModifiedBy>Simo Madrid</cp:lastModifiedBy>
  <cp:revision>1</cp:revision>
  <dcterms:created xsi:type="dcterms:W3CDTF">2025-08-14T22:16:00Z</dcterms:created>
  <dcterms:modified xsi:type="dcterms:W3CDTF">2025-08-14T22:54:00Z</dcterms:modified>
</cp:coreProperties>
</file>