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5A96" w14:textId="77777777" w:rsidR="0017436B" w:rsidRPr="0017436B" w:rsidRDefault="0017436B" w:rsidP="0017436B">
      <w:pPr>
        <w:spacing w:line="276" w:lineRule="auto"/>
        <w:jc w:val="center"/>
        <w:rPr>
          <w:rFonts w:ascii="Times New Roman" w:hAnsi="Times New Roman" w:cs="Times New Roman"/>
          <w:sz w:val="32"/>
          <w:szCs w:val="32"/>
        </w:rPr>
      </w:pPr>
    </w:p>
    <w:p w14:paraId="57D6A3E0" w14:textId="77777777" w:rsidR="0017436B" w:rsidRPr="0017436B" w:rsidRDefault="0017436B" w:rsidP="0017436B">
      <w:pPr>
        <w:spacing w:line="276" w:lineRule="auto"/>
        <w:jc w:val="center"/>
        <w:rPr>
          <w:rFonts w:ascii="Times New Roman" w:hAnsi="Times New Roman" w:cs="Times New Roman"/>
          <w:sz w:val="32"/>
          <w:szCs w:val="32"/>
        </w:rPr>
      </w:pPr>
    </w:p>
    <w:p w14:paraId="7BF0873E" w14:textId="76B64EBA" w:rsidR="0017436B" w:rsidRPr="00736487" w:rsidRDefault="00F52184" w:rsidP="0017436B">
      <w:pPr>
        <w:spacing w:line="276" w:lineRule="auto"/>
        <w:jc w:val="center"/>
        <w:rPr>
          <w:rFonts w:ascii="Times New Roman" w:hAnsi="Times New Roman" w:cs="Times New Roman"/>
          <w:sz w:val="32"/>
          <w:szCs w:val="32"/>
          <w:lang w:val="en-GB"/>
        </w:rPr>
      </w:pPr>
      <w:r>
        <w:rPr>
          <w:rFonts w:ascii="Times New Roman" w:hAnsi="Times New Roman" w:cs="Times New Roman"/>
          <w:sz w:val="32"/>
          <w:szCs w:val="32"/>
          <w:lang w:val="en-GB"/>
        </w:rPr>
        <w:t>5106</w:t>
      </w:r>
    </w:p>
    <w:p w14:paraId="4C80D157"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657A7927"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0C740DC9" w14:textId="77777777" w:rsidR="0017436B" w:rsidRPr="00736487" w:rsidRDefault="001C3CAD" w:rsidP="0017436B">
      <w:pPr>
        <w:spacing w:line="276" w:lineRule="auto"/>
        <w:jc w:val="center"/>
        <w:rPr>
          <w:rFonts w:ascii="Times New Roman" w:hAnsi="Times New Roman" w:cs="Times New Roman"/>
          <w:sz w:val="32"/>
          <w:szCs w:val="32"/>
          <w:lang w:val="en-GB"/>
        </w:rPr>
      </w:pPr>
      <w:r w:rsidRPr="00736487">
        <w:rPr>
          <w:rFonts w:ascii="Times New Roman" w:hAnsi="Times New Roman" w:cs="Times New Roman"/>
          <w:sz w:val="32"/>
          <w:szCs w:val="32"/>
          <w:lang w:val="en-GB"/>
        </w:rPr>
        <w:t>EXPHIL03 – Examen philosophicum</w:t>
      </w:r>
    </w:p>
    <w:p w14:paraId="31D7780B" w14:textId="77777777" w:rsidR="0017436B" w:rsidRPr="00736487" w:rsidRDefault="0017436B" w:rsidP="0017436B">
      <w:pPr>
        <w:spacing w:line="276" w:lineRule="auto"/>
        <w:jc w:val="center"/>
        <w:rPr>
          <w:rFonts w:ascii="Times New Roman" w:hAnsi="Times New Roman" w:cs="Times New Roman"/>
          <w:sz w:val="32"/>
          <w:szCs w:val="32"/>
          <w:lang w:val="en-GB"/>
        </w:rPr>
      </w:pPr>
    </w:p>
    <w:p w14:paraId="7FF571C0" w14:textId="30CA49DE" w:rsidR="0017436B" w:rsidRPr="00F42000" w:rsidRDefault="001C3CAD" w:rsidP="0017436B">
      <w:pPr>
        <w:spacing w:line="276" w:lineRule="auto"/>
        <w:jc w:val="center"/>
        <w:rPr>
          <w:rFonts w:ascii="Times New Roman" w:hAnsi="Times New Roman" w:cs="Times New Roman"/>
          <w:sz w:val="32"/>
          <w:szCs w:val="32"/>
          <w:lang w:val="en-GB"/>
        </w:rPr>
      </w:pPr>
      <w:r w:rsidRPr="00F42000">
        <w:rPr>
          <w:rFonts w:ascii="Times New Roman" w:hAnsi="Times New Roman" w:cs="Times New Roman"/>
          <w:sz w:val="32"/>
          <w:szCs w:val="32"/>
          <w:lang w:val="en-GB"/>
        </w:rPr>
        <w:t>Vår 2023</w:t>
      </w:r>
    </w:p>
    <w:p w14:paraId="50A0A5FD" w14:textId="77777777" w:rsidR="0017436B" w:rsidRPr="00F42000" w:rsidRDefault="0017436B" w:rsidP="0017436B">
      <w:pPr>
        <w:spacing w:line="276" w:lineRule="auto"/>
        <w:jc w:val="center"/>
        <w:rPr>
          <w:rFonts w:ascii="Times New Roman" w:hAnsi="Times New Roman" w:cs="Times New Roman"/>
          <w:sz w:val="32"/>
          <w:szCs w:val="32"/>
          <w:lang w:val="en-GB"/>
        </w:rPr>
      </w:pPr>
    </w:p>
    <w:p w14:paraId="00308CE2" w14:textId="77777777" w:rsidR="0017436B" w:rsidRPr="00F42000" w:rsidRDefault="0017436B" w:rsidP="0017436B">
      <w:pPr>
        <w:spacing w:line="276" w:lineRule="auto"/>
        <w:jc w:val="center"/>
        <w:rPr>
          <w:rFonts w:ascii="Times New Roman" w:hAnsi="Times New Roman" w:cs="Times New Roman"/>
          <w:sz w:val="32"/>
          <w:szCs w:val="32"/>
          <w:lang w:val="en-GB"/>
        </w:rPr>
      </w:pPr>
    </w:p>
    <w:p w14:paraId="07B004BD" w14:textId="77777777" w:rsidR="0017436B" w:rsidRPr="00F42000" w:rsidRDefault="0017436B" w:rsidP="0017436B">
      <w:pPr>
        <w:spacing w:line="276" w:lineRule="auto"/>
        <w:jc w:val="center"/>
        <w:rPr>
          <w:rFonts w:ascii="Times New Roman" w:hAnsi="Times New Roman" w:cs="Times New Roman"/>
          <w:sz w:val="32"/>
          <w:szCs w:val="32"/>
          <w:lang w:val="en-GB"/>
        </w:rPr>
      </w:pPr>
    </w:p>
    <w:p w14:paraId="6DC569D8" w14:textId="30C4BF11" w:rsidR="0017436B" w:rsidRPr="0017436B" w:rsidRDefault="001C3CAD" w:rsidP="0017436B">
      <w:pPr>
        <w:spacing w:line="276" w:lineRule="auto"/>
        <w:jc w:val="center"/>
        <w:rPr>
          <w:rFonts w:ascii="Times New Roman" w:hAnsi="Times New Roman" w:cs="Times New Roman"/>
          <w:sz w:val="28"/>
          <w:szCs w:val="28"/>
        </w:rPr>
      </w:pPr>
      <w:r w:rsidRPr="0017436B">
        <w:rPr>
          <w:rFonts w:ascii="Times New Roman" w:hAnsi="Times New Roman" w:cs="Times New Roman"/>
          <w:sz w:val="28"/>
          <w:szCs w:val="28"/>
        </w:rPr>
        <w:t xml:space="preserve">2) Drøft Aristoteles’ argumentasjon for at man </w:t>
      </w:r>
      <w:r w:rsidR="00C707B9">
        <w:rPr>
          <w:rFonts w:ascii="Times New Roman" w:hAnsi="Times New Roman" w:cs="Times New Roman"/>
          <w:sz w:val="28"/>
          <w:szCs w:val="28"/>
        </w:rPr>
        <w:t>må</w:t>
      </w:r>
      <w:r w:rsidRPr="0017436B">
        <w:rPr>
          <w:rFonts w:ascii="Times New Roman" w:hAnsi="Times New Roman" w:cs="Times New Roman"/>
          <w:sz w:val="28"/>
          <w:szCs w:val="28"/>
        </w:rPr>
        <w:t xml:space="preserve"> være dydig for å være lykkelig (Den nikomakiske etikk).</w:t>
      </w:r>
    </w:p>
    <w:p w14:paraId="2867C4EE" w14:textId="77777777" w:rsidR="0017436B" w:rsidRPr="0017436B" w:rsidRDefault="0017436B" w:rsidP="0017436B">
      <w:pPr>
        <w:spacing w:line="276" w:lineRule="auto"/>
        <w:jc w:val="center"/>
        <w:rPr>
          <w:rFonts w:ascii="Times New Roman" w:hAnsi="Times New Roman" w:cs="Times New Roman"/>
          <w:sz w:val="28"/>
          <w:szCs w:val="28"/>
        </w:rPr>
      </w:pPr>
    </w:p>
    <w:p w14:paraId="3D8655C9" w14:textId="77777777" w:rsidR="0017436B" w:rsidRPr="0017436B" w:rsidRDefault="0017436B" w:rsidP="0017436B">
      <w:pPr>
        <w:spacing w:line="276" w:lineRule="auto"/>
        <w:jc w:val="center"/>
        <w:rPr>
          <w:rFonts w:ascii="Times New Roman" w:hAnsi="Times New Roman" w:cs="Times New Roman"/>
          <w:sz w:val="28"/>
          <w:szCs w:val="28"/>
        </w:rPr>
      </w:pPr>
    </w:p>
    <w:p w14:paraId="42D34793" w14:textId="77777777" w:rsidR="0017436B" w:rsidRPr="0017436B" w:rsidRDefault="0017436B" w:rsidP="0017436B">
      <w:pPr>
        <w:spacing w:line="276" w:lineRule="auto"/>
        <w:jc w:val="center"/>
        <w:rPr>
          <w:rFonts w:ascii="Times New Roman" w:hAnsi="Times New Roman" w:cs="Times New Roman"/>
          <w:sz w:val="28"/>
          <w:szCs w:val="28"/>
        </w:rPr>
      </w:pPr>
    </w:p>
    <w:p w14:paraId="0FB220FE" w14:textId="77777777" w:rsidR="0017436B" w:rsidRPr="0017436B" w:rsidRDefault="0017436B" w:rsidP="0017436B">
      <w:pPr>
        <w:spacing w:line="276" w:lineRule="auto"/>
        <w:jc w:val="center"/>
        <w:rPr>
          <w:rFonts w:ascii="Times New Roman" w:hAnsi="Times New Roman" w:cs="Times New Roman"/>
          <w:sz w:val="28"/>
          <w:szCs w:val="28"/>
        </w:rPr>
      </w:pPr>
    </w:p>
    <w:p w14:paraId="3BB6BB06" w14:textId="77777777" w:rsidR="0017436B" w:rsidRPr="0017436B" w:rsidRDefault="0017436B" w:rsidP="0017436B">
      <w:pPr>
        <w:spacing w:line="276" w:lineRule="auto"/>
        <w:jc w:val="center"/>
        <w:rPr>
          <w:rFonts w:ascii="Times New Roman" w:hAnsi="Times New Roman" w:cs="Times New Roman"/>
          <w:sz w:val="28"/>
          <w:szCs w:val="28"/>
        </w:rPr>
      </w:pPr>
    </w:p>
    <w:p w14:paraId="485C2CC4" w14:textId="77777777" w:rsidR="0017436B" w:rsidRPr="0017436B" w:rsidRDefault="0017436B" w:rsidP="0017436B">
      <w:pPr>
        <w:spacing w:line="276" w:lineRule="auto"/>
        <w:jc w:val="center"/>
        <w:rPr>
          <w:rFonts w:ascii="Times New Roman" w:hAnsi="Times New Roman" w:cs="Times New Roman"/>
          <w:sz w:val="28"/>
          <w:szCs w:val="28"/>
        </w:rPr>
      </w:pPr>
    </w:p>
    <w:p w14:paraId="6B51B6E6" w14:textId="77777777" w:rsidR="0017436B" w:rsidRPr="0017436B" w:rsidRDefault="0017436B" w:rsidP="0017436B">
      <w:pPr>
        <w:spacing w:line="276" w:lineRule="auto"/>
        <w:jc w:val="center"/>
        <w:rPr>
          <w:rFonts w:ascii="Times New Roman" w:hAnsi="Times New Roman" w:cs="Times New Roman"/>
          <w:sz w:val="28"/>
          <w:szCs w:val="28"/>
        </w:rPr>
      </w:pPr>
    </w:p>
    <w:p w14:paraId="6436CC39" w14:textId="77777777" w:rsidR="0017436B" w:rsidRPr="0017436B" w:rsidRDefault="0017436B" w:rsidP="0017436B">
      <w:pPr>
        <w:spacing w:line="276" w:lineRule="auto"/>
        <w:jc w:val="center"/>
        <w:rPr>
          <w:rFonts w:ascii="Times New Roman" w:hAnsi="Times New Roman" w:cs="Times New Roman"/>
          <w:sz w:val="28"/>
          <w:szCs w:val="28"/>
        </w:rPr>
      </w:pPr>
    </w:p>
    <w:p w14:paraId="6DF24176" w14:textId="77777777" w:rsidR="0017436B" w:rsidRPr="0017436B" w:rsidRDefault="0017436B" w:rsidP="0017436B">
      <w:pPr>
        <w:spacing w:line="276" w:lineRule="auto"/>
        <w:rPr>
          <w:rFonts w:ascii="Times New Roman" w:hAnsi="Times New Roman" w:cs="Times New Roman"/>
          <w:sz w:val="28"/>
          <w:szCs w:val="28"/>
        </w:rPr>
      </w:pPr>
    </w:p>
    <w:p w14:paraId="2B508F1A" w14:textId="77777777" w:rsidR="0017436B" w:rsidRPr="0017436B" w:rsidRDefault="0017436B" w:rsidP="0017436B">
      <w:pPr>
        <w:spacing w:line="276" w:lineRule="auto"/>
        <w:jc w:val="center"/>
        <w:rPr>
          <w:rFonts w:ascii="Times New Roman" w:hAnsi="Times New Roman" w:cs="Times New Roman"/>
          <w:sz w:val="28"/>
          <w:szCs w:val="28"/>
        </w:rPr>
      </w:pPr>
    </w:p>
    <w:p w14:paraId="19ADDF72" w14:textId="77777777" w:rsidR="0017436B" w:rsidRPr="0017436B" w:rsidRDefault="0017436B" w:rsidP="0017436B">
      <w:pPr>
        <w:spacing w:line="276" w:lineRule="auto"/>
        <w:jc w:val="center"/>
        <w:rPr>
          <w:rFonts w:ascii="Times New Roman" w:hAnsi="Times New Roman" w:cs="Times New Roman"/>
          <w:sz w:val="28"/>
          <w:szCs w:val="28"/>
        </w:rPr>
      </w:pPr>
    </w:p>
    <w:p w14:paraId="69AAC79B" w14:textId="4ECF7DAB" w:rsidR="0017436B" w:rsidRPr="0017436B" w:rsidRDefault="001C3CAD" w:rsidP="0017436B">
      <w:pPr>
        <w:spacing w:line="276" w:lineRule="auto"/>
        <w:jc w:val="center"/>
        <w:rPr>
          <w:rFonts w:ascii="Times New Roman" w:hAnsi="Times New Roman" w:cs="Times New Roman"/>
          <w:sz w:val="28"/>
          <w:szCs w:val="28"/>
        </w:rPr>
      </w:pPr>
      <w:r w:rsidRPr="0017436B">
        <w:rPr>
          <w:rFonts w:ascii="Times New Roman" w:hAnsi="Times New Roman" w:cs="Times New Roman"/>
          <w:sz w:val="28"/>
          <w:szCs w:val="28"/>
        </w:rPr>
        <w:t>Antall ord 8</w:t>
      </w:r>
      <w:r w:rsidR="007A6E68">
        <w:rPr>
          <w:rFonts w:ascii="Times New Roman" w:hAnsi="Times New Roman" w:cs="Times New Roman"/>
          <w:sz w:val="28"/>
          <w:szCs w:val="28"/>
        </w:rPr>
        <w:t>3</w:t>
      </w:r>
      <w:r w:rsidR="00527AEA">
        <w:rPr>
          <w:rFonts w:ascii="Times New Roman" w:hAnsi="Times New Roman" w:cs="Times New Roman"/>
          <w:sz w:val="28"/>
          <w:szCs w:val="28"/>
        </w:rPr>
        <w:t>2</w:t>
      </w:r>
    </w:p>
    <w:p w14:paraId="57E79DD0" w14:textId="77777777" w:rsidR="0017436B" w:rsidRPr="0017436B" w:rsidRDefault="0017436B" w:rsidP="001C3CAD">
      <w:pPr>
        <w:spacing w:line="276" w:lineRule="auto"/>
        <w:rPr>
          <w:rFonts w:ascii="Times New Roman" w:hAnsi="Times New Roman" w:cs="Times New Roman"/>
          <w:sz w:val="28"/>
          <w:szCs w:val="28"/>
        </w:rPr>
      </w:pPr>
    </w:p>
    <w:p w14:paraId="63ADF405" w14:textId="237756D5" w:rsidR="0017436B" w:rsidRPr="00CD3149" w:rsidRDefault="001C3CAD" w:rsidP="0017436B">
      <w:pPr>
        <w:spacing w:line="276" w:lineRule="auto"/>
        <w:jc w:val="center"/>
        <w:rPr>
          <w:rFonts w:ascii="Times New Roman" w:hAnsi="Times New Roman" w:cs="Times New Roman"/>
          <w:b/>
          <w:bCs/>
          <w:sz w:val="32"/>
          <w:szCs w:val="32"/>
        </w:rPr>
      </w:pPr>
      <w:r w:rsidRPr="00CD3149">
        <w:rPr>
          <w:rFonts w:ascii="Times New Roman" w:hAnsi="Times New Roman" w:cs="Times New Roman"/>
          <w:b/>
          <w:bCs/>
          <w:sz w:val="32"/>
          <w:szCs w:val="32"/>
        </w:rPr>
        <w:lastRenderedPageBreak/>
        <w:t>Er dyd svaret på lykke?</w:t>
      </w:r>
    </w:p>
    <w:p w14:paraId="46C251DE" w14:textId="0B43EBE1" w:rsidR="001C3CAD" w:rsidRPr="0053764F" w:rsidRDefault="001C3CAD" w:rsidP="0053764F">
      <w:pPr>
        <w:spacing w:line="360" w:lineRule="auto"/>
        <w:rPr>
          <w:rFonts w:ascii="Times New Roman" w:hAnsi="Times New Roman" w:cs="Times New Roman"/>
          <w:sz w:val="24"/>
          <w:szCs w:val="24"/>
        </w:rPr>
      </w:pPr>
      <w:r w:rsidRPr="0053764F">
        <w:rPr>
          <w:rFonts w:ascii="Times New Roman" w:hAnsi="Times New Roman" w:cs="Times New Roman"/>
          <w:sz w:val="24"/>
          <w:szCs w:val="24"/>
        </w:rPr>
        <w:t>I denne teksten</w:t>
      </w:r>
      <w:r w:rsidR="006531E1">
        <w:rPr>
          <w:rFonts w:ascii="Times New Roman" w:hAnsi="Times New Roman" w:cs="Times New Roman"/>
          <w:sz w:val="24"/>
          <w:szCs w:val="24"/>
        </w:rPr>
        <w:t xml:space="preserve"> skal vi se </w:t>
      </w:r>
      <w:r w:rsidRPr="0053764F">
        <w:rPr>
          <w:rFonts w:ascii="Times New Roman" w:hAnsi="Times New Roman" w:cs="Times New Roman"/>
          <w:sz w:val="24"/>
          <w:szCs w:val="24"/>
        </w:rPr>
        <w:t>nærmere på et utdrag</w:t>
      </w:r>
      <w:r w:rsidR="00F7649F" w:rsidRPr="0053764F">
        <w:rPr>
          <w:rFonts w:ascii="Times New Roman" w:hAnsi="Times New Roman" w:cs="Times New Roman"/>
          <w:sz w:val="24"/>
          <w:szCs w:val="24"/>
        </w:rPr>
        <w:t xml:space="preserve"> </w:t>
      </w:r>
      <w:r w:rsidRPr="0053764F">
        <w:rPr>
          <w:rFonts w:ascii="Times New Roman" w:hAnsi="Times New Roman" w:cs="Times New Roman"/>
          <w:sz w:val="24"/>
          <w:szCs w:val="24"/>
        </w:rPr>
        <w:t xml:space="preserve">fra </w:t>
      </w:r>
      <w:r w:rsidRPr="0053764F">
        <w:rPr>
          <w:rFonts w:ascii="Times New Roman" w:hAnsi="Times New Roman" w:cs="Times New Roman"/>
          <w:i/>
          <w:iCs/>
          <w:sz w:val="24"/>
          <w:szCs w:val="24"/>
        </w:rPr>
        <w:t>Den nikomakiske etikk</w:t>
      </w:r>
      <w:r w:rsidRPr="0053764F">
        <w:rPr>
          <w:rFonts w:ascii="Times New Roman" w:hAnsi="Times New Roman" w:cs="Times New Roman"/>
          <w:sz w:val="24"/>
          <w:szCs w:val="24"/>
        </w:rPr>
        <w:t xml:space="preserve">, der </w:t>
      </w:r>
      <w:r w:rsidR="006531E1">
        <w:rPr>
          <w:rFonts w:ascii="Times New Roman" w:hAnsi="Times New Roman" w:cs="Times New Roman"/>
          <w:sz w:val="24"/>
          <w:szCs w:val="24"/>
        </w:rPr>
        <w:t>Aristoteles</w:t>
      </w:r>
      <w:r w:rsidRPr="0053764F">
        <w:rPr>
          <w:rFonts w:ascii="Times New Roman" w:hAnsi="Times New Roman" w:cs="Times New Roman"/>
          <w:sz w:val="24"/>
          <w:szCs w:val="24"/>
        </w:rPr>
        <w:t xml:space="preserve"> argumenterer for at </w:t>
      </w:r>
      <w:r w:rsidR="0017436B" w:rsidRPr="0053764F">
        <w:rPr>
          <w:rFonts w:ascii="Times New Roman" w:hAnsi="Times New Roman" w:cs="Times New Roman"/>
          <w:sz w:val="24"/>
          <w:szCs w:val="24"/>
        </w:rPr>
        <w:t xml:space="preserve">«man må være </w:t>
      </w:r>
      <w:r w:rsidRPr="0053764F">
        <w:rPr>
          <w:rFonts w:ascii="Times New Roman" w:hAnsi="Times New Roman" w:cs="Times New Roman"/>
          <w:sz w:val="24"/>
          <w:szCs w:val="24"/>
        </w:rPr>
        <w:t>dydi</w:t>
      </w:r>
      <w:r w:rsidR="0017436B" w:rsidRPr="0053764F">
        <w:rPr>
          <w:rFonts w:ascii="Times New Roman" w:hAnsi="Times New Roman" w:cs="Times New Roman"/>
          <w:sz w:val="24"/>
          <w:szCs w:val="24"/>
        </w:rPr>
        <w:t xml:space="preserve">g for </w:t>
      </w:r>
      <w:r w:rsidRPr="0053764F">
        <w:rPr>
          <w:rFonts w:ascii="Times New Roman" w:hAnsi="Times New Roman" w:cs="Times New Roman"/>
          <w:sz w:val="24"/>
          <w:szCs w:val="24"/>
        </w:rPr>
        <w:t xml:space="preserve">å </w:t>
      </w:r>
      <w:r w:rsidR="0017436B" w:rsidRPr="0053764F">
        <w:rPr>
          <w:rFonts w:ascii="Times New Roman" w:hAnsi="Times New Roman" w:cs="Times New Roman"/>
          <w:sz w:val="24"/>
          <w:szCs w:val="24"/>
        </w:rPr>
        <w:t>være</w:t>
      </w:r>
      <w:r w:rsidRPr="0053764F">
        <w:rPr>
          <w:rFonts w:ascii="Times New Roman" w:hAnsi="Times New Roman" w:cs="Times New Roman"/>
          <w:sz w:val="24"/>
          <w:szCs w:val="24"/>
        </w:rPr>
        <w:t xml:space="preserve"> lykke</w:t>
      </w:r>
      <w:r w:rsidR="0017436B" w:rsidRPr="0053764F">
        <w:rPr>
          <w:rFonts w:ascii="Times New Roman" w:hAnsi="Times New Roman" w:cs="Times New Roman"/>
          <w:sz w:val="24"/>
          <w:szCs w:val="24"/>
        </w:rPr>
        <w:t>lig»</w:t>
      </w:r>
      <w:r w:rsidRPr="0053764F">
        <w:rPr>
          <w:rFonts w:ascii="Times New Roman" w:hAnsi="Times New Roman" w:cs="Times New Roman"/>
          <w:sz w:val="24"/>
          <w:szCs w:val="24"/>
        </w:rPr>
        <w:t xml:space="preserve">. </w:t>
      </w:r>
      <w:r w:rsidR="006531E1" w:rsidRPr="003C02F5">
        <w:rPr>
          <w:rFonts w:ascii="Times New Roman" w:hAnsi="Times New Roman" w:cs="Times New Roman"/>
          <w:sz w:val="24"/>
          <w:szCs w:val="24"/>
        </w:rPr>
        <w:t>V</w:t>
      </w:r>
      <w:r w:rsidR="0017436B" w:rsidRPr="003C02F5">
        <w:rPr>
          <w:rFonts w:ascii="Times New Roman" w:hAnsi="Times New Roman" w:cs="Times New Roman"/>
          <w:sz w:val="24"/>
          <w:szCs w:val="24"/>
        </w:rPr>
        <w:t xml:space="preserve">idere </w:t>
      </w:r>
      <w:r w:rsidR="006531E1" w:rsidRPr="003C02F5">
        <w:rPr>
          <w:rFonts w:ascii="Times New Roman" w:hAnsi="Times New Roman" w:cs="Times New Roman"/>
          <w:sz w:val="24"/>
          <w:szCs w:val="24"/>
        </w:rPr>
        <w:t xml:space="preserve">skal vi </w:t>
      </w:r>
      <w:r w:rsidR="0017436B" w:rsidRPr="003C02F5">
        <w:rPr>
          <w:rFonts w:ascii="Times New Roman" w:hAnsi="Times New Roman" w:cs="Times New Roman"/>
          <w:sz w:val="24"/>
          <w:szCs w:val="24"/>
        </w:rPr>
        <w:t xml:space="preserve">utforske </w:t>
      </w:r>
      <w:r w:rsidR="0017436B" w:rsidRPr="0053764F">
        <w:rPr>
          <w:rFonts w:ascii="Times New Roman" w:hAnsi="Times New Roman" w:cs="Times New Roman"/>
          <w:sz w:val="24"/>
          <w:szCs w:val="24"/>
        </w:rPr>
        <w:t>dette begrepet</w:t>
      </w:r>
      <w:r w:rsidRPr="0053764F">
        <w:rPr>
          <w:rFonts w:ascii="Times New Roman" w:hAnsi="Times New Roman" w:cs="Times New Roman"/>
          <w:sz w:val="24"/>
          <w:szCs w:val="24"/>
        </w:rPr>
        <w:t xml:space="preserve"> og undersøke om dydighet virkelig er nøkkelen til lykke.</w:t>
      </w:r>
      <w:r w:rsidR="00CD3149" w:rsidRPr="0053764F">
        <w:rPr>
          <w:rFonts w:ascii="Times New Roman" w:hAnsi="Times New Roman" w:cs="Times New Roman"/>
          <w:sz w:val="24"/>
          <w:szCs w:val="24"/>
        </w:rPr>
        <w:t xml:space="preserve"> For å ekspandere våre synspunkter </w:t>
      </w:r>
      <w:r w:rsidR="0017436B" w:rsidRPr="0053764F">
        <w:rPr>
          <w:rFonts w:ascii="Times New Roman" w:hAnsi="Times New Roman" w:cs="Times New Roman"/>
          <w:sz w:val="24"/>
          <w:szCs w:val="24"/>
        </w:rPr>
        <w:t>sette</w:t>
      </w:r>
      <w:r w:rsidR="006531E1">
        <w:rPr>
          <w:rFonts w:ascii="Times New Roman" w:hAnsi="Times New Roman" w:cs="Times New Roman"/>
          <w:sz w:val="24"/>
          <w:szCs w:val="24"/>
        </w:rPr>
        <w:t>r</w:t>
      </w:r>
      <w:r w:rsidR="0017436B" w:rsidRPr="0053764F">
        <w:rPr>
          <w:rFonts w:ascii="Times New Roman" w:hAnsi="Times New Roman" w:cs="Times New Roman"/>
          <w:sz w:val="24"/>
          <w:szCs w:val="24"/>
        </w:rPr>
        <w:t xml:space="preserve"> </w:t>
      </w:r>
      <w:r w:rsidR="00CD3149" w:rsidRPr="0053764F">
        <w:rPr>
          <w:rFonts w:ascii="Times New Roman" w:hAnsi="Times New Roman" w:cs="Times New Roman"/>
          <w:sz w:val="24"/>
          <w:szCs w:val="24"/>
        </w:rPr>
        <w:t xml:space="preserve">Aristoteles opp mot </w:t>
      </w:r>
      <w:r w:rsidRPr="0053764F">
        <w:rPr>
          <w:rFonts w:ascii="Times New Roman" w:hAnsi="Times New Roman" w:cs="Times New Roman"/>
          <w:sz w:val="24"/>
          <w:szCs w:val="24"/>
        </w:rPr>
        <w:t>John Mills</w:t>
      </w:r>
      <w:r w:rsidR="00CD3149" w:rsidRPr="0053764F">
        <w:rPr>
          <w:rFonts w:ascii="Times New Roman" w:hAnsi="Times New Roman" w:cs="Times New Roman"/>
          <w:sz w:val="24"/>
          <w:szCs w:val="24"/>
        </w:rPr>
        <w:t>’</w:t>
      </w:r>
      <w:r w:rsidRPr="0053764F">
        <w:rPr>
          <w:rFonts w:ascii="Times New Roman" w:hAnsi="Times New Roman" w:cs="Times New Roman"/>
          <w:sz w:val="24"/>
          <w:szCs w:val="24"/>
        </w:rPr>
        <w:t xml:space="preserve"> </w:t>
      </w:r>
      <w:r w:rsidRPr="0053764F">
        <w:rPr>
          <w:rFonts w:ascii="Times New Roman" w:hAnsi="Times New Roman" w:cs="Times New Roman"/>
          <w:i/>
          <w:iCs/>
          <w:sz w:val="24"/>
          <w:szCs w:val="24"/>
        </w:rPr>
        <w:t>Utilitarisme</w:t>
      </w:r>
      <w:r w:rsidR="00F7649F" w:rsidRPr="0053764F">
        <w:rPr>
          <w:rFonts w:ascii="Times New Roman" w:hAnsi="Times New Roman" w:cs="Times New Roman"/>
          <w:sz w:val="24"/>
          <w:szCs w:val="24"/>
        </w:rPr>
        <w:t>.</w:t>
      </w:r>
    </w:p>
    <w:p w14:paraId="598025D7" w14:textId="77777777" w:rsidR="006531E1" w:rsidRDefault="00C1214E" w:rsidP="0053764F">
      <w:pPr>
        <w:spacing w:line="360" w:lineRule="auto"/>
        <w:rPr>
          <w:rFonts w:ascii="Times New Roman" w:hAnsi="Times New Roman" w:cs="Times New Roman"/>
          <w:sz w:val="24"/>
          <w:szCs w:val="24"/>
        </w:rPr>
      </w:pPr>
      <w:r w:rsidRPr="0053764F">
        <w:rPr>
          <w:rFonts w:ascii="Times New Roman" w:hAnsi="Times New Roman" w:cs="Times New Roman"/>
          <w:sz w:val="24"/>
          <w:szCs w:val="24"/>
        </w:rPr>
        <w:t xml:space="preserve">Om dyd skrev </w:t>
      </w:r>
      <w:r w:rsidR="00BB6DEC" w:rsidRPr="0053764F">
        <w:rPr>
          <w:rFonts w:ascii="Times New Roman" w:hAnsi="Times New Roman" w:cs="Times New Roman"/>
          <w:sz w:val="24"/>
          <w:szCs w:val="24"/>
        </w:rPr>
        <w:t>Aristoteles:</w:t>
      </w:r>
    </w:p>
    <w:p w14:paraId="3DDCD4CF" w14:textId="1C7D5840" w:rsidR="006531E1" w:rsidRPr="006531E1" w:rsidRDefault="002120D4" w:rsidP="006531E1">
      <w:pPr>
        <w:spacing w:line="240" w:lineRule="auto"/>
        <w:rPr>
          <w:rFonts w:ascii="Times New Roman" w:hAnsi="Times New Roman" w:cs="Times New Roman"/>
          <w:i/>
          <w:iCs/>
        </w:rPr>
      </w:pPr>
      <w:r w:rsidRPr="006531E1">
        <w:rPr>
          <w:rFonts w:ascii="Times New Roman" w:hAnsi="Times New Roman" w:cs="Times New Roman"/>
          <w:i/>
          <w:iCs/>
        </w:rPr>
        <w:t xml:space="preserve">Dyd er altså en holdning som har med våre beslutninger å gjøre, som holder seg til middelveien i forhold til oss, bestemt av fornuften, nemlig den som den kloke ville bestemme den ved. Det er en middelvei mellom to laster, den ene som skyldes for mye, den andre som skyldes for lite. </w:t>
      </w:r>
      <w:sdt>
        <w:sdtPr>
          <w:rPr>
            <w:rFonts w:ascii="Times New Roman" w:hAnsi="Times New Roman" w:cs="Times New Roman"/>
            <w:i/>
            <w:iCs/>
          </w:rPr>
          <w:id w:val="-1590686649"/>
          <w:citation/>
        </w:sdtPr>
        <w:sdtContent>
          <w:r w:rsidR="00C87F82">
            <w:rPr>
              <w:rFonts w:ascii="Times New Roman" w:hAnsi="Times New Roman" w:cs="Times New Roman"/>
              <w:i/>
              <w:iCs/>
            </w:rPr>
            <w:fldChar w:fldCharType="begin"/>
          </w:r>
          <w:r w:rsidR="00C87F82">
            <w:rPr>
              <w:rFonts w:ascii="Times New Roman" w:hAnsi="Times New Roman" w:cs="Times New Roman"/>
              <w:i/>
              <w:iCs/>
            </w:rPr>
            <w:instrText xml:space="preserve">CITATION Sti21 \p 1107a1 \l 1044 </w:instrText>
          </w:r>
          <w:r w:rsidR="00C87F82">
            <w:rPr>
              <w:rFonts w:ascii="Times New Roman" w:hAnsi="Times New Roman" w:cs="Times New Roman"/>
              <w:i/>
              <w:iCs/>
            </w:rPr>
            <w:fldChar w:fldCharType="separate"/>
          </w:r>
          <w:r w:rsidR="00C87F82" w:rsidRPr="00C87F82">
            <w:rPr>
              <w:rFonts w:ascii="Times New Roman" w:hAnsi="Times New Roman" w:cs="Times New Roman"/>
              <w:noProof/>
            </w:rPr>
            <w:t>(Stigen &amp; Rabbås, 2021, s. 1107a1)</w:t>
          </w:r>
          <w:r w:rsidR="00C87F82">
            <w:rPr>
              <w:rFonts w:ascii="Times New Roman" w:hAnsi="Times New Roman" w:cs="Times New Roman"/>
              <w:i/>
              <w:iCs/>
            </w:rPr>
            <w:fldChar w:fldCharType="end"/>
          </w:r>
        </w:sdtContent>
      </w:sdt>
      <w:r w:rsidR="00C1214E" w:rsidRPr="006531E1">
        <w:rPr>
          <w:rFonts w:ascii="Times New Roman" w:hAnsi="Times New Roman" w:cs="Times New Roman"/>
          <w:sz w:val="24"/>
          <w:szCs w:val="24"/>
        </w:rPr>
        <w:t xml:space="preserve"> </w:t>
      </w:r>
    </w:p>
    <w:p w14:paraId="65A5BA79" w14:textId="4A50A801" w:rsidR="00BB6DEC" w:rsidRPr="00687BFD" w:rsidRDefault="00AE53E6" w:rsidP="0053764F">
      <w:pPr>
        <w:spacing w:line="360" w:lineRule="auto"/>
        <w:rPr>
          <w:rFonts w:ascii="Times New Roman" w:hAnsi="Times New Roman" w:cs="Times New Roman"/>
          <w:color w:val="7030A0"/>
          <w:sz w:val="24"/>
          <w:szCs w:val="24"/>
        </w:rPr>
      </w:pPr>
      <w:r w:rsidRPr="0053764F">
        <w:rPr>
          <w:rFonts w:ascii="Times New Roman" w:hAnsi="Times New Roman" w:cs="Times New Roman"/>
          <w:sz w:val="24"/>
          <w:szCs w:val="24"/>
        </w:rPr>
        <w:t>Sitatet reflekterer essensen i Aristoteles’ tanke om dyd</w:t>
      </w:r>
      <w:r w:rsidR="00854066" w:rsidRPr="0053764F">
        <w:rPr>
          <w:rFonts w:ascii="Times New Roman" w:hAnsi="Times New Roman" w:cs="Times New Roman"/>
          <w:sz w:val="24"/>
          <w:szCs w:val="24"/>
        </w:rPr>
        <w:t>,</w:t>
      </w:r>
      <w:r w:rsidRPr="0053764F">
        <w:rPr>
          <w:rFonts w:ascii="Times New Roman" w:hAnsi="Times New Roman" w:cs="Times New Roman"/>
          <w:sz w:val="24"/>
          <w:szCs w:val="24"/>
        </w:rPr>
        <w:t xml:space="preserve"> </w:t>
      </w:r>
      <w:r w:rsidR="00854066" w:rsidRPr="0053764F">
        <w:rPr>
          <w:rFonts w:ascii="Times New Roman" w:hAnsi="Times New Roman" w:cs="Times New Roman"/>
          <w:sz w:val="24"/>
          <w:szCs w:val="24"/>
        </w:rPr>
        <w:t>d</w:t>
      </w:r>
      <w:r w:rsidRPr="0053764F">
        <w:rPr>
          <w:rFonts w:ascii="Times New Roman" w:hAnsi="Times New Roman" w:cs="Times New Roman"/>
          <w:sz w:val="24"/>
          <w:szCs w:val="24"/>
        </w:rPr>
        <w:t xml:space="preserve">en innebærer å finne riktig balanse mellom to ekstremer/last. </w:t>
      </w:r>
      <w:r w:rsidR="00F7649F" w:rsidRPr="0053764F">
        <w:rPr>
          <w:rFonts w:ascii="Times New Roman" w:hAnsi="Times New Roman" w:cs="Times New Roman"/>
          <w:sz w:val="24"/>
          <w:szCs w:val="24"/>
        </w:rPr>
        <w:t>Et eksempel på denne middelveien er mot, for mye kan få én drept, for lite</w:t>
      </w:r>
      <w:r w:rsidR="00C87F82">
        <w:rPr>
          <w:rFonts w:ascii="Times New Roman" w:hAnsi="Times New Roman" w:cs="Times New Roman"/>
          <w:sz w:val="24"/>
          <w:szCs w:val="24"/>
        </w:rPr>
        <w:t xml:space="preserve"> vil man f.eks. ikke stå opp imot hva en mener</w:t>
      </w:r>
      <w:r w:rsidR="00F7649F" w:rsidRPr="0053764F">
        <w:rPr>
          <w:rFonts w:ascii="Times New Roman" w:hAnsi="Times New Roman" w:cs="Times New Roman"/>
          <w:sz w:val="24"/>
          <w:szCs w:val="24"/>
        </w:rPr>
        <w:t>.</w:t>
      </w:r>
      <w:r w:rsidR="000F2C86" w:rsidRPr="000F2C86">
        <w:rPr>
          <w:rFonts w:ascii="Times New Roman" w:hAnsi="Times New Roman" w:cs="Times New Roman"/>
          <w:sz w:val="24"/>
          <w:szCs w:val="24"/>
        </w:rPr>
        <w:t xml:space="preserve"> </w:t>
      </w:r>
      <w:r w:rsidR="000F2C86">
        <w:rPr>
          <w:rFonts w:ascii="Times New Roman" w:hAnsi="Times New Roman" w:cs="Times New Roman"/>
          <w:sz w:val="24"/>
          <w:szCs w:val="24"/>
        </w:rPr>
        <w:t xml:space="preserve">Ifølge Aristoteles </w:t>
      </w:r>
      <w:r w:rsidR="000F2C86" w:rsidRPr="0053764F">
        <w:rPr>
          <w:rFonts w:ascii="Times New Roman" w:hAnsi="Times New Roman" w:cs="Times New Roman"/>
          <w:sz w:val="24"/>
          <w:szCs w:val="24"/>
        </w:rPr>
        <w:t xml:space="preserve">så </w:t>
      </w:r>
      <w:r w:rsidR="000F2C86">
        <w:rPr>
          <w:rFonts w:ascii="Times New Roman" w:hAnsi="Times New Roman" w:cs="Times New Roman"/>
          <w:sz w:val="24"/>
          <w:szCs w:val="24"/>
        </w:rPr>
        <w:t xml:space="preserve">har ikke </w:t>
      </w:r>
      <w:r w:rsidR="000F2C86" w:rsidRPr="0053764F">
        <w:rPr>
          <w:rFonts w:ascii="Times New Roman" w:hAnsi="Times New Roman" w:cs="Times New Roman"/>
          <w:sz w:val="24"/>
          <w:szCs w:val="24"/>
        </w:rPr>
        <w:t>denne middelveien</w:t>
      </w:r>
      <w:r w:rsidR="000F2C86">
        <w:rPr>
          <w:rFonts w:ascii="Times New Roman" w:hAnsi="Times New Roman" w:cs="Times New Roman"/>
          <w:sz w:val="24"/>
          <w:szCs w:val="24"/>
        </w:rPr>
        <w:t xml:space="preserve"> ett konkret</w:t>
      </w:r>
      <w:r w:rsidR="000F2C86" w:rsidRPr="0053764F">
        <w:rPr>
          <w:rFonts w:ascii="Times New Roman" w:hAnsi="Times New Roman" w:cs="Times New Roman"/>
          <w:sz w:val="24"/>
          <w:szCs w:val="24"/>
        </w:rPr>
        <w:t xml:space="preserve"> svar</w:t>
      </w:r>
      <w:r w:rsidR="000F2C86">
        <w:rPr>
          <w:rFonts w:ascii="Times New Roman" w:hAnsi="Times New Roman" w:cs="Times New Roman"/>
          <w:sz w:val="24"/>
          <w:szCs w:val="24"/>
        </w:rPr>
        <w:t xml:space="preserve"> eller ende</w:t>
      </w:r>
      <w:r w:rsidR="000F2C86" w:rsidRPr="0053764F">
        <w:rPr>
          <w:rFonts w:ascii="Times New Roman" w:hAnsi="Times New Roman" w:cs="Times New Roman"/>
          <w:sz w:val="24"/>
          <w:szCs w:val="24"/>
        </w:rPr>
        <w:t>, men at den varierer relativ til hver situasjon og individ.</w:t>
      </w:r>
    </w:p>
    <w:p w14:paraId="67E604FD" w14:textId="2F4C8845" w:rsidR="00BB38F1" w:rsidRPr="0053764F" w:rsidRDefault="00854066" w:rsidP="0053764F">
      <w:pPr>
        <w:spacing w:line="360" w:lineRule="auto"/>
        <w:rPr>
          <w:rFonts w:ascii="Times New Roman" w:hAnsi="Times New Roman" w:cs="Times New Roman"/>
          <w:sz w:val="24"/>
          <w:szCs w:val="24"/>
        </w:rPr>
      </w:pPr>
      <w:r w:rsidRPr="0053764F">
        <w:rPr>
          <w:rFonts w:ascii="Times New Roman" w:hAnsi="Times New Roman" w:cs="Times New Roman"/>
          <w:sz w:val="24"/>
          <w:szCs w:val="24"/>
        </w:rPr>
        <w:t xml:space="preserve">Aristoteles </w:t>
      </w:r>
      <w:r w:rsidR="00D00A89" w:rsidRPr="0053764F">
        <w:rPr>
          <w:rFonts w:ascii="Times New Roman" w:hAnsi="Times New Roman" w:cs="Times New Roman"/>
          <w:sz w:val="24"/>
          <w:szCs w:val="24"/>
        </w:rPr>
        <w:t xml:space="preserve">klassifiserer </w:t>
      </w:r>
      <w:r w:rsidR="00BB6DEC" w:rsidRPr="0053764F">
        <w:rPr>
          <w:rFonts w:ascii="Times New Roman" w:hAnsi="Times New Roman" w:cs="Times New Roman"/>
          <w:sz w:val="24"/>
          <w:szCs w:val="24"/>
        </w:rPr>
        <w:t xml:space="preserve">to ulike typer </w:t>
      </w:r>
      <w:r w:rsidR="0021381A" w:rsidRPr="0053764F">
        <w:rPr>
          <w:rFonts w:ascii="Times New Roman" w:hAnsi="Times New Roman" w:cs="Times New Roman"/>
          <w:sz w:val="24"/>
          <w:szCs w:val="24"/>
        </w:rPr>
        <w:t>dyd</w:t>
      </w:r>
      <w:r w:rsidR="001C3CAD" w:rsidRPr="0053764F">
        <w:rPr>
          <w:rFonts w:ascii="Times New Roman" w:hAnsi="Times New Roman" w:cs="Times New Roman"/>
          <w:sz w:val="24"/>
          <w:szCs w:val="24"/>
        </w:rPr>
        <w:t xml:space="preserve">: intelektuelldyd og karakterdyd. Kort fortalt </w:t>
      </w:r>
      <w:r w:rsidR="0021381A" w:rsidRPr="0053764F">
        <w:rPr>
          <w:rFonts w:ascii="Times New Roman" w:hAnsi="Times New Roman" w:cs="Times New Roman"/>
          <w:sz w:val="24"/>
          <w:szCs w:val="24"/>
        </w:rPr>
        <w:t xml:space="preserve">anvender </w:t>
      </w:r>
      <w:r w:rsidR="001C3CAD" w:rsidRPr="0053764F">
        <w:rPr>
          <w:rFonts w:ascii="Times New Roman" w:hAnsi="Times New Roman" w:cs="Times New Roman"/>
          <w:sz w:val="24"/>
          <w:szCs w:val="24"/>
        </w:rPr>
        <w:t>Intellektuel</w:t>
      </w:r>
      <w:r w:rsidR="0021381A" w:rsidRPr="0053764F">
        <w:rPr>
          <w:rFonts w:ascii="Times New Roman" w:hAnsi="Times New Roman" w:cs="Times New Roman"/>
          <w:sz w:val="24"/>
          <w:szCs w:val="24"/>
        </w:rPr>
        <w:t>ldyd</w:t>
      </w:r>
      <w:r w:rsidR="00D00A89" w:rsidRPr="0053764F">
        <w:rPr>
          <w:rFonts w:ascii="Times New Roman" w:hAnsi="Times New Roman" w:cs="Times New Roman"/>
          <w:sz w:val="24"/>
          <w:szCs w:val="24"/>
        </w:rPr>
        <w:t>:</w:t>
      </w:r>
      <w:r w:rsidR="0021381A" w:rsidRPr="0053764F">
        <w:rPr>
          <w:rFonts w:ascii="Times New Roman" w:hAnsi="Times New Roman" w:cs="Times New Roman"/>
          <w:sz w:val="24"/>
          <w:szCs w:val="24"/>
        </w:rPr>
        <w:t xml:space="preserve"> </w:t>
      </w:r>
      <w:r w:rsidR="001C3CAD" w:rsidRPr="0053764F">
        <w:rPr>
          <w:rFonts w:ascii="Times New Roman" w:hAnsi="Times New Roman" w:cs="Times New Roman"/>
          <w:sz w:val="24"/>
          <w:szCs w:val="24"/>
        </w:rPr>
        <w:t>klokskap, erfaring osv., mens den sistnevnte</w:t>
      </w:r>
      <w:r w:rsidR="00D00A89" w:rsidRPr="0053764F">
        <w:rPr>
          <w:rFonts w:ascii="Times New Roman" w:hAnsi="Times New Roman" w:cs="Times New Roman"/>
          <w:sz w:val="24"/>
          <w:szCs w:val="24"/>
        </w:rPr>
        <w:t xml:space="preserve">: </w:t>
      </w:r>
      <w:r w:rsidR="001C3CAD" w:rsidRPr="0053764F">
        <w:rPr>
          <w:rFonts w:ascii="Times New Roman" w:hAnsi="Times New Roman" w:cs="Times New Roman"/>
          <w:sz w:val="24"/>
          <w:szCs w:val="24"/>
        </w:rPr>
        <w:t>mot, ærlighet</w:t>
      </w:r>
      <w:r w:rsidR="0021381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pålitelighet</w:t>
      </w:r>
      <w:r w:rsidR="0021381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takknemmelighet</w:t>
      </w:r>
      <w:r w:rsidR="0021381A" w:rsidRPr="0053764F">
        <w:rPr>
          <w:rFonts w:ascii="Times New Roman" w:hAnsi="Times New Roman" w:cs="Times New Roman"/>
          <w:sz w:val="24"/>
          <w:szCs w:val="24"/>
        </w:rPr>
        <w:t>,</w:t>
      </w:r>
      <w:r w:rsidR="001C3CAD" w:rsidRPr="0053764F">
        <w:rPr>
          <w:rFonts w:ascii="Times New Roman" w:hAnsi="Times New Roman" w:cs="Times New Roman"/>
          <w:sz w:val="24"/>
          <w:szCs w:val="24"/>
        </w:rPr>
        <w:t xml:space="preserve"> osv.</w:t>
      </w:r>
      <w:r w:rsidR="0021381A" w:rsidRPr="0053764F">
        <w:rPr>
          <w:rFonts w:ascii="Times New Roman" w:hAnsi="Times New Roman" w:cs="Times New Roman"/>
          <w:sz w:val="24"/>
          <w:szCs w:val="24"/>
        </w:rPr>
        <w:t xml:space="preserve"> </w:t>
      </w:r>
      <w:r w:rsidRPr="0053764F">
        <w:rPr>
          <w:rFonts w:ascii="Times New Roman" w:hAnsi="Times New Roman" w:cs="Times New Roman"/>
          <w:sz w:val="24"/>
          <w:szCs w:val="24"/>
        </w:rPr>
        <w:t xml:space="preserve">I </w:t>
      </w:r>
      <w:r w:rsidR="002120D4" w:rsidRPr="0053764F">
        <w:rPr>
          <w:rFonts w:ascii="Times New Roman" w:hAnsi="Times New Roman" w:cs="Times New Roman"/>
          <w:sz w:val="24"/>
          <w:szCs w:val="24"/>
        </w:rPr>
        <w:t>Aristoteles</w:t>
      </w:r>
      <w:r w:rsidRPr="0053764F">
        <w:rPr>
          <w:rFonts w:ascii="Times New Roman" w:hAnsi="Times New Roman" w:cs="Times New Roman"/>
          <w:sz w:val="24"/>
          <w:szCs w:val="24"/>
        </w:rPr>
        <w:t xml:space="preserve">’ filosofi </w:t>
      </w:r>
      <w:r w:rsidR="00F56B4A" w:rsidRPr="0053764F">
        <w:rPr>
          <w:rFonts w:ascii="Times New Roman" w:hAnsi="Times New Roman" w:cs="Times New Roman"/>
          <w:sz w:val="24"/>
          <w:szCs w:val="24"/>
        </w:rPr>
        <w:t>kommer ikke dydighet fra noen form for ytre faktorer bla. rikdom</w:t>
      </w:r>
      <w:r w:rsidR="009C4BAB" w:rsidRPr="0053764F">
        <w:rPr>
          <w:rFonts w:ascii="Times New Roman" w:hAnsi="Times New Roman" w:cs="Times New Roman"/>
          <w:sz w:val="24"/>
          <w:szCs w:val="24"/>
        </w:rPr>
        <w:t xml:space="preserve"> og </w:t>
      </w:r>
      <w:r w:rsidR="00F56B4A" w:rsidRPr="0053764F">
        <w:rPr>
          <w:rFonts w:ascii="Times New Roman" w:hAnsi="Times New Roman" w:cs="Times New Roman"/>
          <w:sz w:val="24"/>
          <w:szCs w:val="24"/>
        </w:rPr>
        <w:t xml:space="preserve">berømmelse, man kan heller ikke bli </w:t>
      </w:r>
      <w:r w:rsidR="00614CC9" w:rsidRPr="0053764F">
        <w:rPr>
          <w:rFonts w:ascii="Times New Roman" w:hAnsi="Times New Roman" w:cs="Times New Roman"/>
          <w:sz w:val="24"/>
          <w:szCs w:val="24"/>
        </w:rPr>
        <w:t xml:space="preserve">født </w:t>
      </w:r>
      <w:r w:rsidR="00F56B4A" w:rsidRPr="0053764F">
        <w:rPr>
          <w:rFonts w:ascii="Times New Roman" w:hAnsi="Times New Roman" w:cs="Times New Roman"/>
          <w:sz w:val="24"/>
          <w:szCs w:val="24"/>
        </w:rPr>
        <w:t>med det. Så for å være dydig må man leve livet i et aktivt søk der man følger middelveien og gjør</w:t>
      </w:r>
      <w:r w:rsidR="00C1214E" w:rsidRPr="0053764F">
        <w:rPr>
          <w:rFonts w:ascii="Times New Roman" w:hAnsi="Times New Roman" w:cs="Times New Roman"/>
          <w:sz w:val="24"/>
          <w:szCs w:val="24"/>
        </w:rPr>
        <w:t xml:space="preserve"> </w:t>
      </w:r>
      <w:r w:rsidR="00F56B4A" w:rsidRPr="0053764F">
        <w:rPr>
          <w:rFonts w:ascii="Times New Roman" w:hAnsi="Times New Roman" w:cs="Times New Roman"/>
          <w:sz w:val="24"/>
          <w:szCs w:val="24"/>
        </w:rPr>
        <w:t>riktig</w:t>
      </w:r>
      <w:r w:rsidR="00C1214E" w:rsidRPr="0053764F">
        <w:rPr>
          <w:rFonts w:ascii="Times New Roman" w:hAnsi="Times New Roman" w:cs="Times New Roman"/>
          <w:sz w:val="24"/>
          <w:szCs w:val="24"/>
        </w:rPr>
        <w:t xml:space="preserve"> mo</w:t>
      </w:r>
      <w:r w:rsidR="00F56B4A" w:rsidRPr="0053764F">
        <w:rPr>
          <w:rFonts w:ascii="Times New Roman" w:hAnsi="Times New Roman" w:cs="Times New Roman"/>
          <w:sz w:val="24"/>
          <w:szCs w:val="24"/>
        </w:rPr>
        <w:t xml:space="preserve">ralske handlinger som </w:t>
      </w:r>
      <w:r w:rsidR="00C1214E" w:rsidRPr="0053764F">
        <w:rPr>
          <w:rFonts w:ascii="Times New Roman" w:hAnsi="Times New Roman" w:cs="Times New Roman"/>
          <w:sz w:val="24"/>
          <w:szCs w:val="24"/>
        </w:rPr>
        <w:t xml:space="preserve">knyttet </w:t>
      </w:r>
      <w:r w:rsidR="00F56B4A" w:rsidRPr="0053764F">
        <w:rPr>
          <w:rFonts w:ascii="Times New Roman" w:hAnsi="Times New Roman" w:cs="Times New Roman"/>
          <w:sz w:val="24"/>
          <w:szCs w:val="24"/>
        </w:rPr>
        <w:t>til</w:t>
      </w:r>
      <w:r w:rsidR="00C1214E" w:rsidRPr="0053764F">
        <w:rPr>
          <w:rFonts w:ascii="Times New Roman" w:hAnsi="Times New Roman" w:cs="Times New Roman"/>
          <w:sz w:val="24"/>
          <w:szCs w:val="24"/>
        </w:rPr>
        <w:t xml:space="preserve"> en</w:t>
      </w:r>
      <w:r w:rsidR="00F56B4A" w:rsidRPr="0053764F">
        <w:rPr>
          <w:rFonts w:ascii="Times New Roman" w:hAnsi="Times New Roman" w:cs="Times New Roman"/>
          <w:sz w:val="24"/>
          <w:szCs w:val="24"/>
        </w:rPr>
        <w:t xml:space="preserve"> situasjon. Gjør man dette vil </w:t>
      </w:r>
      <w:r w:rsidR="00614CC9" w:rsidRPr="0053764F">
        <w:rPr>
          <w:rFonts w:ascii="Times New Roman" w:hAnsi="Times New Roman" w:cs="Times New Roman"/>
          <w:sz w:val="24"/>
          <w:szCs w:val="24"/>
        </w:rPr>
        <w:t xml:space="preserve">belønningen </w:t>
      </w:r>
      <w:r w:rsidR="00F56B4A" w:rsidRPr="0053764F">
        <w:rPr>
          <w:rFonts w:ascii="Times New Roman" w:hAnsi="Times New Roman" w:cs="Times New Roman"/>
          <w:sz w:val="24"/>
          <w:szCs w:val="24"/>
        </w:rPr>
        <w:t xml:space="preserve">være </w:t>
      </w:r>
      <w:r w:rsidR="00614CC9" w:rsidRPr="0053764F">
        <w:rPr>
          <w:rFonts w:ascii="Times New Roman" w:hAnsi="Times New Roman" w:cs="Times New Roman"/>
          <w:sz w:val="24"/>
          <w:szCs w:val="24"/>
        </w:rPr>
        <w:t>en</w:t>
      </w:r>
      <w:r w:rsidR="00F56B4A"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tilfredsstillende kompletthet</w:t>
      </w:r>
      <w:r w:rsidR="00D00A89" w:rsidRPr="0053764F">
        <w:rPr>
          <w:rFonts w:ascii="Times New Roman" w:hAnsi="Times New Roman" w:cs="Times New Roman"/>
          <w:sz w:val="24"/>
          <w:szCs w:val="24"/>
        </w:rPr>
        <w:t xml:space="preserve"> </w:t>
      </w:r>
      <w:r w:rsidR="00F56B4A" w:rsidRPr="0053764F">
        <w:rPr>
          <w:rFonts w:ascii="Times New Roman" w:hAnsi="Times New Roman" w:cs="Times New Roman"/>
          <w:sz w:val="24"/>
          <w:szCs w:val="24"/>
        </w:rPr>
        <w:t>og</w:t>
      </w:r>
      <w:r w:rsidR="00D00A89" w:rsidRPr="0053764F">
        <w:rPr>
          <w:rFonts w:ascii="Times New Roman" w:hAnsi="Times New Roman" w:cs="Times New Roman"/>
          <w:sz w:val="24"/>
          <w:szCs w:val="24"/>
        </w:rPr>
        <w:t xml:space="preserve"> </w:t>
      </w:r>
      <w:r w:rsidR="00614CC9" w:rsidRPr="0053764F">
        <w:rPr>
          <w:rFonts w:ascii="Times New Roman" w:hAnsi="Times New Roman" w:cs="Times New Roman"/>
          <w:sz w:val="24"/>
          <w:szCs w:val="24"/>
        </w:rPr>
        <w:t>eudaimoni.</w:t>
      </w:r>
    </w:p>
    <w:p w14:paraId="2A689FC3" w14:textId="6FB03636" w:rsidR="00F052D8" w:rsidRDefault="00D00A89" w:rsidP="0053764F">
      <w:pPr>
        <w:spacing w:line="360" w:lineRule="auto"/>
        <w:rPr>
          <w:rFonts w:ascii="Times New Roman" w:hAnsi="Times New Roman" w:cs="Times New Roman"/>
          <w:sz w:val="24"/>
          <w:szCs w:val="24"/>
        </w:rPr>
      </w:pPr>
      <w:r w:rsidRPr="00193C79">
        <w:rPr>
          <w:rFonts w:ascii="Times New Roman" w:hAnsi="Times New Roman" w:cs="Times New Roman"/>
          <w:sz w:val="24"/>
          <w:szCs w:val="24"/>
        </w:rPr>
        <w:t xml:space="preserve">Fra </w:t>
      </w:r>
      <w:r w:rsidRPr="00193C79">
        <w:rPr>
          <w:rFonts w:ascii="Times New Roman" w:hAnsi="Times New Roman" w:cs="Times New Roman"/>
          <w:i/>
          <w:iCs/>
          <w:sz w:val="24"/>
          <w:szCs w:val="24"/>
        </w:rPr>
        <w:t>den</w:t>
      </w:r>
      <w:r w:rsidRPr="00193C79">
        <w:rPr>
          <w:rFonts w:ascii="Times New Roman" w:hAnsi="Times New Roman" w:cs="Times New Roman"/>
          <w:sz w:val="24"/>
          <w:szCs w:val="24"/>
        </w:rPr>
        <w:t xml:space="preserve"> </w:t>
      </w:r>
      <w:r w:rsidRPr="00193C79">
        <w:rPr>
          <w:rFonts w:ascii="Times New Roman" w:hAnsi="Times New Roman" w:cs="Times New Roman"/>
          <w:i/>
          <w:iCs/>
          <w:sz w:val="24"/>
          <w:szCs w:val="24"/>
        </w:rPr>
        <w:t>Nikomakiske etikk</w:t>
      </w:r>
      <w:r w:rsidRPr="00193C79">
        <w:rPr>
          <w:rFonts w:ascii="Times New Roman" w:hAnsi="Times New Roman" w:cs="Times New Roman"/>
          <w:sz w:val="24"/>
          <w:szCs w:val="24"/>
        </w:rPr>
        <w:t xml:space="preserve"> blir vi bekjent med eudaimoni </w:t>
      </w:r>
      <w:r w:rsidR="00C1214E" w:rsidRPr="00193C79">
        <w:rPr>
          <w:rFonts w:ascii="Times New Roman" w:hAnsi="Times New Roman" w:cs="Times New Roman"/>
          <w:sz w:val="24"/>
          <w:szCs w:val="24"/>
        </w:rPr>
        <w:t xml:space="preserve">som </w:t>
      </w:r>
      <w:r w:rsidR="0053764F" w:rsidRPr="00193C79">
        <w:rPr>
          <w:rFonts w:ascii="Times New Roman" w:hAnsi="Times New Roman" w:cs="Times New Roman"/>
          <w:sz w:val="24"/>
          <w:szCs w:val="24"/>
        </w:rPr>
        <w:t xml:space="preserve">Aristoteles beskriver som </w:t>
      </w:r>
      <w:r w:rsidR="00C1214E" w:rsidRPr="00193C79">
        <w:rPr>
          <w:rFonts w:ascii="Times New Roman" w:hAnsi="Times New Roman" w:cs="Times New Roman"/>
          <w:sz w:val="24"/>
          <w:szCs w:val="24"/>
        </w:rPr>
        <w:t xml:space="preserve">den aller </w:t>
      </w:r>
      <w:r w:rsidRPr="00193C79">
        <w:rPr>
          <w:rFonts w:ascii="Times New Roman" w:hAnsi="Times New Roman" w:cs="Times New Roman"/>
          <w:sz w:val="24"/>
          <w:szCs w:val="24"/>
        </w:rPr>
        <w:t xml:space="preserve">største lykke </w:t>
      </w:r>
      <w:r w:rsidR="00C1214E" w:rsidRPr="00193C79">
        <w:rPr>
          <w:rFonts w:ascii="Times New Roman" w:hAnsi="Times New Roman" w:cs="Times New Roman"/>
          <w:sz w:val="24"/>
          <w:szCs w:val="24"/>
        </w:rPr>
        <w:t>og</w:t>
      </w:r>
      <w:r w:rsidRPr="00193C79">
        <w:rPr>
          <w:rFonts w:ascii="Times New Roman" w:hAnsi="Times New Roman" w:cs="Times New Roman"/>
          <w:sz w:val="24"/>
          <w:szCs w:val="24"/>
        </w:rPr>
        <w:t xml:space="preserve"> </w:t>
      </w:r>
      <w:r w:rsidR="00BD6C64" w:rsidRPr="00193C79">
        <w:rPr>
          <w:rFonts w:ascii="Times New Roman" w:hAnsi="Times New Roman" w:cs="Times New Roman"/>
          <w:sz w:val="24"/>
          <w:szCs w:val="24"/>
        </w:rPr>
        <w:t xml:space="preserve">han beskriver lykken som </w:t>
      </w:r>
      <w:r w:rsidRPr="00193C79">
        <w:rPr>
          <w:rFonts w:ascii="Times New Roman" w:hAnsi="Times New Roman" w:cs="Times New Roman"/>
          <w:sz w:val="24"/>
          <w:szCs w:val="24"/>
        </w:rPr>
        <w:t>menneske</w:t>
      </w:r>
      <w:r w:rsidR="0053764F" w:rsidRPr="00193C79">
        <w:rPr>
          <w:rFonts w:ascii="Times New Roman" w:hAnsi="Times New Roman" w:cs="Times New Roman"/>
          <w:sz w:val="24"/>
          <w:szCs w:val="24"/>
        </w:rPr>
        <w:t>s’</w:t>
      </w:r>
      <w:r w:rsidRPr="00193C79">
        <w:rPr>
          <w:rFonts w:ascii="Times New Roman" w:hAnsi="Times New Roman" w:cs="Times New Roman"/>
          <w:sz w:val="24"/>
          <w:szCs w:val="24"/>
        </w:rPr>
        <w:t xml:space="preserve"> ultimate mål</w:t>
      </w:r>
      <w:r w:rsidR="00BD6C64" w:rsidRPr="00193C79">
        <w:rPr>
          <w:rFonts w:ascii="Times New Roman" w:hAnsi="Times New Roman" w:cs="Times New Roman"/>
          <w:sz w:val="24"/>
          <w:szCs w:val="24"/>
        </w:rPr>
        <w:t xml:space="preserve"> «Lykken later altså til å være noe endelig og fullstendig, siden det er målet for våre handlinger»</w:t>
      </w:r>
      <w:r w:rsidR="00C1214E" w:rsidRPr="00193C79">
        <w:rPr>
          <w:rFonts w:ascii="Times New Roman" w:hAnsi="Times New Roman" w:cs="Times New Roman"/>
          <w:sz w:val="24"/>
          <w:szCs w:val="24"/>
        </w:rPr>
        <w:t>.</w:t>
      </w:r>
      <w:r w:rsidR="00720F83" w:rsidRPr="00193C79">
        <w:rPr>
          <w:rFonts w:ascii="Times New Roman" w:hAnsi="Times New Roman" w:cs="Times New Roman"/>
          <w:sz w:val="24"/>
          <w:szCs w:val="24"/>
        </w:rPr>
        <w:t xml:space="preserve"> </w:t>
      </w:r>
      <w:r w:rsidR="00BD6C64" w:rsidRPr="00193C79">
        <w:rPr>
          <w:rFonts w:ascii="Times New Roman" w:hAnsi="Times New Roman" w:cs="Times New Roman"/>
          <w:sz w:val="24"/>
          <w:szCs w:val="24"/>
        </w:rPr>
        <w:t>Fra gresk betyr e</w:t>
      </w:r>
      <w:r w:rsidR="0053764F" w:rsidRPr="00193C79">
        <w:rPr>
          <w:rFonts w:ascii="Times New Roman" w:hAnsi="Times New Roman" w:cs="Times New Roman"/>
          <w:sz w:val="24"/>
          <w:szCs w:val="24"/>
        </w:rPr>
        <w:t>udaimoni</w:t>
      </w:r>
      <w:r w:rsidRPr="00193C79">
        <w:rPr>
          <w:rFonts w:ascii="Times New Roman" w:hAnsi="Times New Roman" w:cs="Times New Roman"/>
          <w:sz w:val="24"/>
          <w:szCs w:val="24"/>
        </w:rPr>
        <w:t xml:space="preserve"> </w:t>
      </w:r>
      <w:r w:rsidR="00733AEE" w:rsidRPr="00193C79">
        <w:rPr>
          <w:rFonts w:ascii="Times New Roman" w:hAnsi="Times New Roman" w:cs="Times New Roman"/>
          <w:sz w:val="24"/>
          <w:szCs w:val="24"/>
        </w:rPr>
        <w:t>å</w:t>
      </w:r>
      <w:r w:rsidRPr="00193C79">
        <w:rPr>
          <w:rFonts w:ascii="Times New Roman" w:hAnsi="Times New Roman" w:cs="Times New Roman"/>
          <w:sz w:val="24"/>
          <w:szCs w:val="24"/>
        </w:rPr>
        <w:t xml:space="preserve"> ha det godt</w:t>
      </w:r>
      <w:r w:rsidR="00193C79" w:rsidRPr="00193C79">
        <w:rPr>
          <w:rFonts w:ascii="Times New Roman" w:hAnsi="Times New Roman" w:cs="Times New Roman"/>
          <w:sz w:val="24"/>
          <w:szCs w:val="24"/>
        </w:rPr>
        <w:t xml:space="preserve"> eller det å leve tilfreds</w:t>
      </w:r>
      <w:r w:rsidRPr="00193C79">
        <w:rPr>
          <w:rFonts w:ascii="Times New Roman" w:hAnsi="Times New Roman" w:cs="Times New Roman"/>
          <w:sz w:val="24"/>
          <w:szCs w:val="24"/>
        </w:rPr>
        <w:t>.</w:t>
      </w:r>
      <w:r w:rsidR="0053764F" w:rsidRPr="00193C79">
        <w:rPr>
          <w:rFonts w:ascii="Times New Roman" w:hAnsi="Times New Roman" w:cs="Times New Roman"/>
          <w:sz w:val="24"/>
          <w:szCs w:val="24"/>
        </w:rPr>
        <w:t xml:space="preserve"> Ifølge Aristoteles er ikke eudaimoni ba</w:t>
      </w:r>
      <w:r w:rsidR="00954643">
        <w:rPr>
          <w:rFonts w:ascii="Times New Roman" w:hAnsi="Times New Roman" w:cs="Times New Roman"/>
          <w:sz w:val="24"/>
          <w:szCs w:val="24"/>
        </w:rPr>
        <w:t>re</w:t>
      </w:r>
      <w:r w:rsidR="0053764F" w:rsidRPr="00193C79">
        <w:rPr>
          <w:rFonts w:ascii="Times New Roman" w:hAnsi="Times New Roman" w:cs="Times New Roman"/>
          <w:sz w:val="24"/>
          <w:szCs w:val="24"/>
        </w:rPr>
        <w:t xml:space="preserve"> en øyeblikkelig følelse, men heller en </w:t>
      </w:r>
      <w:r w:rsidR="00193C79" w:rsidRPr="00193C79">
        <w:rPr>
          <w:rFonts w:ascii="Times New Roman" w:hAnsi="Times New Roman" w:cs="Times New Roman"/>
          <w:sz w:val="24"/>
          <w:szCs w:val="24"/>
        </w:rPr>
        <w:t>tilstand som man oppnår ved å leve</w:t>
      </w:r>
      <w:r w:rsidR="007E268F">
        <w:rPr>
          <w:rFonts w:ascii="Times New Roman" w:hAnsi="Times New Roman" w:cs="Times New Roman"/>
          <w:sz w:val="24"/>
          <w:szCs w:val="24"/>
        </w:rPr>
        <w:t xml:space="preserve"> et liv med dydige handlinger og lever i samsvar med en moralske plikter og verdier</w:t>
      </w:r>
      <w:r w:rsidR="00193C79">
        <w:rPr>
          <w:rFonts w:ascii="Times New Roman" w:hAnsi="Times New Roman" w:cs="Times New Roman"/>
          <w:sz w:val="24"/>
          <w:szCs w:val="24"/>
        </w:rPr>
        <w:t>.</w:t>
      </w:r>
    </w:p>
    <w:p w14:paraId="2FAE6FB1" w14:textId="77777777" w:rsidR="007E268F" w:rsidRDefault="00BB38F1" w:rsidP="0053764F">
      <w:pPr>
        <w:spacing w:line="360" w:lineRule="auto"/>
        <w:rPr>
          <w:rFonts w:ascii="Times New Roman" w:hAnsi="Times New Roman" w:cs="Times New Roman"/>
          <w:sz w:val="24"/>
          <w:szCs w:val="24"/>
        </w:rPr>
      </w:pPr>
      <w:r w:rsidRPr="00193C79">
        <w:rPr>
          <w:rFonts w:ascii="Times New Roman" w:hAnsi="Times New Roman" w:cs="Times New Roman"/>
          <w:sz w:val="24"/>
          <w:szCs w:val="24"/>
        </w:rPr>
        <w:t>I kontrast med Aristoteles så</w:t>
      </w:r>
      <w:r w:rsidR="00F052D8" w:rsidRPr="00193C79">
        <w:rPr>
          <w:rFonts w:ascii="Times New Roman" w:hAnsi="Times New Roman" w:cs="Times New Roman"/>
          <w:sz w:val="24"/>
          <w:szCs w:val="24"/>
        </w:rPr>
        <w:t xml:space="preserve"> tar</w:t>
      </w:r>
      <w:r w:rsidRPr="00193C79">
        <w:rPr>
          <w:rFonts w:ascii="Times New Roman" w:hAnsi="Times New Roman" w:cs="Times New Roman"/>
          <w:sz w:val="24"/>
          <w:szCs w:val="24"/>
        </w:rPr>
        <w:t xml:space="preserve"> Mills’ </w:t>
      </w:r>
      <w:r w:rsidRPr="00193C79">
        <w:rPr>
          <w:rFonts w:ascii="Times New Roman" w:hAnsi="Times New Roman" w:cs="Times New Roman"/>
          <w:i/>
          <w:iCs/>
          <w:sz w:val="24"/>
          <w:szCs w:val="24"/>
        </w:rPr>
        <w:t>Utilitarisme</w:t>
      </w:r>
      <w:r w:rsidRPr="00193C79">
        <w:rPr>
          <w:rFonts w:ascii="Times New Roman" w:hAnsi="Times New Roman" w:cs="Times New Roman"/>
          <w:sz w:val="24"/>
          <w:szCs w:val="24"/>
        </w:rPr>
        <w:t xml:space="preserve"> </w:t>
      </w:r>
      <w:r w:rsidR="00F052D8" w:rsidRPr="00193C79">
        <w:rPr>
          <w:rFonts w:ascii="Times New Roman" w:hAnsi="Times New Roman" w:cs="Times New Roman"/>
          <w:sz w:val="24"/>
          <w:szCs w:val="24"/>
        </w:rPr>
        <w:t xml:space="preserve">et annet ståsted for dyd og lykke. </w:t>
      </w:r>
    </w:p>
    <w:p w14:paraId="49879CCD" w14:textId="5272B96B" w:rsidR="007E268F" w:rsidRPr="007E268F" w:rsidRDefault="00BB38F1" w:rsidP="00211033">
      <w:pPr>
        <w:spacing w:line="360" w:lineRule="auto"/>
        <w:rPr>
          <w:rFonts w:ascii="Times New Roman" w:hAnsi="Times New Roman" w:cs="Times New Roman"/>
        </w:rPr>
      </w:pPr>
      <w:r w:rsidRPr="007E268F">
        <w:rPr>
          <w:rFonts w:ascii="Times New Roman" w:hAnsi="Times New Roman" w:cs="Times New Roman"/>
          <w:i/>
          <w:iCs/>
        </w:rPr>
        <w:t xml:space="preserve">Den oppfatningen som anerkjenner «nytten» eller «prinsippet om den største lykke» som moralens grunnlag, hevder at handlinger er riktige i den grad de bidrar til å fremme lykken, gale når tendensen </w:t>
      </w:r>
      <w:r w:rsidRPr="007E268F">
        <w:rPr>
          <w:rFonts w:ascii="Times New Roman" w:hAnsi="Times New Roman" w:cs="Times New Roman"/>
          <w:i/>
          <w:iCs/>
        </w:rPr>
        <w:lastRenderedPageBreak/>
        <w:t xml:space="preserve">er å frembringe det motsatte av lykke. Med lykke menes glede og frihet for </w:t>
      </w:r>
      <w:r w:rsidRPr="00C87F82">
        <w:rPr>
          <w:rFonts w:ascii="Times New Roman" w:hAnsi="Times New Roman" w:cs="Times New Roman"/>
          <w:i/>
          <w:iCs/>
        </w:rPr>
        <w:t>smerte</w:t>
      </w:r>
      <w:r w:rsidRPr="00C87F82">
        <w:rPr>
          <w:rFonts w:ascii="Times New Roman" w:hAnsi="Times New Roman" w:cs="Times New Roman"/>
        </w:rPr>
        <w:t xml:space="preserve"> </w:t>
      </w:r>
      <w:sdt>
        <w:sdtPr>
          <w:rPr>
            <w:rFonts w:ascii="Times New Roman" w:hAnsi="Times New Roman" w:cs="Times New Roman"/>
          </w:rPr>
          <w:id w:val="-1898272662"/>
          <w:citation/>
        </w:sdtPr>
        <w:sdtContent>
          <w:r w:rsidR="00C87F82">
            <w:rPr>
              <w:rFonts w:ascii="Times New Roman" w:hAnsi="Times New Roman" w:cs="Times New Roman"/>
            </w:rPr>
            <w:fldChar w:fldCharType="begin"/>
          </w:r>
          <w:r w:rsidR="00C87F82">
            <w:rPr>
              <w:rFonts w:ascii="Times New Roman" w:hAnsi="Times New Roman" w:cs="Times New Roman"/>
            </w:rPr>
            <w:instrText xml:space="preserve">CITATION Dra21 \p 399 \l 1044 </w:instrText>
          </w:r>
          <w:r w:rsidR="00C87F82">
            <w:rPr>
              <w:rFonts w:ascii="Times New Roman" w:hAnsi="Times New Roman" w:cs="Times New Roman"/>
            </w:rPr>
            <w:fldChar w:fldCharType="separate"/>
          </w:r>
          <w:r w:rsidR="00C87F82" w:rsidRPr="00C87F82">
            <w:rPr>
              <w:rFonts w:ascii="Times New Roman" w:hAnsi="Times New Roman" w:cs="Times New Roman"/>
              <w:noProof/>
            </w:rPr>
            <w:t>(Dramer, 2021, s. 399)</w:t>
          </w:r>
          <w:r w:rsidR="00C87F82">
            <w:rPr>
              <w:rFonts w:ascii="Times New Roman" w:hAnsi="Times New Roman" w:cs="Times New Roman"/>
            </w:rPr>
            <w:fldChar w:fldCharType="end"/>
          </w:r>
        </w:sdtContent>
      </w:sdt>
      <w:r w:rsidRPr="00C87F82">
        <w:rPr>
          <w:rFonts w:ascii="Times New Roman" w:hAnsi="Times New Roman" w:cs="Times New Roman"/>
        </w:rPr>
        <w:t xml:space="preserve"> </w:t>
      </w:r>
    </w:p>
    <w:p w14:paraId="218C569F" w14:textId="50697D7C" w:rsidR="00BF4D92" w:rsidRDefault="007D72BD" w:rsidP="0053764F">
      <w:pPr>
        <w:spacing w:line="360" w:lineRule="auto"/>
        <w:rPr>
          <w:rFonts w:ascii="Times New Roman" w:hAnsi="Times New Roman" w:cs="Times New Roman"/>
          <w:sz w:val="24"/>
          <w:szCs w:val="24"/>
        </w:rPr>
      </w:pPr>
      <w:r w:rsidRPr="00BF4D92">
        <w:rPr>
          <w:rFonts w:ascii="Times New Roman" w:hAnsi="Times New Roman" w:cs="Times New Roman"/>
          <w:sz w:val="24"/>
          <w:szCs w:val="24"/>
        </w:rPr>
        <w:t xml:space="preserve">Ifølge Mill </w:t>
      </w:r>
      <w:r w:rsidR="007E268F">
        <w:rPr>
          <w:rFonts w:ascii="Times New Roman" w:hAnsi="Times New Roman" w:cs="Times New Roman"/>
          <w:sz w:val="24"/>
          <w:szCs w:val="24"/>
        </w:rPr>
        <w:t>er altså</w:t>
      </w:r>
      <w:r w:rsidRPr="00BF4D92">
        <w:rPr>
          <w:rFonts w:ascii="Times New Roman" w:hAnsi="Times New Roman" w:cs="Times New Roman"/>
          <w:sz w:val="24"/>
          <w:szCs w:val="24"/>
        </w:rPr>
        <w:t xml:space="preserve"> lykke e</w:t>
      </w:r>
      <w:r w:rsidR="006409AC" w:rsidRPr="00BF4D92">
        <w:rPr>
          <w:rFonts w:ascii="Times New Roman" w:hAnsi="Times New Roman" w:cs="Times New Roman"/>
          <w:sz w:val="24"/>
          <w:szCs w:val="24"/>
        </w:rPr>
        <w:t xml:space="preserve">t produkt </w:t>
      </w:r>
      <w:r w:rsidRPr="00BF4D92">
        <w:rPr>
          <w:rFonts w:ascii="Times New Roman" w:hAnsi="Times New Roman" w:cs="Times New Roman"/>
          <w:sz w:val="24"/>
          <w:szCs w:val="24"/>
        </w:rPr>
        <w:t>av gode følelser, nytelse</w:t>
      </w:r>
      <w:r w:rsidR="00193C79" w:rsidRPr="00BF4D92">
        <w:rPr>
          <w:rFonts w:ascii="Times New Roman" w:hAnsi="Times New Roman" w:cs="Times New Roman"/>
          <w:sz w:val="24"/>
          <w:szCs w:val="24"/>
        </w:rPr>
        <w:t>,</w:t>
      </w:r>
      <w:r w:rsidRPr="00BF4D92">
        <w:rPr>
          <w:rFonts w:ascii="Times New Roman" w:hAnsi="Times New Roman" w:cs="Times New Roman"/>
          <w:sz w:val="24"/>
          <w:szCs w:val="24"/>
        </w:rPr>
        <w:t xml:space="preserve"> fravær fra smerte</w:t>
      </w:r>
      <w:r w:rsidR="00193C79" w:rsidRPr="00BF4D92">
        <w:rPr>
          <w:rFonts w:ascii="Times New Roman" w:hAnsi="Times New Roman" w:cs="Times New Roman"/>
          <w:sz w:val="24"/>
          <w:szCs w:val="24"/>
        </w:rPr>
        <w:t xml:space="preserve"> ol</w:t>
      </w:r>
      <w:r w:rsidRPr="00BF4D92">
        <w:rPr>
          <w:rFonts w:ascii="Times New Roman" w:hAnsi="Times New Roman" w:cs="Times New Roman"/>
          <w:sz w:val="24"/>
          <w:szCs w:val="24"/>
        </w:rPr>
        <w:t xml:space="preserve">. </w:t>
      </w:r>
      <w:r w:rsidR="002F28C7" w:rsidRPr="00BF4D92">
        <w:rPr>
          <w:rFonts w:ascii="Times New Roman" w:hAnsi="Times New Roman" w:cs="Times New Roman"/>
          <w:sz w:val="24"/>
          <w:szCs w:val="24"/>
        </w:rPr>
        <w:t xml:space="preserve">For </w:t>
      </w:r>
      <w:r w:rsidR="00BE6BE5" w:rsidRPr="00BF4D92">
        <w:rPr>
          <w:rFonts w:ascii="Times New Roman" w:hAnsi="Times New Roman" w:cs="Times New Roman"/>
          <w:sz w:val="24"/>
          <w:szCs w:val="24"/>
        </w:rPr>
        <w:t xml:space="preserve">å oppnå dette </w:t>
      </w:r>
      <w:r w:rsidR="006409AC" w:rsidRPr="00BF4D92">
        <w:rPr>
          <w:rFonts w:ascii="Times New Roman" w:hAnsi="Times New Roman" w:cs="Times New Roman"/>
          <w:sz w:val="24"/>
          <w:szCs w:val="24"/>
        </w:rPr>
        <w:t xml:space="preserve">mener Mill at alle i samfunnet må bidra </w:t>
      </w:r>
      <w:r w:rsidR="000449B6" w:rsidRPr="00BF4D92">
        <w:rPr>
          <w:rFonts w:ascii="Times New Roman" w:hAnsi="Times New Roman" w:cs="Times New Roman"/>
          <w:sz w:val="24"/>
          <w:szCs w:val="24"/>
        </w:rPr>
        <w:t>til å gjøre andre</w:t>
      </w:r>
      <w:r w:rsidR="00BE6BE5" w:rsidRPr="00BF4D92">
        <w:rPr>
          <w:rFonts w:ascii="Times New Roman" w:hAnsi="Times New Roman" w:cs="Times New Roman"/>
          <w:sz w:val="24"/>
          <w:szCs w:val="24"/>
        </w:rPr>
        <w:t xml:space="preserve"> i samfunnet lykkelige</w:t>
      </w:r>
      <w:r w:rsidR="000449B6" w:rsidRPr="00BF4D92">
        <w:rPr>
          <w:rFonts w:ascii="Times New Roman" w:hAnsi="Times New Roman" w:cs="Times New Roman"/>
          <w:sz w:val="24"/>
          <w:szCs w:val="24"/>
        </w:rPr>
        <w:t xml:space="preserve"> for som han sier «Selv om man tviler på om en edel person alltid er lykkelig på grunn av sin edelhet, kan det ikke være tvil på om han gjør andre mennesker lykkelige, og at verden som helhet i høy grad tjener på </w:t>
      </w:r>
      <w:r w:rsidR="000449B6" w:rsidRPr="00C87F82">
        <w:rPr>
          <w:rFonts w:ascii="Times New Roman" w:hAnsi="Times New Roman" w:cs="Times New Roman"/>
          <w:sz w:val="24"/>
          <w:szCs w:val="24"/>
        </w:rPr>
        <w:t>dette.»</w:t>
      </w:r>
      <w:r w:rsidR="00C87F82">
        <w:rPr>
          <w:rFonts w:ascii="Times New Roman" w:hAnsi="Times New Roman" w:cs="Times New Roman"/>
          <w:sz w:val="24"/>
          <w:szCs w:val="24"/>
        </w:rPr>
        <w:t xml:space="preserve"> </w:t>
      </w:r>
      <w:sdt>
        <w:sdtPr>
          <w:rPr>
            <w:rFonts w:ascii="Times New Roman" w:hAnsi="Times New Roman" w:cs="Times New Roman"/>
            <w:sz w:val="24"/>
            <w:szCs w:val="24"/>
          </w:rPr>
          <w:id w:val="-1101023975"/>
          <w:citation/>
        </w:sdtPr>
        <w:sdtContent>
          <w:r w:rsidR="00C87F82">
            <w:rPr>
              <w:rFonts w:ascii="Times New Roman" w:hAnsi="Times New Roman" w:cs="Times New Roman"/>
              <w:sz w:val="24"/>
              <w:szCs w:val="24"/>
            </w:rPr>
            <w:fldChar w:fldCharType="begin"/>
          </w:r>
          <w:r w:rsidR="00C87F82">
            <w:rPr>
              <w:rFonts w:ascii="Times New Roman" w:hAnsi="Times New Roman" w:cs="Times New Roman"/>
              <w:sz w:val="24"/>
              <w:szCs w:val="24"/>
            </w:rPr>
            <w:instrText xml:space="preserve">CITATION Dra21 \p 402 \l 1044 </w:instrText>
          </w:r>
          <w:r w:rsidR="00C87F82">
            <w:rPr>
              <w:rFonts w:ascii="Times New Roman" w:hAnsi="Times New Roman" w:cs="Times New Roman"/>
              <w:sz w:val="24"/>
              <w:szCs w:val="24"/>
            </w:rPr>
            <w:fldChar w:fldCharType="separate"/>
          </w:r>
          <w:r w:rsidR="00C87F82" w:rsidRPr="00C87F82">
            <w:rPr>
              <w:rFonts w:ascii="Times New Roman" w:hAnsi="Times New Roman" w:cs="Times New Roman"/>
              <w:noProof/>
              <w:sz w:val="24"/>
              <w:szCs w:val="24"/>
            </w:rPr>
            <w:t>(Dramer, 2021, s. 402)</w:t>
          </w:r>
          <w:r w:rsidR="00C87F82">
            <w:rPr>
              <w:rFonts w:ascii="Times New Roman" w:hAnsi="Times New Roman" w:cs="Times New Roman"/>
              <w:sz w:val="24"/>
              <w:szCs w:val="24"/>
            </w:rPr>
            <w:fldChar w:fldCharType="end"/>
          </w:r>
        </w:sdtContent>
      </w:sdt>
    </w:p>
    <w:p w14:paraId="5AB267A1" w14:textId="7E837EBD" w:rsidR="009D253A" w:rsidRDefault="000449B6" w:rsidP="009D253A">
      <w:pPr>
        <w:spacing w:line="360" w:lineRule="auto"/>
        <w:rPr>
          <w:rFonts w:ascii="Times New Roman" w:hAnsi="Times New Roman" w:cs="Times New Roman"/>
          <w:sz w:val="24"/>
          <w:szCs w:val="24"/>
        </w:rPr>
      </w:pPr>
      <w:r w:rsidRPr="00BF4D92">
        <w:rPr>
          <w:rFonts w:ascii="Times New Roman" w:hAnsi="Times New Roman" w:cs="Times New Roman"/>
          <w:sz w:val="24"/>
          <w:szCs w:val="24"/>
        </w:rPr>
        <w:t xml:space="preserve">Noe bemerkelsesverdig fra </w:t>
      </w:r>
      <w:r w:rsidR="00BF4D92">
        <w:rPr>
          <w:rFonts w:ascii="Times New Roman" w:hAnsi="Times New Roman" w:cs="Times New Roman"/>
          <w:sz w:val="24"/>
          <w:szCs w:val="24"/>
        </w:rPr>
        <w:t xml:space="preserve">sist </w:t>
      </w:r>
      <w:r w:rsidRPr="00BF4D92">
        <w:rPr>
          <w:rFonts w:ascii="Times New Roman" w:hAnsi="Times New Roman" w:cs="Times New Roman"/>
          <w:sz w:val="24"/>
          <w:szCs w:val="24"/>
        </w:rPr>
        <w:t>sitat</w:t>
      </w:r>
      <w:r w:rsidR="00BF4D92">
        <w:rPr>
          <w:rFonts w:ascii="Times New Roman" w:hAnsi="Times New Roman" w:cs="Times New Roman"/>
          <w:sz w:val="24"/>
          <w:szCs w:val="24"/>
        </w:rPr>
        <w:t xml:space="preserve"> </w:t>
      </w:r>
      <w:r w:rsidRPr="00BF4D92">
        <w:rPr>
          <w:rFonts w:ascii="Times New Roman" w:hAnsi="Times New Roman" w:cs="Times New Roman"/>
          <w:sz w:val="24"/>
          <w:szCs w:val="24"/>
        </w:rPr>
        <w:t xml:space="preserve">er </w:t>
      </w:r>
      <w:r w:rsidR="00211033">
        <w:rPr>
          <w:rFonts w:ascii="Times New Roman" w:hAnsi="Times New Roman" w:cs="Times New Roman"/>
          <w:sz w:val="24"/>
          <w:szCs w:val="24"/>
        </w:rPr>
        <w:t>hvordan</w:t>
      </w:r>
      <w:r w:rsidRPr="00BF4D92">
        <w:rPr>
          <w:rFonts w:ascii="Times New Roman" w:hAnsi="Times New Roman" w:cs="Times New Roman"/>
          <w:sz w:val="24"/>
          <w:szCs w:val="24"/>
        </w:rPr>
        <w:t xml:space="preserve"> Mill nevner «edel person»</w:t>
      </w:r>
      <w:r w:rsidR="009D253A">
        <w:rPr>
          <w:rFonts w:ascii="Times New Roman" w:hAnsi="Times New Roman" w:cs="Times New Roman"/>
          <w:sz w:val="24"/>
          <w:szCs w:val="24"/>
        </w:rPr>
        <w:t xml:space="preserve">. </w:t>
      </w:r>
      <w:r w:rsidR="00211033">
        <w:rPr>
          <w:rFonts w:ascii="Times New Roman" w:hAnsi="Times New Roman" w:cs="Times New Roman"/>
          <w:sz w:val="24"/>
          <w:szCs w:val="24"/>
        </w:rPr>
        <w:t>Som tidligere nevnt</w:t>
      </w:r>
      <w:r w:rsidR="009D253A">
        <w:rPr>
          <w:rFonts w:ascii="Times New Roman" w:hAnsi="Times New Roman" w:cs="Times New Roman"/>
          <w:sz w:val="24"/>
          <w:szCs w:val="24"/>
        </w:rPr>
        <w:t xml:space="preserve"> mener også Mill at</w:t>
      </w:r>
      <w:r w:rsidR="00202516">
        <w:rPr>
          <w:rFonts w:ascii="Times New Roman" w:hAnsi="Times New Roman" w:cs="Times New Roman"/>
          <w:sz w:val="24"/>
          <w:szCs w:val="24"/>
        </w:rPr>
        <w:t xml:space="preserve"> å</w:t>
      </w:r>
      <w:r w:rsidR="009D253A">
        <w:rPr>
          <w:rFonts w:ascii="Times New Roman" w:hAnsi="Times New Roman" w:cs="Times New Roman"/>
          <w:sz w:val="24"/>
          <w:szCs w:val="24"/>
        </w:rPr>
        <w:t xml:space="preserve"> </w:t>
      </w:r>
      <w:r w:rsidR="00202516">
        <w:rPr>
          <w:rFonts w:ascii="Times New Roman" w:hAnsi="Times New Roman" w:cs="Times New Roman"/>
          <w:sz w:val="24"/>
          <w:szCs w:val="24"/>
        </w:rPr>
        <w:t>opprettholde en viss karakterdyd</w:t>
      </w:r>
      <w:r w:rsidR="00211033">
        <w:rPr>
          <w:rFonts w:ascii="Times New Roman" w:hAnsi="Times New Roman" w:cs="Times New Roman"/>
          <w:sz w:val="24"/>
          <w:szCs w:val="24"/>
        </w:rPr>
        <w:t>,</w:t>
      </w:r>
      <w:r w:rsidR="00202516">
        <w:rPr>
          <w:rFonts w:ascii="Times New Roman" w:hAnsi="Times New Roman" w:cs="Times New Roman"/>
          <w:sz w:val="24"/>
          <w:szCs w:val="24"/>
        </w:rPr>
        <w:t xml:space="preserve"> og </w:t>
      </w:r>
      <w:r w:rsidR="009D253A">
        <w:rPr>
          <w:rFonts w:ascii="Times New Roman" w:hAnsi="Times New Roman" w:cs="Times New Roman"/>
          <w:sz w:val="24"/>
          <w:szCs w:val="24"/>
        </w:rPr>
        <w:t xml:space="preserve">handle </w:t>
      </w:r>
      <w:r w:rsidR="009D253A" w:rsidRPr="00BF4D92">
        <w:rPr>
          <w:rFonts w:ascii="Times New Roman" w:hAnsi="Times New Roman" w:cs="Times New Roman"/>
          <w:sz w:val="24"/>
          <w:szCs w:val="24"/>
        </w:rPr>
        <w:t>moralsk riktig</w:t>
      </w:r>
      <w:r w:rsidR="00202516">
        <w:rPr>
          <w:rFonts w:ascii="Times New Roman" w:hAnsi="Times New Roman" w:cs="Times New Roman"/>
          <w:sz w:val="24"/>
          <w:szCs w:val="24"/>
        </w:rPr>
        <w:t xml:space="preserve"> vil promoterer lykke i det lange løp</w:t>
      </w:r>
      <w:r w:rsidR="009D253A">
        <w:rPr>
          <w:rFonts w:ascii="Times New Roman" w:hAnsi="Times New Roman" w:cs="Times New Roman"/>
          <w:sz w:val="24"/>
          <w:szCs w:val="24"/>
        </w:rPr>
        <w:t xml:space="preserve">. </w:t>
      </w:r>
      <w:r w:rsidR="00453936">
        <w:rPr>
          <w:rFonts w:ascii="Times New Roman" w:hAnsi="Times New Roman" w:cs="Times New Roman"/>
          <w:sz w:val="24"/>
          <w:szCs w:val="24"/>
        </w:rPr>
        <w:t xml:space="preserve">En viktig forskjell mellom Aristoteles og Mill er hvordan de </w:t>
      </w:r>
      <w:r w:rsidR="00211033">
        <w:rPr>
          <w:rFonts w:ascii="Times New Roman" w:hAnsi="Times New Roman" w:cs="Times New Roman"/>
          <w:sz w:val="24"/>
          <w:szCs w:val="24"/>
        </w:rPr>
        <w:t xml:space="preserve">praktiserer </w:t>
      </w:r>
      <w:r w:rsidR="00453936">
        <w:rPr>
          <w:rFonts w:ascii="Times New Roman" w:hAnsi="Times New Roman" w:cs="Times New Roman"/>
          <w:sz w:val="24"/>
          <w:szCs w:val="24"/>
        </w:rPr>
        <w:t xml:space="preserve">hva som er en </w:t>
      </w:r>
      <w:r w:rsidR="00211033">
        <w:rPr>
          <w:rFonts w:ascii="Times New Roman" w:hAnsi="Times New Roman" w:cs="Times New Roman"/>
          <w:sz w:val="24"/>
          <w:szCs w:val="24"/>
        </w:rPr>
        <w:t>riktig</w:t>
      </w:r>
      <w:r w:rsidR="00C84CFE">
        <w:rPr>
          <w:rFonts w:ascii="Times New Roman" w:hAnsi="Times New Roman" w:cs="Times New Roman"/>
          <w:sz w:val="24"/>
          <w:szCs w:val="24"/>
        </w:rPr>
        <w:t xml:space="preserve"> </w:t>
      </w:r>
      <w:r w:rsidR="00211033" w:rsidRPr="00C54EA3">
        <w:rPr>
          <w:rFonts w:ascii="Times New Roman" w:hAnsi="Times New Roman" w:cs="Times New Roman"/>
          <w:sz w:val="24"/>
          <w:szCs w:val="24"/>
        </w:rPr>
        <w:t>handling.</w:t>
      </w:r>
      <w:r w:rsidR="00C84CFE" w:rsidRPr="00C54EA3">
        <w:rPr>
          <w:rFonts w:ascii="Times New Roman" w:hAnsi="Times New Roman" w:cs="Times New Roman"/>
          <w:sz w:val="24"/>
          <w:szCs w:val="24"/>
        </w:rPr>
        <w:t xml:space="preserve"> For Aristoteles vil dydige handlinger som fremmer egen lykke være det riktige valget. Mill derimot fremmer tanken om at valget burde bli tatt</w:t>
      </w:r>
      <w:r w:rsidR="00D94B17" w:rsidRPr="00C54EA3">
        <w:rPr>
          <w:rFonts w:ascii="Times New Roman" w:hAnsi="Times New Roman" w:cs="Times New Roman"/>
          <w:sz w:val="24"/>
          <w:szCs w:val="24"/>
        </w:rPr>
        <w:t xml:space="preserve"> med</w:t>
      </w:r>
      <w:r w:rsidR="00BF4D92" w:rsidRPr="00C54EA3">
        <w:rPr>
          <w:rFonts w:ascii="Times New Roman" w:hAnsi="Times New Roman" w:cs="Times New Roman"/>
          <w:sz w:val="24"/>
          <w:szCs w:val="24"/>
        </w:rPr>
        <w:t xml:space="preserve"> hensyn på</w:t>
      </w:r>
      <w:r w:rsidR="00D94B17" w:rsidRPr="00C54EA3">
        <w:rPr>
          <w:rFonts w:ascii="Times New Roman" w:hAnsi="Times New Roman" w:cs="Times New Roman"/>
          <w:sz w:val="24"/>
          <w:szCs w:val="24"/>
        </w:rPr>
        <w:t xml:space="preserve"> </w:t>
      </w:r>
      <w:r w:rsidR="00C84CFE" w:rsidRPr="00C54EA3">
        <w:rPr>
          <w:rFonts w:ascii="Times New Roman" w:hAnsi="Times New Roman" w:cs="Times New Roman"/>
          <w:sz w:val="24"/>
          <w:szCs w:val="24"/>
        </w:rPr>
        <w:t xml:space="preserve">å fremme lykke i </w:t>
      </w:r>
      <w:r w:rsidR="00D94B17" w:rsidRPr="00C54EA3">
        <w:rPr>
          <w:rFonts w:ascii="Times New Roman" w:hAnsi="Times New Roman" w:cs="Times New Roman"/>
          <w:sz w:val="24"/>
          <w:szCs w:val="24"/>
        </w:rPr>
        <w:t>den</w:t>
      </w:r>
      <w:r w:rsidR="00BF4D92" w:rsidRPr="00C54EA3">
        <w:rPr>
          <w:rFonts w:ascii="Times New Roman" w:hAnsi="Times New Roman" w:cs="Times New Roman"/>
          <w:sz w:val="24"/>
          <w:szCs w:val="24"/>
        </w:rPr>
        <w:t xml:space="preserve"> populære opinionen</w:t>
      </w:r>
      <w:r w:rsidR="00D94B17" w:rsidRPr="00C54EA3">
        <w:rPr>
          <w:rFonts w:ascii="Times New Roman" w:hAnsi="Times New Roman" w:cs="Times New Roman"/>
          <w:sz w:val="24"/>
          <w:szCs w:val="24"/>
        </w:rPr>
        <w:t>/samfunnet</w:t>
      </w:r>
      <w:r w:rsidR="00BF4D92" w:rsidRPr="00C54EA3">
        <w:rPr>
          <w:rFonts w:ascii="Times New Roman" w:hAnsi="Times New Roman" w:cs="Times New Roman"/>
          <w:sz w:val="24"/>
          <w:szCs w:val="24"/>
        </w:rPr>
        <w:t>.</w:t>
      </w:r>
      <w:r w:rsidR="009D253A" w:rsidRPr="009D253A">
        <w:rPr>
          <w:rFonts w:ascii="Times New Roman" w:hAnsi="Times New Roman" w:cs="Times New Roman"/>
          <w:sz w:val="24"/>
          <w:szCs w:val="24"/>
        </w:rPr>
        <w:t xml:space="preserve"> </w:t>
      </w:r>
    </w:p>
    <w:p w14:paraId="73D45721" w14:textId="34A29DF7" w:rsidR="004C0D8C" w:rsidRPr="00C87F82" w:rsidRDefault="00941288" w:rsidP="0053764F">
      <w:pPr>
        <w:spacing w:line="360" w:lineRule="auto"/>
        <w:rPr>
          <w:rFonts w:ascii="Times New Roman" w:hAnsi="Times New Roman" w:cs="Times New Roman"/>
          <w:sz w:val="24"/>
          <w:szCs w:val="24"/>
        </w:rPr>
      </w:pPr>
      <w:r>
        <w:rPr>
          <w:rFonts w:ascii="Times New Roman" w:hAnsi="Times New Roman" w:cs="Times New Roman"/>
          <w:sz w:val="24"/>
          <w:szCs w:val="24"/>
        </w:rPr>
        <w:t>Som vi nå har sett</w:t>
      </w:r>
      <w:r w:rsidR="00EF234B">
        <w:rPr>
          <w:rFonts w:ascii="Times New Roman" w:hAnsi="Times New Roman" w:cs="Times New Roman"/>
          <w:sz w:val="24"/>
          <w:szCs w:val="24"/>
        </w:rPr>
        <w:t xml:space="preserve">, </w:t>
      </w:r>
      <w:r>
        <w:rPr>
          <w:rFonts w:ascii="Times New Roman" w:hAnsi="Times New Roman" w:cs="Times New Roman"/>
          <w:sz w:val="24"/>
          <w:szCs w:val="24"/>
        </w:rPr>
        <w:t>vet vi at Mill er</w:t>
      </w:r>
      <w:r w:rsidR="00453936">
        <w:rPr>
          <w:rFonts w:ascii="Times New Roman" w:hAnsi="Times New Roman" w:cs="Times New Roman"/>
          <w:sz w:val="24"/>
          <w:szCs w:val="24"/>
        </w:rPr>
        <w:t xml:space="preserve"> samfunnsrettet</w:t>
      </w:r>
      <w:r>
        <w:rPr>
          <w:rFonts w:ascii="Times New Roman" w:hAnsi="Times New Roman" w:cs="Times New Roman"/>
          <w:sz w:val="24"/>
          <w:szCs w:val="24"/>
        </w:rPr>
        <w:t xml:space="preserve"> konsekventetikker, som betyr at han veier konsekvensene tyngst. Det betyr at selv om en handling ut ifra Aristoteles er den dydige </w:t>
      </w:r>
      <w:r w:rsidR="00EF234B">
        <w:rPr>
          <w:rFonts w:ascii="Times New Roman" w:hAnsi="Times New Roman" w:cs="Times New Roman"/>
          <w:sz w:val="24"/>
          <w:szCs w:val="24"/>
        </w:rPr>
        <w:t>handlingen</w:t>
      </w:r>
      <w:r>
        <w:rPr>
          <w:rFonts w:ascii="Times New Roman" w:hAnsi="Times New Roman" w:cs="Times New Roman"/>
          <w:sz w:val="24"/>
          <w:szCs w:val="24"/>
        </w:rPr>
        <w:t xml:space="preserve">, betyr det ikke at det er den riktige. Et praktisk eksempel </w:t>
      </w:r>
      <w:r w:rsidR="00EF234B">
        <w:rPr>
          <w:rFonts w:ascii="Times New Roman" w:hAnsi="Times New Roman" w:cs="Times New Roman"/>
          <w:sz w:val="24"/>
          <w:szCs w:val="24"/>
        </w:rPr>
        <w:t>kan være å lyve for å redde ens’ liv. I Aristoteles lære er sannhet en dyd, en handling som går imot dette vil vise mangel på dyd.</w:t>
      </w:r>
      <w:r w:rsidR="00847DF2">
        <w:rPr>
          <w:rFonts w:ascii="Times New Roman" w:hAnsi="Times New Roman" w:cs="Times New Roman"/>
          <w:sz w:val="24"/>
          <w:szCs w:val="24"/>
        </w:rPr>
        <w:t xml:space="preserve"> Ved å være dydig </w:t>
      </w:r>
      <w:r w:rsidR="000F2C86">
        <w:rPr>
          <w:rFonts w:ascii="Times New Roman" w:hAnsi="Times New Roman" w:cs="Times New Roman"/>
          <w:sz w:val="24"/>
          <w:szCs w:val="24"/>
        </w:rPr>
        <w:t xml:space="preserve">i dette tilfelle </w:t>
      </w:r>
      <w:r w:rsidR="00847DF2">
        <w:rPr>
          <w:rFonts w:ascii="Times New Roman" w:hAnsi="Times New Roman" w:cs="Times New Roman"/>
          <w:sz w:val="24"/>
          <w:szCs w:val="24"/>
        </w:rPr>
        <w:t xml:space="preserve">vil man potensielt </w:t>
      </w:r>
      <w:r w:rsidR="000F2C86">
        <w:rPr>
          <w:rFonts w:ascii="Times New Roman" w:hAnsi="Times New Roman" w:cs="Times New Roman"/>
          <w:sz w:val="24"/>
          <w:szCs w:val="24"/>
        </w:rPr>
        <w:t xml:space="preserve">kunne </w:t>
      </w:r>
      <w:r w:rsidR="00847DF2">
        <w:rPr>
          <w:rFonts w:ascii="Times New Roman" w:hAnsi="Times New Roman" w:cs="Times New Roman"/>
          <w:sz w:val="24"/>
          <w:szCs w:val="24"/>
        </w:rPr>
        <w:t>få en eller flere drept og man vil</w:t>
      </w:r>
      <w:r w:rsidR="000F2C86">
        <w:rPr>
          <w:rFonts w:ascii="Times New Roman" w:hAnsi="Times New Roman" w:cs="Times New Roman"/>
          <w:sz w:val="24"/>
          <w:szCs w:val="24"/>
        </w:rPr>
        <w:t xml:space="preserve"> ovenfor seg selv oppleve </w:t>
      </w:r>
      <w:r w:rsidR="00847DF2">
        <w:rPr>
          <w:rFonts w:ascii="Times New Roman" w:hAnsi="Times New Roman" w:cs="Times New Roman"/>
          <w:sz w:val="24"/>
          <w:szCs w:val="24"/>
        </w:rPr>
        <w:t xml:space="preserve">lykke. Mill derimot setter handlingen å lyve oppimot å fortelle sannheten. Ved å lyve vil man kunne redde </w:t>
      </w:r>
      <w:r w:rsidR="00453936">
        <w:rPr>
          <w:rFonts w:ascii="Times New Roman" w:hAnsi="Times New Roman" w:cs="Times New Roman"/>
          <w:sz w:val="24"/>
          <w:szCs w:val="24"/>
        </w:rPr>
        <w:t>liv</w:t>
      </w:r>
      <w:r w:rsidR="00847DF2">
        <w:rPr>
          <w:rFonts w:ascii="Times New Roman" w:hAnsi="Times New Roman" w:cs="Times New Roman"/>
          <w:sz w:val="24"/>
          <w:szCs w:val="24"/>
        </w:rPr>
        <w:t>, og virke positivt på samfunnet</w:t>
      </w:r>
      <w:r w:rsidR="00453936">
        <w:rPr>
          <w:rFonts w:ascii="Times New Roman" w:hAnsi="Times New Roman" w:cs="Times New Roman"/>
          <w:sz w:val="24"/>
          <w:szCs w:val="24"/>
        </w:rPr>
        <w:t xml:space="preserve">, ved det motsatte få folk drept. </w:t>
      </w:r>
      <w:r w:rsidR="000F2C86">
        <w:rPr>
          <w:rFonts w:ascii="Times New Roman" w:hAnsi="Times New Roman" w:cs="Times New Roman"/>
          <w:sz w:val="24"/>
          <w:szCs w:val="24"/>
        </w:rPr>
        <w:t>Dette er selvfølgelig et ekstremt tilfelle, og andre situasjoner vil føre til at Aristoteles’ dydsetikk gir et mer sosialt akseptabelt svar en Mills’ konsekvensetikk.</w:t>
      </w:r>
    </w:p>
    <w:p w14:paraId="6EE41E1F" w14:textId="377392FF" w:rsidR="00C707B9" w:rsidRPr="00C707B9" w:rsidRDefault="00954643" w:rsidP="00C707B9">
      <w:pPr>
        <w:spacing w:line="360" w:lineRule="auto"/>
        <w:rPr>
          <w:rFonts w:ascii="Times New Roman" w:hAnsi="Times New Roman" w:cs="Times New Roman"/>
          <w:sz w:val="24"/>
          <w:szCs w:val="24"/>
          <w:highlight w:val="yellow"/>
        </w:rPr>
      </w:pPr>
      <w:r>
        <w:rPr>
          <w:rFonts w:ascii="Times New Roman" w:hAnsi="Times New Roman" w:cs="Times New Roman"/>
          <w:sz w:val="24"/>
          <w:szCs w:val="24"/>
        </w:rPr>
        <w:t>Til å</w:t>
      </w:r>
      <w:r w:rsidR="00C707B9" w:rsidRPr="00C707B9">
        <w:rPr>
          <w:rFonts w:ascii="Times New Roman" w:hAnsi="Times New Roman" w:cs="Times New Roman"/>
          <w:sz w:val="24"/>
          <w:szCs w:val="24"/>
        </w:rPr>
        <w:t xml:space="preserve"> konklu</w:t>
      </w:r>
      <w:r>
        <w:rPr>
          <w:rFonts w:ascii="Times New Roman" w:hAnsi="Times New Roman" w:cs="Times New Roman"/>
          <w:sz w:val="24"/>
          <w:szCs w:val="24"/>
        </w:rPr>
        <w:t>dere</w:t>
      </w:r>
      <w:r w:rsidR="00C707B9" w:rsidRPr="00C707B9">
        <w:rPr>
          <w:rFonts w:ascii="Times New Roman" w:hAnsi="Times New Roman" w:cs="Times New Roman"/>
          <w:sz w:val="24"/>
          <w:szCs w:val="24"/>
        </w:rPr>
        <w:t xml:space="preserve"> </w:t>
      </w:r>
      <w:r w:rsidR="003A47A7">
        <w:rPr>
          <w:rFonts w:ascii="Times New Roman" w:hAnsi="Times New Roman" w:cs="Times New Roman"/>
          <w:sz w:val="24"/>
          <w:szCs w:val="24"/>
        </w:rPr>
        <w:t xml:space="preserve">er det viktig å forstå at de ser på dyd på </w:t>
      </w:r>
      <w:r w:rsidR="000F7284">
        <w:rPr>
          <w:rFonts w:ascii="Times New Roman" w:hAnsi="Times New Roman" w:cs="Times New Roman"/>
          <w:sz w:val="24"/>
          <w:szCs w:val="24"/>
        </w:rPr>
        <w:t>noe</w:t>
      </w:r>
      <w:r w:rsidR="003A47A7">
        <w:rPr>
          <w:rFonts w:ascii="Times New Roman" w:hAnsi="Times New Roman" w:cs="Times New Roman"/>
          <w:sz w:val="24"/>
          <w:szCs w:val="24"/>
        </w:rPr>
        <w:t xml:space="preserve"> ulike måter. Da </w:t>
      </w:r>
      <w:r w:rsidR="00C707B9" w:rsidRPr="00C707B9">
        <w:rPr>
          <w:rFonts w:ascii="Times New Roman" w:hAnsi="Times New Roman" w:cs="Times New Roman"/>
          <w:sz w:val="24"/>
          <w:szCs w:val="24"/>
        </w:rPr>
        <w:t xml:space="preserve">Aristoteles ser dyd som en vei til individuell lykke, </w:t>
      </w:r>
      <w:r w:rsidR="003A47A7">
        <w:rPr>
          <w:rFonts w:ascii="Times New Roman" w:hAnsi="Times New Roman" w:cs="Times New Roman"/>
          <w:sz w:val="24"/>
          <w:szCs w:val="24"/>
        </w:rPr>
        <w:t>mener</w:t>
      </w:r>
      <w:r w:rsidR="00C707B9" w:rsidRPr="00C707B9">
        <w:rPr>
          <w:rFonts w:ascii="Times New Roman" w:hAnsi="Times New Roman" w:cs="Times New Roman"/>
          <w:sz w:val="24"/>
          <w:szCs w:val="24"/>
        </w:rPr>
        <w:t xml:space="preserve"> Mill </w:t>
      </w:r>
      <w:r w:rsidR="003A47A7">
        <w:rPr>
          <w:rFonts w:ascii="Times New Roman" w:hAnsi="Times New Roman" w:cs="Times New Roman"/>
          <w:sz w:val="24"/>
          <w:szCs w:val="24"/>
        </w:rPr>
        <w:t>at det er en</w:t>
      </w:r>
      <w:r w:rsidR="00C707B9" w:rsidRPr="00C707B9">
        <w:rPr>
          <w:rFonts w:ascii="Times New Roman" w:hAnsi="Times New Roman" w:cs="Times New Roman"/>
          <w:sz w:val="24"/>
          <w:szCs w:val="24"/>
        </w:rPr>
        <w:t xml:space="preserve"> forutsetning til samfunnets lykke. </w:t>
      </w:r>
      <w:r w:rsidR="003D43B8">
        <w:rPr>
          <w:rFonts w:ascii="Times New Roman" w:hAnsi="Times New Roman" w:cs="Times New Roman"/>
          <w:sz w:val="24"/>
          <w:szCs w:val="24"/>
        </w:rPr>
        <w:t>F</w:t>
      </w:r>
      <w:r w:rsidR="00C707B9" w:rsidRPr="00C707B9">
        <w:rPr>
          <w:rFonts w:ascii="Times New Roman" w:hAnsi="Times New Roman" w:cs="Times New Roman"/>
          <w:sz w:val="24"/>
          <w:szCs w:val="24"/>
        </w:rPr>
        <w:t xml:space="preserve">elles </w:t>
      </w:r>
      <w:r w:rsidR="003A47A7">
        <w:rPr>
          <w:rFonts w:ascii="Times New Roman" w:hAnsi="Times New Roman" w:cs="Times New Roman"/>
          <w:sz w:val="24"/>
          <w:szCs w:val="24"/>
        </w:rPr>
        <w:t>bærer</w:t>
      </w:r>
      <w:r w:rsidR="00C707B9" w:rsidRPr="00C707B9">
        <w:rPr>
          <w:rFonts w:ascii="Times New Roman" w:hAnsi="Times New Roman" w:cs="Times New Roman"/>
          <w:sz w:val="24"/>
          <w:szCs w:val="24"/>
        </w:rPr>
        <w:t xml:space="preserve"> begge preget av dyd</w:t>
      </w:r>
      <w:r w:rsidR="003A47A7">
        <w:rPr>
          <w:rFonts w:ascii="Times New Roman" w:hAnsi="Times New Roman" w:cs="Times New Roman"/>
          <w:sz w:val="24"/>
          <w:szCs w:val="24"/>
        </w:rPr>
        <w:t xml:space="preserve"> som </w:t>
      </w:r>
      <w:r w:rsidR="003D43B8">
        <w:rPr>
          <w:rFonts w:ascii="Times New Roman" w:hAnsi="Times New Roman" w:cs="Times New Roman"/>
          <w:sz w:val="24"/>
          <w:szCs w:val="24"/>
        </w:rPr>
        <w:t>veien</w:t>
      </w:r>
      <w:r w:rsidR="003A47A7">
        <w:rPr>
          <w:rFonts w:ascii="Times New Roman" w:hAnsi="Times New Roman" w:cs="Times New Roman"/>
          <w:sz w:val="24"/>
          <w:szCs w:val="24"/>
        </w:rPr>
        <w:t xml:space="preserve"> til</w:t>
      </w:r>
      <w:r w:rsidR="00C707B9" w:rsidRPr="00C707B9">
        <w:rPr>
          <w:rFonts w:ascii="Times New Roman" w:hAnsi="Times New Roman" w:cs="Times New Roman"/>
          <w:sz w:val="24"/>
          <w:szCs w:val="24"/>
        </w:rPr>
        <w:t xml:space="preserve"> lykke.</w:t>
      </w:r>
      <w:r w:rsidR="00C707B9">
        <w:rPr>
          <w:rFonts w:ascii="Times New Roman" w:hAnsi="Times New Roman" w:cs="Times New Roman"/>
          <w:sz w:val="24"/>
          <w:szCs w:val="24"/>
        </w:rPr>
        <w:t xml:space="preserve"> Det er viktig å </w:t>
      </w:r>
      <w:r w:rsidR="00C707B9" w:rsidRPr="0053764F">
        <w:rPr>
          <w:rFonts w:ascii="Times New Roman" w:hAnsi="Times New Roman" w:cs="Times New Roman"/>
          <w:sz w:val="24"/>
          <w:szCs w:val="24"/>
        </w:rPr>
        <w:t>anerkjenne at både Aristoteles og Mill er enige</w:t>
      </w:r>
      <w:r w:rsidR="00C707B9">
        <w:rPr>
          <w:rFonts w:ascii="Times New Roman" w:hAnsi="Times New Roman" w:cs="Times New Roman"/>
          <w:sz w:val="24"/>
          <w:szCs w:val="24"/>
        </w:rPr>
        <w:t xml:space="preserve"> </w:t>
      </w:r>
      <w:r w:rsidR="000F7284">
        <w:rPr>
          <w:rFonts w:ascii="Times New Roman" w:hAnsi="Times New Roman" w:cs="Times New Roman"/>
          <w:sz w:val="24"/>
          <w:szCs w:val="24"/>
        </w:rPr>
        <w:t xml:space="preserve">i </w:t>
      </w:r>
      <w:r w:rsidR="003A47A7">
        <w:rPr>
          <w:rFonts w:ascii="Times New Roman" w:hAnsi="Times New Roman" w:cs="Times New Roman"/>
          <w:sz w:val="24"/>
          <w:szCs w:val="24"/>
        </w:rPr>
        <w:t>å</w:t>
      </w:r>
      <w:r w:rsidR="00C707B9" w:rsidRPr="0053764F">
        <w:rPr>
          <w:rFonts w:ascii="Times New Roman" w:hAnsi="Times New Roman" w:cs="Times New Roman"/>
          <w:sz w:val="24"/>
          <w:szCs w:val="24"/>
        </w:rPr>
        <w:t xml:space="preserve"> praktisere dydigheter vil </w:t>
      </w:r>
      <w:r w:rsidR="000F7284">
        <w:rPr>
          <w:rFonts w:ascii="Times New Roman" w:hAnsi="Times New Roman" w:cs="Times New Roman"/>
          <w:sz w:val="24"/>
          <w:szCs w:val="24"/>
        </w:rPr>
        <w:t>totalt sett</w:t>
      </w:r>
      <w:r w:rsidR="00C707B9" w:rsidRPr="0053764F">
        <w:rPr>
          <w:rFonts w:ascii="Times New Roman" w:hAnsi="Times New Roman" w:cs="Times New Roman"/>
          <w:sz w:val="24"/>
          <w:szCs w:val="24"/>
        </w:rPr>
        <w:t xml:space="preserve"> føre til positiv</w:t>
      </w:r>
      <w:r w:rsidR="003A47A7">
        <w:rPr>
          <w:rFonts w:ascii="Times New Roman" w:hAnsi="Times New Roman" w:cs="Times New Roman"/>
          <w:sz w:val="24"/>
          <w:szCs w:val="24"/>
        </w:rPr>
        <w:t>e</w:t>
      </w:r>
      <w:r w:rsidR="00C707B9" w:rsidRPr="0053764F">
        <w:rPr>
          <w:rFonts w:ascii="Times New Roman" w:hAnsi="Times New Roman" w:cs="Times New Roman"/>
          <w:sz w:val="24"/>
          <w:szCs w:val="24"/>
        </w:rPr>
        <w:t xml:space="preserve"> ringvirkning</w:t>
      </w:r>
      <w:r w:rsidR="003A47A7">
        <w:rPr>
          <w:rFonts w:ascii="Times New Roman" w:hAnsi="Times New Roman" w:cs="Times New Roman"/>
          <w:sz w:val="24"/>
          <w:szCs w:val="24"/>
        </w:rPr>
        <w:t xml:space="preserve">er </w:t>
      </w:r>
      <w:r w:rsidR="00C707B9" w:rsidRPr="0053764F">
        <w:rPr>
          <w:rFonts w:ascii="Times New Roman" w:hAnsi="Times New Roman" w:cs="Times New Roman"/>
          <w:sz w:val="24"/>
          <w:szCs w:val="24"/>
        </w:rPr>
        <w:t>for enkelte, og for samfunnet som en helhet</w:t>
      </w:r>
      <w:r w:rsidR="00C707B9">
        <w:rPr>
          <w:rFonts w:ascii="Times New Roman" w:hAnsi="Times New Roman" w:cs="Times New Roman"/>
          <w:sz w:val="24"/>
          <w:szCs w:val="24"/>
        </w:rPr>
        <w:t xml:space="preserve">. Ifølge Aristoteles’ </w:t>
      </w:r>
      <w:r w:rsidR="00C707B9">
        <w:rPr>
          <w:rFonts w:ascii="Times New Roman" w:hAnsi="Times New Roman" w:cs="Times New Roman"/>
          <w:i/>
          <w:iCs/>
          <w:sz w:val="24"/>
          <w:szCs w:val="24"/>
        </w:rPr>
        <w:t xml:space="preserve">Nikomakiske etikk </w:t>
      </w:r>
      <w:r w:rsidR="00C707B9">
        <w:rPr>
          <w:rFonts w:ascii="Times New Roman" w:hAnsi="Times New Roman" w:cs="Times New Roman"/>
          <w:sz w:val="24"/>
          <w:szCs w:val="24"/>
        </w:rPr>
        <w:t xml:space="preserve">og John Mills’ </w:t>
      </w:r>
      <w:r w:rsidR="007E268F" w:rsidRPr="00C707B9">
        <w:rPr>
          <w:rFonts w:ascii="Times New Roman" w:hAnsi="Times New Roman" w:cs="Times New Roman"/>
          <w:i/>
          <w:iCs/>
          <w:sz w:val="24"/>
          <w:szCs w:val="24"/>
        </w:rPr>
        <w:t>Utilitarisme</w:t>
      </w:r>
      <w:r w:rsidR="00C707B9">
        <w:rPr>
          <w:rFonts w:ascii="Times New Roman" w:hAnsi="Times New Roman" w:cs="Times New Roman"/>
          <w:sz w:val="24"/>
          <w:szCs w:val="24"/>
        </w:rPr>
        <w:t xml:space="preserve"> </w:t>
      </w:r>
      <w:r w:rsidR="003A47A7">
        <w:rPr>
          <w:rFonts w:ascii="Times New Roman" w:hAnsi="Times New Roman" w:cs="Times New Roman"/>
          <w:sz w:val="24"/>
          <w:szCs w:val="24"/>
        </w:rPr>
        <w:t xml:space="preserve">vil man oppnå </w:t>
      </w:r>
      <w:r w:rsidR="00C707B9">
        <w:rPr>
          <w:rFonts w:ascii="Times New Roman" w:hAnsi="Times New Roman" w:cs="Times New Roman"/>
          <w:sz w:val="24"/>
          <w:szCs w:val="24"/>
        </w:rPr>
        <w:t>lykke gjennom dydig</w:t>
      </w:r>
      <w:r w:rsidR="003D43B8">
        <w:rPr>
          <w:rFonts w:ascii="Times New Roman" w:hAnsi="Times New Roman" w:cs="Times New Roman"/>
          <w:sz w:val="24"/>
          <w:szCs w:val="24"/>
        </w:rPr>
        <w:t>e handlinger</w:t>
      </w:r>
      <w:r w:rsidR="003A47A7">
        <w:rPr>
          <w:rFonts w:ascii="Times New Roman" w:hAnsi="Times New Roman" w:cs="Times New Roman"/>
          <w:sz w:val="24"/>
          <w:szCs w:val="24"/>
        </w:rPr>
        <w:t>.</w:t>
      </w:r>
    </w:p>
    <w:p w14:paraId="13880AE2" w14:textId="77777777" w:rsidR="00416B5E" w:rsidRPr="00F42000" w:rsidRDefault="00416B5E" w:rsidP="0053764F">
      <w:pPr>
        <w:spacing w:line="360" w:lineRule="auto"/>
        <w:rPr>
          <w:rFonts w:ascii="Times New Roman" w:hAnsi="Times New Roman" w:cs="Times New Roman"/>
          <w:sz w:val="24"/>
          <w:szCs w:val="24"/>
        </w:rPr>
      </w:pPr>
    </w:p>
    <w:p w14:paraId="309077F6" w14:textId="77777777" w:rsidR="00614529" w:rsidRPr="00F42000" w:rsidRDefault="00614529" w:rsidP="0053764F">
      <w:pPr>
        <w:spacing w:line="360" w:lineRule="auto"/>
        <w:rPr>
          <w:rFonts w:ascii="Times New Roman" w:hAnsi="Times New Roman" w:cs="Times New Roman"/>
          <w:sz w:val="24"/>
          <w:szCs w:val="24"/>
        </w:rPr>
      </w:pPr>
    </w:p>
    <w:p w14:paraId="023FCFA1" w14:textId="77777777" w:rsidR="009856EF" w:rsidRPr="00F42000" w:rsidRDefault="009856EF" w:rsidP="0053764F">
      <w:pPr>
        <w:spacing w:line="360" w:lineRule="auto"/>
        <w:rPr>
          <w:rFonts w:ascii="Times New Roman" w:hAnsi="Times New Roman" w:cs="Times New Roman"/>
          <w:sz w:val="24"/>
          <w:szCs w:val="24"/>
        </w:rPr>
      </w:pPr>
    </w:p>
    <w:p w14:paraId="120C4525" w14:textId="00A4B72F" w:rsidR="009856EF" w:rsidRPr="00F42000" w:rsidRDefault="009856EF" w:rsidP="0053764F">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eastAsia="en-US"/>
          <w14:ligatures w14:val="standardContextual"/>
        </w:rPr>
        <w:id w:val="1349140268"/>
        <w:docPartObj>
          <w:docPartGallery w:val="Bibliographies"/>
          <w:docPartUnique/>
        </w:docPartObj>
      </w:sdtPr>
      <w:sdtContent>
        <w:p w14:paraId="5DD55A88" w14:textId="43F85081" w:rsidR="009856EF" w:rsidRDefault="009856EF">
          <w:pPr>
            <w:pStyle w:val="Overskrift1"/>
          </w:pPr>
          <w:r>
            <w:t>Referanser</w:t>
          </w:r>
        </w:p>
        <w:sdt>
          <w:sdtPr>
            <w:id w:val="-573587230"/>
            <w:bibliography/>
          </w:sdtPr>
          <w:sdtContent>
            <w:p w14:paraId="7CFA40C2" w14:textId="77777777" w:rsidR="009856EF" w:rsidRDefault="009856EF" w:rsidP="009856EF">
              <w:pPr>
                <w:pStyle w:val="Bibliografi"/>
                <w:ind w:left="720" w:hanging="720"/>
                <w:rPr>
                  <w:noProof/>
                  <w:sz w:val="24"/>
                  <w:szCs w:val="24"/>
                </w:rPr>
              </w:pPr>
              <w:r>
                <w:fldChar w:fldCharType="begin"/>
              </w:r>
              <w:r>
                <w:instrText>BIBLIOGRAPHY</w:instrText>
              </w:r>
              <w:r>
                <w:fldChar w:fldCharType="separate"/>
              </w:r>
              <w:r>
                <w:rPr>
                  <w:noProof/>
                </w:rPr>
                <w:t xml:space="preserve">Dramer, K. (2021). Utilitarisme. I H. Cappelen, I. Torsen, &amp; S. Watzl, </w:t>
              </w:r>
              <w:r>
                <w:rPr>
                  <w:i/>
                  <w:iCs/>
                  <w:noProof/>
                </w:rPr>
                <w:t>Vite, være, gjøre</w:t>
              </w:r>
              <w:r>
                <w:rPr>
                  <w:noProof/>
                </w:rPr>
                <w:t xml:space="preserve"> (ss. 395-412). Oslo: Gyldendal.</w:t>
              </w:r>
            </w:p>
            <w:p w14:paraId="27934FE9" w14:textId="77777777" w:rsidR="009856EF" w:rsidRDefault="009856EF" w:rsidP="009856EF">
              <w:pPr>
                <w:pStyle w:val="Bibliografi"/>
                <w:ind w:left="720" w:hanging="720"/>
                <w:rPr>
                  <w:noProof/>
                </w:rPr>
              </w:pPr>
              <w:r>
                <w:rPr>
                  <w:noProof/>
                </w:rPr>
                <w:t xml:space="preserve">Stigen, A., &amp; Rabbås, Ø. (2021). Den nikomakiske etikk. I H. Cappelen, I. Torsen, &amp; S. Watzl, </w:t>
              </w:r>
              <w:r>
                <w:rPr>
                  <w:i/>
                  <w:iCs/>
                  <w:noProof/>
                </w:rPr>
                <w:t>Vite, være, gjøre</w:t>
              </w:r>
              <w:r>
                <w:rPr>
                  <w:noProof/>
                </w:rPr>
                <w:t xml:space="preserve"> (ss. 307-322). Oslo: Gyldendal.</w:t>
              </w:r>
            </w:p>
            <w:p w14:paraId="5CFEEB5F" w14:textId="64950547" w:rsidR="009856EF" w:rsidRDefault="009856EF" w:rsidP="009856EF">
              <w:r>
                <w:rPr>
                  <w:b/>
                  <w:bCs/>
                </w:rPr>
                <w:fldChar w:fldCharType="end"/>
              </w:r>
            </w:p>
          </w:sdtContent>
        </w:sdt>
      </w:sdtContent>
    </w:sdt>
    <w:p w14:paraId="095004D0" w14:textId="77777777" w:rsidR="009856EF" w:rsidRPr="003F7771" w:rsidRDefault="009856EF" w:rsidP="0053764F">
      <w:pPr>
        <w:spacing w:line="360" w:lineRule="auto"/>
        <w:rPr>
          <w:rFonts w:ascii="Times New Roman" w:hAnsi="Times New Roman" w:cs="Times New Roman"/>
          <w:sz w:val="24"/>
          <w:szCs w:val="24"/>
          <w:lang w:val="en-GB"/>
        </w:rPr>
      </w:pPr>
    </w:p>
    <w:sectPr w:rsidR="009856EF" w:rsidRPr="003F777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0B83" w14:textId="77777777" w:rsidR="00E00789" w:rsidRDefault="00E00789" w:rsidP="0017436B">
      <w:pPr>
        <w:spacing w:after="0" w:line="240" w:lineRule="auto"/>
      </w:pPr>
      <w:r>
        <w:separator/>
      </w:r>
    </w:p>
  </w:endnote>
  <w:endnote w:type="continuationSeparator" w:id="0">
    <w:p w14:paraId="0E1A4795" w14:textId="77777777" w:rsidR="00E00789" w:rsidRDefault="00E00789" w:rsidP="0017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866272"/>
      <w:docPartObj>
        <w:docPartGallery w:val="Page Numbers (Bottom of Page)"/>
        <w:docPartUnique/>
      </w:docPartObj>
    </w:sdtPr>
    <w:sdtContent>
      <w:p w14:paraId="475DCB45" w14:textId="58FFF3D1" w:rsidR="0017436B" w:rsidRDefault="0017436B">
        <w:pPr>
          <w:pStyle w:val="Bunntekst"/>
          <w:jc w:val="right"/>
        </w:pPr>
        <w:r>
          <w:fldChar w:fldCharType="begin"/>
        </w:r>
        <w:r>
          <w:instrText>PAGE   \* MERGEFORMAT</w:instrText>
        </w:r>
        <w:r>
          <w:fldChar w:fldCharType="separate"/>
        </w:r>
        <w:r w:rsidR="00C9386F">
          <w:rPr>
            <w:noProof/>
          </w:rPr>
          <w:t>3</w:t>
        </w:r>
        <w:r>
          <w:fldChar w:fldCharType="end"/>
        </w:r>
        <w:r>
          <w:t>/</w:t>
        </w:r>
        <w:r w:rsidR="00445BB1">
          <w:t>4</w:t>
        </w:r>
      </w:p>
    </w:sdtContent>
  </w:sdt>
  <w:p w14:paraId="0CF9D561" w14:textId="77777777" w:rsidR="0017436B" w:rsidRDefault="0017436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DB25" w14:textId="77777777" w:rsidR="00E00789" w:rsidRDefault="00E00789" w:rsidP="0017436B">
      <w:pPr>
        <w:spacing w:after="0" w:line="240" w:lineRule="auto"/>
      </w:pPr>
      <w:r>
        <w:separator/>
      </w:r>
    </w:p>
  </w:footnote>
  <w:footnote w:type="continuationSeparator" w:id="0">
    <w:p w14:paraId="0D268D8A" w14:textId="77777777" w:rsidR="00E00789" w:rsidRDefault="00E00789" w:rsidP="00174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AD"/>
    <w:rsid w:val="000449B6"/>
    <w:rsid w:val="00065E83"/>
    <w:rsid w:val="000F2C86"/>
    <w:rsid w:val="000F7284"/>
    <w:rsid w:val="0017436B"/>
    <w:rsid w:val="0019072F"/>
    <w:rsid w:val="00193C79"/>
    <w:rsid w:val="001C19E6"/>
    <w:rsid w:val="001C3CAD"/>
    <w:rsid w:val="001D610D"/>
    <w:rsid w:val="00202516"/>
    <w:rsid w:val="00211033"/>
    <w:rsid w:val="002120D4"/>
    <w:rsid w:val="0021381A"/>
    <w:rsid w:val="00285776"/>
    <w:rsid w:val="002E04DE"/>
    <w:rsid w:val="002F242D"/>
    <w:rsid w:val="002F28C7"/>
    <w:rsid w:val="003179BE"/>
    <w:rsid w:val="003A47A7"/>
    <w:rsid w:val="003A7292"/>
    <w:rsid w:val="003C02F5"/>
    <w:rsid w:val="003D43B8"/>
    <w:rsid w:val="003F7771"/>
    <w:rsid w:val="00416B5E"/>
    <w:rsid w:val="00445BB1"/>
    <w:rsid w:val="00447650"/>
    <w:rsid w:val="00453936"/>
    <w:rsid w:val="004C0D8C"/>
    <w:rsid w:val="00527AEA"/>
    <w:rsid w:val="0053764F"/>
    <w:rsid w:val="00550403"/>
    <w:rsid w:val="0055663A"/>
    <w:rsid w:val="00614529"/>
    <w:rsid w:val="00614CC9"/>
    <w:rsid w:val="006409AC"/>
    <w:rsid w:val="006531E1"/>
    <w:rsid w:val="00685854"/>
    <w:rsid w:val="00687BFD"/>
    <w:rsid w:val="006D6AD7"/>
    <w:rsid w:val="00715A36"/>
    <w:rsid w:val="00720F83"/>
    <w:rsid w:val="00733AEE"/>
    <w:rsid w:val="00736487"/>
    <w:rsid w:val="00757864"/>
    <w:rsid w:val="007A6E68"/>
    <w:rsid w:val="007D4E85"/>
    <w:rsid w:val="007D72BD"/>
    <w:rsid w:val="007E268F"/>
    <w:rsid w:val="00847DF2"/>
    <w:rsid w:val="00854066"/>
    <w:rsid w:val="00876206"/>
    <w:rsid w:val="008B0DBB"/>
    <w:rsid w:val="008E682B"/>
    <w:rsid w:val="00921F7B"/>
    <w:rsid w:val="00941288"/>
    <w:rsid w:val="00954643"/>
    <w:rsid w:val="009856EF"/>
    <w:rsid w:val="009C4BAB"/>
    <w:rsid w:val="009D253A"/>
    <w:rsid w:val="00A01191"/>
    <w:rsid w:val="00A76FD1"/>
    <w:rsid w:val="00A90419"/>
    <w:rsid w:val="00AE53E6"/>
    <w:rsid w:val="00B11E8C"/>
    <w:rsid w:val="00B16B47"/>
    <w:rsid w:val="00BB38F1"/>
    <w:rsid w:val="00BB6DEC"/>
    <w:rsid w:val="00BD6C64"/>
    <w:rsid w:val="00BE0420"/>
    <w:rsid w:val="00BE6BE5"/>
    <w:rsid w:val="00BF47BA"/>
    <w:rsid w:val="00BF4D92"/>
    <w:rsid w:val="00C1214E"/>
    <w:rsid w:val="00C1244B"/>
    <w:rsid w:val="00C54EA3"/>
    <w:rsid w:val="00C707B9"/>
    <w:rsid w:val="00C75EDC"/>
    <w:rsid w:val="00C84CFE"/>
    <w:rsid w:val="00C87F82"/>
    <w:rsid w:val="00C9386F"/>
    <w:rsid w:val="00CD3149"/>
    <w:rsid w:val="00CD6967"/>
    <w:rsid w:val="00CE0007"/>
    <w:rsid w:val="00D00A89"/>
    <w:rsid w:val="00D94B17"/>
    <w:rsid w:val="00E00789"/>
    <w:rsid w:val="00E203E3"/>
    <w:rsid w:val="00EF2228"/>
    <w:rsid w:val="00EF234B"/>
    <w:rsid w:val="00F052D8"/>
    <w:rsid w:val="00F23FB1"/>
    <w:rsid w:val="00F42000"/>
    <w:rsid w:val="00F52184"/>
    <w:rsid w:val="00F56B4A"/>
    <w:rsid w:val="00F718E5"/>
    <w:rsid w:val="00F7649F"/>
    <w:rsid w:val="00F918A3"/>
    <w:rsid w:val="00FA1ECC"/>
    <w:rsid w:val="00FB10D2"/>
    <w:rsid w:val="00FD14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0750"/>
  <w15:chartTrackingRefBased/>
  <w15:docId w15:val="{0BB198F5-2E63-4C6D-8217-47A1EFC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4529"/>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7436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7436B"/>
  </w:style>
  <w:style w:type="paragraph" w:styleId="Bunntekst">
    <w:name w:val="footer"/>
    <w:basedOn w:val="Normal"/>
    <w:link w:val="BunntekstTegn"/>
    <w:uiPriority w:val="99"/>
    <w:unhideWhenUsed/>
    <w:rsid w:val="0017436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7436B"/>
  </w:style>
  <w:style w:type="character" w:styleId="Merknadsreferanse">
    <w:name w:val="annotation reference"/>
    <w:basedOn w:val="Standardskriftforavsnitt"/>
    <w:uiPriority w:val="99"/>
    <w:semiHidden/>
    <w:unhideWhenUsed/>
    <w:rsid w:val="00CE0007"/>
    <w:rPr>
      <w:sz w:val="16"/>
      <w:szCs w:val="16"/>
    </w:rPr>
  </w:style>
  <w:style w:type="paragraph" w:styleId="Merknadstekst">
    <w:name w:val="annotation text"/>
    <w:basedOn w:val="Normal"/>
    <w:link w:val="MerknadstekstTegn"/>
    <w:uiPriority w:val="99"/>
    <w:semiHidden/>
    <w:unhideWhenUsed/>
    <w:rsid w:val="00CE0007"/>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E0007"/>
    <w:rPr>
      <w:sz w:val="20"/>
      <w:szCs w:val="20"/>
    </w:rPr>
  </w:style>
  <w:style w:type="paragraph" w:styleId="Kommentaremne">
    <w:name w:val="annotation subject"/>
    <w:basedOn w:val="Merknadstekst"/>
    <w:next w:val="Merknadstekst"/>
    <w:link w:val="KommentaremneTegn"/>
    <w:uiPriority w:val="99"/>
    <w:semiHidden/>
    <w:unhideWhenUsed/>
    <w:rsid w:val="00CE0007"/>
    <w:rPr>
      <w:b/>
      <w:bCs/>
    </w:rPr>
  </w:style>
  <w:style w:type="character" w:customStyle="1" w:styleId="KommentaremneTegn">
    <w:name w:val="Kommentaremne Tegn"/>
    <w:basedOn w:val="MerknadstekstTegn"/>
    <w:link w:val="Kommentaremne"/>
    <w:uiPriority w:val="99"/>
    <w:semiHidden/>
    <w:rsid w:val="00CE0007"/>
    <w:rPr>
      <w:b/>
      <w:bCs/>
      <w:sz w:val="20"/>
      <w:szCs w:val="20"/>
    </w:rPr>
  </w:style>
  <w:style w:type="paragraph" w:styleId="Bobletekst">
    <w:name w:val="Balloon Text"/>
    <w:basedOn w:val="Normal"/>
    <w:link w:val="BobletekstTegn"/>
    <w:uiPriority w:val="99"/>
    <w:semiHidden/>
    <w:unhideWhenUsed/>
    <w:rsid w:val="00CE000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E0007"/>
    <w:rPr>
      <w:rFonts w:ascii="Segoe UI" w:hAnsi="Segoe UI" w:cs="Segoe UI"/>
      <w:sz w:val="18"/>
      <w:szCs w:val="18"/>
    </w:rPr>
  </w:style>
  <w:style w:type="character" w:customStyle="1" w:styleId="Overskrift1Tegn">
    <w:name w:val="Overskrift 1 Tegn"/>
    <w:basedOn w:val="Standardskriftforavsnitt"/>
    <w:link w:val="Overskrift1"/>
    <w:uiPriority w:val="9"/>
    <w:rsid w:val="00614529"/>
    <w:rPr>
      <w:rFonts w:asciiTheme="majorHAnsi" w:eastAsiaTheme="majorEastAsia" w:hAnsiTheme="majorHAnsi" w:cstheme="majorBidi"/>
      <w:color w:val="2F5496" w:themeColor="accent1" w:themeShade="BF"/>
      <w:kern w:val="0"/>
      <w:sz w:val="32"/>
      <w:szCs w:val="32"/>
      <w:lang w:eastAsia="nb-NO"/>
      <w14:ligatures w14:val="none"/>
    </w:rPr>
  </w:style>
  <w:style w:type="paragraph" w:styleId="Bibliografi">
    <w:name w:val="Bibliography"/>
    <w:basedOn w:val="Normal"/>
    <w:next w:val="Normal"/>
    <w:uiPriority w:val="37"/>
    <w:unhideWhenUsed/>
    <w:rsid w:val="0061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3807">
      <w:bodyDiv w:val="1"/>
      <w:marLeft w:val="0"/>
      <w:marRight w:val="0"/>
      <w:marTop w:val="0"/>
      <w:marBottom w:val="0"/>
      <w:divBdr>
        <w:top w:val="none" w:sz="0" w:space="0" w:color="auto"/>
        <w:left w:val="none" w:sz="0" w:space="0" w:color="auto"/>
        <w:bottom w:val="none" w:sz="0" w:space="0" w:color="auto"/>
        <w:right w:val="none" w:sz="0" w:space="0" w:color="auto"/>
      </w:divBdr>
    </w:div>
    <w:div w:id="440807193">
      <w:bodyDiv w:val="1"/>
      <w:marLeft w:val="0"/>
      <w:marRight w:val="0"/>
      <w:marTop w:val="0"/>
      <w:marBottom w:val="0"/>
      <w:divBdr>
        <w:top w:val="none" w:sz="0" w:space="0" w:color="auto"/>
        <w:left w:val="none" w:sz="0" w:space="0" w:color="auto"/>
        <w:bottom w:val="none" w:sz="0" w:space="0" w:color="auto"/>
        <w:right w:val="none" w:sz="0" w:space="0" w:color="auto"/>
      </w:divBdr>
    </w:div>
    <w:div w:id="754327211">
      <w:bodyDiv w:val="1"/>
      <w:marLeft w:val="0"/>
      <w:marRight w:val="0"/>
      <w:marTop w:val="0"/>
      <w:marBottom w:val="0"/>
      <w:divBdr>
        <w:top w:val="none" w:sz="0" w:space="0" w:color="auto"/>
        <w:left w:val="none" w:sz="0" w:space="0" w:color="auto"/>
        <w:bottom w:val="none" w:sz="0" w:space="0" w:color="auto"/>
        <w:right w:val="none" w:sz="0" w:space="0" w:color="auto"/>
      </w:divBdr>
    </w:div>
    <w:div w:id="933124050">
      <w:bodyDiv w:val="1"/>
      <w:marLeft w:val="0"/>
      <w:marRight w:val="0"/>
      <w:marTop w:val="0"/>
      <w:marBottom w:val="0"/>
      <w:divBdr>
        <w:top w:val="none" w:sz="0" w:space="0" w:color="auto"/>
        <w:left w:val="none" w:sz="0" w:space="0" w:color="auto"/>
        <w:bottom w:val="none" w:sz="0" w:space="0" w:color="auto"/>
        <w:right w:val="none" w:sz="0" w:space="0" w:color="auto"/>
      </w:divBdr>
    </w:div>
    <w:div w:id="983041861">
      <w:bodyDiv w:val="1"/>
      <w:marLeft w:val="0"/>
      <w:marRight w:val="0"/>
      <w:marTop w:val="0"/>
      <w:marBottom w:val="0"/>
      <w:divBdr>
        <w:top w:val="none" w:sz="0" w:space="0" w:color="auto"/>
        <w:left w:val="none" w:sz="0" w:space="0" w:color="auto"/>
        <w:bottom w:val="none" w:sz="0" w:space="0" w:color="auto"/>
        <w:right w:val="none" w:sz="0" w:space="0" w:color="auto"/>
      </w:divBdr>
    </w:div>
    <w:div w:id="1748728446">
      <w:bodyDiv w:val="1"/>
      <w:marLeft w:val="0"/>
      <w:marRight w:val="0"/>
      <w:marTop w:val="0"/>
      <w:marBottom w:val="0"/>
      <w:divBdr>
        <w:top w:val="none" w:sz="0" w:space="0" w:color="auto"/>
        <w:left w:val="none" w:sz="0" w:space="0" w:color="auto"/>
        <w:bottom w:val="none" w:sz="0" w:space="0" w:color="auto"/>
        <w:right w:val="none" w:sz="0" w:space="0" w:color="auto"/>
      </w:divBdr>
    </w:div>
    <w:div w:id="1822115397">
      <w:bodyDiv w:val="1"/>
      <w:marLeft w:val="0"/>
      <w:marRight w:val="0"/>
      <w:marTop w:val="0"/>
      <w:marBottom w:val="0"/>
      <w:divBdr>
        <w:top w:val="none" w:sz="0" w:space="0" w:color="auto"/>
        <w:left w:val="none" w:sz="0" w:space="0" w:color="auto"/>
        <w:bottom w:val="none" w:sz="0" w:space="0" w:color="auto"/>
        <w:right w:val="none" w:sz="0" w:space="0" w:color="auto"/>
      </w:divBdr>
    </w:div>
    <w:div w:id="1942645787">
      <w:bodyDiv w:val="1"/>
      <w:marLeft w:val="0"/>
      <w:marRight w:val="0"/>
      <w:marTop w:val="0"/>
      <w:marBottom w:val="0"/>
      <w:divBdr>
        <w:top w:val="none" w:sz="0" w:space="0" w:color="auto"/>
        <w:left w:val="none" w:sz="0" w:space="0" w:color="auto"/>
        <w:bottom w:val="none" w:sz="0" w:space="0" w:color="auto"/>
        <w:right w:val="none" w:sz="0" w:space="0" w:color="auto"/>
      </w:divBdr>
    </w:div>
    <w:div w:id="1966235727">
      <w:bodyDiv w:val="1"/>
      <w:marLeft w:val="0"/>
      <w:marRight w:val="0"/>
      <w:marTop w:val="0"/>
      <w:marBottom w:val="0"/>
      <w:divBdr>
        <w:top w:val="none" w:sz="0" w:space="0" w:color="auto"/>
        <w:left w:val="none" w:sz="0" w:space="0" w:color="auto"/>
        <w:bottom w:val="none" w:sz="0" w:space="0" w:color="auto"/>
        <w:right w:val="none" w:sz="0" w:space="0" w:color="auto"/>
      </w:divBdr>
    </w:div>
    <w:div w:id="1981809121">
      <w:bodyDiv w:val="1"/>
      <w:marLeft w:val="0"/>
      <w:marRight w:val="0"/>
      <w:marTop w:val="0"/>
      <w:marBottom w:val="0"/>
      <w:divBdr>
        <w:top w:val="none" w:sz="0" w:space="0" w:color="auto"/>
        <w:left w:val="none" w:sz="0" w:space="0" w:color="auto"/>
        <w:bottom w:val="none" w:sz="0" w:space="0" w:color="auto"/>
        <w:right w:val="none" w:sz="0" w:space="0" w:color="auto"/>
      </w:divBdr>
    </w:div>
    <w:div w:id="19853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Sti21</b:Tag>
    <b:SourceType>BookSection</b:SourceType>
    <b:Guid>{71C04AEE-0EA5-472E-903F-2EECCDCD1D13}</b:Guid>
    <b:Title>Den nikomakiske etikk</b:Title>
    <b:BookTitle>Vite, være, gjøre</b:BookTitle>
    <b:Year>2021</b:Year>
    <b:Pages>307-322</b:Pages>
    <b:City>Oslo</b:City>
    <b:Publisher>Gyldendal</b:Publisher>
    <b:Author>
      <b:Author>
        <b:NameList>
          <b:Person>
            <b:Last>Stigen</b:Last>
            <b:First>Anfinn</b:First>
          </b:Person>
          <b:Person>
            <b:Last>Rabbås</b:Last>
            <b:First>Øyvind</b:First>
          </b:Person>
        </b:NameList>
      </b:Author>
      <b:BookAuthor>
        <b:NameList>
          <b:Person>
            <b:Last>Cappelen</b:Last>
            <b:First>Herman</b:First>
          </b:Person>
          <b:Person>
            <b:Last>Torsen</b:Last>
            <b:First>Ingvild</b:First>
          </b:Person>
          <b:Person>
            <b:Last>Watzl</b:Last>
            <b:First>Sebastian</b:First>
          </b:Person>
        </b:NameList>
      </b:BookAuthor>
    </b:Author>
    <b:RefOrder>1</b:RefOrder>
  </b:Source>
  <b:Source>
    <b:Tag>Dra21</b:Tag>
    <b:SourceType>BookSection</b:SourceType>
    <b:Guid>{F9D55355-8CB9-40E6-99D3-BF0EB84525A5}</b:Guid>
    <b:Title>Utilitarisme</b:Title>
    <b:BookTitle>Vite, være, gjøre</b:BookTitle>
    <b:Year>2021</b:Year>
    <b:Pages>395-412</b:Pages>
    <b:City>Oslo</b:City>
    <b:Publisher>Gyldendal</b:Publisher>
    <b:Author>
      <b:Author>
        <b:NameList>
          <b:Person>
            <b:Last>Dramer</b:Last>
            <b:First>Kai</b:First>
          </b:Person>
        </b:NameList>
      </b:Author>
      <b:BookAuthor>
        <b:NameList>
          <b:Person>
            <b:Last>Cappelen</b:Last>
            <b:First>Herman</b:First>
          </b:Person>
          <b:Person>
            <b:Last>Torsen</b:Last>
            <b:First>Ingvild</b:First>
          </b:Person>
          <b:Person>
            <b:Last>Watzl</b:Last>
            <b:First>Sebastian</b:First>
          </b:Person>
        </b:NameList>
      </b:BookAuthor>
    </b:Author>
    <b:RefOrder>2</b:RefOrder>
  </b:Source>
</b:Sources>
</file>

<file path=customXml/itemProps1.xml><?xml version="1.0" encoding="utf-8"?>
<ds:datastoreItem xmlns:ds="http://schemas.openxmlformats.org/officeDocument/2006/customXml" ds:itemID="{28FC57A5-8314-4607-B1B9-D5D93619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878</Words>
  <Characters>4657</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Kristoffer Gellein Berg</dc:creator>
  <cp:keywords/>
  <dc:description/>
  <cp:lastModifiedBy>Simon Kristoffer Gellein Berg</cp:lastModifiedBy>
  <cp:revision>15</cp:revision>
  <dcterms:created xsi:type="dcterms:W3CDTF">2023-05-01T09:06:00Z</dcterms:created>
  <dcterms:modified xsi:type="dcterms:W3CDTF">2023-05-02T07:34:00Z</dcterms:modified>
</cp:coreProperties>
</file>