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457F7" w14:textId="230EA8E2" w:rsidR="00BA7A57" w:rsidRDefault="007657ED" w:rsidP="00B26207">
      <w:pPr>
        <w:pStyle w:val="1"/>
        <w:ind w:firstLine="960"/>
      </w:pPr>
      <w:r>
        <w:rPr>
          <w:rFonts w:hint="eastAsia"/>
        </w:rPr>
        <w:t>上机作业1：</w:t>
      </w:r>
    </w:p>
    <w:p w14:paraId="184DEFB6" w14:textId="41F77EF8" w:rsidR="007657ED" w:rsidRDefault="007657ED">
      <w:pPr>
        <w:ind w:firstLine="420"/>
      </w:pPr>
      <w:r w:rsidRPr="007657ED">
        <w:rPr>
          <w:noProof/>
        </w:rPr>
        <w:drawing>
          <wp:inline distT="0" distB="0" distL="0" distR="0" wp14:anchorId="4ECECF7A" wp14:editId="15F22870">
            <wp:extent cx="3764606" cy="1173582"/>
            <wp:effectExtent l="0" t="0" r="7620" b="7620"/>
            <wp:docPr id="1649695622" name="图片 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95622" name="图片 1" descr="图形用户界面&#10;&#10;中度可信度描述已自动生成"/>
                    <pic:cNvPicPr/>
                  </pic:nvPicPr>
                  <pic:blipFill>
                    <a:blip r:embed="rId7"/>
                    <a:stretch>
                      <a:fillRect/>
                    </a:stretch>
                  </pic:blipFill>
                  <pic:spPr>
                    <a:xfrm>
                      <a:off x="0" y="0"/>
                      <a:ext cx="3764606" cy="1173582"/>
                    </a:xfrm>
                    <a:prstGeom prst="rect">
                      <a:avLst/>
                    </a:prstGeom>
                  </pic:spPr>
                </pic:pic>
              </a:graphicData>
            </a:graphic>
          </wp:inline>
        </w:drawing>
      </w:r>
    </w:p>
    <w:p w14:paraId="4F35F9E3" w14:textId="62115548" w:rsidR="00C4610A" w:rsidRDefault="00C4610A">
      <w:pPr>
        <w:ind w:firstLine="420"/>
        <w:rPr>
          <w:rFonts w:hint="eastAsia"/>
        </w:rPr>
      </w:pPr>
      <w:r w:rsidRPr="00C4610A">
        <w:t>成功找到最优解，表明所选的优化算法（</w:t>
      </w:r>
      <w:proofErr w:type="spellStart"/>
      <w:r w:rsidRPr="00C4610A">
        <w:t>linprog</w:t>
      </w:r>
      <w:proofErr w:type="spellEnd"/>
      <w:r w:rsidRPr="00C4610A">
        <w:t xml:space="preserve"> </w:t>
      </w:r>
      <w:r w:rsidRPr="00C4610A">
        <w:t>函数内部算法）对于该线性规划问题能够有效地收敛到最优解。该问题具有明确的线性约束和目标函数，</w:t>
      </w:r>
      <w:proofErr w:type="spellStart"/>
      <w:r w:rsidRPr="00C4610A">
        <w:t>linprog</w:t>
      </w:r>
      <w:proofErr w:type="spellEnd"/>
      <w:r w:rsidRPr="00C4610A">
        <w:t xml:space="preserve"> </w:t>
      </w:r>
      <w:r w:rsidRPr="00C4610A">
        <w:t>通过单纯形法或内点法等算法，在可行域内逐步搜索，最终找到使目标函数最小化的解。</w:t>
      </w:r>
    </w:p>
    <w:p w14:paraId="324774FF" w14:textId="3AB301D6" w:rsidR="007657ED" w:rsidRDefault="007657ED" w:rsidP="00B26207">
      <w:pPr>
        <w:pStyle w:val="1"/>
        <w:ind w:firstLine="960"/>
      </w:pPr>
      <w:r>
        <w:rPr>
          <w:rFonts w:hint="eastAsia"/>
        </w:rPr>
        <w:t>上机作业2：</w:t>
      </w:r>
    </w:p>
    <w:p w14:paraId="224631D0" w14:textId="17022829" w:rsidR="007657ED" w:rsidRDefault="009B1085">
      <w:pPr>
        <w:ind w:firstLine="420"/>
      </w:pPr>
      <w:r>
        <w:rPr>
          <w:rFonts w:hint="eastAsia"/>
        </w:rPr>
        <w:t>最速下降法：</w:t>
      </w:r>
    </w:p>
    <w:p w14:paraId="414D7F5E" w14:textId="159D7AE5" w:rsidR="009B1085" w:rsidRDefault="009B1085">
      <w:pPr>
        <w:ind w:firstLine="420"/>
      </w:pPr>
      <w:r w:rsidRPr="009B1085">
        <w:rPr>
          <w:noProof/>
        </w:rPr>
        <w:drawing>
          <wp:inline distT="0" distB="0" distL="0" distR="0" wp14:anchorId="558062F4" wp14:editId="724A3D2E">
            <wp:extent cx="5274310" cy="4036695"/>
            <wp:effectExtent l="0" t="0" r="2540" b="1905"/>
            <wp:docPr id="630551590" name="图片 1" descr="文本,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1590" name="图片 1" descr="文本, 表格&#10;&#10;描述已自动生成"/>
                    <pic:cNvPicPr/>
                  </pic:nvPicPr>
                  <pic:blipFill>
                    <a:blip r:embed="rId8"/>
                    <a:stretch>
                      <a:fillRect/>
                    </a:stretch>
                  </pic:blipFill>
                  <pic:spPr>
                    <a:xfrm>
                      <a:off x="0" y="0"/>
                      <a:ext cx="5274310" cy="4036695"/>
                    </a:xfrm>
                    <a:prstGeom prst="rect">
                      <a:avLst/>
                    </a:prstGeom>
                  </pic:spPr>
                </pic:pic>
              </a:graphicData>
            </a:graphic>
          </wp:inline>
        </w:drawing>
      </w:r>
    </w:p>
    <w:p w14:paraId="4AC08084" w14:textId="14A09434" w:rsidR="00C4610A" w:rsidRDefault="00C4610A">
      <w:pPr>
        <w:ind w:firstLine="420"/>
        <w:rPr>
          <w:rFonts w:hint="eastAsia"/>
        </w:rPr>
      </w:pPr>
      <w:r w:rsidRPr="00C4610A">
        <w:t>迭代次数较多（</w:t>
      </w:r>
      <w:r w:rsidRPr="00C4610A">
        <w:t xml:space="preserve">9989 - 10000 </w:t>
      </w:r>
      <w:r w:rsidRPr="00C4610A">
        <w:t>次），收敛速度相对较慢。最速下降法在每次迭代中沿着负梯度方向下降，但由于二次函数的特性（如</w:t>
      </w:r>
      <w:r w:rsidRPr="00C4610A">
        <w:t xml:space="preserve"> Hessian </w:t>
      </w:r>
      <w:r w:rsidRPr="00C4610A">
        <w:t>矩阵的条件数等），可能导致搜索路径出现锯齿状，从而需要较多的迭代才能接近极小点。其最优解在一定范围内波动，接近真实极小点，但不够精确。</w:t>
      </w:r>
      <w:r>
        <w:rPr>
          <w:rFonts w:hint="eastAsia"/>
        </w:rPr>
        <w:t>处理较大维度时非常不便。</w:t>
      </w:r>
    </w:p>
    <w:p w14:paraId="31A6BEDC" w14:textId="4B8BBC38" w:rsidR="009B1085" w:rsidRDefault="009B1085">
      <w:pPr>
        <w:ind w:firstLine="420"/>
      </w:pPr>
      <w:r>
        <w:rPr>
          <w:rFonts w:hint="eastAsia"/>
        </w:rPr>
        <w:lastRenderedPageBreak/>
        <w:t>牛顿法：</w:t>
      </w:r>
    </w:p>
    <w:p w14:paraId="607AF099" w14:textId="32298314" w:rsidR="009B1085" w:rsidRDefault="007A43C9">
      <w:pPr>
        <w:ind w:firstLine="420"/>
      </w:pPr>
      <w:r w:rsidRPr="007A43C9">
        <w:rPr>
          <w:noProof/>
        </w:rPr>
        <w:drawing>
          <wp:inline distT="0" distB="0" distL="0" distR="0" wp14:anchorId="7D9666BC" wp14:editId="5479CCD0">
            <wp:extent cx="4580017" cy="3520745"/>
            <wp:effectExtent l="0" t="0" r="0" b="3810"/>
            <wp:docPr id="353397315"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97315" name="图片 1" descr="日历&#10;&#10;描述已自动生成"/>
                    <pic:cNvPicPr/>
                  </pic:nvPicPr>
                  <pic:blipFill>
                    <a:blip r:embed="rId9"/>
                    <a:stretch>
                      <a:fillRect/>
                    </a:stretch>
                  </pic:blipFill>
                  <pic:spPr>
                    <a:xfrm>
                      <a:off x="0" y="0"/>
                      <a:ext cx="4580017" cy="3520745"/>
                    </a:xfrm>
                    <a:prstGeom prst="rect">
                      <a:avLst/>
                    </a:prstGeom>
                  </pic:spPr>
                </pic:pic>
              </a:graphicData>
            </a:graphic>
          </wp:inline>
        </w:drawing>
      </w:r>
    </w:p>
    <w:p w14:paraId="2839DA94" w14:textId="15072876" w:rsidR="00C4610A" w:rsidRDefault="00C4610A">
      <w:pPr>
        <w:ind w:firstLine="420"/>
        <w:rPr>
          <w:rFonts w:hint="eastAsia"/>
        </w:rPr>
      </w:pPr>
      <w:r w:rsidRPr="00C4610A">
        <w:t>：仅需</w:t>
      </w:r>
      <w:r w:rsidRPr="00C4610A">
        <w:t xml:space="preserve"> 1 </w:t>
      </w:r>
      <w:r w:rsidRPr="00C4610A">
        <w:t>次迭代就得到最优解。牛顿法利用了函数的二阶导数信息（</w:t>
      </w:r>
      <w:r w:rsidRPr="00C4610A">
        <w:t xml:space="preserve">Hessian </w:t>
      </w:r>
      <w:r w:rsidRPr="00C4610A">
        <w:t>矩阵），对于二次函数，能够直接计算出极小点的精确位置，因为二次函数的</w:t>
      </w:r>
      <w:r w:rsidRPr="00C4610A">
        <w:t xml:space="preserve"> Hessian </w:t>
      </w:r>
      <w:r w:rsidRPr="00C4610A">
        <w:t>矩阵是常数矩阵，牛顿法可以一步到位找到最优解</w:t>
      </w:r>
    </w:p>
    <w:p w14:paraId="5A5CBBE8" w14:textId="2D81F8D2" w:rsidR="009B1085" w:rsidRDefault="009B1085">
      <w:pPr>
        <w:ind w:firstLine="420"/>
      </w:pPr>
      <w:r>
        <w:rPr>
          <w:rFonts w:hint="eastAsia"/>
        </w:rPr>
        <w:t>DFP</w:t>
      </w:r>
      <w:r>
        <w:rPr>
          <w:rFonts w:hint="eastAsia"/>
        </w:rPr>
        <w:t>方法：</w:t>
      </w:r>
    </w:p>
    <w:p w14:paraId="6F2E08AF" w14:textId="54100561" w:rsidR="00C4610A" w:rsidRDefault="0056033E">
      <w:pPr>
        <w:ind w:firstLine="420"/>
        <w:rPr>
          <w:rFonts w:hint="eastAsia"/>
        </w:rPr>
      </w:pPr>
      <w:r w:rsidRPr="0056033E">
        <w:rPr>
          <w:noProof/>
        </w:rPr>
        <w:drawing>
          <wp:inline distT="0" distB="0" distL="0" distR="0" wp14:anchorId="2C0FC707" wp14:editId="603DAE37">
            <wp:extent cx="5274310" cy="4115435"/>
            <wp:effectExtent l="0" t="0" r="2540" b="0"/>
            <wp:docPr id="234524204" name="图片 1" descr="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4204" name="图片 1" descr="应用程序, 表格, Excel&#10;&#10;描述已自动生成"/>
                    <pic:cNvPicPr/>
                  </pic:nvPicPr>
                  <pic:blipFill>
                    <a:blip r:embed="rId10"/>
                    <a:stretch>
                      <a:fillRect/>
                    </a:stretch>
                  </pic:blipFill>
                  <pic:spPr>
                    <a:xfrm>
                      <a:off x="0" y="0"/>
                      <a:ext cx="5274310" cy="4115435"/>
                    </a:xfrm>
                    <a:prstGeom prst="rect">
                      <a:avLst/>
                    </a:prstGeom>
                  </pic:spPr>
                </pic:pic>
              </a:graphicData>
            </a:graphic>
          </wp:inline>
        </w:drawing>
      </w:r>
    </w:p>
    <w:p w14:paraId="487BE84F" w14:textId="37FB164E" w:rsidR="009B1085" w:rsidRDefault="009B1085">
      <w:pPr>
        <w:ind w:firstLine="420"/>
      </w:pPr>
      <w:r>
        <w:rPr>
          <w:rFonts w:hint="eastAsia"/>
        </w:rPr>
        <w:lastRenderedPageBreak/>
        <w:t>BFGS</w:t>
      </w:r>
      <w:r>
        <w:rPr>
          <w:rFonts w:hint="eastAsia"/>
        </w:rPr>
        <w:t>方法：</w:t>
      </w:r>
    </w:p>
    <w:p w14:paraId="54CD98AA" w14:textId="2313C756" w:rsidR="009B1085" w:rsidRDefault="0056033E">
      <w:pPr>
        <w:ind w:firstLine="420"/>
      </w:pPr>
      <w:r w:rsidRPr="0056033E">
        <w:rPr>
          <w:noProof/>
        </w:rPr>
        <w:drawing>
          <wp:inline distT="0" distB="0" distL="0" distR="0" wp14:anchorId="48D2F2CD" wp14:editId="22E3B66F">
            <wp:extent cx="5274310" cy="3903980"/>
            <wp:effectExtent l="0" t="0" r="2540" b="1270"/>
            <wp:docPr id="1819363252" name="图片 1" descr="文本,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63252" name="图片 1" descr="文本, 应用程序, 表格&#10;&#10;描述已自动生成"/>
                    <pic:cNvPicPr/>
                  </pic:nvPicPr>
                  <pic:blipFill>
                    <a:blip r:embed="rId11"/>
                    <a:stretch>
                      <a:fillRect/>
                    </a:stretch>
                  </pic:blipFill>
                  <pic:spPr>
                    <a:xfrm>
                      <a:off x="0" y="0"/>
                      <a:ext cx="5274310" cy="3903980"/>
                    </a:xfrm>
                    <a:prstGeom prst="rect">
                      <a:avLst/>
                    </a:prstGeom>
                  </pic:spPr>
                </pic:pic>
              </a:graphicData>
            </a:graphic>
          </wp:inline>
        </w:drawing>
      </w:r>
    </w:p>
    <w:p w14:paraId="13A93890" w14:textId="3E190E1F" w:rsidR="00C4610A" w:rsidRDefault="00C4610A">
      <w:pPr>
        <w:ind w:firstLine="420"/>
        <w:rPr>
          <w:rFonts w:hint="eastAsia"/>
        </w:rPr>
      </w:pPr>
      <w:r w:rsidRPr="00C4610A">
        <w:t>这两种方法均在</w:t>
      </w:r>
      <w:r w:rsidRPr="00C4610A">
        <w:t xml:space="preserve"> 53 </w:t>
      </w:r>
      <w:r w:rsidRPr="00C4610A">
        <w:t>次迭代时达到了较高精度的最优解（残差为相近的较小值）。它们属于拟牛顿法，通过迭代地近似</w:t>
      </w:r>
      <w:r w:rsidRPr="00C4610A">
        <w:t xml:space="preserve"> Hessian </w:t>
      </w:r>
      <w:r w:rsidRPr="00C4610A">
        <w:t>矩阵或其逆矩阵，避免了直接计算二阶导数，同时又能利用类似牛顿法的搜索方向加速收敛。在该二次函数优化中表现出较好的性能，比最速下降法快得多，但略逊于牛顿法（牛顿法一次迭代就得到精确解）。</w:t>
      </w:r>
    </w:p>
    <w:p w14:paraId="720B7B76" w14:textId="327D4E27" w:rsidR="009B1085" w:rsidRDefault="009B1085">
      <w:pPr>
        <w:ind w:firstLine="420"/>
      </w:pPr>
      <w:r>
        <w:rPr>
          <w:rFonts w:hint="eastAsia"/>
        </w:rPr>
        <w:t>共轭梯度法</w:t>
      </w:r>
      <w:r>
        <w:rPr>
          <w:rFonts w:hint="eastAsia"/>
        </w:rPr>
        <w:t>:</w:t>
      </w:r>
    </w:p>
    <w:p w14:paraId="1CD2A30D" w14:textId="4AF53E04" w:rsidR="0056033E" w:rsidRDefault="0056033E">
      <w:pPr>
        <w:ind w:firstLine="420"/>
      </w:pPr>
      <w:r w:rsidRPr="0056033E">
        <w:rPr>
          <w:noProof/>
        </w:rPr>
        <w:lastRenderedPageBreak/>
        <w:drawing>
          <wp:inline distT="0" distB="0" distL="0" distR="0" wp14:anchorId="3D58EBCE" wp14:editId="317034C5">
            <wp:extent cx="5274310" cy="4159885"/>
            <wp:effectExtent l="0" t="0" r="2540" b="0"/>
            <wp:docPr id="1345710166" name="图片 1" descr="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10166" name="图片 1" descr="应用程序, 表格&#10;&#10;描述已自动生成"/>
                    <pic:cNvPicPr/>
                  </pic:nvPicPr>
                  <pic:blipFill>
                    <a:blip r:embed="rId12"/>
                    <a:stretch>
                      <a:fillRect/>
                    </a:stretch>
                  </pic:blipFill>
                  <pic:spPr>
                    <a:xfrm>
                      <a:off x="0" y="0"/>
                      <a:ext cx="5274310" cy="4159885"/>
                    </a:xfrm>
                    <a:prstGeom prst="rect">
                      <a:avLst/>
                    </a:prstGeom>
                  </pic:spPr>
                </pic:pic>
              </a:graphicData>
            </a:graphic>
          </wp:inline>
        </w:drawing>
      </w:r>
    </w:p>
    <w:p w14:paraId="28F7115F" w14:textId="6EEE3D68" w:rsidR="00C4610A" w:rsidRDefault="00C4610A">
      <w:pPr>
        <w:ind w:firstLine="420"/>
        <w:rPr>
          <w:rFonts w:hint="eastAsia"/>
        </w:rPr>
      </w:pPr>
      <w:r w:rsidRPr="00C4610A">
        <w:t>在</w:t>
      </w:r>
      <w:r w:rsidRPr="00C4610A">
        <w:t xml:space="preserve"> 74 </w:t>
      </w:r>
      <w:r w:rsidRPr="00C4610A">
        <w:t>次迭代时得到最优解。共轭梯度法适用于求解大规模线性方程组和二次函数极小化问题，它通过构建共轭方向来加速收敛，比最速下降法收敛速度快，但相比牛顿法和拟牛顿法（</w:t>
      </w:r>
      <w:r w:rsidRPr="00C4610A">
        <w:t>DFP</w:t>
      </w:r>
      <w:r w:rsidRPr="00C4610A">
        <w:t>、</w:t>
      </w:r>
      <w:r w:rsidRPr="00C4610A">
        <w:t>BFGS</w:t>
      </w:r>
      <w:r w:rsidRPr="00C4610A">
        <w:t>）在该问题上稍慢一些，不过在处理大规模问题时其优势会更明显。</w:t>
      </w:r>
    </w:p>
    <w:p w14:paraId="706BA8E2" w14:textId="111A4182" w:rsidR="000F5A45" w:rsidRDefault="000F5A45" w:rsidP="00B26207">
      <w:pPr>
        <w:pStyle w:val="1"/>
        <w:ind w:firstLine="960"/>
      </w:pPr>
      <w:r>
        <w:rPr>
          <w:rFonts w:hint="eastAsia"/>
        </w:rPr>
        <w:t>上机作业3：</w:t>
      </w:r>
    </w:p>
    <w:p w14:paraId="0BE1C315" w14:textId="4C9B5447" w:rsidR="000F5A45" w:rsidRDefault="000F5A45">
      <w:pPr>
        <w:ind w:firstLine="420"/>
      </w:pPr>
      <w:r>
        <w:rPr>
          <w:rFonts w:hint="eastAsia"/>
        </w:rPr>
        <w:t>最速下降法：</w:t>
      </w:r>
    </w:p>
    <w:p w14:paraId="6F4B48FA" w14:textId="1A38823F" w:rsidR="000F5A45" w:rsidRDefault="00B26207">
      <w:pPr>
        <w:ind w:firstLine="420"/>
      </w:pPr>
      <w:r w:rsidRPr="00B26207">
        <w:rPr>
          <w:noProof/>
        </w:rPr>
        <w:lastRenderedPageBreak/>
        <w:drawing>
          <wp:inline distT="0" distB="0" distL="0" distR="0" wp14:anchorId="04E95B72" wp14:editId="67632B28">
            <wp:extent cx="5143946" cy="4625741"/>
            <wp:effectExtent l="0" t="0" r="0" b="3810"/>
            <wp:docPr id="928524666" name="图片 1" descr="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4666" name="图片 1" descr="文本, 应用程序&#10;&#10;描述已自动生成"/>
                    <pic:cNvPicPr/>
                  </pic:nvPicPr>
                  <pic:blipFill>
                    <a:blip r:embed="rId13"/>
                    <a:stretch>
                      <a:fillRect/>
                    </a:stretch>
                  </pic:blipFill>
                  <pic:spPr>
                    <a:xfrm>
                      <a:off x="0" y="0"/>
                      <a:ext cx="5143946" cy="4625741"/>
                    </a:xfrm>
                    <a:prstGeom prst="rect">
                      <a:avLst/>
                    </a:prstGeom>
                  </pic:spPr>
                </pic:pic>
              </a:graphicData>
            </a:graphic>
          </wp:inline>
        </w:drawing>
      </w:r>
    </w:p>
    <w:p w14:paraId="4EA27382" w14:textId="6913AD26" w:rsidR="00C4610A" w:rsidRDefault="00C4610A">
      <w:pPr>
        <w:ind w:firstLine="420"/>
        <w:rPr>
          <w:rFonts w:hint="eastAsia"/>
        </w:rPr>
      </w:pPr>
      <w:r w:rsidRPr="00C4610A">
        <w:rPr>
          <w:rFonts w:hint="eastAsia"/>
        </w:rPr>
        <w:t>迭代</w:t>
      </w:r>
      <w:r w:rsidRPr="00C4610A">
        <w:t xml:space="preserve"> 10000 </w:t>
      </w:r>
      <w:r w:rsidRPr="00C4610A">
        <w:t>次后，残差仍在一定范围内波动，没有收敛到很高精度的最优解。最速下降法在这种复杂的非线性函数上容易陷入局部缓慢收敛的情况，因为它只依赖于梯度信息，对于函数的弯曲程度和局部极小点的跨越能力较弱。</w:t>
      </w:r>
    </w:p>
    <w:p w14:paraId="25D81761" w14:textId="29AC3017" w:rsidR="000F5A45" w:rsidRDefault="000F5A45">
      <w:pPr>
        <w:ind w:firstLine="420"/>
      </w:pPr>
      <w:r>
        <w:rPr>
          <w:rFonts w:hint="eastAsia"/>
        </w:rPr>
        <w:t>牛顿法：</w:t>
      </w:r>
    </w:p>
    <w:p w14:paraId="02C43D85" w14:textId="6C2E0FBF" w:rsidR="000F5A45" w:rsidRDefault="00B26207">
      <w:pPr>
        <w:ind w:firstLine="420"/>
      </w:pPr>
      <w:r w:rsidRPr="00B26207">
        <w:rPr>
          <w:noProof/>
        </w:rPr>
        <w:drawing>
          <wp:inline distT="0" distB="0" distL="0" distR="0" wp14:anchorId="3E1EF212" wp14:editId="5E3CB6E2">
            <wp:extent cx="3407229" cy="2653999"/>
            <wp:effectExtent l="0" t="0" r="3175" b="0"/>
            <wp:docPr id="1591752947" name="图片 1" descr="文本,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52947" name="图片 1" descr="文本, 应用程序, 表格&#10;&#10;描述已自动生成"/>
                    <pic:cNvPicPr/>
                  </pic:nvPicPr>
                  <pic:blipFill>
                    <a:blip r:embed="rId14"/>
                    <a:stretch>
                      <a:fillRect/>
                    </a:stretch>
                  </pic:blipFill>
                  <pic:spPr>
                    <a:xfrm>
                      <a:off x="0" y="0"/>
                      <a:ext cx="3414090" cy="2659343"/>
                    </a:xfrm>
                    <a:prstGeom prst="rect">
                      <a:avLst/>
                    </a:prstGeom>
                  </pic:spPr>
                </pic:pic>
              </a:graphicData>
            </a:graphic>
          </wp:inline>
        </w:drawing>
      </w:r>
    </w:p>
    <w:p w14:paraId="052DD8DD" w14:textId="4A4818A0" w:rsidR="00C4610A" w:rsidRDefault="00C4610A">
      <w:pPr>
        <w:ind w:firstLine="420"/>
        <w:rPr>
          <w:rFonts w:hint="eastAsia"/>
        </w:rPr>
      </w:pPr>
      <w:r w:rsidRPr="00C4610A">
        <w:t>经过较多迭代（</w:t>
      </w:r>
      <w:r w:rsidRPr="00C4610A">
        <w:t xml:space="preserve">21 </w:t>
      </w:r>
      <w:r w:rsidRPr="00C4610A">
        <w:t>次）后收敛到较高精度的最优解。牛顿法利用二阶导数信息，在处理非线性函数时，虽然理论上具有快速收敛的特性，但由于函数的复杂性，其</w:t>
      </w:r>
      <w:r w:rsidRPr="00C4610A">
        <w:t xml:space="preserve"> Hessian </w:t>
      </w:r>
      <w:r w:rsidRPr="00C4610A">
        <w:t>矩阵</w:t>
      </w:r>
      <w:r w:rsidRPr="00C4610A">
        <w:lastRenderedPageBreak/>
        <w:t>的计算和求</w:t>
      </w:r>
      <w:proofErr w:type="gramStart"/>
      <w:r w:rsidRPr="00C4610A">
        <w:t>逆可能</w:t>
      </w:r>
      <w:proofErr w:type="gramEnd"/>
      <w:r w:rsidRPr="00C4610A">
        <w:t>会引入数值不稳定，导致迭代次数较多。不过，最终仍能找到相对较好的最优解。</w:t>
      </w:r>
    </w:p>
    <w:p w14:paraId="603EE5F1" w14:textId="5BE29660" w:rsidR="000F5A45" w:rsidRDefault="000F5A45">
      <w:pPr>
        <w:ind w:firstLine="420"/>
      </w:pPr>
      <w:r>
        <w:rPr>
          <w:rFonts w:hint="eastAsia"/>
        </w:rPr>
        <w:t>DFP</w:t>
      </w:r>
      <w:r>
        <w:rPr>
          <w:rFonts w:hint="eastAsia"/>
        </w:rPr>
        <w:t>方法：</w:t>
      </w:r>
    </w:p>
    <w:p w14:paraId="59C84B8D" w14:textId="6E52B6BD" w:rsidR="000F5A45" w:rsidRDefault="00B26207">
      <w:pPr>
        <w:ind w:firstLine="420"/>
      </w:pPr>
      <w:r w:rsidRPr="00B26207">
        <w:rPr>
          <w:noProof/>
        </w:rPr>
        <w:drawing>
          <wp:inline distT="0" distB="0" distL="0" distR="0" wp14:anchorId="76396A6A" wp14:editId="0B7FA0BF">
            <wp:extent cx="4884843" cy="4374259"/>
            <wp:effectExtent l="0" t="0" r="0" b="7620"/>
            <wp:docPr id="1329734527" name="图片 1" descr="电脑屏幕的照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34527" name="图片 1" descr="电脑屏幕的照片&#10;&#10;中度可信度描述已自动生成"/>
                    <pic:cNvPicPr/>
                  </pic:nvPicPr>
                  <pic:blipFill>
                    <a:blip r:embed="rId15"/>
                    <a:stretch>
                      <a:fillRect/>
                    </a:stretch>
                  </pic:blipFill>
                  <pic:spPr>
                    <a:xfrm>
                      <a:off x="0" y="0"/>
                      <a:ext cx="4884843" cy="4374259"/>
                    </a:xfrm>
                    <a:prstGeom prst="rect">
                      <a:avLst/>
                    </a:prstGeom>
                  </pic:spPr>
                </pic:pic>
              </a:graphicData>
            </a:graphic>
          </wp:inline>
        </w:drawing>
      </w:r>
    </w:p>
    <w:p w14:paraId="57AC828E" w14:textId="48723F7F" w:rsidR="000F5A45" w:rsidRDefault="000F5A45">
      <w:pPr>
        <w:ind w:firstLine="420"/>
      </w:pPr>
      <w:r>
        <w:rPr>
          <w:rFonts w:hint="eastAsia"/>
        </w:rPr>
        <w:t>BFGS</w:t>
      </w:r>
      <w:r>
        <w:rPr>
          <w:rFonts w:hint="eastAsia"/>
        </w:rPr>
        <w:t>方法：</w:t>
      </w:r>
    </w:p>
    <w:p w14:paraId="6B274AB7" w14:textId="6F852839" w:rsidR="000F5A45" w:rsidRDefault="00B26207">
      <w:pPr>
        <w:ind w:firstLine="420"/>
      </w:pPr>
      <w:r w:rsidRPr="00B26207">
        <w:rPr>
          <w:noProof/>
        </w:rPr>
        <w:lastRenderedPageBreak/>
        <w:drawing>
          <wp:inline distT="0" distB="0" distL="0" distR="0" wp14:anchorId="62650E7D" wp14:editId="16D0A747">
            <wp:extent cx="4033157" cy="3668791"/>
            <wp:effectExtent l="0" t="0" r="5715" b="8255"/>
            <wp:docPr id="87422417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4174" name="图片 1" descr="图形用户界面, 文本, 应用程序&#10;&#10;描述已自动生成"/>
                    <pic:cNvPicPr/>
                  </pic:nvPicPr>
                  <pic:blipFill>
                    <a:blip r:embed="rId16"/>
                    <a:stretch>
                      <a:fillRect/>
                    </a:stretch>
                  </pic:blipFill>
                  <pic:spPr>
                    <a:xfrm>
                      <a:off x="0" y="0"/>
                      <a:ext cx="4038254" cy="3673428"/>
                    </a:xfrm>
                    <a:prstGeom prst="rect">
                      <a:avLst/>
                    </a:prstGeom>
                  </pic:spPr>
                </pic:pic>
              </a:graphicData>
            </a:graphic>
          </wp:inline>
        </w:drawing>
      </w:r>
    </w:p>
    <w:p w14:paraId="5139EE41" w14:textId="36E0D113" w:rsidR="000F5A45" w:rsidRDefault="000F5A45">
      <w:pPr>
        <w:ind w:firstLine="420"/>
      </w:pPr>
      <w:r>
        <w:rPr>
          <w:rFonts w:hint="eastAsia"/>
        </w:rPr>
        <w:t>FR</w:t>
      </w:r>
      <w:r>
        <w:rPr>
          <w:rFonts w:hint="eastAsia"/>
        </w:rPr>
        <w:t>方法：</w:t>
      </w:r>
    </w:p>
    <w:p w14:paraId="40E6D28E" w14:textId="6B79B388" w:rsidR="000F5A45" w:rsidRDefault="00B26207">
      <w:pPr>
        <w:ind w:firstLine="420"/>
      </w:pPr>
      <w:r w:rsidRPr="00B26207">
        <w:rPr>
          <w:noProof/>
        </w:rPr>
        <w:drawing>
          <wp:inline distT="0" distB="0" distL="0" distR="0" wp14:anchorId="36E967A3" wp14:editId="44293A85">
            <wp:extent cx="4732430" cy="2606266"/>
            <wp:effectExtent l="0" t="0" r="0" b="3810"/>
            <wp:docPr id="1491099274"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9274" name="图片 1" descr="表格&#10;&#10;描述已自动生成"/>
                    <pic:cNvPicPr/>
                  </pic:nvPicPr>
                  <pic:blipFill>
                    <a:blip r:embed="rId17"/>
                    <a:stretch>
                      <a:fillRect/>
                    </a:stretch>
                  </pic:blipFill>
                  <pic:spPr>
                    <a:xfrm>
                      <a:off x="0" y="0"/>
                      <a:ext cx="4732430" cy="2606266"/>
                    </a:xfrm>
                    <a:prstGeom prst="rect">
                      <a:avLst/>
                    </a:prstGeom>
                  </pic:spPr>
                </pic:pic>
              </a:graphicData>
            </a:graphic>
          </wp:inline>
        </w:drawing>
      </w:r>
    </w:p>
    <w:p w14:paraId="11668087" w14:textId="76C702DC" w:rsidR="000F5A45" w:rsidRDefault="000F5A45">
      <w:pPr>
        <w:ind w:firstLine="420"/>
      </w:pPr>
      <w:r>
        <w:rPr>
          <w:rFonts w:hint="eastAsia"/>
        </w:rPr>
        <w:t>BB</w:t>
      </w:r>
      <w:r>
        <w:rPr>
          <w:rFonts w:hint="eastAsia"/>
        </w:rPr>
        <w:t>方法：</w:t>
      </w:r>
    </w:p>
    <w:p w14:paraId="7AD0A179" w14:textId="47E434C6" w:rsidR="000F5A45" w:rsidRDefault="00B26207">
      <w:pPr>
        <w:ind w:firstLine="420"/>
      </w:pPr>
      <w:r w:rsidRPr="00B26207">
        <w:rPr>
          <w:noProof/>
        </w:rPr>
        <w:drawing>
          <wp:inline distT="0" distB="0" distL="0" distR="0" wp14:anchorId="18C95C96" wp14:editId="71A13CCA">
            <wp:extent cx="5006774" cy="1752752"/>
            <wp:effectExtent l="0" t="0" r="3810" b="0"/>
            <wp:docPr id="427099279"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9279" name="图片 1" descr="文本&#10;&#10;描述已自动生成"/>
                    <pic:cNvPicPr/>
                  </pic:nvPicPr>
                  <pic:blipFill>
                    <a:blip r:embed="rId18"/>
                    <a:stretch>
                      <a:fillRect/>
                    </a:stretch>
                  </pic:blipFill>
                  <pic:spPr>
                    <a:xfrm>
                      <a:off x="0" y="0"/>
                      <a:ext cx="5006774" cy="1752752"/>
                    </a:xfrm>
                    <a:prstGeom prst="rect">
                      <a:avLst/>
                    </a:prstGeom>
                  </pic:spPr>
                </pic:pic>
              </a:graphicData>
            </a:graphic>
          </wp:inline>
        </w:drawing>
      </w:r>
    </w:p>
    <w:p w14:paraId="79ADB843" w14:textId="1C7FCC17" w:rsidR="00C4610A" w:rsidRDefault="00C4610A">
      <w:pPr>
        <w:ind w:firstLine="420"/>
        <w:rPr>
          <w:rFonts w:hint="eastAsia"/>
        </w:rPr>
      </w:pPr>
      <w:r w:rsidRPr="00C4610A">
        <w:lastRenderedPageBreak/>
        <w:t>在</w:t>
      </w:r>
      <w:r w:rsidRPr="00C4610A">
        <w:t xml:space="preserve"> 5 </w:t>
      </w:r>
      <w:r w:rsidRPr="00C4610A">
        <w:t>次迭代后得到最优解，但该最优解的数值与其他方法差异较大。</w:t>
      </w:r>
      <w:r w:rsidRPr="00C4610A">
        <w:t xml:space="preserve">BB </w:t>
      </w:r>
      <w:r w:rsidRPr="00C4610A">
        <w:t>方法的步长选择策略在该问题上表现出独特的行为，可能是因为其特殊的步长计算方式使得在这个特定函数上能够快速收敛，但也可能陷入了一个与其他方法不同的局部极小点或者其解的精度评估方式与其他方法不完全一致。</w:t>
      </w:r>
    </w:p>
    <w:p w14:paraId="28FCCF80" w14:textId="6A276E74" w:rsidR="000F5A45" w:rsidRDefault="000F5A45" w:rsidP="00B26207">
      <w:pPr>
        <w:pStyle w:val="1"/>
        <w:ind w:firstLine="960"/>
      </w:pPr>
      <w:r>
        <w:rPr>
          <w:rFonts w:hint="eastAsia"/>
        </w:rPr>
        <w:t>上机作业4：</w:t>
      </w:r>
    </w:p>
    <w:p w14:paraId="7A742C55" w14:textId="2945BA13" w:rsidR="000F5A45" w:rsidRDefault="000F5A45">
      <w:pPr>
        <w:ind w:firstLine="420"/>
      </w:pPr>
      <w:proofErr w:type="spellStart"/>
      <w:r>
        <w:t>F</w:t>
      </w:r>
      <w:r>
        <w:rPr>
          <w:rFonts w:hint="eastAsia"/>
        </w:rPr>
        <w:t>mincon</w:t>
      </w:r>
      <w:proofErr w:type="spellEnd"/>
      <w:r>
        <w:rPr>
          <w:rFonts w:hint="eastAsia"/>
        </w:rPr>
        <w:t>方法：</w:t>
      </w:r>
    </w:p>
    <w:p w14:paraId="68354E6A" w14:textId="5AC8F85B" w:rsidR="000F5A45" w:rsidRDefault="00AD6082">
      <w:pPr>
        <w:ind w:firstLine="420"/>
      </w:pPr>
      <w:r w:rsidRPr="00AD6082">
        <w:rPr>
          <w:noProof/>
        </w:rPr>
        <w:drawing>
          <wp:inline distT="0" distB="0" distL="0" distR="0" wp14:anchorId="6AEC9A97" wp14:editId="4604B34D">
            <wp:extent cx="2827265" cy="1325995"/>
            <wp:effectExtent l="0" t="0" r="0" b="7620"/>
            <wp:docPr id="1612817118"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17118" name="图片 1" descr="文本, 信件&#10;&#10;描述已自动生成"/>
                    <pic:cNvPicPr/>
                  </pic:nvPicPr>
                  <pic:blipFill>
                    <a:blip r:embed="rId19"/>
                    <a:stretch>
                      <a:fillRect/>
                    </a:stretch>
                  </pic:blipFill>
                  <pic:spPr>
                    <a:xfrm>
                      <a:off x="0" y="0"/>
                      <a:ext cx="2827265" cy="1325995"/>
                    </a:xfrm>
                    <a:prstGeom prst="rect">
                      <a:avLst/>
                    </a:prstGeom>
                  </pic:spPr>
                </pic:pic>
              </a:graphicData>
            </a:graphic>
          </wp:inline>
        </w:drawing>
      </w:r>
    </w:p>
    <w:p w14:paraId="4C4F9443" w14:textId="77777777" w:rsidR="00C4610A" w:rsidRPr="00C4610A" w:rsidRDefault="00C4610A" w:rsidP="00C4610A">
      <w:pPr>
        <w:ind w:firstLineChars="0" w:firstLine="0"/>
      </w:pPr>
      <w:r w:rsidRPr="00C4610A">
        <w:t>经过</w:t>
      </w:r>
      <w:r w:rsidRPr="00C4610A">
        <w:t xml:space="preserve"> 10 </w:t>
      </w:r>
      <w:r w:rsidRPr="00C4610A">
        <w:t>次迭代找到最优解。</w:t>
      </w:r>
      <w:proofErr w:type="spellStart"/>
      <w:r w:rsidRPr="00C4610A">
        <w:t>Fmincon</w:t>
      </w:r>
      <w:proofErr w:type="spellEnd"/>
      <w:r w:rsidRPr="00C4610A">
        <w:t xml:space="preserve"> </w:t>
      </w:r>
      <w:r w:rsidRPr="00C4610A">
        <w:t>函数内部使用了一系列优化算法来处理约束优化问题，能够在合理的迭代次数内找到满足约束条件的最优解，其算法结合了搜索方向的选择、步长的调整以及对约束的处理机制，在该问题上表现出较好的性能。</w:t>
      </w:r>
    </w:p>
    <w:p w14:paraId="62D7CEE5" w14:textId="77777777" w:rsidR="00C4610A" w:rsidRPr="00C4610A" w:rsidRDefault="00C4610A">
      <w:pPr>
        <w:ind w:firstLine="420"/>
        <w:rPr>
          <w:rFonts w:hint="eastAsia"/>
        </w:rPr>
      </w:pPr>
    </w:p>
    <w:p w14:paraId="3E10A7F1" w14:textId="0FA54237" w:rsidR="000F5A45" w:rsidRDefault="00AD6082">
      <w:pPr>
        <w:ind w:firstLine="420"/>
      </w:pPr>
      <w:r>
        <w:rPr>
          <w:rFonts w:hint="eastAsia"/>
        </w:rPr>
        <w:t>惩罚函数：</w:t>
      </w:r>
    </w:p>
    <w:p w14:paraId="1650F54D" w14:textId="6F8AE73B" w:rsidR="00AD6082" w:rsidRDefault="00AD6082">
      <w:pPr>
        <w:ind w:firstLine="420"/>
      </w:pPr>
      <w:r w:rsidRPr="00AD6082">
        <w:rPr>
          <w:noProof/>
        </w:rPr>
        <w:drawing>
          <wp:inline distT="0" distB="0" distL="0" distR="0" wp14:anchorId="3ED5C7A8" wp14:editId="3F6D2C45">
            <wp:extent cx="1920406" cy="655377"/>
            <wp:effectExtent l="0" t="0" r="3810" b="0"/>
            <wp:docPr id="1232367437"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67437" name="图片 1" descr="图形用户界面, 文本&#10;&#10;描述已自动生成"/>
                    <pic:cNvPicPr/>
                  </pic:nvPicPr>
                  <pic:blipFill>
                    <a:blip r:embed="rId20"/>
                    <a:stretch>
                      <a:fillRect/>
                    </a:stretch>
                  </pic:blipFill>
                  <pic:spPr>
                    <a:xfrm>
                      <a:off x="0" y="0"/>
                      <a:ext cx="1920406" cy="655377"/>
                    </a:xfrm>
                    <a:prstGeom prst="rect">
                      <a:avLst/>
                    </a:prstGeom>
                  </pic:spPr>
                </pic:pic>
              </a:graphicData>
            </a:graphic>
          </wp:inline>
        </w:drawing>
      </w:r>
    </w:p>
    <w:p w14:paraId="3F73E6C2" w14:textId="20E84DF5" w:rsidR="00C4610A" w:rsidRDefault="00C4610A">
      <w:pPr>
        <w:ind w:firstLine="420"/>
        <w:rPr>
          <w:rFonts w:hint="eastAsia"/>
        </w:rPr>
      </w:pPr>
      <w:r w:rsidRPr="00C4610A">
        <w:t>得到的最优解与</w:t>
      </w:r>
      <w:r w:rsidRPr="00C4610A">
        <w:t xml:space="preserve"> </w:t>
      </w:r>
      <w:proofErr w:type="spellStart"/>
      <w:r w:rsidRPr="00C4610A">
        <w:t>Fmincon</w:t>
      </w:r>
      <w:proofErr w:type="spellEnd"/>
      <w:r w:rsidRPr="00C4610A">
        <w:t xml:space="preserve"> </w:t>
      </w:r>
      <w:r w:rsidRPr="00C4610A">
        <w:t>方法相近。</w:t>
      </w:r>
      <w:proofErr w:type="gramStart"/>
      <w:r w:rsidRPr="00C4610A">
        <w:t>惩</w:t>
      </w:r>
      <w:proofErr w:type="gramEnd"/>
      <w:r w:rsidRPr="00C4610A">
        <w:t>罚函数法通过将约束问题转化为无约束问题，在目标函数中添加惩罚项来处理约束违反情况。随着迭代的进行，惩罚</w:t>
      </w:r>
      <w:proofErr w:type="gramStart"/>
      <w:r w:rsidRPr="00C4610A">
        <w:t>项逐渐</w:t>
      </w:r>
      <w:proofErr w:type="gramEnd"/>
      <w:r w:rsidRPr="00C4610A">
        <w:t>引导解趋向可行域并接近最优解。由于使用了</w:t>
      </w:r>
      <w:r w:rsidRPr="00C4610A">
        <w:t xml:space="preserve"> BFGS </w:t>
      </w:r>
      <w:r w:rsidRPr="00C4610A">
        <w:t>方法求解子问题，加速了无约束优化的过程，从而能够有效地找到最优解，但可能需要适当调整惩罚参数以平衡惩罚项与目标函数的影响。</w:t>
      </w:r>
    </w:p>
    <w:p w14:paraId="37319B4E" w14:textId="0DDCE6F9" w:rsidR="00AD6082" w:rsidRDefault="00AD6082">
      <w:pPr>
        <w:ind w:firstLine="420"/>
      </w:pPr>
      <w:r>
        <w:rPr>
          <w:rFonts w:hint="eastAsia"/>
        </w:rPr>
        <w:t>增广拉格朗日函数：</w:t>
      </w:r>
    </w:p>
    <w:p w14:paraId="7B42ED09" w14:textId="2A00CB71" w:rsidR="00AD6082" w:rsidRDefault="00AD6082">
      <w:pPr>
        <w:ind w:firstLine="420"/>
      </w:pPr>
      <w:r w:rsidRPr="00AD6082">
        <w:rPr>
          <w:noProof/>
        </w:rPr>
        <w:drawing>
          <wp:inline distT="0" distB="0" distL="0" distR="0" wp14:anchorId="7B897F7F" wp14:editId="76713F48">
            <wp:extent cx="1364098" cy="670618"/>
            <wp:effectExtent l="0" t="0" r="7620" b="0"/>
            <wp:docPr id="60620890"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0890" name="图片 1" descr="文本&#10;&#10;描述已自动生成"/>
                    <pic:cNvPicPr/>
                  </pic:nvPicPr>
                  <pic:blipFill>
                    <a:blip r:embed="rId21"/>
                    <a:stretch>
                      <a:fillRect/>
                    </a:stretch>
                  </pic:blipFill>
                  <pic:spPr>
                    <a:xfrm>
                      <a:off x="0" y="0"/>
                      <a:ext cx="1364098" cy="670618"/>
                    </a:xfrm>
                    <a:prstGeom prst="rect">
                      <a:avLst/>
                    </a:prstGeom>
                  </pic:spPr>
                </pic:pic>
              </a:graphicData>
            </a:graphic>
          </wp:inline>
        </w:drawing>
      </w:r>
    </w:p>
    <w:p w14:paraId="2F3EF61B" w14:textId="1C3A530E" w:rsidR="00C4610A" w:rsidRDefault="00C4610A">
      <w:pPr>
        <w:ind w:firstLine="420"/>
      </w:pPr>
      <w:r w:rsidRPr="00C4610A">
        <w:t>得到的最优解与前两种方法有一定差异。增广拉格朗日方法结合了拉格朗日乘子法和</w:t>
      </w:r>
      <w:proofErr w:type="gramStart"/>
      <w:r w:rsidRPr="00C4610A">
        <w:t>惩罚函数法</w:t>
      </w:r>
      <w:proofErr w:type="gramEnd"/>
      <w:r w:rsidRPr="00C4610A">
        <w:t>的优点，通过迭代更新拉格朗日乘子和惩罚参数，能够更有效地处理约束条件。在该问题上，虽然最终得到的最优解与其他方法略有不同，但也是在合理范围内，这表明该方法在处理这类约束优化问题时具有一定的有效性，但可能对参数的初始值和更新策略较为敏感。</w:t>
      </w:r>
    </w:p>
    <w:p w14:paraId="404EF82A" w14:textId="50B7CB36" w:rsidR="00C4610A" w:rsidRPr="00C4610A" w:rsidRDefault="00C4610A" w:rsidP="00C4610A">
      <w:pPr>
        <w:ind w:firstLine="422"/>
        <w:rPr>
          <w:rFonts w:hint="eastAsia"/>
          <w:b/>
          <w:bCs/>
        </w:rPr>
      </w:pPr>
      <w:r w:rsidRPr="00C4610A">
        <w:rPr>
          <w:b/>
          <w:bCs/>
        </w:rPr>
        <w:t>数值实现过程中的其他发现</w:t>
      </w:r>
    </w:p>
    <w:p w14:paraId="22991DAF" w14:textId="77777777" w:rsidR="00C4610A" w:rsidRDefault="00C4610A" w:rsidP="00C4610A">
      <w:pPr>
        <w:ind w:firstLine="420"/>
      </w:pPr>
      <w:r w:rsidRPr="00C4610A">
        <w:t>在作业</w:t>
      </w:r>
      <w:r w:rsidRPr="00C4610A">
        <w:t xml:space="preserve"> 3 </w:t>
      </w:r>
      <w:r w:rsidRPr="00C4610A">
        <w:t>中，不同方法得到的最优解数值存在差异，这表明对于复杂的非线性函数，不同算法可能收敛到不同的局部极小点。这是由于非线性函数的非凸性，其解空间存在多个局部极小值，不同算法的搜索策略和方向选择机制使得它们在搜索过程中可能陷入不同的局部极小区域。</w:t>
      </w:r>
    </w:p>
    <w:p w14:paraId="1D8D0362" w14:textId="77917742" w:rsidR="00C4610A" w:rsidRPr="00C4610A" w:rsidRDefault="00C4610A" w:rsidP="00C4610A">
      <w:pPr>
        <w:ind w:firstLineChars="0" w:firstLine="0"/>
      </w:pPr>
      <w:r w:rsidRPr="00C4610A">
        <w:lastRenderedPageBreak/>
        <w:t>在作业</w:t>
      </w:r>
      <w:r w:rsidRPr="00C4610A">
        <w:t xml:space="preserve"> 4 </w:t>
      </w:r>
      <w:r w:rsidRPr="00C4610A">
        <w:t>中，惩罚函数法和增广拉格朗日方法中惩罚参数和拉格朗日乘子的初始值和更新策略对结果有影响。这提示在实际应用中，需要对这些参数进行合理的选择和调整，可能需要通过多次试验或者采用自适应的参数更新策略来提高算法的性能，以找到更接近</w:t>
      </w:r>
      <w:proofErr w:type="gramStart"/>
      <w:r w:rsidRPr="00C4610A">
        <w:t>全局最优解且满足</w:t>
      </w:r>
      <w:proofErr w:type="gramEnd"/>
      <w:r w:rsidRPr="00C4610A">
        <w:t>约束条件的结果。</w:t>
      </w:r>
    </w:p>
    <w:p w14:paraId="4908C4DF" w14:textId="77777777" w:rsidR="00C4610A" w:rsidRPr="00C4610A" w:rsidRDefault="00C4610A">
      <w:pPr>
        <w:ind w:firstLine="420"/>
        <w:rPr>
          <w:rFonts w:hint="eastAsia"/>
        </w:rPr>
      </w:pPr>
    </w:p>
    <w:sectPr w:rsidR="00C4610A" w:rsidRPr="00C461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AF53B" w14:textId="77777777" w:rsidR="003D565B" w:rsidRDefault="003D565B" w:rsidP="007657ED">
      <w:pPr>
        <w:ind w:firstLine="420"/>
      </w:pPr>
      <w:r>
        <w:separator/>
      </w:r>
    </w:p>
  </w:endnote>
  <w:endnote w:type="continuationSeparator" w:id="0">
    <w:p w14:paraId="79B283E8" w14:textId="77777777" w:rsidR="003D565B" w:rsidRDefault="003D565B" w:rsidP="007657E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4F5E1" w14:textId="77777777" w:rsidR="003D565B" w:rsidRDefault="003D565B" w:rsidP="007657ED">
      <w:pPr>
        <w:ind w:firstLine="420"/>
      </w:pPr>
      <w:r>
        <w:separator/>
      </w:r>
    </w:p>
  </w:footnote>
  <w:footnote w:type="continuationSeparator" w:id="0">
    <w:p w14:paraId="6767F5B9" w14:textId="77777777" w:rsidR="003D565B" w:rsidRDefault="003D565B" w:rsidP="007657ED">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4A2909"/>
    <w:multiLevelType w:val="multilevel"/>
    <w:tmpl w:val="FE7CA9B4"/>
    <w:lvl w:ilvl="0">
      <w:start w:val="1"/>
      <w:numFmt w:val="chineseCountingThousand"/>
      <w:suff w:val="nothing"/>
      <w:lvlText w:val="%1 、"/>
      <w:lvlJc w:val="left"/>
      <w:pPr>
        <w:ind w:left="0" w:firstLine="0"/>
      </w:pPr>
      <w:rPr>
        <w:rFonts w:ascii="Times New Roman" w:eastAsia="宋体" w:hAnsi="Times New Roman" w:hint="default"/>
        <w:b w:val="0"/>
        <w:i w:val="0"/>
        <w:sz w:val="28"/>
      </w:rPr>
    </w:lvl>
    <w:lvl w:ilvl="1">
      <w:start w:val="1"/>
      <w:numFmt w:val="decimal"/>
      <w:isLgl/>
      <w:suff w:val="nothing"/>
      <w:lvlText w:val="%1.%2 "/>
      <w:lvlJc w:val="left"/>
      <w:pPr>
        <w:ind w:left="0" w:firstLine="0"/>
      </w:pPr>
      <w:rPr>
        <w:rFonts w:ascii="Times New Roman" w:eastAsia="宋体" w:hAnsi="Times New Roman" w:hint="default"/>
        <w:b w:val="0"/>
        <w:i w:val="0"/>
        <w:sz w:val="24"/>
      </w:rPr>
    </w:lvl>
    <w:lvl w:ilvl="2">
      <w:start w:val="1"/>
      <w:numFmt w:val="decimal"/>
      <w:isLgl/>
      <w:suff w:val="nothing"/>
      <w:lvlText w:val="%1.%2.%3 "/>
      <w:lvlJc w:val="left"/>
      <w:pPr>
        <w:ind w:left="0" w:firstLine="0"/>
      </w:pPr>
      <w:rPr>
        <w:rFonts w:ascii="Times New Roman" w:eastAsia="宋体" w:hAnsi="Times New Roman" w:hint="default"/>
        <w:b w:val="0"/>
        <w:i w:val="0"/>
        <w:sz w:val="24"/>
      </w:rPr>
    </w:lvl>
    <w:lvl w:ilvl="3">
      <w:start w:val="1"/>
      <w:numFmt w:val="decimal"/>
      <w:suff w:val="nothing"/>
      <w:lvlText w:val="%1.%2.%3.%4 "/>
      <w:lvlJc w:val="left"/>
      <w:pPr>
        <w:ind w:left="0" w:firstLine="0"/>
      </w:pPr>
      <w:rPr>
        <w:rFonts w:ascii="Times New Roman" w:eastAsia="宋体" w:hAnsi="Times New Roman" w:hint="default"/>
        <w:b/>
        <w:i w:val="0"/>
        <w:sz w:val="24"/>
      </w:rPr>
    </w:lvl>
    <w:lvl w:ilvl="4">
      <w:start w:val="1"/>
      <w:numFmt w:val="decimal"/>
      <w:suff w:val="nothing"/>
      <w:lvlText w:val="%1.%2.%3.%4.%5 "/>
      <w:lvlJc w:val="left"/>
      <w:pPr>
        <w:ind w:left="0" w:firstLine="0"/>
      </w:pPr>
      <w:rPr>
        <w:rFonts w:ascii="Times New Roman" w:eastAsia="宋体" w:hAnsi="Times New Roman" w:hint="default"/>
        <w:b/>
        <w:i w:val="0"/>
        <w:sz w:val="24"/>
      </w:rPr>
    </w:lvl>
    <w:lvl w:ilvl="5">
      <w:start w:val="1"/>
      <w:numFmt w:val="decimal"/>
      <w:suff w:val="nothing"/>
      <w:lvlText w:val="(%6) "/>
      <w:lvlJc w:val="left"/>
      <w:pPr>
        <w:ind w:left="0" w:firstLine="0"/>
      </w:pPr>
      <w:rPr>
        <w:rFonts w:ascii="Times New Roman" w:eastAsia="宋体" w:hAnsi="Times New Roman" w:hint="default"/>
        <w:b/>
        <w:i w:val="0"/>
        <w:sz w:val="24"/>
      </w:rPr>
    </w:lvl>
    <w:lvl w:ilvl="6">
      <w:start w:val="1"/>
      <w:numFmt w:val="decimal"/>
      <w:suff w:val="space"/>
      <w:lvlText w:val="%7)"/>
      <w:lvlJc w:val="left"/>
      <w:pPr>
        <w:ind w:left="0" w:firstLine="0"/>
      </w:pPr>
      <w:rPr>
        <w:rFonts w:ascii="Times New Roman" w:eastAsia="宋体" w:hAnsi="Times New Roman" w:hint="default"/>
        <w:b/>
        <w:i w:val="0"/>
        <w:sz w:val="24"/>
      </w:rPr>
    </w:lvl>
    <w:lvl w:ilvl="7">
      <w:start w:val="1"/>
      <w:numFmt w:val="decimal"/>
      <w:lvlRestart w:val="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
      <w:suff w:val="nothing"/>
      <w:lvlText w:val="图%9 "/>
      <w:lvlJc w:val="left"/>
      <w:pPr>
        <w:ind w:left="0" w:firstLine="0"/>
      </w:pPr>
      <w:rPr>
        <w:rFonts w:ascii="Times New Roman" w:eastAsia="宋体" w:hAnsi="Times New Roman" w:hint="default"/>
        <w:b/>
        <w:i w:val="0"/>
        <w:sz w:val="22"/>
      </w:rPr>
    </w:lvl>
  </w:abstractNum>
  <w:abstractNum w:abstractNumId="1" w15:restartNumberingAfterBreak="0">
    <w:nsid w:val="59880506"/>
    <w:multiLevelType w:val="multilevel"/>
    <w:tmpl w:val="C512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4B525B"/>
    <w:multiLevelType w:val="multilevel"/>
    <w:tmpl w:val="8CEA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948933">
    <w:abstractNumId w:val="0"/>
  </w:num>
  <w:num w:numId="2" w16cid:durableId="13057433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94508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F1"/>
    <w:rsid w:val="000F5A45"/>
    <w:rsid w:val="00183664"/>
    <w:rsid w:val="001D22C4"/>
    <w:rsid w:val="002D26B2"/>
    <w:rsid w:val="003958FD"/>
    <w:rsid w:val="003D565B"/>
    <w:rsid w:val="00427538"/>
    <w:rsid w:val="0056033E"/>
    <w:rsid w:val="006A08C4"/>
    <w:rsid w:val="006E04E2"/>
    <w:rsid w:val="007657ED"/>
    <w:rsid w:val="007A1C33"/>
    <w:rsid w:val="007A43C9"/>
    <w:rsid w:val="009B1085"/>
    <w:rsid w:val="009E719A"/>
    <w:rsid w:val="009F5D8B"/>
    <w:rsid w:val="00AD6082"/>
    <w:rsid w:val="00B26207"/>
    <w:rsid w:val="00B41163"/>
    <w:rsid w:val="00BA7A57"/>
    <w:rsid w:val="00BE6BF1"/>
    <w:rsid w:val="00C4610A"/>
    <w:rsid w:val="00CF175A"/>
    <w:rsid w:val="00DB48CB"/>
    <w:rsid w:val="00E12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D238D"/>
  <w15:chartTrackingRefBased/>
  <w15:docId w15:val="{0A73D40E-A8A0-4DD1-8F83-183F1BDC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610A"/>
    <w:pPr>
      <w:widowControl w:val="0"/>
      <w:ind w:firstLineChars="200" w:firstLine="200"/>
      <w:jc w:val="both"/>
    </w:pPr>
    <w:rPr>
      <w:rFonts w:ascii="Times New Roman" w:eastAsia="仿宋_GB2312" w:hAnsi="Times New Roman"/>
    </w:rPr>
  </w:style>
  <w:style w:type="paragraph" w:styleId="1">
    <w:name w:val="heading 1"/>
    <w:basedOn w:val="a0"/>
    <w:next w:val="a0"/>
    <w:link w:val="10"/>
    <w:uiPriority w:val="9"/>
    <w:qFormat/>
    <w:rsid w:val="00BE6B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BE6B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E6B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BE6BF1"/>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BE6BF1"/>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rsid w:val="00BE6BF1"/>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BE6BF1"/>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BE6BF1"/>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BE6BF1"/>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a4">
    <w:name w:val="三线表"/>
    <w:basedOn w:val="a2"/>
    <w:uiPriority w:val="99"/>
    <w:rsid w:val="00CF175A"/>
    <w:rPr>
      <w:rFonts w:eastAsia="Times New Roman"/>
      <w:sz w:val="24"/>
    </w:rPr>
    <w:tblPr>
      <w:tblBorders>
        <w:top w:val="single" w:sz="12" w:space="0" w:color="auto"/>
        <w:bottom w:val="single" w:sz="12" w:space="0" w:color="auto"/>
      </w:tblBorders>
    </w:tblPr>
    <w:tblStylePr w:type="firstRow">
      <w:rPr>
        <w:b/>
      </w:rPr>
      <w:tblPr>
        <w:jc w:val="center"/>
      </w:tblPr>
      <w:trPr>
        <w:jc w:val="center"/>
      </w:trPr>
      <w:tcPr>
        <w:tcBorders>
          <w:bottom w:val="single" w:sz="6" w:space="0" w:color="auto"/>
        </w:tcBorders>
      </w:tcPr>
    </w:tblStylePr>
  </w:style>
  <w:style w:type="paragraph" w:customStyle="1" w:styleId="a">
    <w:name w:val="图注"/>
    <w:basedOn w:val="a0"/>
    <w:next w:val="a0"/>
    <w:link w:val="a5"/>
    <w:qFormat/>
    <w:rsid w:val="001D22C4"/>
    <w:pPr>
      <w:keepNext/>
      <w:widowControl/>
      <w:numPr>
        <w:ilvl w:val="8"/>
        <w:numId w:val="1"/>
      </w:numPr>
      <w:spacing w:beforeLines="25" w:before="60" w:afterLines="50" w:after="120"/>
      <w:jc w:val="center"/>
    </w:pPr>
    <w:rPr>
      <w:rFonts w:eastAsia="楷体"/>
      <w:b/>
      <w:sz w:val="22"/>
      <w:szCs w:val="24"/>
    </w:rPr>
  </w:style>
  <w:style w:type="character" w:customStyle="1" w:styleId="a5">
    <w:name w:val="图注 字符"/>
    <w:basedOn w:val="a1"/>
    <w:link w:val="a"/>
    <w:qFormat/>
    <w:rsid w:val="001D22C4"/>
    <w:rPr>
      <w:rFonts w:eastAsia="楷体"/>
      <w:b/>
      <w:sz w:val="22"/>
      <w:szCs w:val="24"/>
    </w:rPr>
  </w:style>
  <w:style w:type="character" w:customStyle="1" w:styleId="10">
    <w:name w:val="标题 1 字符"/>
    <w:basedOn w:val="a1"/>
    <w:link w:val="1"/>
    <w:uiPriority w:val="9"/>
    <w:rsid w:val="00BE6B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BE6B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BE6B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BE6BF1"/>
    <w:rPr>
      <w:rFonts w:cstheme="majorBidi"/>
      <w:color w:val="0F4761" w:themeColor="accent1" w:themeShade="BF"/>
      <w:sz w:val="28"/>
      <w:szCs w:val="28"/>
    </w:rPr>
  </w:style>
  <w:style w:type="character" w:customStyle="1" w:styleId="50">
    <w:name w:val="标题 5 字符"/>
    <w:basedOn w:val="a1"/>
    <w:link w:val="5"/>
    <w:uiPriority w:val="9"/>
    <w:semiHidden/>
    <w:rsid w:val="00BE6BF1"/>
    <w:rPr>
      <w:rFonts w:cstheme="majorBidi"/>
      <w:color w:val="0F4761" w:themeColor="accent1" w:themeShade="BF"/>
      <w:sz w:val="24"/>
      <w:szCs w:val="24"/>
    </w:rPr>
  </w:style>
  <w:style w:type="character" w:customStyle="1" w:styleId="60">
    <w:name w:val="标题 6 字符"/>
    <w:basedOn w:val="a1"/>
    <w:link w:val="6"/>
    <w:uiPriority w:val="9"/>
    <w:semiHidden/>
    <w:rsid w:val="00BE6BF1"/>
    <w:rPr>
      <w:rFonts w:cstheme="majorBidi"/>
      <w:b/>
      <w:bCs/>
      <w:color w:val="0F4761" w:themeColor="accent1" w:themeShade="BF"/>
    </w:rPr>
  </w:style>
  <w:style w:type="character" w:customStyle="1" w:styleId="70">
    <w:name w:val="标题 7 字符"/>
    <w:basedOn w:val="a1"/>
    <w:link w:val="7"/>
    <w:uiPriority w:val="9"/>
    <w:semiHidden/>
    <w:rsid w:val="00BE6BF1"/>
    <w:rPr>
      <w:rFonts w:cstheme="majorBidi"/>
      <w:b/>
      <w:bCs/>
      <w:color w:val="595959" w:themeColor="text1" w:themeTint="A6"/>
    </w:rPr>
  </w:style>
  <w:style w:type="character" w:customStyle="1" w:styleId="80">
    <w:name w:val="标题 8 字符"/>
    <w:basedOn w:val="a1"/>
    <w:link w:val="8"/>
    <w:uiPriority w:val="9"/>
    <w:semiHidden/>
    <w:rsid w:val="00BE6BF1"/>
    <w:rPr>
      <w:rFonts w:cstheme="majorBidi"/>
      <w:color w:val="595959" w:themeColor="text1" w:themeTint="A6"/>
    </w:rPr>
  </w:style>
  <w:style w:type="character" w:customStyle="1" w:styleId="90">
    <w:name w:val="标题 9 字符"/>
    <w:basedOn w:val="a1"/>
    <w:link w:val="9"/>
    <w:uiPriority w:val="9"/>
    <w:semiHidden/>
    <w:rsid w:val="00BE6BF1"/>
    <w:rPr>
      <w:rFonts w:eastAsiaTheme="majorEastAsia" w:cstheme="majorBidi"/>
      <w:color w:val="595959" w:themeColor="text1" w:themeTint="A6"/>
    </w:rPr>
  </w:style>
  <w:style w:type="paragraph" w:styleId="a6">
    <w:name w:val="Title"/>
    <w:basedOn w:val="a0"/>
    <w:next w:val="a0"/>
    <w:link w:val="a7"/>
    <w:uiPriority w:val="10"/>
    <w:qFormat/>
    <w:rsid w:val="00BE6BF1"/>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1"/>
    <w:link w:val="a6"/>
    <w:uiPriority w:val="10"/>
    <w:rsid w:val="00BE6BF1"/>
    <w:rPr>
      <w:rFonts w:asciiTheme="majorHAnsi" w:eastAsiaTheme="majorEastAsia" w:hAnsiTheme="majorHAnsi" w:cstheme="majorBidi"/>
      <w:spacing w:val="-10"/>
      <w:kern w:val="28"/>
      <w:sz w:val="56"/>
      <w:szCs w:val="56"/>
    </w:rPr>
  </w:style>
  <w:style w:type="paragraph" w:styleId="a8">
    <w:name w:val="Subtitle"/>
    <w:basedOn w:val="a0"/>
    <w:next w:val="a0"/>
    <w:link w:val="a9"/>
    <w:uiPriority w:val="11"/>
    <w:qFormat/>
    <w:rsid w:val="00BE6BF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1"/>
    <w:link w:val="a8"/>
    <w:uiPriority w:val="11"/>
    <w:rsid w:val="00BE6BF1"/>
    <w:rPr>
      <w:rFonts w:asciiTheme="majorHAnsi" w:eastAsiaTheme="majorEastAsia" w:hAnsiTheme="majorHAnsi" w:cstheme="majorBidi"/>
      <w:color w:val="595959" w:themeColor="text1" w:themeTint="A6"/>
      <w:spacing w:val="15"/>
      <w:sz w:val="28"/>
      <w:szCs w:val="28"/>
    </w:rPr>
  </w:style>
  <w:style w:type="paragraph" w:styleId="aa">
    <w:name w:val="Quote"/>
    <w:basedOn w:val="a0"/>
    <w:next w:val="a0"/>
    <w:link w:val="ab"/>
    <w:uiPriority w:val="29"/>
    <w:qFormat/>
    <w:rsid w:val="00BE6BF1"/>
    <w:pPr>
      <w:spacing w:before="160" w:after="160"/>
      <w:jc w:val="center"/>
    </w:pPr>
    <w:rPr>
      <w:i/>
      <w:iCs/>
      <w:color w:val="404040" w:themeColor="text1" w:themeTint="BF"/>
    </w:rPr>
  </w:style>
  <w:style w:type="character" w:customStyle="1" w:styleId="ab">
    <w:name w:val="引用 字符"/>
    <w:basedOn w:val="a1"/>
    <w:link w:val="aa"/>
    <w:uiPriority w:val="29"/>
    <w:rsid w:val="00BE6BF1"/>
    <w:rPr>
      <w:i/>
      <w:iCs/>
      <w:color w:val="404040" w:themeColor="text1" w:themeTint="BF"/>
    </w:rPr>
  </w:style>
  <w:style w:type="paragraph" w:styleId="ac">
    <w:name w:val="List Paragraph"/>
    <w:basedOn w:val="a0"/>
    <w:uiPriority w:val="34"/>
    <w:qFormat/>
    <w:rsid w:val="00BE6BF1"/>
    <w:pPr>
      <w:ind w:left="720"/>
      <w:contextualSpacing/>
    </w:pPr>
  </w:style>
  <w:style w:type="character" w:styleId="ad">
    <w:name w:val="Intense Emphasis"/>
    <w:basedOn w:val="a1"/>
    <w:uiPriority w:val="21"/>
    <w:qFormat/>
    <w:rsid w:val="00BE6BF1"/>
    <w:rPr>
      <w:i/>
      <w:iCs/>
      <w:color w:val="0F4761" w:themeColor="accent1" w:themeShade="BF"/>
    </w:rPr>
  </w:style>
  <w:style w:type="paragraph" w:styleId="ae">
    <w:name w:val="Intense Quote"/>
    <w:basedOn w:val="a0"/>
    <w:next w:val="a0"/>
    <w:link w:val="af"/>
    <w:uiPriority w:val="30"/>
    <w:qFormat/>
    <w:rsid w:val="00BE6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BE6BF1"/>
    <w:rPr>
      <w:i/>
      <w:iCs/>
      <w:color w:val="0F4761" w:themeColor="accent1" w:themeShade="BF"/>
    </w:rPr>
  </w:style>
  <w:style w:type="character" w:styleId="af0">
    <w:name w:val="Intense Reference"/>
    <w:basedOn w:val="a1"/>
    <w:uiPriority w:val="32"/>
    <w:qFormat/>
    <w:rsid w:val="00BE6BF1"/>
    <w:rPr>
      <w:b/>
      <w:bCs/>
      <w:smallCaps/>
      <w:color w:val="0F4761" w:themeColor="accent1" w:themeShade="BF"/>
      <w:spacing w:val="5"/>
    </w:rPr>
  </w:style>
  <w:style w:type="paragraph" w:styleId="af1">
    <w:name w:val="header"/>
    <w:basedOn w:val="a0"/>
    <w:link w:val="af2"/>
    <w:uiPriority w:val="99"/>
    <w:unhideWhenUsed/>
    <w:rsid w:val="007657ED"/>
    <w:pPr>
      <w:tabs>
        <w:tab w:val="center" w:pos="4153"/>
        <w:tab w:val="right" w:pos="8306"/>
      </w:tabs>
      <w:snapToGrid w:val="0"/>
      <w:jc w:val="center"/>
    </w:pPr>
    <w:rPr>
      <w:sz w:val="18"/>
      <w:szCs w:val="18"/>
    </w:rPr>
  </w:style>
  <w:style w:type="character" w:customStyle="1" w:styleId="af2">
    <w:name w:val="页眉 字符"/>
    <w:basedOn w:val="a1"/>
    <w:link w:val="af1"/>
    <w:uiPriority w:val="99"/>
    <w:rsid w:val="007657ED"/>
    <w:rPr>
      <w:sz w:val="18"/>
      <w:szCs w:val="18"/>
    </w:rPr>
  </w:style>
  <w:style w:type="paragraph" w:styleId="af3">
    <w:name w:val="footer"/>
    <w:basedOn w:val="a0"/>
    <w:link w:val="af4"/>
    <w:uiPriority w:val="99"/>
    <w:unhideWhenUsed/>
    <w:rsid w:val="007657ED"/>
    <w:pPr>
      <w:tabs>
        <w:tab w:val="center" w:pos="4153"/>
        <w:tab w:val="right" w:pos="8306"/>
      </w:tabs>
      <w:snapToGrid w:val="0"/>
      <w:jc w:val="left"/>
    </w:pPr>
    <w:rPr>
      <w:sz w:val="18"/>
      <w:szCs w:val="18"/>
    </w:rPr>
  </w:style>
  <w:style w:type="character" w:customStyle="1" w:styleId="af4">
    <w:name w:val="页脚 字符"/>
    <w:basedOn w:val="a1"/>
    <w:link w:val="af3"/>
    <w:uiPriority w:val="99"/>
    <w:rsid w:val="007657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698052">
      <w:bodyDiv w:val="1"/>
      <w:marLeft w:val="0"/>
      <w:marRight w:val="0"/>
      <w:marTop w:val="0"/>
      <w:marBottom w:val="0"/>
      <w:divBdr>
        <w:top w:val="none" w:sz="0" w:space="0" w:color="auto"/>
        <w:left w:val="none" w:sz="0" w:space="0" w:color="auto"/>
        <w:bottom w:val="none" w:sz="0" w:space="0" w:color="auto"/>
        <w:right w:val="none" w:sz="0" w:space="0" w:color="auto"/>
      </w:divBdr>
    </w:div>
    <w:div w:id="1179655229">
      <w:bodyDiv w:val="1"/>
      <w:marLeft w:val="0"/>
      <w:marRight w:val="0"/>
      <w:marTop w:val="0"/>
      <w:marBottom w:val="0"/>
      <w:divBdr>
        <w:top w:val="none" w:sz="0" w:space="0" w:color="auto"/>
        <w:left w:val="none" w:sz="0" w:space="0" w:color="auto"/>
        <w:bottom w:val="none" w:sz="0" w:space="0" w:color="auto"/>
        <w:right w:val="none" w:sz="0" w:space="0" w:color="auto"/>
      </w:divBdr>
    </w:div>
    <w:div w:id="1216045354">
      <w:bodyDiv w:val="1"/>
      <w:marLeft w:val="0"/>
      <w:marRight w:val="0"/>
      <w:marTop w:val="0"/>
      <w:marBottom w:val="0"/>
      <w:divBdr>
        <w:top w:val="none" w:sz="0" w:space="0" w:color="auto"/>
        <w:left w:val="none" w:sz="0" w:space="0" w:color="auto"/>
        <w:bottom w:val="none" w:sz="0" w:space="0" w:color="auto"/>
        <w:right w:val="none" w:sz="0" w:space="0" w:color="auto"/>
      </w:divBdr>
    </w:div>
    <w:div w:id="157288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9</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Simonsbay Grimm</dc:creator>
  <cp:keywords/>
  <dc:description/>
  <cp:lastModifiedBy>Simonsbay Grimm</cp:lastModifiedBy>
  <cp:revision>5</cp:revision>
  <dcterms:created xsi:type="dcterms:W3CDTF">2024-11-11T12:26:00Z</dcterms:created>
  <dcterms:modified xsi:type="dcterms:W3CDTF">2024-11-14T12:17:00Z</dcterms:modified>
</cp:coreProperties>
</file>