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7795" w14:textId="0D52E6AA"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1C4E09">
        <w:rPr>
          <w:b/>
        </w:rPr>
        <w:t>8</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333A8697" w:rsidR="00D50C5F" w:rsidRPr="00876BF1" w:rsidRDefault="001C4E09" w:rsidP="005D1091">
      <w:pPr>
        <w:spacing w:after="0"/>
        <w:jc w:val="center"/>
      </w:pPr>
      <w:r>
        <w:t>June 6</w:t>
      </w:r>
      <w:r w:rsidR="001D1575">
        <w:t>, 202</w:t>
      </w:r>
      <w:r w:rsidR="00C24F88">
        <w:t>4</w:t>
      </w:r>
    </w:p>
    <w:p w14:paraId="4BCD7E22" w14:textId="77777777" w:rsidR="00F74983" w:rsidRDefault="00876BF1" w:rsidP="00D50C5F">
      <w:pPr>
        <w:spacing w:after="0"/>
        <w:jc w:val="center"/>
      </w:pPr>
      <w:r w:rsidRPr="00876BF1">
        <w:br w:type="page"/>
      </w:r>
    </w:p>
    <w:p w14:paraId="01C6367F" w14:textId="5DA293B0" w:rsidR="00EB0CF1" w:rsidRDefault="00427C9D" w:rsidP="008A071F">
      <w:pPr>
        <w:spacing w:after="0"/>
      </w:pPr>
      <w:r>
        <w:lastRenderedPageBreak/>
        <w:t xml:space="preserve">Substance abuse disorders a.k.a. SUDs are </w:t>
      </w:r>
      <w:r w:rsidR="00687AD0">
        <w:t>quite common in modern societies and have been recognized by the medical community as a chronic disease. However, despite this almost global and unanimous recognition the condition and subject are still considered quite taboo. This creates multiple stigmas and misconceptions surrounding the condition.</w:t>
      </w:r>
    </w:p>
    <w:p w14:paraId="5EAE5349" w14:textId="77777777" w:rsidR="00687AD0" w:rsidRDefault="00687AD0" w:rsidP="008A071F">
      <w:pPr>
        <w:spacing w:after="0"/>
      </w:pPr>
    </w:p>
    <w:p w14:paraId="06EF0A37" w14:textId="078A460F" w:rsidR="00687AD0" w:rsidRDefault="00687AD0" w:rsidP="008A071F">
      <w:pPr>
        <w:spacing w:after="0"/>
      </w:pPr>
      <w:r>
        <w:t>The stigma of addiction</w:t>
      </w:r>
    </w:p>
    <w:p w14:paraId="6B610343" w14:textId="62DECDA2" w:rsidR="00687AD0" w:rsidRDefault="00687AD0" w:rsidP="008A071F">
      <w:pPr>
        <w:spacing w:after="0"/>
      </w:pPr>
      <w:r>
        <w:t xml:space="preserve">One of the issues surrounding addictions stigma is that it is considered a moral failing more than a medical condition. Many people look at people suffering from substance abuse disorders as people with low willpower or low moral integrity. This situation is deeply </w:t>
      </w:r>
      <w:r w:rsidR="00C34014">
        <w:t>ingrained</w:t>
      </w:r>
      <w:r>
        <w:t xml:space="preserve"> in our culture, despite there being scientific evidence </w:t>
      </w:r>
      <w:r w:rsidR="00C34014">
        <w:t>to</w:t>
      </w:r>
      <w:r>
        <w:t xml:space="preserve"> the contrary. Science has shown that substance abuse directly </w:t>
      </w:r>
      <w:r w:rsidR="00C34014">
        <w:t>affects</w:t>
      </w:r>
      <w:r>
        <w:t xml:space="preserve"> the </w:t>
      </w:r>
      <w:r w:rsidR="00B75DC3">
        <w:t>brain’s</w:t>
      </w:r>
      <w:r>
        <w:t xml:space="preserve"> functions and </w:t>
      </w:r>
      <w:r w:rsidR="00C34014">
        <w:t>behaviors</w:t>
      </w:r>
      <w:r>
        <w:t xml:space="preserve">. The common notion that addiction is purely a </w:t>
      </w:r>
      <w:r w:rsidR="00C34014">
        <w:t>person’s</w:t>
      </w:r>
      <w:r>
        <w:t xml:space="preserve"> choice rather than a real disease stops many people from understanding the chronic nature of the condition and the need to have medical intervention to help deal with it.</w:t>
      </w:r>
    </w:p>
    <w:p w14:paraId="53EA3373" w14:textId="77777777" w:rsidR="00687AD0" w:rsidRDefault="00687AD0" w:rsidP="008A071F">
      <w:pPr>
        <w:spacing w:after="0"/>
      </w:pPr>
    </w:p>
    <w:p w14:paraId="4379EDEA" w14:textId="3457E6BD" w:rsidR="00687AD0" w:rsidRDefault="00833667" w:rsidP="008A071F">
      <w:pPr>
        <w:spacing w:after="0"/>
      </w:pPr>
      <w:r w:rsidRPr="00833667">
        <w:t>Socio-Cultural Beliefs and Stigmatization</w:t>
      </w:r>
    </w:p>
    <w:p w14:paraId="2C9CBB9D" w14:textId="7CC1EC6A" w:rsidR="00833667" w:rsidRDefault="00833667" w:rsidP="008A071F">
      <w:pPr>
        <w:spacing w:after="0"/>
      </w:pPr>
      <w:r>
        <w:t xml:space="preserve">A </w:t>
      </w:r>
      <w:r w:rsidR="00C34014">
        <w:t>person’s</w:t>
      </w:r>
      <w:r>
        <w:t xml:space="preserve"> Socio-cultural background can play an important role in shaping the </w:t>
      </w:r>
      <w:r w:rsidR="00C34014">
        <w:t>person’s</w:t>
      </w:r>
      <w:r>
        <w:t xml:space="preserve"> outlook of addiction. For </w:t>
      </w:r>
      <w:r w:rsidR="00C34014">
        <w:t>example,</w:t>
      </w:r>
      <w:r>
        <w:t xml:space="preserve"> many cultures place a lot of weight on the </w:t>
      </w:r>
      <w:r w:rsidR="00C34014">
        <w:t>fallacy</w:t>
      </w:r>
      <w:r>
        <w:t xml:space="preserve"> that addiction is a matter of </w:t>
      </w:r>
      <w:r w:rsidR="00C34014">
        <w:t>self-control</w:t>
      </w:r>
      <w:r>
        <w:t xml:space="preserve"> and </w:t>
      </w:r>
      <w:r w:rsidR="00C34014">
        <w:t>self-responsibility</w:t>
      </w:r>
      <w:r>
        <w:t xml:space="preserve">. This also creates an </w:t>
      </w:r>
      <w:r w:rsidR="00C34014">
        <w:t>atmosphere</w:t>
      </w:r>
      <w:r>
        <w:t xml:space="preserve"> of </w:t>
      </w:r>
      <w:r w:rsidR="00C34014">
        <w:t>judgement against</w:t>
      </w:r>
      <w:r>
        <w:t xml:space="preserve"> the sufferers and </w:t>
      </w:r>
      <w:r w:rsidR="00C34014">
        <w:t>views</w:t>
      </w:r>
      <w:r>
        <w:t xml:space="preserve"> them as weak </w:t>
      </w:r>
      <w:r w:rsidR="00C34014">
        <w:t>individuals</w:t>
      </w:r>
      <w:r>
        <w:t xml:space="preserve"> with little </w:t>
      </w:r>
      <w:r w:rsidR="00C34014">
        <w:t>self-esteem</w:t>
      </w:r>
      <w:r>
        <w:t xml:space="preserve">. For </w:t>
      </w:r>
      <w:r w:rsidR="00C34014">
        <w:t>example,</w:t>
      </w:r>
      <w:r>
        <w:t xml:space="preserve"> in my society addicts are often </w:t>
      </w:r>
      <w:r w:rsidR="00C34014">
        <w:t>looked</w:t>
      </w:r>
      <w:r>
        <w:t xml:space="preserve"> </w:t>
      </w:r>
      <w:r w:rsidR="00C34014">
        <w:t>upon</w:t>
      </w:r>
      <w:r>
        <w:t xml:space="preserve"> with </w:t>
      </w:r>
      <w:r w:rsidR="00C34014">
        <w:t>suspicion</w:t>
      </w:r>
      <w:r>
        <w:t xml:space="preserve"> and disdain. They are usually looked </w:t>
      </w:r>
      <w:r w:rsidR="00C34014">
        <w:t>upon</w:t>
      </w:r>
      <w:r>
        <w:t xml:space="preserve"> as being the creators of their own </w:t>
      </w:r>
      <w:r w:rsidR="00C34014">
        <w:t>problems,</w:t>
      </w:r>
      <w:r>
        <w:t xml:space="preserve"> which only forces them into deeper isolation.</w:t>
      </w:r>
    </w:p>
    <w:p w14:paraId="723ADB76" w14:textId="6A402258" w:rsidR="00833667" w:rsidRDefault="001F068F" w:rsidP="008A071F">
      <w:pPr>
        <w:spacing w:after="0"/>
      </w:pPr>
      <w:r>
        <w:lastRenderedPageBreak/>
        <w:t xml:space="preserve">These stigmas are a main cause of </w:t>
      </w:r>
      <w:r w:rsidR="00C34014">
        <w:t>individuals</w:t>
      </w:r>
      <w:r>
        <w:t xml:space="preserve"> suffering from addiction to not </w:t>
      </w:r>
      <w:r w:rsidR="00C34014">
        <w:t>looking</w:t>
      </w:r>
      <w:r>
        <w:t xml:space="preserve"> for help or even admitting that they have a problem. This creates an endless loop of lack of support pushing them back to </w:t>
      </w:r>
      <w:r w:rsidR="00C34014">
        <w:t>addiction,</w:t>
      </w:r>
      <w:r>
        <w:t xml:space="preserve"> creating even more judgement and so on.</w:t>
      </w:r>
    </w:p>
    <w:p w14:paraId="58650772" w14:textId="77777777" w:rsidR="001F068F" w:rsidRDefault="001F068F" w:rsidP="008A071F">
      <w:pPr>
        <w:spacing w:after="0"/>
      </w:pPr>
    </w:p>
    <w:p w14:paraId="417E23EF" w14:textId="77777777" w:rsidR="001F068F" w:rsidRPr="001F068F" w:rsidRDefault="001F068F" w:rsidP="001F068F">
      <w:r w:rsidRPr="001F068F">
        <w:t>Helping or Hindering Treatment</w:t>
      </w:r>
    </w:p>
    <w:p w14:paraId="1FD65FCB" w14:textId="5591070F" w:rsidR="001F068F" w:rsidRDefault="001F068F" w:rsidP="008A071F">
      <w:pPr>
        <w:spacing w:after="0"/>
      </w:pPr>
      <w:r>
        <w:t xml:space="preserve">Places that look at addiction as what it is, a disease usually </w:t>
      </w:r>
      <w:r w:rsidR="00C34014">
        <w:t>has</w:t>
      </w:r>
      <w:r>
        <w:t xml:space="preserve"> more abundant tools and structures to help support </w:t>
      </w:r>
      <w:r w:rsidR="00C34014">
        <w:t>individuals</w:t>
      </w:r>
      <w:r>
        <w:t xml:space="preserve"> suffering from addiction to find the tools and help they need to break the cycle of addiction. This might include things like public health campaigns, support groups, and easy access to </w:t>
      </w:r>
      <w:r w:rsidR="00C34014">
        <w:t>treatment</w:t>
      </w:r>
      <w:r>
        <w:t xml:space="preserve">. On the other </w:t>
      </w:r>
      <w:r w:rsidR="00C34014">
        <w:t>hand,</w:t>
      </w:r>
      <w:r>
        <w:t xml:space="preserve"> places that look at addiction in a more stigmatized point-of-view </w:t>
      </w:r>
      <w:r w:rsidR="00C34014">
        <w:t>these</w:t>
      </w:r>
      <w:r>
        <w:t xml:space="preserve"> tools and support lines are usually lacking or plain missing. This creates issues for addicts that are </w:t>
      </w:r>
      <w:r w:rsidR="00C34014">
        <w:t>actively</w:t>
      </w:r>
      <w:r>
        <w:t xml:space="preserve"> looking for help and forces them back to the addiction.</w:t>
      </w:r>
    </w:p>
    <w:p w14:paraId="6300A3B2" w14:textId="77777777" w:rsidR="001F068F" w:rsidRDefault="001F068F" w:rsidP="008A071F">
      <w:pPr>
        <w:spacing w:after="0"/>
      </w:pPr>
    </w:p>
    <w:p w14:paraId="64950483" w14:textId="77777777" w:rsidR="001F068F" w:rsidRPr="001F068F" w:rsidRDefault="001F068F" w:rsidP="001F068F">
      <w:r w:rsidRPr="001F068F">
        <w:t>Personal Experience and Reflection</w:t>
      </w:r>
    </w:p>
    <w:p w14:paraId="27C968F1" w14:textId="37CC1E5F" w:rsidR="001F068F" w:rsidRDefault="00C34014" w:rsidP="008A071F">
      <w:pPr>
        <w:spacing w:after="0"/>
      </w:pPr>
      <w:r>
        <w:t>I’m</w:t>
      </w:r>
      <w:r w:rsidR="001F068F">
        <w:t xml:space="preserve"> sorry to say that here too I have felt the sting of addiction in a close family member. I was witness to my </w:t>
      </w:r>
      <w:r>
        <w:t>family’s</w:t>
      </w:r>
      <w:r w:rsidR="001F068F">
        <w:t xml:space="preserve"> reaction to the discovery of the addiction and how it </w:t>
      </w:r>
      <w:r>
        <w:t>made</w:t>
      </w:r>
      <w:r w:rsidR="001F068F">
        <w:t xml:space="preserve"> them react to the person. </w:t>
      </w:r>
      <w:r>
        <w:t>Despite</w:t>
      </w:r>
      <w:r w:rsidR="001F068F">
        <w:t xml:space="preserve"> us being a family that would judge others quickly this issue seemed to have a deep impact on them. I was also witness to how this made the individual feel and that it did indeed not help but only pushed them deeper into </w:t>
      </w:r>
      <w:r>
        <w:t>addiction</w:t>
      </w:r>
      <w:r w:rsidR="001F068F">
        <w:t xml:space="preserve">. </w:t>
      </w:r>
      <w:r>
        <w:t xml:space="preserve">I’m sad to say that </w:t>
      </w:r>
      <w:proofErr w:type="gramStart"/>
      <w:r>
        <w:t>till</w:t>
      </w:r>
      <w:proofErr w:type="gramEnd"/>
      <w:r>
        <w:t xml:space="preserve"> this day the individual has not really taken any steps into resolving the issue and has since been labeled as the black sheep of the family only helping to deepen the </w:t>
      </w:r>
      <w:r w:rsidR="00B75DC3">
        <w:t>issue,</w:t>
      </w:r>
      <w:r>
        <w:t xml:space="preserve"> this despite my attempts to try and help.</w:t>
      </w:r>
    </w:p>
    <w:p w14:paraId="4AFCB734" w14:textId="77777777" w:rsidR="00C34014" w:rsidRDefault="00C34014" w:rsidP="008A071F">
      <w:pPr>
        <w:spacing w:after="0"/>
      </w:pPr>
    </w:p>
    <w:p w14:paraId="62C86E7C" w14:textId="77777777" w:rsidR="00C34014" w:rsidRDefault="00C34014" w:rsidP="008A071F">
      <w:pPr>
        <w:spacing w:after="0"/>
      </w:pPr>
    </w:p>
    <w:p w14:paraId="7CF78C94" w14:textId="4B317EDF" w:rsidR="00C34014" w:rsidRDefault="00C34014" w:rsidP="008A071F">
      <w:pPr>
        <w:spacing w:after="0"/>
      </w:pPr>
      <w:r>
        <w:t>Conclusion</w:t>
      </w:r>
    </w:p>
    <w:p w14:paraId="72519832" w14:textId="3DE52151" w:rsidR="00C34014" w:rsidRDefault="00C34014" w:rsidP="008A071F">
      <w:pPr>
        <w:spacing w:after="0"/>
      </w:pPr>
      <w:r>
        <w:t>In conclusion, addiction still is and will likely be for a long time a taboo subject in many cultures. This is mainly due to misconceptions and stigmas that surround it. To help and fight these issues again education is key, if we educate the public that addiction is not something to be ashamed of but a disease like any other that can and should be treated, the people suffering from its effects can find the help the so desperately need. We need to start the change of social beliefs and norms to help remove the stigma and misconceptions one step at a time.</w:t>
      </w:r>
    </w:p>
    <w:p w14:paraId="6BB33598" w14:textId="77777777" w:rsidR="004F20EA" w:rsidRDefault="004F20EA" w:rsidP="008A071F">
      <w:pPr>
        <w:spacing w:after="0"/>
      </w:pPr>
    </w:p>
    <w:p w14:paraId="27243641" w14:textId="77777777" w:rsidR="00590159" w:rsidRDefault="00590159" w:rsidP="0071372D">
      <w:pPr>
        <w:spacing w:after="0"/>
        <w:ind w:firstLine="0"/>
      </w:pPr>
    </w:p>
    <w:p w14:paraId="1500D710" w14:textId="0436032B" w:rsidR="006F19F9" w:rsidRDefault="006F19F9" w:rsidP="0071372D">
      <w:pPr>
        <w:spacing w:after="0"/>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5891456B" w14:textId="4E99F794" w:rsidR="006A7D2B" w:rsidRDefault="0066750B" w:rsidP="006B5C6A">
      <w:pPr>
        <w:pStyle w:val="ListParagraph"/>
        <w:numPr>
          <w:ilvl w:val="0"/>
          <w:numId w:val="9"/>
        </w:numPr>
        <w:spacing w:after="0"/>
      </w:pPr>
      <w:r w:rsidRPr="0066750B">
        <w:t xml:space="preserve">Spielman, R., Dumper, K., Jenkins, W., Lacombe, A., Lovett, M. &amp; Perlmutter, M. (2017). Psychology. OpenStax College, Rice University. Download for free at </w:t>
      </w:r>
      <w:hyperlink r:id="rId7" w:history="1">
        <w:r w:rsidRPr="00D44E07">
          <w:rPr>
            <w:rStyle w:val="Hyperlink"/>
          </w:rPr>
          <w:t>https://openstax.org/details/books/psychology</w:t>
        </w:r>
      </w:hyperlink>
      <w:r w:rsidR="009053A2">
        <w:t xml:space="preserve"> </w:t>
      </w:r>
    </w:p>
    <w:sectPr w:rsidR="006A7D2B" w:rsidSect="003158C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EF11B" w14:textId="77777777" w:rsidR="007A3C83" w:rsidRDefault="007A3C83" w:rsidP="00C4379C">
      <w:r>
        <w:separator/>
      </w:r>
    </w:p>
    <w:p w14:paraId="5E64A320" w14:textId="77777777" w:rsidR="007A3C83" w:rsidRDefault="007A3C83" w:rsidP="00C4379C"/>
  </w:endnote>
  <w:endnote w:type="continuationSeparator" w:id="0">
    <w:p w14:paraId="172C7E37" w14:textId="77777777" w:rsidR="007A3C83" w:rsidRDefault="007A3C83" w:rsidP="00C4379C">
      <w:r>
        <w:continuationSeparator/>
      </w:r>
    </w:p>
    <w:p w14:paraId="20F2AFD1" w14:textId="77777777" w:rsidR="007A3C83" w:rsidRDefault="007A3C83"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69BCA" w14:textId="77777777" w:rsidR="007A3C83" w:rsidRDefault="007A3C83" w:rsidP="00C4379C">
      <w:r>
        <w:separator/>
      </w:r>
    </w:p>
    <w:p w14:paraId="445352B9" w14:textId="77777777" w:rsidR="007A3C83" w:rsidRDefault="007A3C83" w:rsidP="00C4379C"/>
  </w:footnote>
  <w:footnote w:type="continuationSeparator" w:id="0">
    <w:p w14:paraId="564B5EC1" w14:textId="77777777" w:rsidR="007A3C83" w:rsidRDefault="007A3C83" w:rsidP="00C4379C">
      <w:r>
        <w:continuationSeparator/>
      </w:r>
    </w:p>
    <w:p w14:paraId="247EF04D" w14:textId="77777777" w:rsidR="007A3C83" w:rsidRDefault="007A3C83"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40E68"/>
    <w:multiLevelType w:val="hybridMultilevel"/>
    <w:tmpl w:val="6F86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94EED"/>
    <w:multiLevelType w:val="hybridMultilevel"/>
    <w:tmpl w:val="C27A3578"/>
    <w:lvl w:ilvl="0" w:tplc="CBA05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77229"/>
    <w:multiLevelType w:val="hybridMultilevel"/>
    <w:tmpl w:val="BE0ED70A"/>
    <w:lvl w:ilvl="0" w:tplc="561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733C67"/>
    <w:multiLevelType w:val="hybridMultilevel"/>
    <w:tmpl w:val="E81E6782"/>
    <w:lvl w:ilvl="0" w:tplc="58BA5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7"/>
  </w:num>
  <w:num w:numId="4" w16cid:durableId="1605378810">
    <w:abstractNumId w:val="14"/>
  </w:num>
  <w:num w:numId="5" w16cid:durableId="219366717">
    <w:abstractNumId w:val="4"/>
  </w:num>
  <w:num w:numId="6" w16cid:durableId="2075199212">
    <w:abstractNumId w:val="13"/>
  </w:num>
  <w:num w:numId="7" w16cid:durableId="623998831">
    <w:abstractNumId w:val="11"/>
  </w:num>
  <w:num w:numId="8" w16cid:durableId="1872651028">
    <w:abstractNumId w:val="6"/>
  </w:num>
  <w:num w:numId="9" w16cid:durableId="1306667924">
    <w:abstractNumId w:val="12"/>
  </w:num>
  <w:num w:numId="10" w16cid:durableId="74933911">
    <w:abstractNumId w:val="10"/>
  </w:num>
  <w:num w:numId="11" w16cid:durableId="1157763722">
    <w:abstractNumId w:val="8"/>
  </w:num>
  <w:num w:numId="12" w16cid:durableId="824584445">
    <w:abstractNumId w:val="5"/>
  </w:num>
  <w:num w:numId="13" w16cid:durableId="1126923069">
    <w:abstractNumId w:val="2"/>
  </w:num>
  <w:num w:numId="14" w16cid:durableId="400757456">
    <w:abstractNumId w:val="3"/>
  </w:num>
  <w:num w:numId="15" w16cid:durableId="146895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17494"/>
    <w:rsid w:val="00034CC5"/>
    <w:rsid w:val="000415D2"/>
    <w:rsid w:val="000465B7"/>
    <w:rsid w:val="00047025"/>
    <w:rsid w:val="000509A6"/>
    <w:rsid w:val="0006534A"/>
    <w:rsid w:val="00071C46"/>
    <w:rsid w:val="00074B16"/>
    <w:rsid w:val="0007674D"/>
    <w:rsid w:val="00081AE3"/>
    <w:rsid w:val="00096B4A"/>
    <w:rsid w:val="000A7397"/>
    <w:rsid w:val="000A7672"/>
    <w:rsid w:val="000D1628"/>
    <w:rsid w:val="000D73CF"/>
    <w:rsid w:val="000E064F"/>
    <w:rsid w:val="000E44C0"/>
    <w:rsid w:val="000E632F"/>
    <w:rsid w:val="000E6CEA"/>
    <w:rsid w:val="00103B90"/>
    <w:rsid w:val="001069A9"/>
    <w:rsid w:val="00110631"/>
    <w:rsid w:val="00127EDB"/>
    <w:rsid w:val="0013158F"/>
    <w:rsid w:val="001343A2"/>
    <w:rsid w:val="00141821"/>
    <w:rsid w:val="00142C83"/>
    <w:rsid w:val="0014403F"/>
    <w:rsid w:val="00144168"/>
    <w:rsid w:val="00150ABA"/>
    <w:rsid w:val="00153D7C"/>
    <w:rsid w:val="001549EC"/>
    <w:rsid w:val="001604EA"/>
    <w:rsid w:val="00162B24"/>
    <w:rsid w:val="00163418"/>
    <w:rsid w:val="00184D09"/>
    <w:rsid w:val="00186E06"/>
    <w:rsid w:val="001B6FC3"/>
    <w:rsid w:val="001C073B"/>
    <w:rsid w:val="001C2AA3"/>
    <w:rsid w:val="001C349A"/>
    <w:rsid w:val="001C4E09"/>
    <w:rsid w:val="001C67B2"/>
    <w:rsid w:val="001D1575"/>
    <w:rsid w:val="001E15B7"/>
    <w:rsid w:val="001E2904"/>
    <w:rsid w:val="001E30A8"/>
    <w:rsid w:val="001E4333"/>
    <w:rsid w:val="001E5EBE"/>
    <w:rsid w:val="001F068F"/>
    <w:rsid w:val="001F4382"/>
    <w:rsid w:val="00200A07"/>
    <w:rsid w:val="002053C3"/>
    <w:rsid w:val="00216572"/>
    <w:rsid w:val="002227B5"/>
    <w:rsid w:val="00236CB0"/>
    <w:rsid w:val="00237548"/>
    <w:rsid w:val="002405EA"/>
    <w:rsid w:val="00241A1E"/>
    <w:rsid w:val="002444D2"/>
    <w:rsid w:val="00245E33"/>
    <w:rsid w:val="00251461"/>
    <w:rsid w:val="00275B71"/>
    <w:rsid w:val="00277946"/>
    <w:rsid w:val="002840F2"/>
    <w:rsid w:val="00285908"/>
    <w:rsid w:val="00287BBD"/>
    <w:rsid w:val="00290284"/>
    <w:rsid w:val="00293A75"/>
    <w:rsid w:val="00297B95"/>
    <w:rsid w:val="002A0FF8"/>
    <w:rsid w:val="002A201C"/>
    <w:rsid w:val="002B0E91"/>
    <w:rsid w:val="002B5AB1"/>
    <w:rsid w:val="002B6CAD"/>
    <w:rsid w:val="002C3A2F"/>
    <w:rsid w:val="002D19B4"/>
    <w:rsid w:val="002D4B27"/>
    <w:rsid w:val="002E077C"/>
    <w:rsid w:val="002E78FD"/>
    <w:rsid w:val="002F0C52"/>
    <w:rsid w:val="002F6B42"/>
    <w:rsid w:val="00311969"/>
    <w:rsid w:val="003158C2"/>
    <w:rsid w:val="003167FD"/>
    <w:rsid w:val="00324ABE"/>
    <w:rsid w:val="00336CAE"/>
    <w:rsid w:val="0033787C"/>
    <w:rsid w:val="003454CB"/>
    <w:rsid w:val="0035087B"/>
    <w:rsid w:val="003558C1"/>
    <w:rsid w:val="00360907"/>
    <w:rsid w:val="003614D6"/>
    <w:rsid w:val="00381AE3"/>
    <w:rsid w:val="00383BA8"/>
    <w:rsid w:val="0038796B"/>
    <w:rsid w:val="00395FB8"/>
    <w:rsid w:val="00396021"/>
    <w:rsid w:val="00397EA9"/>
    <w:rsid w:val="003A305C"/>
    <w:rsid w:val="003A44F9"/>
    <w:rsid w:val="003B2C19"/>
    <w:rsid w:val="003D68C8"/>
    <w:rsid w:val="003E192C"/>
    <w:rsid w:val="003E414F"/>
    <w:rsid w:val="003E5BE3"/>
    <w:rsid w:val="003E7C4B"/>
    <w:rsid w:val="003F0B8C"/>
    <w:rsid w:val="003F41E0"/>
    <w:rsid w:val="003F4242"/>
    <w:rsid w:val="004007FB"/>
    <w:rsid w:val="00400C8A"/>
    <w:rsid w:val="004012CD"/>
    <w:rsid w:val="00401CAC"/>
    <w:rsid w:val="00401F44"/>
    <w:rsid w:val="0040424A"/>
    <w:rsid w:val="00412B4B"/>
    <w:rsid w:val="00414C45"/>
    <w:rsid w:val="00427C9D"/>
    <w:rsid w:val="00430948"/>
    <w:rsid w:val="004400AD"/>
    <w:rsid w:val="00441F2F"/>
    <w:rsid w:val="004467C0"/>
    <w:rsid w:val="00456BF0"/>
    <w:rsid w:val="00465370"/>
    <w:rsid w:val="00466774"/>
    <w:rsid w:val="00470264"/>
    <w:rsid w:val="004855B0"/>
    <w:rsid w:val="00490AE2"/>
    <w:rsid w:val="00492405"/>
    <w:rsid w:val="004976DB"/>
    <w:rsid w:val="004A3287"/>
    <w:rsid w:val="004B3ECF"/>
    <w:rsid w:val="004C20F9"/>
    <w:rsid w:val="004C2412"/>
    <w:rsid w:val="004C46A2"/>
    <w:rsid w:val="004D2071"/>
    <w:rsid w:val="004D64CD"/>
    <w:rsid w:val="004E5636"/>
    <w:rsid w:val="004E6931"/>
    <w:rsid w:val="004F124D"/>
    <w:rsid w:val="004F1D4D"/>
    <w:rsid w:val="004F20EA"/>
    <w:rsid w:val="004F597D"/>
    <w:rsid w:val="004F6D6E"/>
    <w:rsid w:val="004F7D5C"/>
    <w:rsid w:val="00500F14"/>
    <w:rsid w:val="00501369"/>
    <w:rsid w:val="00501BD4"/>
    <w:rsid w:val="005022FD"/>
    <w:rsid w:val="00511778"/>
    <w:rsid w:val="00517583"/>
    <w:rsid w:val="005204E6"/>
    <w:rsid w:val="00530AB4"/>
    <w:rsid w:val="005317E6"/>
    <w:rsid w:val="005446B3"/>
    <w:rsid w:val="00545C8A"/>
    <w:rsid w:val="005552C1"/>
    <w:rsid w:val="00563C2D"/>
    <w:rsid w:val="005654B6"/>
    <w:rsid w:val="00565D02"/>
    <w:rsid w:val="0057052D"/>
    <w:rsid w:val="0057091E"/>
    <w:rsid w:val="005716FE"/>
    <w:rsid w:val="005735C2"/>
    <w:rsid w:val="00577B24"/>
    <w:rsid w:val="00582E52"/>
    <w:rsid w:val="00590159"/>
    <w:rsid w:val="0059035F"/>
    <w:rsid w:val="005903B6"/>
    <w:rsid w:val="00595579"/>
    <w:rsid w:val="005956F7"/>
    <w:rsid w:val="005B3E8F"/>
    <w:rsid w:val="005D1091"/>
    <w:rsid w:val="005E5F45"/>
    <w:rsid w:val="005F67D8"/>
    <w:rsid w:val="00615483"/>
    <w:rsid w:val="00627A3C"/>
    <w:rsid w:val="006309E6"/>
    <w:rsid w:val="00640EBF"/>
    <w:rsid w:val="00641265"/>
    <w:rsid w:val="006462A2"/>
    <w:rsid w:val="0065356D"/>
    <w:rsid w:val="006573F2"/>
    <w:rsid w:val="00662089"/>
    <w:rsid w:val="0066276B"/>
    <w:rsid w:val="006667A3"/>
    <w:rsid w:val="0066750B"/>
    <w:rsid w:val="006812B7"/>
    <w:rsid w:val="00682596"/>
    <w:rsid w:val="00687AD0"/>
    <w:rsid w:val="00687B67"/>
    <w:rsid w:val="00694E09"/>
    <w:rsid w:val="006A6CB8"/>
    <w:rsid w:val="006A7D2B"/>
    <w:rsid w:val="006C2EE6"/>
    <w:rsid w:val="006D0812"/>
    <w:rsid w:val="006D2777"/>
    <w:rsid w:val="006E4198"/>
    <w:rsid w:val="006E4762"/>
    <w:rsid w:val="006F19F9"/>
    <w:rsid w:val="006F736E"/>
    <w:rsid w:val="0070471A"/>
    <w:rsid w:val="007059BA"/>
    <w:rsid w:val="0071372D"/>
    <w:rsid w:val="00722B42"/>
    <w:rsid w:val="00734697"/>
    <w:rsid w:val="00736EB2"/>
    <w:rsid w:val="00744936"/>
    <w:rsid w:val="0075307A"/>
    <w:rsid w:val="007832F0"/>
    <w:rsid w:val="0079322D"/>
    <w:rsid w:val="007A3C83"/>
    <w:rsid w:val="007A4820"/>
    <w:rsid w:val="007A7FB9"/>
    <w:rsid w:val="007B5858"/>
    <w:rsid w:val="007B5E9F"/>
    <w:rsid w:val="007B6E9F"/>
    <w:rsid w:val="007C42C1"/>
    <w:rsid w:val="007D58E1"/>
    <w:rsid w:val="007F36C9"/>
    <w:rsid w:val="007F373A"/>
    <w:rsid w:val="007F568F"/>
    <w:rsid w:val="00800276"/>
    <w:rsid w:val="00802438"/>
    <w:rsid w:val="00804DAA"/>
    <w:rsid w:val="00804E6E"/>
    <w:rsid w:val="008058DB"/>
    <w:rsid w:val="00807126"/>
    <w:rsid w:val="008126F6"/>
    <w:rsid w:val="008218AA"/>
    <w:rsid w:val="00832CA5"/>
    <w:rsid w:val="00833667"/>
    <w:rsid w:val="0083568E"/>
    <w:rsid w:val="00857606"/>
    <w:rsid w:val="008612F8"/>
    <w:rsid w:val="0087486C"/>
    <w:rsid w:val="008752D8"/>
    <w:rsid w:val="00876BF1"/>
    <w:rsid w:val="00877D39"/>
    <w:rsid w:val="008853C1"/>
    <w:rsid w:val="008A071F"/>
    <w:rsid w:val="008A152A"/>
    <w:rsid w:val="008A3DEB"/>
    <w:rsid w:val="008A70B0"/>
    <w:rsid w:val="008C0F3E"/>
    <w:rsid w:val="008C24D4"/>
    <w:rsid w:val="008D3969"/>
    <w:rsid w:val="008D52D5"/>
    <w:rsid w:val="008E1EB8"/>
    <w:rsid w:val="008E363C"/>
    <w:rsid w:val="008F03A0"/>
    <w:rsid w:val="009053A2"/>
    <w:rsid w:val="009109A4"/>
    <w:rsid w:val="00926BDB"/>
    <w:rsid w:val="00930085"/>
    <w:rsid w:val="0094029C"/>
    <w:rsid w:val="009407AC"/>
    <w:rsid w:val="00947F4C"/>
    <w:rsid w:val="00951305"/>
    <w:rsid w:val="00953C11"/>
    <w:rsid w:val="0095513F"/>
    <w:rsid w:val="009575A5"/>
    <w:rsid w:val="00971BDB"/>
    <w:rsid w:val="00971C34"/>
    <w:rsid w:val="0097380E"/>
    <w:rsid w:val="00976D1F"/>
    <w:rsid w:val="0098559D"/>
    <w:rsid w:val="00985E5B"/>
    <w:rsid w:val="00986AA2"/>
    <w:rsid w:val="009906E5"/>
    <w:rsid w:val="0099090F"/>
    <w:rsid w:val="009942A1"/>
    <w:rsid w:val="00996540"/>
    <w:rsid w:val="009A488A"/>
    <w:rsid w:val="009B0FE4"/>
    <w:rsid w:val="009B128A"/>
    <w:rsid w:val="009B3CAD"/>
    <w:rsid w:val="009C39E9"/>
    <w:rsid w:val="009C3E98"/>
    <w:rsid w:val="009D0388"/>
    <w:rsid w:val="009D63F5"/>
    <w:rsid w:val="009D7976"/>
    <w:rsid w:val="009E0506"/>
    <w:rsid w:val="009E183E"/>
    <w:rsid w:val="009E480A"/>
    <w:rsid w:val="009E58E1"/>
    <w:rsid w:val="009F21A2"/>
    <w:rsid w:val="00A01664"/>
    <w:rsid w:val="00A07718"/>
    <w:rsid w:val="00A1160B"/>
    <w:rsid w:val="00A1591A"/>
    <w:rsid w:val="00A3539B"/>
    <w:rsid w:val="00A36684"/>
    <w:rsid w:val="00A45251"/>
    <w:rsid w:val="00A46AB6"/>
    <w:rsid w:val="00A51D45"/>
    <w:rsid w:val="00A522CF"/>
    <w:rsid w:val="00A61570"/>
    <w:rsid w:val="00A62458"/>
    <w:rsid w:val="00A66FBD"/>
    <w:rsid w:val="00A826C6"/>
    <w:rsid w:val="00A83415"/>
    <w:rsid w:val="00A83E3B"/>
    <w:rsid w:val="00AA58F8"/>
    <w:rsid w:val="00AA5DED"/>
    <w:rsid w:val="00AA5E3D"/>
    <w:rsid w:val="00AB679A"/>
    <w:rsid w:val="00AC3217"/>
    <w:rsid w:val="00AD4C95"/>
    <w:rsid w:val="00AD74A7"/>
    <w:rsid w:val="00AE0124"/>
    <w:rsid w:val="00AE143F"/>
    <w:rsid w:val="00B10D91"/>
    <w:rsid w:val="00B1183C"/>
    <w:rsid w:val="00B20588"/>
    <w:rsid w:val="00B2415F"/>
    <w:rsid w:val="00B31201"/>
    <w:rsid w:val="00B312F9"/>
    <w:rsid w:val="00B5149E"/>
    <w:rsid w:val="00B5198B"/>
    <w:rsid w:val="00B54EEB"/>
    <w:rsid w:val="00B56F35"/>
    <w:rsid w:val="00B60EBE"/>
    <w:rsid w:val="00B74F66"/>
    <w:rsid w:val="00B75DC3"/>
    <w:rsid w:val="00B83021"/>
    <w:rsid w:val="00B838D4"/>
    <w:rsid w:val="00B96282"/>
    <w:rsid w:val="00BA6FE6"/>
    <w:rsid w:val="00BC3F63"/>
    <w:rsid w:val="00BE0359"/>
    <w:rsid w:val="00BE3293"/>
    <w:rsid w:val="00BE6622"/>
    <w:rsid w:val="00BF5C5B"/>
    <w:rsid w:val="00C106ED"/>
    <w:rsid w:val="00C24F88"/>
    <w:rsid w:val="00C26F64"/>
    <w:rsid w:val="00C34014"/>
    <w:rsid w:val="00C36476"/>
    <w:rsid w:val="00C37983"/>
    <w:rsid w:val="00C42AC8"/>
    <w:rsid w:val="00C4379C"/>
    <w:rsid w:val="00C5077B"/>
    <w:rsid w:val="00C60A92"/>
    <w:rsid w:val="00C63838"/>
    <w:rsid w:val="00C74123"/>
    <w:rsid w:val="00C83321"/>
    <w:rsid w:val="00C94DB2"/>
    <w:rsid w:val="00CB2B38"/>
    <w:rsid w:val="00CB73B7"/>
    <w:rsid w:val="00CC4613"/>
    <w:rsid w:val="00CC4A9E"/>
    <w:rsid w:val="00CC746C"/>
    <w:rsid w:val="00CD1A27"/>
    <w:rsid w:val="00CD7AD0"/>
    <w:rsid w:val="00CE087A"/>
    <w:rsid w:val="00CE29A5"/>
    <w:rsid w:val="00CE3E32"/>
    <w:rsid w:val="00CF016D"/>
    <w:rsid w:val="00CF22E7"/>
    <w:rsid w:val="00CF4B3A"/>
    <w:rsid w:val="00D00114"/>
    <w:rsid w:val="00D130C1"/>
    <w:rsid w:val="00D17C67"/>
    <w:rsid w:val="00D27D7E"/>
    <w:rsid w:val="00D45EC0"/>
    <w:rsid w:val="00D50C5F"/>
    <w:rsid w:val="00D73E8C"/>
    <w:rsid w:val="00D83A6D"/>
    <w:rsid w:val="00D86E82"/>
    <w:rsid w:val="00D90C6A"/>
    <w:rsid w:val="00DA1FFF"/>
    <w:rsid w:val="00DA4C69"/>
    <w:rsid w:val="00DA4F47"/>
    <w:rsid w:val="00DA65B3"/>
    <w:rsid w:val="00DA77C0"/>
    <w:rsid w:val="00DB054D"/>
    <w:rsid w:val="00DB79F8"/>
    <w:rsid w:val="00DC0DF1"/>
    <w:rsid w:val="00DC3559"/>
    <w:rsid w:val="00DE40D4"/>
    <w:rsid w:val="00DE6041"/>
    <w:rsid w:val="00DF07EF"/>
    <w:rsid w:val="00DF116B"/>
    <w:rsid w:val="00DF3CE6"/>
    <w:rsid w:val="00DF66DE"/>
    <w:rsid w:val="00E22B85"/>
    <w:rsid w:val="00E24959"/>
    <w:rsid w:val="00E2790D"/>
    <w:rsid w:val="00E32A0B"/>
    <w:rsid w:val="00E33C69"/>
    <w:rsid w:val="00E35C60"/>
    <w:rsid w:val="00E37594"/>
    <w:rsid w:val="00E424D2"/>
    <w:rsid w:val="00E43BF9"/>
    <w:rsid w:val="00E51004"/>
    <w:rsid w:val="00E55F8D"/>
    <w:rsid w:val="00E61F65"/>
    <w:rsid w:val="00E65D36"/>
    <w:rsid w:val="00E71631"/>
    <w:rsid w:val="00E777E0"/>
    <w:rsid w:val="00E840A8"/>
    <w:rsid w:val="00E9453A"/>
    <w:rsid w:val="00EA43BC"/>
    <w:rsid w:val="00EB0CF1"/>
    <w:rsid w:val="00EB2F93"/>
    <w:rsid w:val="00EB72E0"/>
    <w:rsid w:val="00EC3BCF"/>
    <w:rsid w:val="00ED09D6"/>
    <w:rsid w:val="00ED3763"/>
    <w:rsid w:val="00ED4FB4"/>
    <w:rsid w:val="00ED52F7"/>
    <w:rsid w:val="00ED54A9"/>
    <w:rsid w:val="00ED651B"/>
    <w:rsid w:val="00EE1E83"/>
    <w:rsid w:val="00EE367C"/>
    <w:rsid w:val="00EF2C69"/>
    <w:rsid w:val="00EF6779"/>
    <w:rsid w:val="00F0198B"/>
    <w:rsid w:val="00F0755E"/>
    <w:rsid w:val="00F14F5B"/>
    <w:rsid w:val="00F17DE7"/>
    <w:rsid w:val="00F21720"/>
    <w:rsid w:val="00F25ED9"/>
    <w:rsid w:val="00F37888"/>
    <w:rsid w:val="00F41D01"/>
    <w:rsid w:val="00F4365A"/>
    <w:rsid w:val="00F475FF"/>
    <w:rsid w:val="00F47E54"/>
    <w:rsid w:val="00F54817"/>
    <w:rsid w:val="00F7479C"/>
    <w:rsid w:val="00F74983"/>
    <w:rsid w:val="00F843A0"/>
    <w:rsid w:val="00F858C0"/>
    <w:rsid w:val="00F9502B"/>
    <w:rsid w:val="00F969EB"/>
    <w:rsid w:val="00FA1380"/>
    <w:rsid w:val="00FA7508"/>
    <w:rsid w:val="00FB5FEF"/>
    <w:rsid w:val="00FB6E5A"/>
    <w:rsid w:val="00FB78F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B0F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B0FE4"/>
    <w:rPr>
      <w:rFonts w:asciiTheme="majorHAnsi" w:eastAsiaTheme="majorEastAsia" w:hAnsiTheme="majorHAnsi" w:cstheme="majorBidi"/>
      <w:i/>
      <w:iCs/>
      <w:color w:val="2E74B5" w:themeColor="accent1" w:themeShade="BF"/>
      <w:sz w:val="24"/>
    </w:rPr>
  </w:style>
  <w:style w:type="character" w:styleId="Emphasis">
    <w:name w:val="Emphasis"/>
    <w:basedOn w:val="DefaultParagraphFont"/>
    <w:uiPriority w:val="20"/>
    <w:qFormat/>
    <w:rsid w:val="00736E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5388">
      <w:bodyDiv w:val="1"/>
      <w:marLeft w:val="0"/>
      <w:marRight w:val="0"/>
      <w:marTop w:val="0"/>
      <w:marBottom w:val="0"/>
      <w:divBdr>
        <w:top w:val="none" w:sz="0" w:space="0" w:color="auto"/>
        <w:left w:val="none" w:sz="0" w:space="0" w:color="auto"/>
        <w:bottom w:val="none" w:sz="0" w:space="0" w:color="auto"/>
        <w:right w:val="none" w:sz="0" w:space="0" w:color="auto"/>
      </w:divBdr>
    </w:div>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26142">
      <w:bodyDiv w:val="1"/>
      <w:marLeft w:val="0"/>
      <w:marRight w:val="0"/>
      <w:marTop w:val="0"/>
      <w:marBottom w:val="0"/>
      <w:divBdr>
        <w:top w:val="none" w:sz="0" w:space="0" w:color="auto"/>
        <w:left w:val="none" w:sz="0" w:space="0" w:color="auto"/>
        <w:bottom w:val="none" w:sz="0" w:space="0" w:color="auto"/>
        <w:right w:val="none" w:sz="0" w:space="0" w:color="auto"/>
      </w:divBdr>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380403530">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7778356">
      <w:bodyDiv w:val="1"/>
      <w:marLeft w:val="0"/>
      <w:marRight w:val="0"/>
      <w:marTop w:val="0"/>
      <w:marBottom w:val="0"/>
      <w:divBdr>
        <w:top w:val="none" w:sz="0" w:space="0" w:color="auto"/>
        <w:left w:val="none" w:sz="0" w:space="0" w:color="auto"/>
        <w:bottom w:val="none" w:sz="0" w:space="0" w:color="auto"/>
        <w:right w:val="none" w:sz="0" w:space="0" w:color="auto"/>
      </w:divBdr>
      <w:divsChild>
        <w:div w:id="38360332">
          <w:marLeft w:val="0"/>
          <w:marRight w:val="0"/>
          <w:marTop w:val="0"/>
          <w:marBottom w:val="0"/>
          <w:divBdr>
            <w:top w:val="none" w:sz="0" w:space="0" w:color="auto"/>
            <w:left w:val="none" w:sz="0" w:space="0" w:color="auto"/>
            <w:bottom w:val="none" w:sz="0" w:space="0" w:color="auto"/>
            <w:right w:val="none" w:sz="0" w:space="0" w:color="auto"/>
          </w:divBdr>
          <w:divsChild>
            <w:div w:id="1493175517">
              <w:marLeft w:val="0"/>
              <w:marRight w:val="0"/>
              <w:marTop w:val="0"/>
              <w:marBottom w:val="0"/>
              <w:divBdr>
                <w:top w:val="none" w:sz="0" w:space="0" w:color="auto"/>
                <w:left w:val="none" w:sz="0" w:space="0" w:color="auto"/>
                <w:bottom w:val="none" w:sz="0" w:space="0" w:color="auto"/>
                <w:right w:val="none" w:sz="0" w:space="0" w:color="auto"/>
              </w:divBdr>
              <w:divsChild>
                <w:div w:id="1366173684">
                  <w:marLeft w:val="0"/>
                  <w:marRight w:val="0"/>
                  <w:marTop w:val="0"/>
                  <w:marBottom w:val="0"/>
                  <w:divBdr>
                    <w:top w:val="none" w:sz="0" w:space="0" w:color="auto"/>
                    <w:left w:val="none" w:sz="0" w:space="0" w:color="auto"/>
                    <w:bottom w:val="none" w:sz="0" w:space="0" w:color="auto"/>
                    <w:right w:val="none" w:sz="0" w:space="0" w:color="auto"/>
                  </w:divBdr>
                  <w:divsChild>
                    <w:div w:id="370108829">
                      <w:marLeft w:val="0"/>
                      <w:marRight w:val="0"/>
                      <w:marTop w:val="0"/>
                      <w:marBottom w:val="0"/>
                      <w:divBdr>
                        <w:top w:val="none" w:sz="0" w:space="0" w:color="auto"/>
                        <w:left w:val="none" w:sz="0" w:space="0" w:color="auto"/>
                        <w:bottom w:val="none" w:sz="0" w:space="0" w:color="auto"/>
                        <w:right w:val="none" w:sz="0" w:space="0" w:color="auto"/>
                      </w:divBdr>
                      <w:divsChild>
                        <w:div w:id="1892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69364">
      <w:bodyDiv w:val="1"/>
      <w:marLeft w:val="0"/>
      <w:marRight w:val="0"/>
      <w:marTop w:val="0"/>
      <w:marBottom w:val="0"/>
      <w:divBdr>
        <w:top w:val="none" w:sz="0" w:space="0" w:color="auto"/>
        <w:left w:val="none" w:sz="0" w:space="0" w:color="auto"/>
        <w:bottom w:val="none" w:sz="0" w:space="0" w:color="auto"/>
        <w:right w:val="none" w:sz="0" w:space="0" w:color="auto"/>
      </w:divBdr>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841">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60285">
      <w:bodyDiv w:val="1"/>
      <w:marLeft w:val="0"/>
      <w:marRight w:val="0"/>
      <w:marTop w:val="0"/>
      <w:marBottom w:val="0"/>
      <w:divBdr>
        <w:top w:val="none" w:sz="0" w:space="0" w:color="auto"/>
        <w:left w:val="none" w:sz="0" w:space="0" w:color="auto"/>
        <w:bottom w:val="none" w:sz="0" w:space="0" w:color="auto"/>
        <w:right w:val="none" w:sz="0" w:space="0" w:color="auto"/>
      </w:divBdr>
      <w:divsChild>
        <w:div w:id="1395161067">
          <w:marLeft w:val="0"/>
          <w:marRight w:val="0"/>
          <w:marTop w:val="0"/>
          <w:marBottom w:val="0"/>
          <w:divBdr>
            <w:top w:val="none" w:sz="0" w:space="0" w:color="auto"/>
            <w:left w:val="none" w:sz="0" w:space="0" w:color="auto"/>
            <w:bottom w:val="none" w:sz="0" w:space="0" w:color="auto"/>
            <w:right w:val="none" w:sz="0" w:space="0" w:color="auto"/>
          </w:divBdr>
        </w:div>
        <w:div w:id="745878370">
          <w:marLeft w:val="0"/>
          <w:marRight w:val="0"/>
          <w:marTop w:val="0"/>
          <w:marBottom w:val="0"/>
          <w:divBdr>
            <w:top w:val="none" w:sz="0" w:space="0" w:color="auto"/>
            <w:left w:val="none" w:sz="0" w:space="0" w:color="auto"/>
            <w:bottom w:val="none" w:sz="0" w:space="0" w:color="auto"/>
            <w:right w:val="none" w:sz="0" w:space="0" w:color="auto"/>
          </w:divBdr>
        </w:div>
        <w:div w:id="1410419689">
          <w:marLeft w:val="0"/>
          <w:marRight w:val="0"/>
          <w:marTop w:val="0"/>
          <w:marBottom w:val="0"/>
          <w:divBdr>
            <w:top w:val="none" w:sz="0" w:space="0" w:color="auto"/>
            <w:left w:val="none" w:sz="0" w:space="0" w:color="auto"/>
            <w:bottom w:val="none" w:sz="0" w:space="0" w:color="auto"/>
            <w:right w:val="none" w:sz="0" w:space="0" w:color="auto"/>
          </w:divBdr>
        </w:div>
        <w:div w:id="896553143">
          <w:marLeft w:val="0"/>
          <w:marRight w:val="0"/>
          <w:marTop w:val="0"/>
          <w:marBottom w:val="0"/>
          <w:divBdr>
            <w:top w:val="none" w:sz="0" w:space="0" w:color="auto"/>
            <w:left w:val="none" w:sz="0" w:space="0" w:color="auto"/>
            <w:bottom w:val="none" w:sz="0" w:space="0" w:color="auto"/>
            <w:right w:val="none" w:sz="0" w:space="0" w:color="auto"/>
          </w:divBdr>
        </w:div>
        <w:div w:id="553738788">
          <w:marLeft w:val="0"/>
          <w:marRight w:val="0"/>
          <w:marTop w:val="0"/>
          <w:marBottom w:val="0"/>
          <w:divBdr>
            <w:top w:val="none" w:sz="0" w:space="0" w:color="auto"/>
            <w:left w:val="none" w:sz="0" w:space="0" w:color="auto"/>
            <w:bottom w:val="none" w:sz="0" w:space="0" w:color="auto"/>
            <w:right w:val="none" w:sz="0" w:space="0" w:color="auto"/>
          </w:divBdr>
        </w:div>
        <w:div w:id="497497179">
          <w:marLeft w:val="0"/>
          <w:marRight w:val="0"/>
          <w:marTop w:val="0"/>
          <w:marBottom w:val="0"/>
          <w:divBdr>
            <w:top w:val="none" w:sz="0" w:space="0" w:color="auto"/>
            <w:left w:val="none" w:sz="0" w:space="0" w:color="auto"/>
            <w:bottom w:val="none" w:sz="0" w:space="0" w:color="auto"/>
            <w:right w:val="none" w:sz="0" w:space="0" w:color="auto"/>
          </w:divBdr>
        </w:div>
        <w:div w:id="383408854">
          <w:marLeft w:val="0"/>
          <w:marRight w:val="0"/>
          <w:marTop w:val="0"/>
          <w:marBottom w:val="0"/>
          <w:divBdr>
            <w:top w:val="none" w:sz="0" w:space="0" w:color="auto"/>
            <w:left w:val="none" w:sz="0" w:space="0" w:color="auto"/>
            <w:bottom w:val="none" w:sz="0" w:space="0" w:color="auto"/>
            <w:right w:val="none" w:sz="0" w:space="0" w:color="auto"/>
          </w:divBdr>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29514491">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1972518739">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778">
      <w:bodyDiv w:val="1"/>
      <w:marLeft w:val="0"/>
      <w:marRight w:val="0"/>
      <w:marTop w:val="0"/>
      <w:marBottom w:val="0"/>
      <w:divBdr>
        <w:top w:val="none" w:sz="0" w:space="0" w:color="auto"/>
        <w:left w:val="none" w:sz="0" w:space="0" w:color="auto"/>
        <w:bottom w:val="none" w:sz="0" w:space="0" w:color="auto"/>
        <w:right w:val="none" w:sz="0" w:space="0" w:color="auto"/>
      </w:divBdr>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stax.org/details/books/psyc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118</cp:revision>
  <dcterms:created xsi:type="dcterms:W3CDTF">2023-11-18T14:44:00Z</dcterms:created>
  <dcterms:modified xsi:type="dcterms:W3CDTF">2024-06-06T20:19:00Z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