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C4C" w:rsidRDefault="003E206E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-10406</wp:posOffset>
                </wp:positionV>
                <wp:extent cx="5936227" cy="1050877"/>
                <wp:effectExtent l="0" t="0" r="762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227" cy="10508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06E" w:rsidRPr="003E206E" w:rsidRDefault="003E206E" w:rsidP="003E20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E20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Федеральное государственное бюджетное образовательное учреждение высшего образования «Московский государственный технический университет имени </w:t>
                            </w:r>
                            <w:proofErr w:type="spellStart"/>
                            <w:r w:rsidRPr="003E20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Н.Э.Баумана</w:t>
                            </w:r>
                            <w:proofErr w:type="spellEnd"/>
                            <w:r w:rsidRPr="003E20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(национальный исследовательский университет)»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.8pt;width:467.4pt;height:82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" stroked="f">
                <v:textbox>
                  <w:txbxContent>
                    <w:p w:rsidR="003E206E" w:rsidRPr="003E206E" w:rsidRDefault="003E206E" w:rsidP="003E206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E20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Федеральное государственное бюджетное образовательное учреждение высшего образования «Московский государственный технический университет имени </w:t>
                      </w:r>
                      <w:proofErr w:type="spellStart"/>
                      <w:r w:rsidRPr="003E20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Н.Э.Баумана</w:t>
                      </w:r>
                      <w:proofErr w:type="spellEnd"/>
                      <w:r w:rsidRPr="003E20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(национальный исследовательский университет)»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id w:val="-444001021"/>
        <w:docPartObj>
          <w:docPartGallery w:val="Cover Pages"/>
          <w:docPartUnique/>
        </w:docPartObj>
      </w:sdtPr>
      <w:sdtEndPr/>
      <w:sdtContent>
        <w:p w:rsidR="000E323D" w:rsidRDefault="000E323D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323D" w:rsidRDefault="000E323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:rsidR="000E323D" w:rsidRDefault="000E323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Текстовое поле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8+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UON&#10;brJzU2wwcGead+QtPykxlFPmwzlzeDgYJJZBeINDKoPmm1aiZGHcx7/pIx58hpWSNR5iTv2HJXOC&#10;EvVag+n9Ua+XGBLSJ25wSRiNh+NInHmn1svqyGAgfWwcy5MYwUF1onSmusK6mMULYWKa49qczjvx&#10;KDSbAeuGi9ksgfBMLQun+sLyGDrOJ7Ltsr5izraUDGDzmeleK5s8YGaDjZ7azJbByDLRNra4aWjb&#10;ejzxxOZ2HcUdcv87oe6W5vQXAA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Irpvz6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0E323D" w:rsidRDefault="000E323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</w:p>
                        <w:p w:rsidR="000E323D" w:rsidRDefault="000E323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E323D" w:rsidRDefault="003E206E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3514725</wp:posOffset>
                    </wp:positionH>
                    <wp:positionV relativeFrom="paragraph">
                      <wp:posOffset>4287055</wp:posOffset>
                    </wp:positionV>
                    <wp:extent cx="2360930" cy="1404620"/>
                    <wp:effectExtent l="0" t="0" r="5080" b="7620"/>
                    <wp:wrapNone/>
                    <wp:docPr id="1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06E" w:rsidRDefault="003E206E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Группа: ИУ10-24</w:t>
                                </w:r>
                              </w:p>
                              <w:p w:rsidR="003E206E" w:rsidRPr="003E206E" w:rsidRDefault="003E206E" w:rsidP="003E206E">
                                <w:pPr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Студент: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Тазалова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276.75pt;margin-top:337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" stroked="f">
                    <v:textbox style="mso-fit-shape-to-text:t">
                      <w:txbxContent>
                        <w:p w:rsidR="003E206E" w:rsidRDefault="003E206E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Группа: ИУ10-24</w:t>
                          </w:r>
                        </w:p>
                        <w:p w:rsidR="003E206E" w:rsidRPr="003E206E" w:rsidRDefault="003E206E" w:rsidP="003E206E">
                          <w:pPr>
                            <w:spacing w:line="36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Студент: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Тазалова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А.В.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8261814</wp:posOffset>
                    </wp:positionV>
                    <wp:extent cx="2360930" cy="1404620"/>
                    <wp:effectExtent l="0" t="0" r="5080" b="0"/>
                    <wp:wrapNone/>
                    <wp:docPr id="3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06E" w:rsidRPr="003E206E" w:rsidRDefault="003E206E" w:rsidP="003E206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Хабаровск - 2021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0;margin-top:650.55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" stroked="f">
                    <v:textbox style="mso-fit-shape-to-text:t">
                      <w:txbxContent>
                        <w:p w:rsidR="003E206E" w:rsidRPr="003E206E" w:rsidRDefault="003E206E" w:rsidP="003E206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Хабаровск - 2021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952C4C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2727292</wp:posOffset>
                    </wp:positionV>
                    <wp:extent cx="4298867" cy="1404620"/>
                    <wp:effectExtent l="0" t="0" r="6985" b="0"/>
                    <wp:wrapNone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98867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C4C" w:rsidRPr="00952C4C" w:rsidRDefault="00952C4C" w:rsidP="00952C4C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44"/>
                                    <w:szCs w:val="28"/>
                                  </w:rPr>
                                </w:pPr>
                                <w:r w:rsidRPr="00952C4C">
                                  <w:rPr>
                                    <w:rFonts w:ascii="Times New Roman" w:hAnsi="Times New Roman" w:cs="Times New Roman"/>
                                    <w:b/>
                                    <w:sz w:val="44"/>
                                    <w:szCs w:val="28"/>
                                  </w:rPr>
                                  <w:t>Транслятор унифицированных запросов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30" type="#_x0000_t202" style="position:absolute;margin-left:0;margin-top:214.75pt;width:338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" stroked="f">
                    <v:textbox style="mso-fit-shape-to-text:t">
                      <w:txbxContent>
                        <w:p w:rsidR="00952C4C" w:rsidRPr="00952C4C" w:rsidRDefault="00952C4C" w:rsidP="00952C4C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44"/>
                              <w:szCs w:val="28"/>
                            </w:rPr>
                          </w:pPr>
                          <w:r w:rsidRPr="00952C4C">
                            <w:rPr>
                              <w:rFonts w:ascii="Times New Roman" w:hAnsi="Times New Roman" w:cs="Times New Roman"/>
                              <w:b/>
                              <w:sz w:val="44"/>
                              <w:szCs w:val="28"/>
                            </w:rPr>
                            <w:t>Транслятор унифицированных запросов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0E323D">
            <w:br w:type="page"/>
          </w:r>
        </w:p>
      </w:sdtContent>
    </w:sdt>
    <w:p w:rsidR="00667B3E" w:rsidRDefault="00667B3E" w:rsidP="00667B3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7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667B3E" w:rsidRDefault="00667B3E" w:rsidP="00667B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7B16" w:rsidRDefault="00667B3E" w:rsidP="00667B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A7515">
        <w:rPr>
          <w:rFonts w:ascii="Times New Roman" w:hAnsi="Times New Roman" w:cs="Times New Roman"/>
          <w:sz w:val="28"/>
          <w:szCs w:val="28"/>
        </w:rPr>
        <w:t xml:space="preserve">Многообразие существующих на сегодняшний день систем управления базами данных способно существенно замедлить </w:t>
      </w:r>
      <w:r w:rsidR="00E14639">
        <w:rPr>
          <w:rFonts w:ascii="Times New Roman" w:hAnsi="Times New Roman" w:cs="Times New Roman"/>
          <w:sz w:val="28"/>
          <w:szCs w:val="28"/>
        </w:rPr>
        <w:t>процесс разработки приложений, поскольку структуры запросов для конкретной базы заметно отличаются. Различие есть даже в типе данных запросов – где-то это строка, а где-то</w:t>
      </w:r>
      <w:r w:rsidR="00C25B34">
        <w:rPr>
          <w:rFonts w:ascii="Times New Roman" w:hAnsi="Times New Roman" w:cs="Times New Roman"/>
          <w:sz w:val="28"/>
          <w:szCs w:val="28"/>
        </w:rPr>
        <w:t xml:space="preserve"> -</w:t>
      </w:r>
      <w:r w:rsidR="00E146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639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E14639" w:rsidRPr="00E14639">
        <w:rPr>
          <w:rFonts w:ascii="Times New Roman" w:hAnsi="Times New Roman" w:cs="Times New Roman"/>
          <w:sz w:val="28"/>
          <w:szCs w:val="28"/>
        </w:rPr>
        <w:t>-</w:t>
      </w:r>
      <w:r w:rsidR="00E14639">
        <w:rPr>
          <w:rFonts w:ascii="Times New Roman" w:hAnsi="Times New Roman" w:cs="Times New Roman"/>
          <w:sz w:val="28"/>
          <w:szCs w:val="28"/>
        </w:rPr>
        <w:t>файл. В таком случае крайне полезным</w:t>
      </w:r>
      <w:r w:rsidR="000D2A3B">
        <w:rPr>
          <w:rFonts w:ascii="Times New Roman" w:hAnsi="Times New Roman" w:cs="Times New Roman"/>
          <w:sz w:val="28"/>
          <w:szCs w:val="28"/>
        </w:rPr>
        <w:t xml:space="preserve"> и </w:t>
      </w:r>
      <w:r w:rsidR="000D2A3B" w:rsidRPr="000D2A3B">
        <w:rPr>
          <w:rFonts w:ascii="Times New Roman" w:hAnsi="Times New Roman" w:cs="Times New Roman"/>
          <w:b/>
          <w:sz w:val="28"/>
          <w:szCs w:val="28"/>
        </w:rPr>
        <w:t>актуальным</w:t>
      </w:r>
      <w:r w:rsidR="00E14639">
        <w:rPr>
          <w:rFonts w:ascii="Times New Roman" w:hAnsi="Times New Roman" w:cs="Times New Roman"/>
          <w:sz w:val="28"/>
          <w:szCs w:val="28"/>
        </w:rPr>
        <w:t xml:space="preserve"> было бы разработать инструмент трансляции запросов (и их типов), так как он позволит значительно ускорить работу с базами данных на серверной стороне какого-либо приложения, избавляя разработчика от необходимости переводить и переписывать запросы с одного языка на другой вручную.</w:t>
      </w:r>
    </w:p>
    <w:p w:rsidR="00C25B34" w:rsidRPr="00C25B34" w:rsidRDefault="00C25B34" w:rsidP="00667B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Другим немаловажным аспектом разработки является скорость выполнения алгоритма и/или возможность его оптимизации, что во многом зависит не только от знаний и умений программиста, но и от языка программирования, выбранного разработчиком для написания кода драйвера или приложения.</w:t>
      </w:r>
      <w:r w:rsidR="0086722D">
        <w:rPr>
          <w:rFonts w:ascii="Times New Roman" w:hAnsi="Times New Roman" w:cs="Times New Roman"/>
          <w:sz w:val="28"/>
          <w:szCs w:val="28"/>
        </w:rPr>
        <w:t xml:space="preserve"> Одним из </w:t>
      </w:r>
      <w:r>
        <w:rPr>
          <w:rFonts w:ascii="Times New Roman" w:hAnsi="Times New Roman" w:cs="Times New Roman"/>
          <w:sz w:val="28"/>
          <w:szCs w:val="28"/>
        </w:rPr>
        <w:t>языков</w:t>
      </w:r>
      <w:r w:rsidR="0086722D">
        <w:rPr>
          <w:rFonts w:ascii="Times New Roman" w:hAnsi="Times New Roman" w:cs="Times New Roman"/>
          <w:sz w:val="28"/>
          <w:szCs w:val="28"/>
        </w:rPr>
        <w:t>, удобных для написания инструмента трансляции,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="0086722D">
        <w:rPr>
          <w:rFonts w:ascii="Times New Roman" w:hAnsi="Times New Roman" w:cs="Times New Roman"/>
          <w:sz w:val="28"/>
          <w:szCs w:val="28"/>
        </w:rPr>
        <w:t xml:space="preserve">, разработанный компанией </w:t>
      </w:r>
      <w:r w:rsidR="0086722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6722D" w:rsidRPr="0086722D">
        <w:rPr>
          <w:rFonts w:ascii="Times New Roman" w:hAnsi="Times New Roman" w:cs="Times New Roman"/>
          <w:sz w:val="28"/>
          <w:szCs w:val="28"/>
        </w:rPr>
        <w:t>.</w:t>
      </w:r>
      <w:r w:rsidRPr="008672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5B34" w:rsidRDefault="00C25B34" w:rsidP="00667B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</w:t>
      </w:r>
      <w:r w:rsidRPr="00847B16">
        <w:rPr>
          <w:rFonts w:ascii="Times New Roman" w:hAnsi="Times New Roman" w:cs="Times New Roman"/>
          <w:b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моей работы является написание </w:t>
      </w:r>
      <w:r w:rsidR="00847B16">
        <w:rPr>
          <w:rFonts w:ascii="Times New Roman" w:hAnsi="Times New Roman" w:cs="Times New Roman"/>
          <w:sz w:val="28"/>
          <w:szCs w:val="28"/>
        </w:rPr>
        <w:t xml:space="preserve">инструмента трансляции для заранее сформированного унифицированного запроса в формате </w:t>
      </w:r>
      <w:proofErr w:type="spellStart"/>
      <w:r w:rsidR="00847B16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847B16" w:rsidRPr="00847B16">
        <w:rPr>
          <w:rFonts w:ascii="Times New Roman" w:hAnsi="Times New Roman" w:cs="Times New Roman"/>
          <w:sz w:val="28"/>
          <w:szCs w:val="28"/>
        </w:rPr>
        <w:t>-</w:t>
      </w:r>
      <w:r w:rsidR="00847B16">
        <w:rPr>
          <w:rFonts w:ascii="Times New Roman" w:hAnsi="Times New Roman" w:cs="Times New Roman"/>
          <w:sz w:val="28"/>
          <w:szCs w:val="28"/>
        </w:rPr>
        <w:t xml:space="preserve">файла в запросы </w:t>
      </w:r>
      <w:proofErr w:type="spellStart"/>
      <w:r w:rsidR="00847B16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847B16" w:rsidRPr="00847B16">
        <w:rPr>
          <w:rFonts w:ascii="Times New Roman" w:hAnsi="Times New Roman" w:cs="Times New Roman"/>
          <w:sz w:val="28"/>
          <w:szCs w:val="28"/>
        </w:rPr>
        <w:t xml:space="preserve"> </w:t>
      </w:r>
      <w:r w:rsidR="00847B1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47B16"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proofErr w:type="spellEnd"/>
      <w:r w:rsidR="00847B16">
        <w:rPr>
          <w:rFonts w:ascii="Times New Roman" w:hAnsi="Times New Roman" w:cs="Times New Roman"/>
          <w:sz w:val="28"/>
          <w:szCs w:val="28"/>
        </w:rPr>
        <w:t>.</w:t>
      </w:r>
    </w:p>
    <w:p w:rsidR="00847B16" w:rsidRDefault="00847B16" w:rsidP="00667B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Главные задачи:</w:t>
      </w:r>
    </w:p>
    <w:p w:rsidR="00DE00A0" w:rsidRDefault="00DE00A0" w:rsidP="00847B1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синтаксис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</w:p>
    <w:p w:rsidR="00847B16" w:rsidRDefault="00D16041" w:rsidP="00847B1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программное представление (модели) унифицированного запроса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proofErr w:type="spellEnd"/>
      <w:r w:rsidRPr="00D16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запроса, так как они представлены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160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файлом</w:t>
      </w:r>
      <w:r w:rsidR="00A65A00">
        <w:rPr>
          <w:rFonts w:ascii="Times New Roman" w:hAnsi="Times New Roman" w:cs="Times New Roman"/>
          <w:sz w:val="28"/>
          <w:szCs w:val="28"/>
        </w:rPr>
        <w:t>.</w:t>
      </w:r>
    </w:p>
    <w:p w:rsidR="00D16041" w:rsidRDefault="00DE00A0" w:rsidP="00847B1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методы моделей унифицированного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proofErr w:type="spellEnd"/>
      <w:r w:rsidRPr="00DE0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запросов, которые будут заполнять вышеуказанные модели (для унифицированного запроса – метод чтения,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proofErr w:type="spellEnd"/>
      <w:r w:rsidRPr="00DE0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 – методы трансляции)</w:t>
      </w:r>
      <w:r w:rsidRPr="00DE00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2A3B" w:rsidRDefault="000D2A3B" w:rsidP="00847B1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Создать методы модели унифицированного запроса, которые будут преобразовывать его в строку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0D2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:rsidR="00152C4A" w:rsidRDefault="00152C4A" w:rsidP="00847B1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тесты для проверки работоспособности инструмента трансляции. В случае положительного результата загрузить исходный код</w:t>
      </w:r>
      <w:r w:rsidRPr="00152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E4077D" w:rsidRDefault="00E4077D" w:rsidP="00E4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0A43" w:rsidRDefault="00E40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00A43" w:rsidRDefault="00C00A43" w:rsidP="00C00A4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00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Структура транслятора</w:t>
      </w:r>
    </w:p>
    <w:p w:rsidR="00C00A43" w:rsidRPr="00C00A43" w:rsidRDefault="00C00A43" w:rsidP="00C00A43"/>
    <w:p w:rsidR="00C00A43" w:rsidRDefault="00F159E4" w:rsidP="00C00A43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C00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 Модели запросов</w:t>
      </w:r>
    </w:p>
    <w:p w:rsidR="00876A76" w:rsidRDefault="00876A76" w:rsidP="00876A7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59E4" w:rsidRDefault="00876A76" w:rsidP="00876A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того, чтобы обработка запросов различными методами трансляции стала возможной, необходимо в первую очередь представить сами запросы в виде некоторых программных моделей.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876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моделей запросов, представленных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876A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 (а таковыми являются унифицированный запрос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proofErr w:type="spellEnd"/>
      <w:r w:rsidRPr="00876A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запрос)</w:t>
      </w:r>
      <w:r w:rsidRPr="00876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удобне</w:t>
      </w:r>
      <w:r w:rsidR="0064383B">
        <w:rPr>
          <w:rFonts w:ascii="Times New Roman" w:hAnsi="Times New Roman" w:cs="Times New Roman"/>
          <w:sz w:val="28"/>
          <w:szCs w:val="28"/>
        </w:rPr>
        <w:t>е всего использовать структуры – специально создаваемый составной тип, в котором сгруппированы несколько переменных разных типов. При этом элементы структуры называются полями структуры</w:t>
      </w:r>
      <w:r w:rsidR="0064383B" w:rsidRPr="0064383B">
        <w:rPr>
          <w:rFonts w:ascii="Times New Roman" w:hAnsi="Times New Roman" w:cs="Times New Roman"/>
          <w:sz w:val="28"/>
          <w:szCs w:val="28"/>
        </w:rPr>
        <w:t xml:space="preserve"> </w:t>
      </w:r>
      <w:r w:rsidR="0064383B">
        <w:rPr>
          <w:rFonts w:ascii="Times New Roman" w:hAnsi="Times New Roman" w:cs="Times New Roman"/>
          <w:sz w:val="28"/>
          <w:szCs w:val="28"/>
        </w:rPr>
        <w:t>(2, стр. 164). Объявление</w:t>
      </w:r>
      <w:r w:rsidR="0064383B" w:rsidRPr="00643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383B">
        <w:rPr>
          <w:rFonts w:ascii="Times New Roman" w:hAnsi="Times New Roman" w:cs="Times New Roman"/>
          <w:sz w:val="28"/>
          <w:szCs w:val="28"/>
        </w:rPr>
        <w:t>структуры</w:t>
      </w:r>
      <w:r w:rsidR="0064383B" w:rsidRPr="00643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383B">
        <w:rPr>
          <w:rFonts w:ascii="Times New Roman" w:hAnsi="Times New Roman" w:cs="Times New Roman"/>
          <w:sz w:val="28"/>
          <w:szCs w:val="28"/>
        </w:rPr>
        <w:t>имеет</w:t>
      </w:r>
      <w:r w:rsidR="0064383B" w:rsidRPr="00643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383B">
        <w:rPr>
          <w:rFonts w:ascii="Times New Roman" w:hAnsi="Times New Roman" w:cs="Times New Roman"/>
          <w:sz w:val="28"/>
          <w:szCs w:val="28"/>
        </w:rPr>
        <w:t>вид</w:t>
      </w:r>
      <w:r w:rsidR="0064383B" w:rsidRPr="0064383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4383B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4383B" w:rsidRPr="00643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383B">
        <w:rPr>
          <w:rFonts w:ascii="Times New Roman" w:hAnsi="Times New Roman" w:cs="Times New Roman"/>
          <w:sz w:val="28"/>
          <w:szCs w:val="28"/>
          <w:lang w:val="en-US"/>
        </w:rPr>
        <w:t>StructName</w:t>
      </w:r>
      <w:proofErr w:type="spellEnd"/>
      <w:r w:rsidR="0064383B" w:rsidRPr="00643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383B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="0064383B" w:rsidRPr="00643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64383B" w:rsidRPr="0064383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="0064383B">
        <w:rPr>
          <w:rFonts w:ascii="Times New Roman" w:hAnsi="Times New Roman" w:cs="Times New Roman"/>
          <w:sz w:val="28"/>
          <w:szCs w:val="28"/>
          <w:lang w:val="en-US"/>
        </w:rPr>
        <w:t>Field</w:t>
      </w:r>
      <w:proofErr w:type="gramEnd"/>
      <w:r w:rsidR="0064383B" w:rsidRPr="006438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64383B" w:rsidRPr="00643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383B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4383B" w:rsidRPr="006438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64383B" w:rsidRPr="0064383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4383B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64383B" w:rsidRPr="006438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64383B">
        <w:rPr>
          <w:rFonts w:ascii="Times New Roman" w:hAnsi="Times New Roman" w:cs="Times New Roman"/>
          <w:sz w:val="28"/>
          <w:szCs w:val="28"/>
          <w:lang w:val="en-US"/>
        </w:rPr>
        <w:t xml:space="preserve"> type</w:t>
      </w:r>
      <w:r w:rsidR="0064383B" w:rsidRPr="006438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64383B">
        <w:rPr>
          <w:rFonts w:ascii="Times New Roman" w:hAnsi="Times New Roman" w:cs="Times New Roman"/>
          <w:sz w:val="28"/>
          <w:szCs w:val="28"/>
          <w:lang w:val="en-US"/>
        </w:rPr>
        <w:t xml:space="preserve"> … </w:t>
      </w:r>
      <w:proofErr w:type="spellStart"/>
      <w:r w:rsidR="0064383B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6438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643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383B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438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64383B" w:rsidRPr="0064383B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="006438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4383B">
        <w:rPr>
          <w:rFonts w:ascii="Times New Roman" w:hAnsi="Times New Roman" w:cs="Times New Roman"/>
          <w:sz w:val="28"/>
          <w:szCs w:val="28"/>
        </w:rPr>
        <w:t>При этом имена полей структуры обычно начинаются с заглавной буквы</w:t>
      </w:r>
      <w:r w:rsidR="005D2996">
        <w:rPr>
          <w:rFonts w:ascii="Times New Roman" w:hAnsi="Times New Roman" w:cs="Times New Roman"/>
          <w:sz w:val="28"/>
          <w:szCs w:val="28"/>
        </w:rPr>
        <w:t xml:space="preserve"> (зависит от предстоящей обработки полей). Создание новой переменной типа созданной выше структуры имеет вид: </w:t>
      </w:r>
      <w:proofErr w:type="spellStart"/>
      <w:r w:rsidR="005D299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5D2996" w:rsidRPr="005D2996">
        <w:rPr>
          <w:rFonts w:ascii="Times New Roman" w:hAnsi="Times New Roman" w:cs="Times New Roman"/>
          <w:sz w:val="28"/>
          <w:szCs w:val="28"/>
        </w:rPr>
        <w:t xml:space="preserve"> </w:t>
      </w:r>
      <w:r w:rsidR="005D29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D2996" w:rsidRPr="005D2996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5D2996">
        <w:rPr>
          <w:rFonts w:ascii="Times New Roman" w:hAnsi="Times New Roman" w:cs="Times New Roman"/>
          <w:sz w:val="28"/>
          <w:szCs w:val="28"/>
          <w:lang w:val="en-US"/>
        </w:rPr>
        <w:t>StructName</w:t>
      </w:r>
      <w:proofErr w:type="spellEnd"/>
      <w:r w:rsidR="005D2996" w:rsidRPr="005D2996">
        <w:rPr>
          <w:rFonts w:ascii="Times New Roman" w:hAnsi="Times New Roman" w:cs="Times New Roman"/>
          <w:sz w:val="28"/>
          <w:szCs w:val="28"/>
        </w:rPr>
        <w:t xml:space="preserve">. </w:t>
      </w:r>
      <w:r w:rsidR="005D2996">
        <w:rPr>
          <w:rFonts w:ascii="Times New Roman" w:hAnsi="Times New Roman" w:cs="Times New Roman"/>
          <w:sz w:val="28"/>
          <w:szCs w:val="28"/>
        </w:rPr>
        <w:t xml:space="preserve">Доступ к определённому полю структуры по его имени осуществляется с помощью обращения «через точку» вида: </w:t>
      </w:r>
      <w:r w:rsidR="005D299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="005D2996" w:rsidRPr="005D2996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5D2996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5D29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5D2996" w:rsidRPr="005D29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29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D2996" w:rsidRPr="005D2996">
        <w:rPr>
          <w:rFonts w:ascii="Times New Roman" w:hAnsi="Times New Roman" w:cs="Times New Roman"/>
          <w:sz w:val="28"/>
          <w:szCs w:val="28"/>
        </w:rPr>
        <w:t xml:space="preserve"> = 1, .., </w:t>
      </w:r>
      <w:r w:rsidR="005D29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D2996" w:rsidRPr="005D2996">
        <w:rPr>
          <w:rFonts w:ascii="Times New Roman" w:hAnsi="Times New Roman" w:cs="Times New Roman"/>
          <w:sz w:val="28"/>
          <w:szCs w:val="28"/>
        </w:rPr>
        <w:t xml:space="preserve">. </w:t>
      </w:r>
      <w:r w:rsidR="005D2996">
        <w:rPr>
          <w:rFonts w:ascii="Times New Roman" w:hAnsi="Times New Roman" w:cs="Times New Roman"/>
          <w:sz w:val="28"/>
          <w:szCs w:val="28"/>
        </w:rPr>
        <w:t xml:space="preserve">Литерал структуры определяется выражением вида: </w:t>
      </w:r>
      <w:r w:rsidR="005D299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D2996" w:rsidRPr="005D2996">
        <w:rPr>
          <w:rFonts w:ascii="Times New Roman" w:hAnsi="Times New Roman" w:cs="Times New Roman"/>
          <w:sz w:val="28"/>
          <w:szCs w:val="28"/>
        </w:rPr>
        <w:t xml:space="preserve">1 := </w:t>
      </w:r>
      <w:proofErr w:type="spellStart"/>
      <w:r w:rsidR="005D2996">
        <w:rPr>
          <w:rFonts w:ascii="Times New Roman" w:hAnsi="Times New Roman" w:cs="Times New Roman"/>
          <w:sz w:val="28"/>
          <w:szCs w:val="28"/>
          <w:lang w:val="en-US"/>
        </w:rPr>
        <w:t>StructName</w:t>
      </w:r>
      <w:proofErr w:type="spellEnd"/>
      <w:r w:rsidR="005D2996" w:rsidRPr="005D2996">
        <w:rPr>
          <w:rFonts w:ascii="Times New Roman" w:hAnsi="Times New Roman" w:cs="Times New Roman"/>
          <w:sz w:val="28"/>
          <w:szCs w:val="28"/>
        </w:rPr>
        <w:t>{</w:t>
      </w:r>
      <w:r w:rsidR="00F159E4" w:rsidRPr="00F1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996">
        <w:rPr>
          <w:rFonts w:ascii="Times New Roman" w:hAnsi="Times New Roman" w:cs="Times New Roman"/>
          <w:sz w:val="28"/>
          <w:szCs w:val="28"/>
          <w:lang w:val="en-US"/>
        </w:rPr>
        <w:t>typeExpression</w:t>
      </w:r>
      <w:proofErr w:type="spellEnd"/>
      <w:r w:rsidR="005D2996" w:rsidRPr="005D2996">
        <w:rPr>
          <w:rFonts w:ascii="Times New Roman" w:hAnsi="Times New Roman" w:cs="Times New Roman"/>
          <w:sz w:val="28"/>
          <w:szCs w:val="28"/>
          <w:vertAlign w:val="subscript"/>
        </w:rPr>
        <w:t xml:space="preserve">1, </w:t>
      </w:r>
      <w:proofErr w:type="spellStart"/>
      <w:r w:rsidR="005D2996">
        <w:rPr>
          <w:rFonts w:ascii="Times New Roman" w:hAnsi="Times New Roman" w:cs="Times New Roman"/>
          <w:sz w:val="28"/>
          <w:szCs w:val="28"/>
          <w:lang w:val="en-US"/>
        </w:rPr>
        <w:t>typeExpression</w:t>
      </w:r>
      <w:proofErr w:type="spellEnd"/>
      <w:r w:rsidR="005D2996" w:rsidRPr="005D2996">
        <w:rPr>
          <w:rFonts w:ascii="Times New Roman" w:hAnsi="Times New Roman" w:cs="Times New Roman"/>
          <w:sz w:val="28"/>
          <w:szCs w:val="28"/>
          <w:vertAlign w:val="subscript"/>
        </w:rPr>
        <w:t xml:space="preserve">2, </w:t>
      </w:r>
      <w:r w:rsidR="005D2996">
        <w:rPr>
          <w:rFonts w:ascii="Times New Roman" w:hAnsi="Times New Roman" w:cs="Times New Roman"/>
          <w:sz w:val="28"/>
          <w:szCs w:val="28"/>
        </w:rPr>
        <w:t>..</w:t>
      </w:r>
      <w:r w:rsidR="005D2996" w:rsidRPr="005D29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2996">
        <w:rPr>
          <w:rFonts w:ascii="Times New Roman" w:hAnsi="Times New Roman" w:cs="Times New Roman"/>
          <w:sz w:val="28"/>
          <w:szCs w:val="28"/>
          <w:lang w:val="en-US"/>
        </w:rPr>
        <w:t>typeExpression</w:t>
      </w:r>
      <w:r w:rsidR="005D29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F159E4" w:rsidRPr="00F159E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D2996" w:rsidRPr="005D2996">
        <w:rPr>
          <w:rFonts w:ascii="Times New Roman" w:hAnsi="Times New Roman" w:cs="Times New Roman"/>
          <w:sz w:val="28"/>
          <w:szCs w:val="28"/>
        </w:rPr>
        <w:t xml:space="preserve">}. </w:t>
      </w:r>
      <w:r w:rsidR="005D2996">
        <w:rPr>
          <w:rFonts w:ascii="Times New Roman" w:hAnsi="Times New Roman" w:cs="Times New Roman"/>
          <w:sz w:val="28"/>
          <w:szCs w:val="28"/>
        </w:rPr>
        <w:t xml:space="preserve">Но поскольку запомнить последовательность типов полей структуры иногда очень сложно, в языке </w:t>
      </w:r>
      <w:r w:rsidR="005D2996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5D2996" w:rsidRPr="005D2996">
        <w:rPr>
          <w:rFonts w:ascii="Times New Roman" w:hAnsi="Times New Roman" w:cs="Times New Roman"/>
          <w:sz w:val="28"/>
          <w:szCs w:val="28"/>
        </w:rPr>
        <w:t xml:space="preserve"> </w:t>
      </w:r>
      <w:r w:rsidR="005D2996">
        <w:rPr>
          <w:rFonts w:ascii="Times New Roman" w:hAnsi="Times New Roman" w:cs="Times New Roman"/>
          <w:sz w:val="28"/>
          <w:szCs w:val="28"/>
        </w:rPr>
        <w:t xml:space="preserve">есть возможность использования другой формы для определения литерала структуры: </w:t>
      </w:r>
      <w:r w:rsidR="005D2996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="005D2996" w:rsidRPr="005D2996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="005D2996" w:rsidRPr="005D299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5D2996">
        <w:rPr>
          <w:rFonts w:ascii="Times New Roman" w:hAnsi="Times New Roman" w:cs="Times New Roman"/>
          <w:sz w:val="28"/>
          <w:szCs w:val="28"/>
          <w:lang w:val="en-US"/>
        </w:rPr>
        <w:t>StructName</w:t>
      </w:r>
      <w:proofErr w:type="spellEnd"/>
      <w:r w:rsidR="005D2996" w:rsidRPr="005D2996">
        <w:rPr>
          <w:rFonts w:ascii="Times New Roman" w:hAnsi="Times New Roman" w:cs="Times New Roman"/>
          <w:sz w:val="28"/>
          <w:szCs w:val="28"/>
        </w:rPr>
        <w:t>{</w:t>
      </w:r>
      <w:r w:rsidR="00F159E4" w:rsidRPr="00F1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59E4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F159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F159E4" w:rsidRPr="00F159E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159E4" w:rsidRPr="00F159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159E4">
        <w:rPr>
          <w:rFonts w:ascii="Times New Roman" w:hAnsi="Times New Roman" w:cs="Times New Roman"/>
          <w:sz w:val="28"/>
          <w:szCs w:val="28"/>
          <w:lang w:val="en-US"/>
        </w:rPr>
        <w:t>typeExpression</w:t>
      </w:r>
      <w:r w:rsidR="00F159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F159E4" w:rsidRPr="00F159E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159E4" w:rsidRPr="00F159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59E4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F159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F159E4" w:rsidRPr="00F159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159E4" w:rsidRPr="00F159E4">
        <w:rPr>
          <w:rFonts w:ascii="Times New Roman" w:hAnsi="Times New Roman" w:cs="Times New Roman"/>
          <w:sz w:val="28"/>
          <w:szCs w:val="28"/>
        </w:rPr>
        <w:t xml:space="preserve">: </w:t>
      </w:r>
      <w:r w:rsidR="00F159E4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F159E4" w:rsidRPr="00F1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59E4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="00F159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F159E4" w:rsidRPr="00F159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159E4" w:rsidRPr="00F159E4">
        <w:rPr>
          <w:rFonts w:ascii="Times New Roman" w:hAnsi="Times New Roman" w:cs="Times New Roman"/>
          <w:sz w:val="28"/>
          <w:szCs w:val="28"/>
        </w:rPr>
        <w:t xml:space="preserve">, .., </w:t>
      </w:r>
      <w:proofErr w:type="spellStart"/>
      <w:r w:rsidR="00F159E4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F159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in</w:t>
      </w:r>
      <w:proofErr w:type="spellEnd"/>
      <w:r w:rsidR="00F159E4" w:rsidRPr="00F159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159E4">
        <w:rPr>
          <w:rFonts w:ascii="Times New Roman" w:hAnsi="Times New Roman" w:cs="Times New Roman"/>
          <w:sz w:val="28"/>
          <w:szCs w:val="28"/>
          <w:lang w:val="en-US"/>
        </w:rPr>
        <w:t>typeExpression</w:t>
      </w:r>
      <w:r w:rsidR="00F159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in</w:t>
      </w:r>
      <w:proofErr w:type="spellEnd"/>
      <w:r w:rsidR="00F159E4" w:rsidRPr="00F159E4">
        <w:rPr>
          <w:rFonts w:ascii="Times New Roman" w:hAnsi="Times New Roman" w:cs="Times New Roman"/>
          <w:sz w:val="28"/>
          <w:szCs w:val="28"/>
        </w:rPr>
        <w:t xml:space="preserve"> </w:t>
      </w:r>
      <w:r w:rsidR="005D2996" w:rsidRPr="005D2996">
        <w:rPr>
          <w:rFonts w:ascii="Times New Roman" w:hAnsi="Times New Roman" w:cs="Times New Roman"/>
          <w:sz w:val="28"/>
          <w:szCs w:val="28"/>
        </w:rPr>
        <w:t>}</w:t>
      </w:r>
      <w:r w:rsidR="00F159E4" w:rsidRPr="00F159E4">
        <w:rPr>
          <w:rFonts w:ascii="Times New Roman" w:hAnsi="Times New Roman" w:cs="Times New Roman"/>
          <w:sz w:val="28"/>
          <w:szCs w:val="28"/>
        </w:rPr>
        <w:t xml:space="preserve">, </w:t>
      </w:r>
      <w:r w:rsidR="00F159E4">
        <w:rPr>
          <w:rFonts w:ascii="Times New Roman" w:hAnsi="Times New Roman" w:cs="Times New Roman"/>
          <w:sz w:val="28"/>
          <w:szCs w:val="28"/>
        </w:rPr>
        <w:t xml:space="preserve">где порядок полей </w:t>
      </w:r>
      <w:proofErr w:type="spellStart"/>
      <w:r w:rsidR="00F159E4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F159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="00F159E4" w:rsidRPr="00F159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159E4">
        <w:rPr>
          <w:rFonts w:ascii="Times New Roman" w:hAnsi="Times New Roman" w:cs="Times New Roman"/>
          <w:sz w:val="28"/>
          <w:szCs w:val="28"/>
          <w:lang w:val="en-US"/>
        </w:rPr>
        <w:t>ij</w:t>
      </w:r>
      <w:proofErr w:type="spellEnd"/>
      <w:r w:rsidR="00F159E4" w:rsidRPr="00F159E4">
        <w:rPr>
          <w:rFonts w:ascii="Times New Roman" w:hAnsi="Times New Roman" w:cs="Times New Roman"/>
          <w:sz w:val="28"/>
          <w:szCs w:val="28"/>
        </w:rPr>
        <w:t xml:space="preserve"> = 1, .., </w:t>
      </w:r>
      <w:r w:rsidR="00F159E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59E4" w:rsidRPr="00F159E4">
        <w:rPr>
          <w:rFonts w:ascii="Times New Roman" w:hAnsi="Times New Roman" w:cs="Times New Roman"/>
          <w:sz w:val="28"/>
          <w:szCs w:val="28"/>
        </w:rPr>
        <w:t xml:space="preserve">) </w:t>
      </w:r>
      <w:r w:rsidR="00F159E4">
        <w:rPr>
          <w:rFonts w:ascii="Times New Roman" w:hAnsi="Times New Roman" w:cs="Times New Roman"/>
          <w:sz w:val="28"/>
          <w:szCs w:val="28"/>
        </w:rPr>
        <w:t>произвольный. Кроме того, во второй форме записи определения литерала структуры в фигурных скобках не обязательно должны присутствовать все поля структуры, некоторые из них могут остаться с не присвоенным начальным значением.</w:t>
      </w:r>
    </w:p>
    <w:p w:rsidR="00845A54" w:rsidRDefault="00F159E4" w:rsidP="00876A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Типы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F15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частности структуры), как правило, объявляются вне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159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59E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чтобы они относились к глобальной области видимости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были доступны для всего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F159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Противное допускается только в том случае, когда необходимо специально акцентировать внимание на том, что конкретный пользовательский тип полезен лишь в пределах текущей области видимости и его использование в других местах не предполагается</w:t>
      </w:r>
      <w:r w:rsidR="00845A54">
        <w:rPr>
          <w:rFonts w:ascii="Times New Roman" w:hAnsi="Times New Roman" w:cs="Times New Roman"/>
          <w:sz w:val="28"/>
          <w:szCs w:val="28"/>
        </w:rPr>
        <w:t xml:space="preserve"> (2б стр. 165)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5A54" w:rsidRDefault="00845A54" w:rsidP="00876A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Чтобы чтение унифицированного запроса из файла представлялось возможным, необходимо в первую очередь в исходном коде программы создать модель – тип, который будет подходящим для дальнейшей программной обработки запроса. Как было сказано ранее, моделью унифицированного запроса будет являться структура. Однако, поскольку унифицированный запрос сам по себе включает части, вид </w:t>
      </w:r>
      <w:proofErr w:type="gramStart"/>
      <w:r>
        <w:rPr>
          <w:rFonts w:ascii="Times New Roman" w:hAnsi="Times New Roman" w:cs="Times New Roman"/>
          <w:sz w:val="28"/>
          <w:szCs w:val="28"/>
        </w:rPr>
        <w:t>и  тип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которых заранее предугадать не представляется возможным, модель унифицированного запроса будет состоять не из одной структуры, а из целой совокупности структур, вложенных друг в друга. Далее будет представлено подробное описание каждой части унифицированного запроса.</w:t>
      </w:r>
    </w:p>
    <w:p w:rsidR="00EE5333" w:rsidRDefault="00845A54" w:rsidP="00876A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Основой модели является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UnifiedRequest</w:t>
      </w:r>
      <w:proofErr w:type="spellEnd"/>
      <w:r w:rsidR="00674735">
        <w:rPr>
          <w:rFonts w:ascii="Times New Roman" w:hAnsi="Times New Roman" w:cs="Times New Roman"/>
          <w:sz w:val="28"/>
          <w:szCs w:val="28"/>
        </w:rPr>
        <w:t xml:space="preserve"> </w:t>
      </w:r>
      <w:r w:rsidR="00674735">
        <w:rPr>
          <w:rFonts w:ascii="Times New Roman" w:hAnsi="Times New Roman" w:cs="Times New Roman"/>
          <w:sz w:val="28"/>
          <w:szCs w:val="28"/>
          <w:lang w:val="en-US"/>
        </w:rPr>
        <w:t>structures</w:t>
      </w:r>
      <w:r w:rsidRPr="00845A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Pr="00674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674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четыре</w:t>
      </w:r>
      <w:r w:rsidRPr="00674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674735">
        <w:rPr>
          <w:rFonts w:ascii="Times New Roman" w:hAnsi="Times New Roman" w:cs="Times New Roman"/>
          <w:sz w:val="28"/>
          <w:szCs w:val="28"/>
        </w:rPr>
        <w:t>:</w:t>
      </w:r>
      <w:r w:rsidR="00674735" w:rsidRPr="00674735">
        <w:rPr>
          <w:rFonts w:ascii="Times New Roman" w:hAnsi="Times New Roman" w:cs="Times New Roman"/>
          <w:sz w:val="28"/>
          <w:szCs w:val="28"/>
        </w:rPr>
        <w:t xml:space="preserve"> </w:t>
      </w:r>
      <w:r w:rsidR="00674735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674735" w:rsidRPr="00674735">
        <w:rPr>
          <w:rFonts w:ascii="Times New Roman" w:hAnsi="Times New Roman" w:cs="Times New Roman"/>
          <w:sz w:val="28"/>
          <w:szCs w:val="28"/>
        </w:rPr>
        <w:t xml:space="preserve">, </w:t>
      </w:r>
      <w:r w:rsidR="00674735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674735" w:rsidRPr="00674735">
        <w:rPr>
          <w:rFonts w:ascii="Times New Roman" w:hAnsi="Times New Roman" w:cs="Times New Roman"/>
          <w:sz w:val="28"/>
          <w:szCs w:val="28"/>
        </w:rPr>
        <w:t xml:space="preserve">, </w:t>
      </w:r>
      <w:r w:rsidR="00674735">
        <w:rPr>
          <w:rFonts w:ascii="Times New Roman" w:hAnsi="Times New Roman" w:cs="Times New Roman"/>
          <w:sz w:val="28"/>
          <w:szCs w:val="28"/>
          <w:lang w:val="en-US"/>
        </w:rPr>
        <w:t>Fields</w:t>
      </w:r>
      <w:r w:rsidR="00674735" w:rsidRPr="00674735">
        <w:rPr>
          <w:rFonts w:ascii="Times New Roman" w:hAnsi="Times New Roman" w:cs="Times New Roman"/>
          <w:sz w:val="28"/>
          <w:szCs w:val="28"/>
        </w:rPr>
        <w:t xml:space="preserve"> </w:t>
      </w:r>
      <w:r w:rsidR="00674735">
        <w:rPr>
          <w:rFonts w:ascii="Times New Roman" w:hAnsi="Times New Roman" w:cs="Times New Roman"/>
          <w:sz w:val="28"/>
          <w:szCs w:val="28"/>
        </w:rPr>
        <w:t xml:space="preserve">и поле, находящееся под разработкой – </w:t>
      </w:r>
      <w:r w:rsidR="00674735">
        <w:rPr>
          <w:rFonts w:ascii="Times New Roman" w:hAnsi="Times New Roman" w:cs="Times New Roman"/>
          <w:sz w:val="28"/>
          <w:szCs w:val="28"/>
          <w:lang w:val="en-US"/>
        </w:rPr>
        <w:t>Modifiers</w:t>
      </w:r>
      <w:r w:rsidR="00674735" w:rsidRPr="00674735">
        <w:rPr>
          <w:rFonts w:ascii="Times New Roman" w:hAnsi="Times New Roman" w:cs="Times New Roman"/>
          <w:sz w:val="28"/>
          <w:szCs w:val="28"/>
        </w:rPr>
        <w:t xml:space="preserve">. </w:t>
      </w:r>
      <w:r w:rsidR="00674735">
        <w:rPr>
          <w:rFonts w:ascii="Times New Roman" w:hAnsi="Times New Roman" w:cs="Times New Roman"/>
          <w:sz w:val="28"/>
          <w:szCs w:val="28"/>
        </w:rPr>
        <w:t xml:space="preserve">Поле </w:t>
      </w:r>
      <w:r w:rsidR="00674735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674735" w:rsidRPr="00674735">
        <w:rPr>
          <w:rFonts w:ascii="Times New Roman" w:hAnsi="Times New Roman" w:cs="Times New Roman"/>
          <w:sz w:val="28"/>
          <w:szCs w:val="28"/>
        </w:rPr>
        <w:t xml:space="preserve"> </w:t>
      </w:r>
      <w:r w:rsidR="00674735">
        <w:rPr>
          <w:rFonts w:ascii="Times New Roman" w:hAnsi="Times New Roman" w:cs="Times New Roman"/>
          <w:sz w:val="28"/>
          <w:szCs w:val="28"/>
        </w:rPr>
        <w:t>представляет собой поле структуры строкового типа и служит для указания источника данных</w:t>
      </w:r>
      <w:r w:rsidR="00EE5333">
        <w:rPr>
          <w:rFonts w:ascii="Times New Roman" w:hAnsi="Times New Roman" w:cs="Times New Roman"/>
          <w:sz w:val="28"/>
          <w:szCs w:val="28"/>
        </w:rPr>
        <w:t xml:space="preserve"> (место на локальном или на удалённом сервере, откуда должны поступить данные в соответствии с запросом). Инициализация данного поля происходит вне рамок текущей курсовой работы и индивидуальна для каждого конкретного запроса.</w:t>
      </w:r>
    </w:p>
    <w:p w:rsidR="007F1CFC" w:rsidRDefault="00EE5333" w:rsidP="00876A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Вложенность модели структуры унифицированного запроса начинается с поля </w:t>
      </w:r>
      <w:r>
        <w:rPr>
          <w:rFonts w:ascii="Times New Roman" w:hAnsi="Times New Roman" w:cs="Times New Roman"/>
          <w:sz w:val="28"/>
          <w:szCs w:val="28"/>
          <w:lang w:val="en-US"/>
        </w:rPr>
        <w:t>Fields</w:t>
      </w:r>
      <w:r w:rsidRPr="00EE53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Данное поле представляет собой массив структур </w:t>
      </w:r>
      <w:r w:rsidR="00707717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707717" w:rsidRPr="00707717">
        <w:rPr>
          <w:rFonts w:ascii="Times New Roman" w:hAnsi="Times New Roman" w:cs="Times New Roman"/>
          <w:sz w:val="28"/>
          <w:szCs w:val="28"/>
        </w:rPr>
        <w:t xml:space="preserve">, </w:t>
      </w:r>
      <w:r w:rsidR="00707717">
        <w:rPr>
          <w:rFonts w:ascii="Times New Roman" w:hAnsi="Times New Roman" w:cs="Times New Roman"/>
          <w:sz w:val="28"/>
          <w:szCs w:val="28"/>
        </w:rPr>
        <w:t>и отображает столбцы таблицы базы данных, которые после выпол</w:t>
      </w:r>
      <w:r w:rsidR="009E24DC">
        <w:rPr>
          <w:rFonts w:ascii="Times New Roman" w:hAnsi="Times New Roman" w:cs="Times New Roman"/>
          <w:sz w:val="28"/>
          <w:szCs w:val="28"/>
        </w:rPr>
        <w:t xml:space="preserve">нения запроса поступают на выход с заполненными значениями. Структура поля </w:t>
      </w:r>
      <w:r w:rsidR="009E24DC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9E24DC" w:rsidRPr="009E24DC">
        <w:rPr>
          <w:rFonts w:ascii="Times New Roman" w:hAnsi="Times New Roman" w:cs="Times New Roman"/>
          <w:sz w:val="28"/>
          <w:szCs w:val="28"/>
        </w:rPr>
        <w:t xml:space="preserve"> </w:t>
      </w:r>
      <w:r w:rsidR="009E24DC">
        <w:rPr>
          <w:rFonts w:ascii="Times New Roman" w:hAnsi="Times New Roman" w:cs="Times New Roman"/>
          <w:sz w:val="28"/>
          <w:szCs w:val="28"/>
        </w:rPr>
        <w:t xml:space="preserve">представляет собой структуру с двумя полями – </w:t>
      </w:r>
      <w:r w:rsidR="009E24DC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9E24DC" w:rsidRPr="009E24DC">
        <w:rPr>
          <w:rFonts w:ascii="Times New Roman" w:hAnsi="Times New Roman" w:cs="Times New Roman"/>
          <w:sz w:val="28"/>
          <w:szCs w:val="28"/>
        </w:rPr>
        <w:t xml:space="preserve"> </w:t>
      </w:r>
      <w:r w:rsidR="009E24DC">
        <w:rPr>
          <w:rFonts w:ascii="Times New Roman" w:hAnsi="Times New Roman" w:cs="Times New Roman"/>
          <w:sz w:val="28"/>
          <w:szCs w:val="28"/>
        </w:rPr>
        <w:t xml:space="preserve">и </w:t>
      </w:r>
      <w:r w:rsidR="009E24D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E24DC" w:rsidRPr="009E24DC">
        <w:rPr>
          <w:rFonts w:ascii="Times New Roman" w:hAnsi="Times New Roman" w:cs="Times New Roman"/>
          <w:sz w:val="28"/>
          <w:szCs w:val="28"/>
        </w:rPr>
        <w:t xml:space="preserve">. </w:t>
      </w:r>
      <w:r w:rsidR="009E24DC">
        <w:rPr>
          <w:rFonts w:ascii="Times New Roman" w:hAnsi="Times New Roman" w:cs="Times New Roman"/>
          <w:sz w:val="28"/>
          <w:szCs w:val="28"/>
        </w:rPr>
        <w:t xml:space="preserve">Поле </w:t>
      </w:r>
      <w:r w:rsidR="009E24DC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9E24DC" w:rsidRPr="009E24DC">
        <w:rPr>
          <w:rFonts w:ascii="Times New Roman" w:hAnsi="Times New Roman" w:cs="Times New Roman"/>
          <w:sz w:val="28"/>
          <w:szCs w:val="28"/>
        </w:rPr>
        <w:t xml:space="preserve"> </w:t>
      </w:r>
      <w:r w:rsidR="009E24DC">
        <w:rPr>
          <w:rFonts w:ascii="Times New Roman" w:hAnsi="Times New Roman" w:cs="Times New Roman"/>
          <w:sz w:val="28"/>
          <w:szCs w:val="28"/>
        </w:rPr>
        <w:t xml:space="preserve">по своей сути является ещё одним полем типа структуры </w:t>
      </w:r>
      <w:r w:rsidR="009E24DC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9E24DC">
        <w:rPr>
          <w:rFonts w:ascii="Times New Roman" w:hAnsi="Times New Roman" w:cs="Times New Roman"/>
          <w:sz w:val="28"/>
          <w:szCs w:val="28"/>
        </w:rPr>
        <w:t xml:space="preserve"> и указывает на дочерний элемент (в качестве примера – обращение к </w:t>
      </w:r>
      <w:proofErr w:type="spellStart"/>
      <w:r w:rsidR="009E24DC">
        <w:rPr>
          <w:rFonts w:ascii="Times New Roman" w:hAnsi="Times New Roman" w:cs="Times New Roman"/>
          <w:sz w:val="28"/>
          <w:szCs w:val="28"/>
        </w:rPr>
        <w:t>подстолбцам</w:t>
      </w:r>
      <w:proofErr w:type="spellEnd"/>
      <w:r w:rsidR="009E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4D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9E24DC" w:rsidRPr="009E24DC">
        <w:rPr>
          <w:rFonts w:ascii="Times New Roman" w:hAnsi="Times New Roman" w:cs="Times New Roman"/>
          <w:sz w:val="28"/>
          <w:szCs w:val="28"/>
        </w:rPr>
        <w:t xml:space="preserve"> </w:t>
      </w:r>
      <w:r w:rsidR="009E24DC">
        <w:rPr>
          <w:rFonts w:ascii="Times New Roman" w:hAnsi="Times New Roman" w:cs="Times New Roman"/>
          <w:sz w:val="28"/>
          <w:szCs w:val="28"/>
        </w:rPr>
        <w:lastRenderedPageBreak/>
        <w:t>таблицы:</w:t>
      </w:r>
      <w:r w:rsidR="003C46A1">
        <w:rPr>
          <w:rFonts w:ascii="Times New Roman" w:hAnsi="Times New Roman" w:cs="Times New Roman"/>
          <w:sz w:val="28"/>
          <w:szCs w:val="28"/>
        </w:rPr>
        <w:t xml:space="preserve"> </w:t>
      </w:r>
      <w:r w:rsidR="003C46A1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="003C46A1" w:rsidRPr="003C46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C46A1" w:rsidRPr="003C46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C46A1">
        <w:rPr>
          <w:rFonts w:ascii="Times New Roman" w:hAnsi="Times New Roman" w:cs="Times New Roman"/>
          <w:sz w:val="28"/>
          <w:szCs w:val="28"/>
          <w:lang w:val="en-US"/>
        </w:rPr>
        <w:t>SubColumn</w:t>
      </w:r>
      <w:proofErr w:type="spellEnd"/>
      <w:r w:rsidR="003C46A1" w:rsidRPr="003C46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E24DC">
        <w:rPr>
          <w:rFonts w:ascii="Times New Roman" w:hAnsi="Times New Roman" w:cs="Times New Roman"/>
          <w:sz w:val="28"/>
          <w:szCs w:val="28"/>
        </w:rPr>
        <w:t>)</w:t>
      </w:r>
      <w:r w:rsidR="003C46A1">
        <w:rPr>
          <w:rFonts w:ascii="Times New Roman" w:hAnsi="Times New Roman" w:cs="Times New Roman"/>
          <w:sz w:val="28"/>
          <w:szCs w:val="28"/>
        </w:rPr>
        <w:t xml:space="preserve">. Таким образом, структура поля </w:t>
      </w:r>
      <w:r w:rsidR="003C46A1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3C46A1" w:rsidRPr="003C46A1">
        <w:rPr>
          <w:rFonts w:ascii="Times New Roman" w:hAnsi="Times New Roman" w:cs="Times New Roman"/>
          <w:sz w:val="28"/>
          <w:szCs w:val="28"/>
        </w:rPr>
        <w:t xml:space="preserve"> </w:t>
      </w:r>
      <w:r w:rsidR="003C46A1">
        <w:rPr>
          <w:rFonts w:ascii="Times New Roman" w:hAnsi="Times New Roman" w:cs="Times New Roman"/>
          <w:sz w:val="28"/>
          <w:szCs w:val="28"/>
        </w:rPr>
        <w:t xml:space="preserve">является рекурсивной структурой. Однако, поскольку язык </w:t>
      </w:r>
      <w:r w:rsidR="003C46A1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3C46A1" w:rsidRPr="003C46A1">
        <w:rPr>
          <w:rFonts w:ascii="Times New Roman" w:hAnsi="Times New Roman" w:cs="Times New Roman"/>
          <w:sz w:val="28"/>
          <w:szCs w:val="28"/>
        </w:rPr>
        <w:t xml:space="preserve"> </w:t>
      </w:r>
      <w:r w:rsidR="003C46A1">
        <w:rPr>
          <w:rFonts w:ascii="Times New Roman" w:hAnsi="Times New Roman" w:cs="Times New Roman"/>
          <w:sz w:val="28"/>
          <w:szCs w:val="28"/>
        </w:rPr>
        <w:t xml:space="preserve">требует для определения типа строгого значения выделяемой под данный тип объёма памяти, вместо определения типа рекурсивно, необходимо определить тип как указатель на структуру </w:t>
      </w:r>
      <w:r w:rsidR="003C46A1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3C46A1" w:rsidRPr="003C46A1">
        <w:rPr>
          <w:rFonts w:ascii="Times New Roman" w:hAnsi="Times New Roman" w:cs="Times New Roman"/>
          <w:sz w:val="28"/>
          <w:szCs w:val="28"/>
        </w:rPr>
        <w:t xml:space="preserve"> (*</w:t>
      </w:r>
      <w:r w:rsidR="003C46A1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3C46A1" w:rsidRPr="003C46A1">
        <w:rPr>
          <w:rFonts w:ascii="Times New Roman" w:hAnsi="Times New Roman" w:cs="Times New Roman"/>
          <w:sz w:val="28"/>
          <w:szCs w:val="28"/>
        </w:rPr>
        <w:t xml:space="preserve">). </w:t>
      </w:r>
      <w:r w:rsidR="003C46A1">
        <w:rPr>
          <w:rFonts w:ascii="Times New Roman" w:hAnsi="Times New Roman" w:cs="Times New Roman"/>
          <w:sz w:val="28"/>
          <w:szCs w:val="28"/>
        </w:rPr>
        <w:t xml:space="preserve">Впоследствии при преобразовании в </w:t>
      </w:r>
      <w:proofErr w:type="spellStart"/>
      <w:r w:rsidR="003C46A1" w:rsidRPr="007F1CFC">
        <w:rPr>
          <w:rFonts w:ascii="Times New Roman" w:hAnsi="Times New Roman" w:cs="Times New Roman"/>
          <w:sz w:val="28"/>
          <w:szCs w:val="28"/>
        </w:rPr>
        <w:t>типизированый</w:t>
      </w:r>
      <w:proofErr w:type="spellEnd"/>
      <w:r w:rsidR="003C46A1" w:rsidRPr="007F1CFC">
        <w:rPr>
          <w:rFonts w:ascii="Times New Roman" w:hAnsi="Times New Roman" w:cs="Times New Roman"/>
          <w:sz w:val="28"/>
          <w:szCs w:val="28"/>
        </w:rPr>
        <w:t xml:space="preserve"> </w:t>
      </w:r>
      <w:r w:rsidR="003C46A1">
        <w:rPr>
          <w:rFonts w:ascii="Times New Roman" w:hAnsi="Times New Roman" w:cs="Times New Roman"/>
          <w:sz w:val="28"/>
          <w:szCs w:val="28"/>
        </w:rPr>
        <w:t>запрос будет осуществлён</w:t>
      </w:r>
      <w:r w:rsidR="00674735" w:rsidRPr="00674735">
        <w:rPr>
          <w:rFonts w:ascii="Times New Roman" w:hAnsi="Times New Roman" w:cs="Times New Roman"/>
          <w:sz w:val="28"/>
          <w:szCs w:val="28"/>
        </w:rPr>
        <w:t xml:space="preserve"> </w:t>
      </w:r>
      <w:r w:rsidR="007F1CFC">
        <w:rPr>
          <w:rFonts w:ascii="Times New Roman" w:hAnsi="Times New Roman" w:cs="Times New Roman"/>
          <w:sz w:val="28"/>
          <w:szCs w:val="28"/>
        </w:rPr>
        <w:t xml:space="preserve">рекурсивный обход по полю </w:t>
      </w:r>
      <w:r w:rsidR="007F1CFC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7F1CFC" w:rsidRPr="007F1CFC">
        <w:rPr>
          <w:rFonts w:ascii="Times New Roman" w:hAnsi="Times New Roman" w:cs="Times New Roman"/>
          <w:sz w:val="28"/>
          <w:szCs w:val="28"/>
        </w:rPr>
        <w:t xml:space="preserve"> </w:t>
      </w:r>
      <w:r w:rsidR="007F1CFC">
        <w:rPr>
          <w:rFonts w:ascii="Times New Roman" w:hAnsi="Times New Roman" w:cs="Times New Roman"/>
          <w:sz w:val="28"/>
          <w:szCs w:val="28"/>
        </w:rPr>
        <w:t xml:space="preserve">для нахождения полного наименования требуемого для вывода столбца. Поле </w:t>
      </w:r>
      <w:r w:rsidR="007F1CF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F1CFC" w:rsidRPr="007F1CFC">
        <w:rPr>
          <w:rFonts w:ascii="Times New Roman" w:hAnsi="Times New Roman" w:cs="Times New Roman"/>
          <w:sz w:val="28"/>
          <w:szCs w:val="28"/>
        </w:rPr>
        <w:t xml:space="preserve"> </w:t>
      </w:r>
      <w:r w:rsidR="007F1CFC">
        <w:rPr>
          <w:rFonts w:ascii="Times New Roman" w:hAnsi="Times New Roman" w:cs="Times New Roman"/>
          <w:sz w:val="28"/>
          <w:szCs w:val="28"/>
        </w:rPr>
        <w:t xml:space="preserve">олицетворяет имя текущего поля или подполя, и имеет строковый тип. При рекурсивном обходе по полю </w:t>
      </w:r>
      <w:r w:rsidR="007F1CFC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7F1CFC" w:rsidRPr="007F1CFC">
        <w:rPr>
          <w:rFonts w:ascii="Times New Roman" w:hAnsi="Times New Roman" w:cs="Times New Roman"/>
          <w:sz w:val="28"/>
          <w:szCs w:val="28"/>
        </w:rPr>
        <w:t xml:space="preserve"> </w:t>
      </w:r>
      <w:r w:rsidR="007F1CFC">
        <w:rPr>
          <w:rFonts w:ascii="Times New Roman" w:hAnsi="Times New Roman" w:cs="Times New Roman"/>
          <w:sz w:val="28"/>
          <w:szCs w:val="28"/>
        </w:rPr>
        <w:t xml:space="preserve">основное внимание уделяется имени поля или подполя на текущем шаге рекурсии, которое добавляется, например, в конец после точки в </w:t>
      </w:r>
      <w:proofErr w:type="spellStart"/>
      <w:r w:rsidR="007F1CF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7F1CFC" w:rsidRPr="007F1CFC">
        <w:rPr>
          <w:rFonts w:ascii="Times New Roman" w:hAnsi="Times New Roman" w:cs="Times New Roman"/>
          <w:sz w:val="28"/>
          <w:szCs w:val="28"/>
        </w:rPr>
        <w:t xml:space="preserve"> </w:t>
      </w:r>
      <w:r w:rsidR="007F1CFC">
        <w:rPr>
          <w:rFonts w:ascii="Times New Roman" w:hAnsi="Times New Roman" w:cs="Times New Roman"/>
          <w:sz w:val="28"/>
          <w:szCs w:val="28"/>
        </w:rPr>
        <w:t>запросе.</w:t>
      </w:r>
    </w:p>
    <w:p w:rsidR="00836F6E" w:rsidRDefault="007F1CFC" w:rsidP="00876A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Отдельное внимание стоит уделить полю модели структуры унифицированного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7F1C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Оно содержит основную часть запроса, указывающую условия получения данных (определяет сами возвращаемые значения)</w:t>
      </w:r>
      <w:r w:rsidR="00A345A9">
        <w:rPr>
          <w:rFonts w:ascii="Times New Roman" w:hAnsi="Times New Roman" w:cs="Times New Roman"/>
          <w:sz w:val="28"/>
          <w:szCs w:val="28"/>
        </w:rPr>
        <w:t xml:space="preserve">. Тем не менее, </w:t>
      </w:r>
      <w:r w:rsidR="0009095F">
        <w:rPr>
          <w:rFonts w:ascii="Times New Roman" w:hAnsi="Times New Roman" w:cs="Times New Roman"/>
          <w:sz w:val="28"/>
          <w:szCs w:val="28"/>
        </w:rPr>
        <w:t>именно это поле структуры содержит наиболее варьирующиеся и наиболее разнообразн</w:t>
      </w:r>
      <w:r w:rsidR="00760985">
        <w:rPr>
          <w:rFonts w:ascii="Times New Roman" w:hAnsi="Times New Roman" w:cs="Times New Roman"/>
          <w:sz w:val="28"/>
          <w:szCs w:val="28"/>
        </w:rPr>
        <w:t xml:space="preserve">ые вложенные типы, представленные </w:t>
      </w:r>
      <w:r w:rsidR="00D36EB2">
        <w:rPr>
          <w:rFonts w:ascii="Times New Roman" w:hAnsi="Times New Roman" w:cs="Times New Roman"/>
          <w:sz w:val="28"/>
          <w:szCs w:val="28"/>
        </w:rPr>
        <w:t xml:space="preserve">аналогично с помощью структур. Рассмотрим подробно всю вложенную систему поля </w:t>
      </w:r>
      <w:r w:rsidR="00D36EB2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D36EB2" w:rsidRPr="00D36EB2">
        <w:rPr>
          <w:rFonts w:ascii="Times New Roman" w:hAnsi="Times New Roman" w:cs="Times New Roman"/>
          <w:sz w:val="28"/>
          <w:szCs w:val="28"/>
        </w:rPr>
        <w:t>.</w:t>
      </w:r>
      <w:r w:rsidR="00D36EB2">
        <w:rPr>
          <w:rFonts w:ascii="Times New Roman" w:hAnsi="Times New Roman" w:cs="Times New Roman"/>
          <w:sz w:val="28"/>
          <w:szCs w:val="28"/>
        </w:rPr>
        <w:t xml:space="preserve"> Само по себе поле представляет указатель на структурный тип выражения требований (</w:t>
      </w:r>
      <w:proofErr w:type="spellStart"/>
      <w:r w:rsidR="00D36EB2">
        <w:rPr>
          <w:rFonts w:ascii="Times New Roman" w:hAnsi="Times New Roman" w:cs="Times New Roman"/>
          <w:sz w:val="28"/>
          <w:szCs w:val="28"/>
          <w:lang w:val="en-US"/>
        </w:rPr>
        <w:t>RequirementExpression</w:t>
      </w:r>
      <w:proofErr w:type="spellEnd"/>
      <w:r w:rsidR="00D36EB2" w:rsidRPr="00D3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EB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="00D36EB2">
        <w:rPr>
          <w:rFonts w:ascii="Times New Roman" w:hAnsi="Times New Roman" w:cs="Times New Roman"/>
          <w:sz w:val="28"/>
          <w:szCs w:val="28"/>
        </w:rPr>
        <w:t>)</w:t>
      </w:r>
      <w:r w:rsidR="00012D8C" w:rsidRPr="00012D8C">
        <w:rPr>
          <w:rFonts w:ascii="Times New Roman" w:hAnsi="Times New Roman" w:cs="Times New Roman"/>
          <w:sz w:val="28"/>
          <w:szCs w:val="28"/>
        </w:rPr>
        <w:t>.</w:t>
      </w:r>
      <w:r w:rsidR="00012D8C" w:rsidRPr="00A82D95">
        <w:rPr>
          <w:rFonts w:ascii="Times New Roman" w:hAnsi="Times New Roman" w:cs="Times New Roman"/>
          <w:sz w:val="28"/>
          <w:szCs w:val="28"/>
        </w:rPr>
        <w:t xml:space="preserve"> </w:t>
      </w:r>
      <w:r w:rsidR="00A82D95">
        <w:rPr>
          <w:rFonts w:ascii="Times New Roman" w:hAnsi="Times New Roman" w:cs="Times New Roman"/>
          <w:sz w:val="28"/>
          <w:szCs w:val="28"/>
        </w:rPr>
        <w:t xml:space="preserve">Указатель используется </w:t>
      </w:r>
      <w:r w:rsidR="00BD655B">
        <w:rPr>
          <w:rFonts w:ascii="Times New Roman" w:hAnsi="Times New Roman" w:cs="Times New Roman"/>
          <w:sz w:val="28"/>
          <w:szCs w:val="28"/>
        </w:rPr>
        <w:t xml:space="preserve">по причине, аналогичной причине использования в структуре </w:t>
      </w:r>
      <w:r w:rsidR="00BD655B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BD655B" w:rsidRPr="00BD655B">
        <w:rPr>
          <w:rFonts w:ascii="Times New Roman" w:hAnsi="Times New Roman" w:cs="Times New Roman"/>
          <w:sz w:val="28"/>
          <w:szCs w:val="28"/>
        </w:rPr>
        <w:t xml:space="preserve"> </w:t>
      </w:r>
      <w:r w:rsidR="00BD655B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BD655B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4A0CB0">
        <w:rPr>
          <w:rFonts w:ascii="Times New Roman" w:hAnsi="Times New Roman" w:cs="Times New Roman"/>
          <w:sz w:val="28"/>
          <w:szCs w:val="28"/>
        </w:rPr>
        <w:t xml:space="preserve"> (необходимость вычисления объёма памяти, выделяемого под поле структуры). Структура выражения требования (</w:t>
      </w:r>
      <w:proofErr w:type="spellStart"/>
      <w:r w:rsidR="004A0CB0">
        <w:rPr>
          <w:rFonts w:ascii="Times New Roman" w:hAnsi="Times New Roman" w:cs="Times New Roman"/>
          <w:sz w:val="28"/>
          <w:szCs w:val="28"/>
          <w:lang w:val="en-US"/>
        </w:rPr>
        <w:t>RequirementExpression</w:t>
      </w:r>
      <w:proofErr w:type="spellEnd"/>
      <w:r w:rsidR="004A0CB0">
        <w:rPr>
          <w:rFonts w:ascii="Times New Roman" w:hAnsi="Times New Roman" w:cs="Times New Roman"/>
          <w:sz w:val="28"/>
          <w:szCs w:val="28"/>
        </w:rPr>
        <w:t>) имеет</w:t>
      </w:r>
      <w:r w:rsidR="004A0CB0" w:rsidRPr="004A0CB0">
        <w:rPr>
          <w:rFonts w:ascii="Times New Roman" w:hAnsi="Times New Roman" w:cs="Times New Roman"/>
          <w:sz w:val="28"/>
          <w:szCs w:val="28"/>
        </w:rPr>
        <w:t xml:space="preserve"> </w:t>
      </w:r>
      <w:r w:rsidR="004A0CB0">
        <w:rPr>
          <w:rFonts w:ascii="Times New Roman" w:hAnsi="Times New Roman" w:cs="Times New Roman"/>
          <w:sz w:val="28"/>
          <w:szCs w:val="28"/>
        </w:rPr>
        <w:t xml:space="preserve">три поля: </w:t>
      </w:r>
      <w:r w:rsidR="004A0CB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4A0CB0" w:rsidRPr="004A0C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0CB0">
        <w:rPr>
          <w:rFonts w:ascii="Times New Roman" w:hAnsi="Times New Roman" w:cs="Times New Roman"/>
          <w:sz w:val="28"/>
          <w:szCs w:val="28"/>
          <w:lang w:val="en-US"/>
        </w:rPr>
        <w:t>OrAnd</w:t>
      </w:r>
      <w:proofErr w:type="spellEnd"/>
      <w:r w:rsidR="004A0CB0" w:rsidRPr="004A0CB0">
        <w:rPr>
          <w:rFonts w:ascii="Times New Roman" w:hAnsi="Times New Roman" w:cs="Times New Roman"/>
          <w:sz w:val="28"/>
          <w:szCs w:val="28"/>
        </w:rPr>
        <w:t xml:space="preserve"> </w:t>
      </w:r>
      <w:r w:rsidR="004A0CB0">
        <w:rPr>
          <w:rFonts w:ascii="Times New Roman" w:hAnsi="Times New Roman" w:cs="Times New Roman"/>
          <w:sz w:val="28"/>
          <w:szCs w:val="28"/>
        </w:rPr>
        <w:t xml:space="preserve">и </w:t>
      </w:r>
      <w:r w:rsidR="004A0CB0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="005B1040" w:rsidRPr="005B1040">
        <w:rPr>
          <w:rFonts w:ascii="Times New Roman" w:hAnsi="Times New Roman" w:cs="Times New Roman"/>
          <w:sz w:val="28"/>
          <w:szCs w:val="28"/>
        </w:rPr>
        <w:t xml:space="preserve">. </w:t>
      </w:r>
      <w:r w:rsidR="005B1040">
        <w:rPr>
          <w:rFonts w:ascii="Times New Roman" w:hAnsi="Times New Roman" w:cs="Times New Roman"/>
          <w:sz w:val="28"/>
          <w:szCs w:val="28"/>
        </w:rPr>
        <w:t xml:space="preserve">Поле </w:t>
      </w:r>
      <w:r w:rsidR="005B104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5B1040" w:rsidRPr="005B1040">
        <w:rPr>
          <w:rFonts w:ascii="Times New Roman" w:hAnsi="Times New Roman" w:cs="Times New Roman"/>
          <w:sz w:val="28"/>
          <w:szCs w:val="28"/>
        </w:rPr>
        <w:t xml:space="preserve"> </w:t>
      </w:r>
      <w:r w:rsidR="005B1040">
        <w:rPr>
          <w:rFonts w:ascii="Times New Roman" w:hAnsi="Times New Roman" w:cs="Times New Roman"/>
          <w:sz w:val="28"/>
          <w:szCs w:val="28"/>
        </w:rPr>
        <w:t xml:space="preserve">является идентификатором типа выражения и имеет строковый тип. Всего возможны два варианта значений поля </w:t>
      </w:r>
      <w:r w:rsidR="005B104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5B1040" w:rsidRPr="005B1040">
        <w:rPr>
          <w:rFonts w:ascii="Times New Roman" w:hAnsi="Times New Roman" w:cs="Times New Roman"/>
          <w:sz w:val="28"/>
          <w:szCs w:val="28"/>
        </w:rPr>
        <w:t>: “</w:t>
      </w:r>
      <w:r w:rsidR="005B1040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="005B1040" w:rsidRPr="005B1040">
        <w:rPr>
          <w:rFonts w:ascii="Times New Roman" w:hAnsi="Times New Roman" w:cs="Times New Roman"/>
          <w:sz w:val="28"/>
          <w:szCs w:val="28"/>
        </w:rPr>
        <w:t xml:space="preserve">” </w:t>
      </w:r>
      <w:r w:rsidR="005B1040">
        <w:rPr>
          <w:rFonts w:ascii="Times New Roman" w:hAnsi="Times New Roman" w:cs="Times New Roman"/>
          <w:sz w:val="28"/>
          <w:szCs w:val="28"/>
        </w:rPr>
        <w:t xml:space="preserve">и </w:t>
      </w:r>
      <w:r w:rsidR="005B1040" w:rsidRPr="005B1040">
        <w:rPr>
          <w:rFonts w:ascii="Times New Roman" w:hAnsi="Times New Roman" w:cs="Times New Roman"/>
          <w:sz w:val="28"/>
          <w:szCs w:val="28"/>
        </w:rPr>
        <w:t>“</w:t>
      </w:r>
      <w:r w:rsidR="005B1040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5B1040" w:rsidRPr="005B1040">
        <w:rPr>
          <w:rFonts w:ascii="Times New Roman" w:hAnsi="Times New Roman" w:cs="Times New Roman"/>
          <w:sz w:val="28"/>
          <w:szCs w:val="28"/>
        </w:rPr>
        <w:t>_</w:t>
      </w:r>
      <w:r w:rsidR="005B104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5B1040" w:rsidRPr="005B1040">
        <w:rPr>
          <w:rFonts w:ascii="Times New Roman" w:hAnsi="Times New Roman" w:cs="Times New Roman"/>
          <w:sz w:val="28"/>
          <w:szCs w:val="28"/>
        </w:rPr>
        <w:t xml:space="preserve">”. </w:t>
      </w:r>
      <w:r w:rsidR="005B1040">
        <w:rPr>
          <w:rFonts w:ascii="Times New Roman" w:hAnsi="Times New Roman" w:cs="Times New Roman"/>
          <w:sz w:val="28"/>
          <w:szCs w:val="28"/>
        </w:rPr>
        <w:t xml:space="preserve">От значения поля </w:t>
      </w:r>
      <w:r w:rsidR="005B104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5B1040" w:rsidRPr="005B1040">
        <w:rPr>
          <w:rFonts w:ascii="Times New Roman" w:hAnsi="Times New Roman" w:cs="Times New Roman"/>
          <w:sz w:val="28"/>
          <w:szCs w:val="28"/>
        </w:rPr>
        <w:t xml:space="preserve"> </w:t>
      </w:r>
      <w:r w:rsidR="005B1040">
        <w:rPr>
          <w:rFonts w:ascii="Times New Roman" w:hAnsi="Times New Roman" w:cs="Times New Roman"/>
          <w:sz w:val="28"/>
          <w:szCs w:val="28"/>
        </w:rPr>
        <w:t xml:space="preserve">зависит </w:t>
      </w:r>
      <w:proofErr w:type="spellStart"/>
      <w:r w:rsidR="005B1040">
        <w:rPr>
          <w:rFonts w:ascii="Times New Roman" w:hAnsi="Times New Roman" w:cs="Times New Roman"/>
          <w:sz w:val="28"/>
          <w:szCs w:val="28"/>
        </w:rPr>
        <w:t>заполненность</w:t>
      </w:r>
      <w:proofErr w:type="spellEnd"/>
      <w:r w:rsidR="005B1040">
        <w:rPr>
          <w:rFonts w:ascii="Times New Roman" w:hAnsi="Times New Roman" w:cs="Times New Roman"/>
          <w:sz w:val="28"/>
          <w:szCs w:val="28"/>
        </w:rPr>
        <w:t xml:space="preserve"> остальных полей структуры. Особенность структуры </w:t>
      </w:r>
      <w:proofErr w:type="spellStart"/>
      <w:r w:rsidR="005B1040">
        <w:rPr>
          <w:rFonts w:ascii="Times New Roman" w:hAnsi="Times New Roman" w:cs="Times New Roman"/>
          <w:sz w:val="28"/>
          <w:szCs w:val="28"/>
          <w:lang w:val="en-US"/>
        </w:rPr>
        <w:t>RequirementExpression</w:t>
      </w:r>
      <w:proofErr w:type="spellEnd"/>
      <w:r w:rsidR="005B1040" w:rsidRPr="005B1040">
        <w:rPr>
          <w:rFonts w:ascii="Times New Roman" w:hAnsi="Times New Roman" w:cs="Times New Roman"/>
          <w:sz w:val="28"/>
          <w:szCs w:val="28"/>
        </w:rPr>
        <w:t xml:space="preserve"> </w:t>
      </w:r>
      <w:r w:rsidR="005B1040">
        <w:rPr>
          <w:rFonts w:ascii="Times New Roman" w:hAnsi="Times New Roman" w:cs="Times New Roman"/>
          <w:sz w:val="28"/>
          <w:szCs w:val="28"/>
        </w:rPr>
        <w:t>заключается в том, что она по определению не может содержать в себе все заполненные поля одновременно, так как запрос может либо представлять собой простое условие</w:t>
      </w:r>
      <w:r w:rsidR="00F34E4F">
        <w:rPr>
          <w:rFonts w:ascii="Times New Roman" w:hAnsi="Times New Roman" w:cs="Times New Roman"/>
          <w:sz w:val="28"/>
          <w:szCs w:val="28"/>
        </w:rPr>
        <w:t xml:space="preserve"> (значение поля типа при этом равно </w:t>
      </w:r>
      <w:r w:rsidR="00F34E4F" w:rsidRPr="00F34E4F">
        <w:rPr>
          <w:rFonts w:ascii="Times New Roman" w:hAnsi="Times New Roman" w:cs="Times New Roman"/>
          <w:sz w:val="28"/>
          <w:szCs w:val="28"/>
        </w:rPr>
        <w:t>“</w:t>
      </w:r>
      <w:r w:rsidR="00F34E4F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="00F34E4F" w:rsidRPr="00F34E4F">
        <w:rPr>
          <w:rFonts w:ascii="Times New Roman" w:hAnsi="Times New Roman" w:cs="Times New Roman"/>
          <w:sz w:val="28"/>
          <w:szCs w:val="28"/>
        </w:rPr>
        <w:t>”</w:t>
      </w:r>
      <w:r w:rsidR="00F34E4F">
        <w:rPr>
          <w:rFonts w:ascii="Times New Roman" w:hAnsi="Times New Roman" w:cs="Times New Roman"/>
          <w:sz w:val="28"/>
          <w:szCs w:val="28"/>
        </w:rPr>
        <w:t xml:space="preserve">), </w:t>
      </w:r>
      <w:r w:rsidR="00F34E4F">
        <w:rPr>
          <w:rFonts w:ascii="Times New Roman" w:hAnsi="Times New Roman" w:cs="Times New Roman"/>
          <w:sz w:val="28"/>
          <w:szCs w:val="28"/>
        </w:rPr>
        <w:lastRenderedPageBreak/>
        <w:t xml:space="preserve">либо являться логическим выражением, включающим в себя массив выражений простых условий и тип логический операции, которая применяется ко всем простым условиям из массива. Таким образом, если значение поля </w:t>
      </w:r>
      <w:r w:rsidR="00F34E4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F34E4F" w:rsidRPr="00F34E4F">
        <w:rPr>
          <w:rFonts w:ascii="Times New Roman" w:hAnsi="Times New Roman" w:cs="Times New Roman"/>
          <w:sz w:val="28"/>
          <w:szCs w:val="28"/>
        </w:rPr>
        <w:t xml:space="preserve"> </w:t>
      </w:r>
      <w:r w:rsidR="00F34E4F">
        <w:rPr>
          <w:rFonts w:ascii="Times New Roman" w:hAnsi="Times New Roman" w:cs="Times New Roman"/>
          <w:sz w:val="28"/>
          <w:szCs w:val="28"/>
        </w:rPr>
        <w:t xml:space="preserve">равно </w:t>
      </w:r>
      <w:r w:rsidR="00F34E4F" w:rsidRPr="00F34E4F">
        <w:rPr>
          <w:rFonts w:ascii="Times New Roman" w:hAnsi="Times New Roman" w:cs="Times New Roman"/>
          <w:sz w:val="28"/>
          <w:szCs w:val="28"/>
        </w:rPr>
        <w:t>“</w:t>
      </w:r>
      <w:r w:rsidR="00F34E4F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="00F34E4F" w:rsidRPr="00F34E4F">
        <w:rPr>
          <w:rFonts w:ascii="Times New Roman" w:hAnsi="Times New Roman" w:cs="Times New Roman"/>
          <w:sz w:val="28"/>
          <w:szCs w:val="28"/>
        </w:rPr>
        <w:t xml:space="preserve">”, </w:t>
      </w:r>
      <w:r w:rsidR="00F34E4F">
        <w:rPr>
          <w:rFonts w:ascii="Times New Roman" w:hAnsi="Times New Roman" w:cs="Times New Roman"/>
          <w:sz w:val="28"/>
          <w:szCs w:val="28"/>
        </w:rPr>
        <w:t>то в структуре выражения требования заполняется</w:t>
      </w:r>
      <w:r w:rsidR="00575B24">
        <w:rPr>
          <w:rFonts w:ascii="Times New Roman" w:hAnsi="Times New Roman" w:cs="Times New Roman"/>
          <w:sz w:val="28"/>
          <w:szCs w:val="28"/>
        </w:rPr>
        <w:t xml:space="preserve"> только</w:t>
      </w:r>
      <w:r w:rsidR="00F34E4F">
        <w:rPr>
          <w:rFonts w:ascii="Times New Roman" w:hAnsi="Times New Roman" w:cs="Times New Roman"/>
          <w:sz w:val="28"/>
          <w:szCs w:val="28"/>
        </w:rPr>
        <w:t xml:space="preserve"> поле </w:t>
      </w:r>
      <w:r w:rsidR="00F34E4F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="00575B24">
        <w:rPr>
          <w:rFonts w:ascii="Times New Roman" w:hAnsi="Times New Roman" w:cs="Times New Roman"/>
          <w:sz w:val="28"/>
          <w:szCs w:val="28"/>
        </w:rPr>
        <w:t xml:space="preserve">, а поле </w:t>
      </w:r>
      <w:proofErr w:type="spellStart"/>
      <w:r w:rsidR="00575B24">
        <w:rPr>
          <w:rFonts w:ascii="Times New Roman" w:hAnsi="Times New Roman" w:cs="Times New Roman"/>
          <w:sz w:val="28"/>
          <w:szCs w:val="28"/>
          <w:lang w:val="en-US"/>
        </w:rPr>
        <w:t>OrAnd</w:t>
      </w:r>
      <w:proofErr w:type="spellEnd"/>
      <w:r w:rsidR="00575B24" w:rsidRPr="00575B24">
        <w:rPr>
          <w:rFonts w:ascii="Times New Roman" w:hAnsi="Times New Roman" w:cs="Times New Roman"/>
          <w:sz w:val="28"/>
          <w:szCs w:val="28"/>
        </w:rPr>
        <w:t xml:space="preserve"> </w:t>
      </w:r>
      <w:r w:rsidR="00575B24">
        <w:rPr>
          <w:rFonts w:ascii="Times New Roman" w:hAnsi="Times New Roman" w:cs="Times New Roman"/>
          <w:sz w:val="28"/>
          <w:szCs w:val="28"/>
        </w:rPr>
        <w:t>остаётся пустым</w:t>
      </w:r>
      <w:r w:rsidR="00F34E4F">
        <w:rPr>
          <w:rFonts w:ascii="Times New Roman" w:hAnsi="Times New Roman" w:cs="Times New Roman"/>
          <w:sz w:val="28"/>
          <w:szCs w:val="28"/>
        </w:rPr>
        <w:t xml:space="preserve">, и тогда </w:t>
      </w:r>
      <w:r w:rsidR="00575B24">
        <w:rPr>
          <w:rFonts w:ascii="Times New Roman" w:hAnsi="Times New Roman" w:cs="Times New Roman"/>
          <w:sz w:val="28"/>
          <w:szCs w:val="28"/>
        </w:rPr>
        <w:t xml:space="preserve">выражение требования является простым условием. Иначе, если значение поля </w:t>
      </w:r>
      <w:r w:rsidR="00575B24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575B24" w:rsidRPr="00575B24">
        <w:rPr>
          <w:rFonts w:ascii="Times New Roman" w:hAnsi="Times New Roman" w:cs="Times New Roman"/>
          <w:sz w:val="28"/>
          <w:szCs w:val="28"/>
        </w:rPr>
        <w:t xml:space="preserve"> </w:t>
      </w:r>
      <w:r w:rsidR="00575B24">
        <w:rPr>
          <w:rFonts w:ascii="Times New Roman" w:hAnsi="Times New Roman" w:cs="Times New Roman"/>
          <w:sz w:val="28"/>
          <w:szCs w:val="28"/>
        </w:rPr>
        <w:t xml:space="preserve">равно </w:t>
      </w:r>
      <w:r w:rsidR="00575B24" w:rsidRPr="00575B24">
        <w:rPr>
          <w:rFonts w:ascii="Times New Roman" w:hAnsi="Times New Roman" w:cs="Times New Roman"/>
          <w:sz w:val="28"/>
          <w:szCs w:val="28"/>
        </w:rPr>
        <w:t>“</w:t>
      </w:r>
      <w:r w:rsidR="00575B24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575B24" w:rsidRPr="00575B24">
        <w:rPr>
          <w:rFonts w:ascii="Times New Roman" w:hAnsi="Times New Roman" w:cs="Times New Roman"/>
          <w:sz w:val="28"/>
          <w:szCs w:val="28"/>
        </w:rPr>
        <w:t>_</w:t>
      </w:r>
      <w:r w:rsidR="00575B24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575B24" w:rsidRPr="00575B24">
        <w:rPr>
          <w:rFonts w:ascii="Times New Roman" w:hAnsi="Times New Roman" w:cs="Times New Roman"/>
          <w:sz w:val="28"/>
          <w:szCs w:val="28"/>
        </w:rPr>
        <w:t xml:space="preserve">”, </w:t>
      </w:r>
      <w:r w:rsidR="00575B24">
        <w:rPr>
          <w:rFonts w:ascii="Times New Roman" w:hAnsi="Times New Roman" w:cs="Times New Roman"/>
          <w:sz w:val="28"/>
          <w:szCs w:val="28"/>
        </w:rPr>
        <w:t xml:space="preserve">то заполняется только поле </w:t>
      </w:r>
      <w:proofErr w:type="spellStart"/>
      <w:r w:rsidR="00575B24">
        <w:rPr>
          <w:rFonts w:ascii="Times New Roman" w:hAnsi="Times New Roman" w:cs="Times New Roman"/>
          <w:sz w:val="28"/>
          <w:szCs w:val="28"/>
          <w:lang w:val="en-US"/>
        </w:rPr>
        <w:t>OrAnd</w:t>
      </w:r>
      <w:proofErr w:type="spellEnd"/>
      <w:r w:rsidR="00575B24" w:rsidRPr="00575B24">
        <w:rPr>
          <w:rFonts w:ascii="Times New Roman" w:hAnsi="Times New Roman" w:cs="Times New Roman"/>
          <w:sz w:val="28"/>
          <w:szCs w:val="28"/>
        </w:rPr>
        <w:t xml:space="preserve">, </w:t>
      </w:r>
      <w:r w:rsidR="00575B24">
        <w:rPr>
          <w:rFonts w:ascii="Times New Roman" w:hAnsi="Times New Roman" w:cs="Times New Roman"/>
          <w:sz w:val="28"/>
          <w:szCs w:val="28"/>
        </w:rPr>
        <w:t>и выражение требования в свою очередь является логическим выражением, включающим в себя совокупность связанных логическим оператором простых условий.</w:t>
      </w:r>
    </w:p>
    <w:p w:rsidR="006D13D0" w:rsidRDefault="00836F6E" w:rsidP="00876A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Предположим, что запрос содержит в себе логическое выражение, соединяющее одним из двух возможных логических операторов (и/или) некоторое множество простых условий. Тогда строка типа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RequirementExpression</w:t>
      </w:r>
      <w:proofErr w:type="spellEnd"/>
      <w:r w:rsidRPr="00836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равна </w:t>
      </w:r>
      <w:r w:rsidRPr="00836F6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836F6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36F6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заполнено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OrAnd</w:t>
      </w:r>
      <w:proofErr w:type="spellEnd"/>
      <w:r w:rsidRPr="00836F6E">
        <w:rPr>
          <w:rFonts w:ascii="Times New Roman" w:hAnsi="Times New Roman" w:cs="Times New Roman"/>
          <w:sz w:val="28"/>
          <w:szCs w:val="28"/>
        </w:rPr>
        <w:t xml:space="preserve">. </w:t>
      </w:r>
      <w:r w:rsidR="0078231E">
        <w:rPr>
          <w:rFonts w:ascii="Times New Roman" w:hAnsi="Times New Roman" w:cs="Times New Roman"/>
          <w:sz w:val="28"/>
          <w:szCs w:val="28"/>
        </w:rPr>
        <w:t xml:space="preserve">Рассмотрим тип поля </w:t>
      </w:r>
      <w:proofErr w:type="spellStart"/>
      <w:r w:rsidR="0078231E">
        <w:rPr>
          <w:rFonts w:ascii="Times New Roman" w:hAnsi="Times New Roman" w:cs="Times New Roman"/>
          <w:sz w:val="28"/>
          <w:szCs w:val="28"/>
          <w:lang w:val="en-US"/>
        </w:rPr>
        <w:t>OrAnd</w:t>
      </w:r>
      <w:proofErr w:type="spellEnd"/>
      <w:r w:rsidR="0078231E" w:rsidRPr="0078231E">
        <w:rPr>
          <w:rFonts w:ascii="Times New Roman" w:hAnsi="Times New Roman" w:cs="Times New Roman"/>
          <w:sz w:val="28"/>
          <w:szCs w:val="28"/>
        </w:rPr>
        <w:t xml:space="preserve">. </w:t>
      </w:r>
      <w:r w:rsidR="0078231E">
        <w:rPr>
          <w:rFonts w:ascii="Times New Roman" w:hAnsi="Times New Roman" w:cs="Times New Roman"/>
          <w:sz w:val="28"/>
          <w:szCs w:val="28"/>
        </w:rPr>
        <w:t xml:space="preserve">Тип носит такое же название и является пользовательским типом, представляющим массив </w:t>
      </w:r>
      <w:r w:rsidR="005F33ED">
        <w:rPr>
          <w:rFonts w:ascii="Times New Roman" w:hAnsi="Times New Roman" w:cs="Times New Roman"/>
          <w:sz w:val="28"/>
          <w:szCs w:val="28"/>
        </w:rPr>
        <w:t xml:space="preserve">структур </w:t>
      </w:r>
      <w:proofErr w:type="spellStart"/>
      <w:r w:rsidR="005F33ED">
        <w:rPr>
          <w:rFonts w:ascii="Times New Roman" w:hAnsi="Times New Roman" w:cs="Times New Roman"/>
          <w:sz w:val="28"/>
          <w:szCs w:val="28"/>
          <w:lang w:val="en-US"/>
        </w:rPr>
        <w:t>RequirementExpression</w:t>
      </w:r>
      <w:proofErr w:type="spellEnd"/>
      <w:r w:rsidR="005F33ED" w:rsidRPr="005F33ED">
        <w:rPr>
          <w:rFonts w:ascii="Times New Roman" w:hAnsi="Times New Roman" w:cs="Times New Roman"/>
          <w:sz w:val="28"/>
          <w:szCs w:val="28"/>
        </w:rPr>
        <w:t xml:space="preserve">, </w:t>
      </w:r>
      <w:r w:rsidR="00BE6D7E">
        <w:rPr>
          <w:rFonts w:ascii="Times New Roman" w:hAnsi="Times New Roman" w:cs="Times New Roman"/>
          <w:sz w:val="28"/>
          <w:szCs w:val="28"/>
        </w:rPr>
        <w:t>т</w:t>
      </w:r>
      <w:r w:rsidR="005F33ED">
        <w:rPr>
          <w:rFonts w:ascii="Times New Roman" w:hAnsi="Times New Roman" w:cs="Times New Roman"/>
          <w:sz w:val="28"/>
          <w:szCs w:val="28"/>
        </w:rPr>
        <w:t>о есть</w:t>
      </w:r>
      <w:r w:rsidR="00BE6D7E">
        <w:rPr>
          <w:rFonts w:ascii="Times New Roman" w:hAnsi="Times New Roman" w:cs="Times New Roman"/>
          <w:sz w:val="28"/>
          <w:szCs w:val="28"/>
        </w:rPr>
        <w:t>, другими словами,</w:t>
      </w:r>
      <w:r w:rsidR="005F33ED">
        <w:rPr>
          <w:rFonts w:ascii="Times New Roman" w:hAnsi="Times New Roman" w:cs="Times New Roman"/>
          <w:sz w:val="28"/>
          <w:szCs w:val="28"/>
        </w:rPr>
        <w:t xml:space="preserve"> </w:t>
      </w:r>
      <w:r w:rsidR="00BE6D7E">
        <w:rPr>
          <w:rFonts w:ascii="Times New Roman" w:hAnsi="Times New Roman" w:cs="Times New Roman"/>
          <w:sz w:val="28"/>
          <w:szCs w:val="28"/>
        </w:rPr>
        <w:t xml:space="preserve">если структура </w:t>
      </w:r>
      <w:proofErr w:type="spellStart"/>
      <w:r w:rsidR="00BE6D7E">
        <w:rPr>
          <w:rFonts w:ascii="Times New Roman" w:hAnsi="Times New Roman" w:cs="Times New Roman"/>
          <w:sz w:val="28"/>
          <w:szCs w:val="28"/>
          <w:lang w:val="en-US"/>
        </w:rPr>
        <w:t>RequirementExpression</w:t>
      </w:r>
      <w:proofErr w:type="spellEnd"/>
      <w:r w:rsidR="00BE6D7E" w:rsidRPr="00BE6D7E">
        <w:rPr>
          <w:rFonts w:ascii="Times New Roman" w:hAnsi="Times New Roman" w:cs="Times New Roman"/>
          <w:sz w:val="28"/>
          <w:szCs w:val="28"/>
        </w:rPr>
        <w:t xml:space="preserve"> </w:t>
      </w:r>
      <w:r w:rsidR="00BE6D7E">
        <w:rPr>
          <w:rFonts w:ascii="Times New Roman" w:hAnsi="Times New Roman" w:cs="Times New Roman"/>
          <w:sz w:val="28"/>
          <w:szCs w:val="28"/>
        </w:rPr>
        <w:t xml:space="preserve">является логическим выражением, то она содержит внутри одного из своих полей массив таких же структур </w:t>
      </w:r>
      <w:proofErr w:type="spellStart"/>
      <w:r w:rsidR="00BE6D7E">
        <w:rPr>
          <w:rFonts w:ascii="Times New Roman" w:hAnsi="Times New Roman" w:cs="Times New Roman"/>
          <w:sz w:val="28"/>
          <w:szCs w:val="28"/>
          <w:lang w:val="en-US"/>
        </w:rPr>
        <w:t>RequirementExpression</w:t>
      </w:r>
      <w:proofErr w:type="spellEnd"/>
      <w:r w:rsidR="00BE6D7E" w:rsidRPr="00BE6D7E">
        <w:rPr>
          <w:rFonts w:ascii="Times New Roman" w:hAnsi="Times New Roman" w:cs="Times New Roman"/>
          <w:sz w:val="28"/>
          <w:szCs w:val="28"/>
        </w:rPr>
        <w:t xml:space="preserve">, </w:t>
      </w:r>
      <w:r w:rsidR="00BE6D7E">
        <w:rPr>
          <w:rFonts w:ascii="Times New Roman" w:hAnsi="Times New Roman" w:cs="Times New Roman"/>
          <w:sz w:val="28"/>
          <w:szCs w:val="28"/>
        </w:rPr>
        <w:t>которые в свою очередь могут являться либо простыми условиями, либо, аналогично первому уровню «вложенности», содержать внутри себя массив ещё одних таких же структур-логических выражений.</w:t>
      </w:r>
      <w:r w:rsidR="006502D0">
        <w:rPr>
          <w:rFonts w:ascii="Times New Roman" w:hAnsi="Times New Roman" w:cs="Times New Roman"/>
          <w:sz w:val="28"/>
          <w:szCs w:val="28"/>
        </w:rPr>
        <w:t xml:space="preserve"> Теперь предположим, что </w:t>
      </w:r>
      <w:proofErr w:type="spellStart"/>
      <w:r w:rsidR="006502D0">
        <w:rPr>
          <w:rFonts w:ascii="Times New Roman" w:hAnsi="Times New Roman" w:cs="Times New Roman"/>
          <w:sz w:val="28"/>
          <w:szCs w:val="28"/>
          <w:lang w:val="en-US"/>
        </w:rPr>
        <w:t>RequirementExpression</w:t>
      </w:r>
      <w:proofErr w:type="spellEnd"/>
      <w:r w:rsidR="006502D0" w:rsidRPr="00741800">
        <w:rPr>
          <w:rFonts w:ascii="Times New Roman" w:hAnsi="Times New Roman" w:cs="Times New Roman"/>
          <w:sz w:val="28"/>
          <w:szCs w:val="28"/>
        </w:rPr>
        <w:t xml:space="preserve"> </w:t>
      </w:r>
      <w:r w:rsidR="006502D0">
        <w:rPr>
          <w:rFonts w:ascii="Times New Roman" w:hAnsi="Times New Roman" w:cs="Times New Roman"/>
          <w:sz w:val="28"/>
          <w:szCs w:val="28"/>
        </w:rPr>
        <w:t xml:space="preserve">является выражением требования, </w:t>
      </w:r>
      <w:r w:rsidR="00741800">
        <w:rPr>
          <w:rFonts w:ascii="Times New Roman" w:hAnsi="Times New Roman" w:cs="Times New Roman"/>
          <w:sz w:val="28"/>
          <w:szCs w:val="28"/>
        </w:rPr>
        <w:t xml:space="preserve">содержащим простое условие. Соответственно: </w:t>
      </w:r>
      <w:r w:rsidR="0074180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741800" w:rsidRPr="00741800">
        <w:rPr>
          <w:rFonts w:ascii="Times New Roman" w:hAnsi="Times New Roman" w:cs="Times New Roman"/>
          <w:sz w:val="28"/>
          <w:szCs w:val="28"/>
        </w:rPr>
        <w:t xml:space="preserve"> = “</w:t>
      </w:r>
      <w:r w:rsidR="00741800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="00741800" w:rsidRPr="00741800">
        <w:rPr>
          <w:rFonts w:ascii="Times New Roman" w:hAnsi="Times New Roman" w:cs="Times New Roman"/>
          <w:sz w:val="28"/>
          <w:szCs w:val="28"/>
        </w:rPr>
        <w:t xml:space="preserve">”, </w:t>
      </w:r>
      <w:r w:rsidR="00741800">
        <w:rPr>
          <w:rFonts w:ascii="Times New Roman" w:hAnsi="Times New Roman" w:cs="Times New Roman"/>
          <w:sz w:val="28"/>
          <w:szCs w:val="28"/>
        </w:rPr>
        <w:t>поле</w:t>
      </w:r>
      <w:r w:rsidR="00741800" w:rsidRPr="00741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800">
        <w:rPr>
          <w:rFonts w:ascii="Times New Roman" w:hAnsi="Times New Roman" w:cs="Times New Roman"/>
          <w:sz w:val="28"/>
          <w:szCs w:val="28"/>
          <w:lang w:val="en-US"/>
        </w:rPr>
        <w:t>OrAnd</w:t>
      </w:r>
      <w:proofErr w:type="spellEnd"/>
      <w:r w:rsidR="00741800">
        <w:rPr>
          <w:rFonts w:ascii="Times New Roman" w:hAnsi="Times New Roman" w:cs="Times New Roman"/>
          <w:sz w:val="28"/>
          <w:szCs w:val="28"/>
        </w:rPr>
        <w:t xml:space="preserve"> не заполнено, а поле </w:t>
      </w:r>
      <w:r w:rsidR="00741800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="00741800" w:rsidRPr="00741800">
        <w:rPr>
          <w:rFonts w:ascii="Times New Roman" w:hAnsi="Times New Roman" w:cs="Times New Roman"/>
          <w:sz w:val="28"/>
          <w:szCs w:val="28"/>
        </w:rPr>
        <w:t xml:space="preserve"> </w:t>
      </w:r>
      <w:r w:rsidR="00741800">
        <w:rPr>
          <w:rFonts w:ascii="Times New Roman" w:hAnsi="Times New Roman" w:cs="Times New Roman"/>
          <w:sz w:val="28"/>
          <w:szCs w:val="28"/>
        </w:rPr>
        <w:t>соде</w:t>
      </w:r>
      <w:r w:rsidR="00186C1A">
        <w:rPr>
          <w:rFonts w:ascii="Times New Roman" w:hAnsi="Times New Roman" w:cs="Times New Roman"/>
          <w:sz w:val="28"/>
          <w:szCs w:val="28"/>
        </w:rPr>
        <w:t>ржит запрос</w:t>
      </w:r>
      <w:r w:rsidR="00741800">
        <w:rPr>
          <w:rFonts w:ascii="Times New Roman" w:hAnsi="Times New Roman" w:cs="Times New Roman"/>
          <w:sz w:val="28"/>
          <w:szCs w:val="28"/>
        </w:rPr>
        <w:t xml:space="preserve">. Рассмотрим подробнее тип </w:t>
      </w:r>
      <w:r w:rsidR="00186C1A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="00186C1A" w:rsidRPr="00186C1A">
        <w:rPr>
          <w:rFonts w:ascii="Times New Roman" w:hAnsi="Times New Roman" w:cs="Times New Roman"/>
          <w:sz w:val="28"/>
          <w:szCs w:val="28"/>
        </w:rPr>
        <w:t xml:space="preserve">. </w:t>
      </w:r>
      <w:r w:rsidR="00186C1A">
        <w:rPr>
          <w:rFonts w:ascii="Times New Roman" w:hAnsi="Times New Roman" w:cs="Times New Roman"/>
          <w:sz w:val="28"/>
          <w:szCs w:val="28"/>
        </w:rPr>
        <w:t xml:space="preserve">Данный тип представляет собой структуру с тремя полями – </w:t>
      </w:r>
      <w:r w:rsidR="00186C1A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186C1A" w:rsidRPr="00186C1A">
        <w:rPr>
          <w:rFonts w:ascii="Times New Roman" w:hAnsi="Times New Roman" w:cs="Times New Roman"/>
          <w:sz w:val="28"/>
          <w:szCs w:val="28"/>
        </w:rPr>
        <w:t xml:space="preserve">, </w:t>
      </w:r>
      <w:r w:rsidR="00186C1A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186C1A">
        <w:rPr>
          <w:rFonts w:ascii="Times New Roman" w:hAnsi="Times New Roman" w:cs="Times New Roman"/>
          <w:sz w:val="28"/>
          <w:szCs w:val="28"/>
        </w:rPr>
        <w:t xml:space="preserve"> и </w:t>
      </w:r>
      <w:r w:rsidR="00186C1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186C1A" w:rsidRPr="00186C1A">
        <w:rPr>
          <w:rFonts w:ascii="Times New Roman" w:hAnsi="Times New Roman" w:cs="Times New Roman"/>
          <w:sz w:val="28"/>
          <w:szCs w:val="28"/>
        </w:rPr>
        <w:t xml:space="preserve">. </w:t>
      </w:r>
      <w:r w:rsidR="00186C1A">
        <w:rPr>
          <w:rFonts w:ascii="Times New Roman" w:hAnsi="Times New Roman" w:cs="Times New Roman"/>
          <w:sz w:val="28"/>
          <w:szCs w:val="28"/>
        </w:rPr>
        <w:t xml:space="preserve">Поле </w:t>
      </w:r>
      <w:r w:rsidR="00186C1A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186C1A" w:rsidRPr="00186C1A">
        <w:rPr>
          <w:rFonts w:ascii="Times New Roman" w:hAnsi="Times New Roman" w:cs="Times New Roman"/>
          <w:sz w:val="28"/>
          <w:szCs w:val="28"/>
        </w:rPr>
        <w:t xml:space="preserve"> </w:t>
      </w:r>
      <w:r w:rsidR="00186C1A">
        <w:rPr>
          <w:rFonts w:ascii="Times New Roman" w:hAnsi="Times New Roman" w:cs="Times New Roman"/>
          <w:sz w:val="28"/>
          <w:szCs w:val="28"/>
        </w:rPr>
        <w:t xml:space="preserve">является полем, определяющим отношение сравнения между столбцом, указанным в поле </w:t>
      </w:r>
      <w:r w:rsidR="00186C1A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186C1A" w:rsidRPr="00186C1A">
        <w:rPr>
          <w:rFonts w:ascii="Times New Roman" w:hAnsi="Times New Roman" w:cs="Times New Roman"/>
          <w:sz w:val="28"/>
          <w:szCs w:val="28"/>
        </w:rPr>
        <w:t xml:space="preserve">, </w:t>
      </w:r>
      <w:r w:rsidR="00186C1A">
        <w:rPr>
          <w:rFonts w:ascii="Times New Roman" w:hAnsi="Times New Roman" w:cs="Times New Roman"/>
          <w:sz w:val="28"/>
          <w:szCs w:val="28"/>
        </w:rPr>
        <w:t xml:space="preserve">и значением, указанным в поле </w:t>
      </w:r>
      <w:r w:rsidR="00186C1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186C1A" w:rsidRPr="00186C1A">
        <w:rPr>
          <w:rFonts w:ascii="Times New Roman" w:hAnsi="Times New Roman" w:cs="Times New Roman"/>
          <w:sz w:val="28"/>
          <w:szCs w:val="28"/>
        </w:rPr>
        <w:t xml:space="preserve">. </w:t>
      </w:r>
      <w:r w:rsidR="00186C1A">
        <w:rPr>
          <w:rFonts w:ascii="Times New Roman" w:hAnsi="Times New Roman" w:cs="Times New Roman"/>
          <w:sz w:val="28"/>
          <w:szCs w:val="28"/>
        </w:rPr>
        <w:t xml:space="preserve">Поле </w:t>
      </w:r>
      <w:r w:rsidR="00186C1A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7F7059">
        <w:rPr>
          <w:rFonts w:ascii="Times New Roman" w:hAnsi="Times New Roman" w:cs="Times New Roman"/>
          <w:sz w:val="28"/>
          <w:szCs w:val="28"/>
        </w:rPr>
        <w:t xml:space="preserve"> имеет одноимённый структурный тип, указывающий на столбец, из которого выбирается значение, соответствующее условию </w:t>
      </w:r>
      <w:r w:rsidR="007F7059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7F7059" w:rsidRPr="007F7059">
        <w:rPr>
          <w:rFonts w:ascii="Times New Roman" w:hAnsi="Times New Roman" w:cs="Times New Roman"/>
          <w:sz w:val="28"/>
          <w:szCs w:val="28"/>
        </w:rPr>
        <w:t>’</w:t>
      </w:r>
      <w:r w:rsidR="007F7059">
        <w:rPr>
          <w:rFonts w:ascii="Times New Roman" w:hAnsi="Times New Roman" w:cs="Times New Roman"/>
          <w:sz w:val="28"/>
          <w:szCs w:val="28"/>
        </w:rPr>
        <w:t xml:space="preserve">а. В случае если для выполнения условия проверяется не основное поле, а подполе, структура в </w:t>
      </w:r>
      <w:r w:rsidR="007F7059">
        <w:rPr>
          <w:rFonts w:ascii="Times New Roman" w:hAnsi="Times New Roman" w:cs="Times New Roman"/>
          <w:sz w:val="28"/>
          <w:szCs w:val="28"/>
        </w:rPr>
        <w:lastRenderedPageBreak/>
        <w:t xml:space="preserve">поле </w:t>
      </w:r>
      <w:r w:rsidR="007F7059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7F7059" w:rsidRPr="007F7059">
        <w:rPr>
          <w:rFonts w:ascii="Times New Roman" w:hAnsi="Times New Roman" w:cs="Times New Roman"/>
          <w:sz w:val="28"/>
          <w:szCs w:val="28"/>
        </w:rPr>
        <w:t xml:space="preserve"> </w:t>
      </w:r>
      <w:r w:rsidR="007F7059">
        <w:rPr>
          <w:rFonts w:ascii="Times New Roman" w:hAnsi="Times New Roman" w:cs="Times New Roman"/>
          <w:sz w:val="28"/>
          <w:szCs w:val="28"/>
        </w:rPr>
        <w:t xml:space="preserve">имеет вложенные поля, указывающие на дочерний элемент (подполе). Поле </w:t>
      </w:r>
      <w:r w:rsidR="007F7059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7F7059" w:rsidRPr="007F7059">
        <w:rPr>
          <w:rFonts w:ascii="Times New Roman" w:hAnsi="Times New Roman" w:cs="Times New Roman"/>
          <w:sz w:val="28"/>
          <w:szCs w:val="28"/>
        </w:rPr>
        <w:t xml:space="preserve"> </w:t>
      </w:r>
      <w:r w:rsidR="007F7059">
        <w:rPr>
          <w:rFonts w:ascii="Times New Roman" w:hAnsi="Times New Roman" w:cs="Times New Roman"/>
          <w:sz w:val="28"/>
          <w:szCs w:val="28"/>
        </w:rPr>
        <w:t xml:space="preserve">имеет собственно значение, с которым, согласно оператору, сравниваются значения столбца </w:t>
      </w:r>
      <w:r w:rsidR="007F7059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7F7059">
        <w:rPr>
          <w:rFonts w:ascii="Times New Roman" w:hAnsi="Times New Roman" w:cs="Times New Roman"/>
          <w:sz w:val="28"/>
          <w:szCs w:val="28"/>
        </w:rPr>
        <w:t xml:space="preserve">. </w:t>
      </w:r>
      <w:r w:rsidR="007F7059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7F7059" w:rsidRPr="007F7059">
        <w:rPr>
          <w:rFonts w:ascii="Times New Roman" w:hAnsi="Times New Roman" w:cs="Times New Roman"/>
          <w:sz w:val="28"/>
          <w:szCs w:val="28"/>
        </w:rPr>
        <w:t xml:space="preserve"> </w:t>
      </w:r>
      <w:r w:rsidR="007F7059">
        <w:rPr>
          <w:rFonts w:ascii="Times New Roman" w:hAnsi="Times New Roman" w:cs="Times New Roman"/>
          <w:sz w:val="28"/>
          <w:szCs w:val="28"/>
        </w:rPr>
        <w:t xml:space="preserve">является структурой </w:t>
      </w:r>
      <w:proofErr w:type="spellStart"/>
      <w:r w:rsidR="007F7059">
        <w:rPr>
          <w:rFonts w:ascii="Times New Roman" w:hAnsi="Times New Roman" w:cs="Times New Roman"/>
          <w:sz w:val="28"/>
          <w:szCs w:val="28"/>
          <w:lang w:val="en-US"/>
        </w:rPr>
        <w:t>RequirementOperand</w:t>
      </w:r>
      <w:proofErr w:type="spellEnd"/>
      <w:r w:rsidR="007F7059" w:rsidRPr="007F7059">
        <w:rPr>
          <w:rFonts w:ascii="Times New Roman" w:hAnsi="Times New Roman" w:cs="Times New Roman"/>
          <w:sz w:val="28"/>
          <w:szCs w:val="28"/>
        </w:rPr>
        <w:t xml:space="preserve">, </w:t>
      </w:r>
      <w:r w:rsidR="007F7059">
        <w:rPr>
          <w:rFonts w:ascii="Times New Roman" w:hAnsi="Times New Roman" w:cs="Times New Roman"/>
          <w:sz w:val="28"/>
          <w:szCs w:val="28"/>
        </w:rPr>
        <w:t xml:space="preserve">содержащей два поля: </w:t>
      </w:r>
      <w:r w:rsidR="007F705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7F7059" w:rsidRPr="007F7059">
        <w:rPr>
          <w:rFonts w:ascii="Times New Roman" w:hAnsi="Times New Roman" w:cs="Times New Roman"/>
          <w:sz w:val="28"/>
          <w:szCs w:val="28"/>
        </w:rPr>
        <w:t xml:space="preserve"> </w:t>
      </w:r>
      <w:r w:rsidR="007F7059">
        <w:rPr>
          <w:rFonts w:ascii="Times New Roman" w:hAnsi="Times New Roman" w:cs="Times New Roman"/>
          <w:sz w:val="28"/>
          <w:szCs w:val="28"/>
        </w:rPr>
        <w:t xml:space="preserve">и </w:t>
      </w:r>
      <w:r w:rsidR="007F7059"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="007F7059" w:rsidRPr="007F7059">
        <w:rPr>
          <w:rFonts w:ascii="Times New Roman" w:hAnsi="Times New Roman" w:cs="Times New Roman"/>
          <w:sz w:val="28"/>
          <w:szCs w:val="28"/>
        </w:rPr>
        <w:t xml:space="preserve">. </w:t>
      </w:r>
      <w:r w:rsidR="007F7059">
        <w:rPr>
          <w:rFonts w:ascii="Times New Roman" w:hAnsi="Times New Roman" w:cs="Times New Roman"/>
          <w:sz w:val="28"/>
          <w:szCs w:val="28"/>
        </w:rPr>
        <w:t xml:space="preserve">Поле </w:t>
      </w:r>
      <w:r w:rsidR="007F705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7F7059" w:rsidRPr="007F7059">
        <w:rPr>
          <w:rFonts w:ascii="Times New Roman" w:hAnsi="Times New Roman" w:cs="Times New Roman"/>
          <w:sz w:val="28"/>
          <w:szCs w:val="28"/>
        </w:rPr>
        <w:t xml:space="preserve"> </w:t>
      </w:r>
      <w:r w:rsidR="007F7059">
        <w:rPr>
          <w:rFonts w:ascii="Times New Roman" w:hAnsi="Times New Roman" w:cs="Times New Roman"/>
          <w:sz w:val="28"/>
          <w:szCs w:val="28"/>
        </w:rPr>
        <w:t xml:space="preserve">в рамках данной курсовой работы может содержать только </w:t>
      </w:r>
      <w:r w:rsidR="007D664D">
        <w:rPr>
          <w:rFonts w:ascii="Times New Roman" w:hAnsi="Times New Roman" w:cs="Times New Roman"/>
          <w:sz w:val="28"/>
          <w:szCs w:val="28"/>
        </w:rPr>
        <w:t>одно строковое значение – «</w:t>
      </w:r>
      <w:r w:rsidR="007D664D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7D664D" w:rsidRPr="007D664D">
        <w:rPr>
          <w:rFonts w:ascii="Times New Roman" w:hAnsi="Times New Roman" w:cs="Times New Roman"/>
          <w:sz w:val="28"/>
          <w:szCs w:val="28"/>
        </w:rPr>
        <w:t>_</w:t>
      </w:r>
      <w:r w:rsidR="007D664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7D664D">
        <w:rPr>
          <w:rFonts w:ascii="Times New Roman" w:hAnsi="Times New Roman" w:cs="Times New Roman"/>
          <w:sz w:val="28"/>
          <w:szCs w:val="28"/>
        </w:rPr>
        <w:t>»</w:t>
      </w:r>
      <w:r w:rsidR="007D664D" w:rsidRPr="007D664D">
        <w:rPr>
          <w:rFonts w:ascii="Times New Roman" w:hAnsi="Times New Roman" w:cs="Times New Roman"/>
          <w:sz w:val="28"/>
          <w:szCs w:val="28"/>
        </w:rPr>
        <w:t xml:space="preserve">. </w:t>
      </w:r>
      <w:r w:rsidR="007D664D">
        <w:rPr>
          <w:rFonts w:ascii="Times New Roman" w:hAnsi="Times New Roman" w:cs="Times New Roman"/>
          <w:sz w:val="28"/>
          <w:szCs w:val="28"/>
        </w:rPr>
        <w:t>Однако, помимо вышеуказанного значения, данное поле может также содержать значение «</w:t>
      </w:r>
      <w:r w:rsidR="007D664D">
        <w:rPr>
          <w:rFonts w:ascii="Times New Roman" w:hAnsi="Times New Roman" w:cs="Times New Roman"/>
          <w:sz w:val="28"/>
          <w:szCs w:val="28"/>
          <w:lang w:val="en-US"/>
        </w:rPr>
        <w:t>Hook</w:t>
      </w:r>
      <w:r w:rsidR="007D664D">
        <w:rPr>
          <w:rFonts w:ascii="Times New Roman" w:hAnsi="Times New Roman" w:cs="Times New Roman"/>
          <w:sz w:val="28"/>
          <w:szCs w:val="28"/>
        </w:rPr>
        <w:t>»</w:t>
      </w:r>
      <w:r w:rsidR="007D664D" w:rsidRPr="007D664D">
        <w:rPr>
          <w:rFonts w:ascii="Times New Roman" w:hAnsi="Times New Roman" w:cs="Times New Roman"/>
          <w:sz w:val="28"/>
          <w:szCs w:val="28"/>
        </w:rPr>
        <w:t xml:space="preserve">. </w:t>
      </w:r>
      <w:r w:rsidR="007D664D">
        <w:rPr>
          <w:rFonts w:ascii="Times New Roman" w:hAnsi="Times New Roman" w:cs="Times New Roman"/>
          <w:sz w:val="28"/>
          <w:szCs w:val="28"/>
        </w:rPr>
        <w:t xml:space="preserve">О работе транслятора при таком значении типа операнда требования информации указано не будет, но, тем не менее, стоит отметить, что в таком случае второе поле структуры содержит </w:t>
      </w:r>
      <w:r w:rsidR="007D664D">
        <w:rPr>
          <w:rFonts w:ascii="Times New Roman" w:hAnsi="Times New Roman" w:cs="Times New Roman"/>
          <w:sz w:val="28"/>
          <w:szCs w:val="28"/>
          <w:lang w:val="en-US"/>
        </w:rPr>
        <w:t>Hook</w:t>
      </w:r>
      <w:r w:rsidR="007D664D" w:rsidRPr="007D664D">
        <w:rPr>
          <w:rFonts w:ascii="Times New Roman" w:hAnsi="Times New Roman" w:cs="Times New Roman"/>
          <w:sz w:val="28"/>
          <w:szCs w:val="28"/>
        </w:rPr>
        <w:t>-</w:t>
      </w:r>
      <w:r w:rsidR="007D664D">
        <w:rPr>
          <w:rFonts w:ascii="Times New Roman" w:hAnsi="Times New Roman" w:cs="Times New Roman"/>
          <w:sz w:val="28"/>
          <w:szCs w:val="28"/>
        </w:rPr>
        <w:t xml:space="preserve">запрос. Второе поле структуры операнда требования – поле </w:t>
      </w:r>
      <w:r w:rsidR="007D664D"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="007D664D" w:rsidRPr="007D664D">
        <w:rPr>
          <w:rFonts w:ascii="Times New Roman" w:hAnsi="Times New Roman" w:cs="Times New Roman"/>
          <w:sz w:val="28"/>
          <w:szCs w:val="28"/>
        </w:rPr>
        <w:t xml:space="preserve"> – </w:t>
      </w:r>
      <w:r w:rsidR="007D664D">
        <w:rPr>
          <w:rFonts w:ascii="Times New Roman" w:hAnsi="Times New Roman" w:cs="Times New Roman"/>
          <w:sz w:val="28"/>
          <w:szCs w:val="28"/>
        </w:rPr>
        <w:t xml:space="preserve">содержит в себе значение, которое может </w:t>
      </w:r>
      <w:r w:rsidR="004154EE">
        <w:rPr>
          <w:rFonts w:ascii="Times New Roman" w:hAnsi="Times New Roman" w:cs="Times New Roman"/>
          <w:sz w:val="28"/>
          <w:szCs w:val="28"/>
        </w:rPr>
        <w:t xml:space="preserve">принимать произвольный тип, и потому тип данного поля - пустой интерфейс. </w:t>
      </w:r>
      <w:r w:rsidR="006D13D0">
        <w:rPr>
          <w:rFonts w:ascii="Times New Roman" w:hAnsi="Times New Roman" w:cs="Times New Roman"/>
          <w:sz w:val="28"/>
          <w:szCs w:val="28"/>
        </w:rPr>
        <w:t xml:space="preserve">Приведём некоторые положения об интерфейсах в языке программирования </w:t>
      </w:r>
      <w:r w:rsidR="006D13D0">
        <w:rPr>
          <w:rFonts w:ascii="Times New Roman" w:hAnsi="Times New Roman" w:cs="Times New Roman"/>
          <w:sz w:val="28"/>
          <w:szCs w:val="28"/>
          <w:lang w:val="en-US"/>
        </w:rPr>
        <w:t>Go.</w:t>
      </w:r>
    </w:p>
    <w:p w:rsidR="00FE3F1A" w:rsidRPr="00FE3F1A" w:rsidRDefault="006D13D0" w:rsidP="00FE3F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3F1A" w:rsidRPr="00FE3F1A">
        <w:rPr>
          <w:rFonts w:ascii="Times New Roman" w:hAnsi="Times New Roman" w:cs="Times New Roman"/>
          <w:sz w:val="28"/>
          <w:szCs w:val="28"/>
        </w:rPr>
        <w:t xml:space="preserve">Интерфейсный тип в </w:t>
      </w:r>
      <w:r w:rsidR="00FE3F1A" w:rsidRPr="00FE3F1A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FE3F1A" w:rsidRPr="00FE3F1A">
        <w:rPr>
          <w:rFonts w:ascii="Times New Roman" w:hAnsi="Times New Roman" w:cs="Times New Roman"/>
          <w:sz w:val="28"/>
          <w:szCs w:val="28"/>
        </w:rPr>
        <w:t xml:space="preserve"> определяет поведение других типов путем предоставления списка методов, которые необходимо реализовать. Чтобы тип соответствовал</w:t>
      </w:r>
      <w:r w:rsidR="00FE3F1A">
        <w:rPr>
          <w:rFonts w:ascii="Times New Roman" w:hAnsi="Times New Roman" w:cs="Times New Roman"/>
          <w:sz w:val="28"/>
          <w:szCs w:val="28"/>
        </w:rPr>
        <w:t xml:space="preserve"> </w:t>
      </w:r>
      <w:r w:rsidR="00FE3F1A" w:rsidRPr="00FE3F1A">
        <w:rPr>
          <w:rFonts w:ascii="Times New Roman" w:hAnsi="Times New Roman" w:cs="Times New Roman"/>
          <w:sz w:val="28"/>
          <w:szCs w:val="28"/>
        </w:rPr>
        <w:t>интерфейсу, в нем необходимо реализовать все методы, предусмотренные этим</w:t>
      </w:r>
      <w:r w:rsidR="00FE3F1A">
        <w:rPr>
          <w:rFonts w:ascii="Times New Roman" w:hAnsi="Times New Roman" w:cs="Times New Roman"/>
          <w:sz w:val="28"/>
          <w:szCs w:val="28"/>
        </w:rPr>
        <w:t xml:space="preserve"> </w:t>
      </w:r>
      <w:r w:rsidR="00FE3F1A" w:rsidRPr="00FE3F1A">
        <w:rPr>
          <w:rFonts w:ascii="Times New Roman" w:hAnsi="Times New Roman" w:cs="Times New Roman"/>
          <w:sz w:val="28"/>
          <w:szCs w:val="28"/>
        </w:rPr>
        <w:t>интерфейсом, — обычно этих методов не очень много.</w:t>
      </w:r>
    </w:p>
    <w:p w:rsidR="00FE3F1A" w:rsidRPr="00FE3F1A" w:rsidRDefault="00FE3F1A" w:rsidP="003C69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3F1A">
        <w:rPr>
          <w:rFonts w:ascii="Times New Roman" w:hAnsi="Times New Roman" w:cs="Times New Roman"/>
          <w:sz w:val="28"/>
          <w:szCs w:val="28"/>
        </w:rPr>
        <w:t>Проще говоря, интерфейс — это абстрактный тип, определяющий множество функций, которые необходимо реализовать для типа, чтобы его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F1A">
        <w:rPr>
          <w:rFonts w:ascii="Times New Roman" w:hAnsi="Times New Roman" w:cs="Times New Roman"/>
          <w:sz w:val="28"/>
          <w:szCs w:val="28"/>
        </w:rPr>
        <w:t>было считать экземпляром интерфейса. Если это сделано, можно сказать,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F1A">
        <w:rPr>
          <w:rFonts w:ascii="Times New Roman" w:hAnsi="Times New Roman" w:cs="Times New Roman"/>
          <w:sz w:val="28"/>
          <w:szCs w:val="28"/>
        </w:rPr>
        <w:t>тип удовлетворяет данному интерфейсу. Таким образом, интерфейс — это 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F1A">
        <w:rPr>
          <w:rFonts w:ascii="Times New Roman" w:hAnsi="Times New Roman" w:cs="Times New Roman"/>
          <w:sz w:val="28"/>
          <w:szCs w:val="28"/>
        </w:rPr>
        <w:t>составляющие: набор методов и тип. Интерфейс используется для 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F1A">
        <w:rPr>
          <w:rFonts w:ascii="Times New Roman" w:hAnsi="Times New Roman" w:cs="Times New Roman"/>
          <w:sz w:val="28"/>
          <w:szCs w:val="28"/>
        </w:rPr>
        <w:t>поведения других типов.</w:t>
      </w:r>
    </w:p>
    <w:p w:rsidR="00EA3B6D" w:rsidRDefault="00FE3F1A" w:rsidP="003C697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F1A">
        <w:rPr>
          <w:rFonts w:ascii="Times New Roman" w:hAnsi="Times New Roman" w:cs="Times New Roman"/>
          <w:sz w:val="28"/>
          <w:szCs w:val="28"/>
        </w:rPr>
        <w:t>Главное преимущество, которое мы получаем благодаря наличию и использованию интерфейса, состоит в том, что мы можем передавать переменную типа,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F1A">
        <w:rPr>
          <w:rFonts w:ascii="Times New Roman" w:hAnsi="Times New Roman" w:cs="Times New Roman"/>
          <w:sz w:val="28"/>
          <w:szCs w:val="28"/>
        </w:rPr>
        <w:t>реализующего этот интерфейс, любой функции, которая ожидает параметр 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F1A">
        <w:rPr>
          <w:rFonts w:ascii="Times New Roman" w:hAnsi="Times New Roman" w:cs="Times New Roman"/>
          <w:sz w:val="28"/>
          <w:szCs w:val="28"/>
        </w:rPr>
        <w:t>интерфейса. Без такой удивительной возможности интерфейсы были бы 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F1A">
        <w:rPr>
          <w:rFonts w:ascii="Times New Roman" w:hAnsi="Times New Roman" w:cs="Times New Roman"/>
          <w:sz w:val="28"/>
          <w:szCs w:val="28"/>
        </w:rPr>
        <w:t>формальностью без сколь-нибудь значительной практической пользы.</w:t>
      </w:r>
      <w:r w:rsidRPr="00FE3F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A3B6D" w:rsidRPr="00EA3B6D" w:rsidRDefault="00EA3B6D" w:rsidP="00EA3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EA3B6D">
        <w:rPr>
          <w:rFonts w:ascii="Times New Roman" w:hAnsi="Times New Roman" w:cs="Times New Roman"/>
          <w:sz w:val="28"/>
          <w:szCs w:val="28"/>
        </w:rPr>
        <w:t>Операции утверждения типа помогают выполнить две задачи. Во-первых,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B6D">
        <w:rPr>
          <w:rFonts w:ascii="Times New Roman" w:hAnsi="Times New Roman" w:cs="Times New Roman"/>
          <w:sz w:val="28"/>
          <w:szCs w:val="28"/>
        </w:rPr>
        <w:t>проверяют, соответствует ли значение интерфейса определенному типу. При таком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B6D">
        <w:rPr>
          <w:rFonts w:ascii="Times New Roman" w:hAnsi="Times New Roman" w:cs="Times New Roman"/>
          <w:sz w:val="28"/>
          <w:szCs w:val="28"/>
        </w:rPr>
        <w:t>использовании операция утверждения типа возвращает два значения: основное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B6D">
        <w:rPr>
          <w:rFonts w:ascii="Times New Roman" w:hAnsi="Times New Roman" w:cs="Times New Roman"/>
          <w:sz w:val="28"/>
          <w:szCs w:val="28"/>
        </w:rPr>
        <w:t>и логическое значение. Скорее всего, вам нужно именно основное значение, однако логическое значение указывает на то, была ли операция утверждения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B6D">
        <w:rPr>
          <w:rFonts w:ascii="Times New Roman" w:hAnsi="Times New Roman" w:cs="Times New Roman"/>
          <w:sz w:val="28"/>
          <w:szCs w:val="28"/>
        </w:rPr>
        <w:t>успешной.</w:t>
      </w:r>
    </w:p>
    <w:p w:rsidR="00FF2155" w:rsidRDefault="00EA3B6D" w:rsidP="003C69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B6D">
        <w:rPr>
          <w:rFonts w:ascii="Times New Roman" w:hAnsi="Times New Roman" w:cs="Times New Roman"/>
          <w:sz w:val="28"/>
          <w:szCs w:val="28"/>
        </w:rPr>
        <w:t>Во-вторых, операции утверждения типа позволяют использовать конкретное</w:t>
      </w:r>
      <w:r w:rsidR="003C697E">
        <w:rPr>
          <w:rFonts w:ascii="Times New Roman" w:hAnsi="Times New Roman" w:cs="Times New Roman"/>
          <w:sz w:val="28"/>
          <w:szCs w:val="28"/>
        </w:rPr>
        <w:t xml:space="preserve"> </w:t>
      </w:r>
      <w:r w:rsidRPr="00EA3B6D">
        <w:rPr>
          <w:rFonts w:ascii="Times New Roman" w:hAnsi="Times New Roman" w:cs="Times New Roman"/>
          <w:sz w:val="28"/>
          <w:szCs w:val="28"/>
        </w:rPr>
        <w:t xml:space="preserve">значение, хранящееся в интерфейсе, или присвоить его новой переменной. Например, если в интерфейсе есть переменная типа </w:t>
      </w:r>
      <w:proofErr w:type="spellStart"/>
      <w:r w:rsidRPr="00EA3B6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3B6D">
        <w:rPr>
          <w:rFonts w:ascii="Times New Roman" w:hAnsi="Times New Roman" w:cs="Times New Roman"/>
          <w:sz w:val="28"/>
          <w:szCs w:val="28"/>
        </w:rPr>
        <w:t>, то можно получить это значение,</w:t>
      </w:r>
      <w:r w:rsidR="003C697E">
        <w:rPr>
          <w:rFonts w:ascii="Times New Roman" w:hAnsi="Times New Roman" w:cs="Times New Roman"/>
          <w:sz w:val="28"/>
          <w:szCs w:val="28"/>
        </w:rPr>
        <w:t xml:space="preserve"> </w:t>
      </w:r>
      <w:r w:rsidRPr="00EA3B6D">
        <w:rPr>
          <w:rFonts w:ascii="Times New Roman" w:hAnsi="Times New Roman" w:cs="Times New Roman"/>
          <w:sz w:val="28"/>
          <w:szCs w:val="28"/>
        </w:rPr>
        <w:t>используя операцию утверждения типа.</w:t>
      </w:r>
      <w:r w:rsidR="003C697E">
        <w:rPr>
          <w:rFonts w:ascii="Times New Roman" w:hAnsi="Times New Roman" w:cs="Times New Roman"/>
          <w:sz w:val="28"/>
          <w:szCs w:val="28"/>
        </w:rPr>
        <w:t xml:space="preserve"> </w:t>
      </w:r>
      <w:r w:rsidRPr="00EA3B6D">
        <w:rPr>
          <w:rFonts w:ascii="Times New Roman" w:hAnsi="Times New Roman" w:cs="Times New Roman"/>
          <w:sz w:val="28"/>
          <w:szCs w:val="28"/>
        </w:rPr>
        <w:t>Но если операция утверждения типа завершилась неудачно и этот сбой не был</w:t>
      </w:r>
      <w:r w:rsidR="003C697E">
        <w:rPr>
          <w:rFonts w:ascii="Times New Roman" w:hAnsi="Times New Roman" w:cs="Times New Roman"/>
          <w:sz w:val="28"/>
          <w:szCs w:val="28"/>
        </w:rPr>
        <w:t xml:space="preserve"> </w:t>
      </w:r>
      <w:r w:rsidRPr="00EA3B6D">
        <w:rPr>
          <w:rFonts w:ascii="Times New Roman" w:hAnsi="Times New Roman" w:cs="Times New Roman"/>
          <w:sz w:val="28"/>
          <w:szCs w:val="28"/>
        </w:rPr>
        <w:t>обработан, то программа запаникует</w:t>
      </w:r>
      <w:r w:rsidR="003C697E">
        <w:rPr>
          <w:rFonts w:ascii="Times New Roman" w:hAnsi="Times New Roman" w:cs="Times New Roman"/>
          <w:sz w:val="28"/>
          <w:szCs w:val="28"/>
        </w:rPr>
        <w:t>.</w:t>
      </w:r>
    </w:p>
    <w:p w:rsidR="002359C7" w:rsidRDefault="00FF2155" w:rsidP="003C69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Говоря об использовании интерфейсов в полях структур моделей транслятора, </w:t>
      </w:r>
      <w:r w:rsidR="002359C7">
        <w:rPr>
          <w:rFonts w:ascii="Times New Roman" w:hAnsi="Times New Roman" w:cs="Times New Roman"/>
          <w:sz w:val="28"/>
          <w:szCs w:val="28"/>
        </w:rPr>
        <w:t xml:space="preserve">следует акцентировать внимание на том, что интерфейсы являются пустыми. Пустые интерфейсы (иными словами, интерфейсы, у которых не указаны методы типов в фигурных скобках) ничем не отличаются от интерфейсов с указанными методами, только пустым интерфейсам удовлетворяет любой тип. То есть, пустой интерфейс в поле </w:t>
      </w:r>
      <w:r w:rsidR="002359C7"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="002359C7" w:rsidRPr="002359C7">
        <w:rPr>
          <w:rFonts w:ascii="Times New Roman" w:hAnsi="Times New Roman" w:cs="Times New Roman"/>
          <w:sz w:val="28"/>
          <w:szCs w:val="28"/>
        </w:rPr>
        <w:t xml:space="preserve"> </w:t>
      </w:r>
      <w:r w:rsidR="002359C7">
        <w:rPr>
          <w:rFonts w:ascii="Times New Roman" w:hAnsi="Times New Roman" w:cs="Times New Roman"/>
          <w:sz w:val="28"/>
          <w:szCs w:val="28"/>
        </w:rPr>
        <w:t>говорит о том, что данное поле может принимать абсолютно любые выражения любых типов (которые впоследствии будут внутри соответствующих методов доопределяться для дальнейшей работы со значением).</w:t>
      </w:r>
    </w:p>
    <w:p w:rsidR="0051213D" w:rsidRDefault="002359C7" w:rsidP="003C69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унифицированного запроса </w:t>
      </w:r>
      <w:r w:rsidR="0051213D">
        <w:rPr>
          <w:rFonts w:ascii="Times New Roman" w:hAnsi="Times New Roman" w:cs="Times New Roman"/>
          <w:sz w:val="28"/>
          <w:szCs w:val="28"/>
        </w:rPr>
        <w:t xml:space="preserve">в формате </w:t>
      </w:r>
      <w:proofErr w:type="spellStart"/>
      <w:r w:rsidR="0051213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51213D" w:rsidRPr="0051213D">
        <w:rPr>
          <w:rFonts w:ascii="Times New Roman" w:hAnsi="Times New Roman" w:cs="Times New Roman"/>
          <w:sz w:val="28"/>
          <w:szCs w:val="28"/>
        </w:rPr>
        <w:t>-</w:t>
      </w:r>
      <w:r w:rsidR="0051213D">
        <w:rPr>
          <w:rFonts w:ascii="Times New Roman" w:hAnsi="Times New Roman" w:cs="Times New Roman"/>
          <w:sz w:val="28"/>
          <w:szCs w:val="28"/>
        </w:rPr>
        <w:t xml:space="preserve">файла представлен также и </w:t>
      </w:r>
      <w:proofErr w:type="spellStart"/>
      <w:r w:rsidR="0051213D"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proofErr w:type="spellEnd"/>
      <w:r w:rsidR="0051213D" w:rsidRPr="0051213D">
        <w:rPr>
          <w:rFonts w:ascii="Times New Roman" w:hAnsi="Times New Roman" w:cs="Times New Roman"/>
          <w:sz w:val="28"/>
          <w:szCs w:val="28"/>
        </w:rPr>
        <w:t xml:space="preserve"> </w:t>
      </w:r>
      <w:r w:rsidR="0051213D">
        <w:rPr>
          <w:rFonts w:ascii="Times New Roman" w:hAnsi="Times New Roman" w:cs="Times New Roman"/>
          <w:sz w:val="28"/>
          <w:szCs w:val="28"/>
        </w:rPr>
        <w:t xml:space="preserve">запрос. Следовательно, его также необходимо представить в виде структурированной модели на языке </w:t>
      </w:r>
      <w:r w:rsidR="0051213D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51213D" w:rsidRPr="0051213D">
        <w:rPr>
          <w:rFonts w:ascii="Times New Roman" w:hAnsi="Times New Roman" w:cs="Times New Roman"/>
          <w:sz w:val="28"/>
          <w:szCs w:val="28"/>
        </w:rPr>
        <w:t xml:space="preserve">. </w:t>
      </w:r>
      <w:r w:rsidR="0051213D">
        <w:rPr>
          <w:rFonts w:ascii="Times New Roman" w:hAnsi="Times New Roman" w:cs="Times New Roman"/>
          <w:sz w:val="28"/>
          <w:szCs w:val="28"/>
        </w:rPr>
        <w:t xml:space="preserve">Основной трудностью при создании модели </w:t>
      </w:r>
      <w:proofErr w:type="spellStart"/>
      <w:r w:rsidR="0051213D"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proofErr w:type="spellEnd"/>
      <w:r w:rsidR="0051213D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51213D" w:rsidRPr="0051213D">
        <w:rPr>
          <w:rFonts w:ascii="Times New Roman" w:hAnsi="Times New Roman" w:cs="Times New Roman"/>
          <w:sz w:val="28"/>
          <w:szCs w:val="28"/>
        </w:rPr>
        <w:t xml:space="preserve"> </w:t>
      </w:r>
      <w:r w:rsidR="0051213D">
        <w:rPr>
          <w:rFonts w:ascii="Times New Roman" w:hAnsi="Times New Roman" w:cs="Times New Roman"/>
          <w:sz w:val="28"/>
          <w:szCs w:val="28"/>
        </w:rPr>
        <w:t>является форма записи условия в виде «</w:t>
      </w:r>
      <w:proofErr w:type="spellStart"/>
      <w:proofErr w:type="gramStart"/>
      <w:r w:rsidR="0051213D">
        <w:rPr>
          <w:rFonts w:ascii="Times New Roman" w:hAnsi="Times New Roman" w:cs="Times New Roman"/>
          <w:sz w:val="28"/>
          <w:szCs w:val="28"/>
        </w:rPr>
        <w:t>столбец:значение</w:t>
      </w:r>
      <w:proofErr w:type="spellEnd"/>
      <w:proofErr w:type="gramEnd"/>
      <w:r w:rsidR="0051213D">
        <w:rPr>
          <w:rFonts w:ascii="Times New Roman" w:hAnsi="Times New Roman" w:cs="Times New Roman"/>
          <w:sz w:val="28"/>
          <w:szCs w:val="28"/>
        </w:rPr>
        <w:t xml:space="preserve">», при этом сам оператор сравнения объявляется выше, в другом поле </w:t>
      </w:r>
      <w:proofErr w:type="spellStart"/>
      <w:r w:rsidR="0051213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51213D" w:rsidRPr="0051213D">
        <w:rPr>
          <w:rFonts w:ascii="Times New Roman" w:hAnsi="Times New Roman" w:cs="Times New Roman"/>
          <w:sz w:val="28"/>
          <w:szCs w:val="28"/>
        </w:rPr>
        <w:t>-</w:t>
      </w:r>
      <w:r w:rsidR="0051213D">
        <w:rPr>
          <w:rFonts w:ascii="Times New Roman" w:hAnsi="Times New Roman" w:cs="Times New Roman"/>
          <w:sz w:val="28"/>
          <w:szCs w:val="28"/>
        </w:rPr>
        <w:t>файла. По этой причине для многих из полей было бы удобно использовать тип, представленный видом «</w:t>
      </w:r>
      <w:proofErr w:type="spellStart"/>
      <w:proofErr w:type="gramStart"/>
      <w:r w:rsidR="0051213D">
        <w:rPr>
          <w:rFonts w:ascii="Times New Roman" w:hAnsi="Times New Roman" w:cs="Times New Roman"/>
          <w:sz w:val="28"/>
          <w:szCs w:val="28"/>
        </w:rPr>
        <w:t>ключ:значение</w:t>
      </w:r>
      <w:proofErr w:type="spellEnd"/>
      <w:proofErr w:type="gramEnd"/>
      <w:r w:rsidR="0051213D">
        <w:rPr>
          <w:rFonts w:ascii="Times New Roman" w:hAnsi="Times New Roman" w:cs="Times New Roman"/>
          <w:sz w:val="28"/>
          <w:szCs w:val="28"/>
        </w:rPr>
        <w:t xml:space="preserve">», где ключ имел бы строго заданный тип (так как тип </w:t>
      </w:r>
      <w:r w:rsidR="0051213D">
        <w:rPr>
          <w:rFonts w:ascii="Times New Roman" w:hAnsi="Times New Roman" w:cs="Times New Roman"/>
          <w:sz w:val="28"/>
          <w:szCs w:val="28"/>
        </w:rPr>
        <w:lastRenderedPageBreak/>
        <w:t>значений, находящихся в столбцах, практически всегда известен заранее</w:t>
      </w:r>
      <w:r w:rsidR="00E75BD8">
        <w:rPr>
          <w:rFonts w:ascii="Times New Roman" w:hAnsi="Times New Roman" w:cs="Times New Roman"/>
          <w:sz w:val="28"/>
          <w:szCs w:val="28"/>
        </w:rPr>
        <w:t xml:space="preserve"> и является строковым типом</w:t>
      </w:r>
      <w:r w:rsidR="0051213D">
        <w:rPr>
          <w:rFonts w:ascii="Times New Roman" w:hAnsi="Times New Roman" w:cs="Times New Roman"/>
          <w:sz w:val="28"/>
          <w:szCs w:val="28"/>
        </w:rPr>
        <w:t xml:space="preserve">), а значение – произвольный. Для выполнения такой задачи идеально подходит тип карты. Рассмотрим теоретические сведения о типе карт в языке программирования </w:t>
      </w:r>
      <w:r w:rsidR="0051213D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51213D">
        <w:rPr>
          <w:rFonts w:ascii="Times New Roman" w:hAnsi="Times New Roman" w:cs="Times New Roman"/>
          <w:sz w:val="28"/>
          <w:szCs w:val="28"/>
        </w:rPr>
        <w:t>.</w:t>
      </w:r>
    </w:p>
    <w:p w:rsidR="0051213D" w:rsidRPr="0051213D" w:rsidRDefault="0051213D" w:rsidP="005121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13D">
        <w:rPr>
          <w:rFonts w:ascii="Times New Roman" w:hAnsi="Times New Roman" w:cs="Times New Roman"/>
          <w:sz w:val="28"/>
          <w:szCs w:val="28"/>
        </w:rPr>
        <w:t>Хеш-таблицы, или карты (</w:t>
      </w:r>
      <w:proofErr w:type="spellStart"/>
      <w:r w:rsidRPr="0051213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1213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1213D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51213D">
        <w:rPr>
          <w:rFonts w:ascii="Times New Roman" w:hAnsi="Times New Roman" w:cs="Times New Roman"/>
          <w:sz w:val="28"/>
          <w:szCs w:val="28"/>
        </w:rPr>
        <w:t xml:space="preserve"> — то же, что известные хеш-таблицы, существующие во многих других языках программирования. Основным их преимуществом является способность использовать любой тип данных в качестве индекса,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13D">
        <w:rPr>
          <w:rFonts w:ascii="Times New Roman" w:hAnsi="Times New Roman" w:cs="Times New Roman"/>
          <w:sz w:val="28"/>
          <w:szCs w:val="28"/>
        </w:rPr>
        <w:t>который в этом случае называется ключом карты или просто ключом. Несмотря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13D">
        <w:rPr>
          <w:rFonts w:ascii="Times New Roman" w:hAnsi="Times New Roman" w:cs="Times New Roman"/>
          <w:sz w:val="28"/>
          <w:szCs w:val="28"/>
        </w:rPr>
        <w:t xml:space="preserve">то что хеш-таблицы </w:t>
      </w:r>
      <w:proofErr w:type="spellStart"/>
      <w:r w:rsidRPr="0051213D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51213D">
        <w:rPr>
          <w:rFonts w:ascii="Times New Roman" w:hAnsi="Times New Roman" w:cs="Times New Roman"/>
          <w:sz w:val="28"/>
          <w:szCs w:val="28"/>
        </w:rPr>
        <w:t xml:space="preserve"> допускают использование в качестве ключей любых типов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13D">
        <w:rPr>
          <w:rFonts w:ascii="Times New Roman" w:hAnsi="Times New Roman" w:cs="Times New Roman"/>
          <w:sz w:val="28"/>
          <w:szCs w:val="28"/>
        </w:rPr>
        <w:t>данных, тип данных, используемый в качестве ключа, должен быть сопоставимым,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13D">
        <w:rPr>
          <w:rFonts w:ascii="Times New Roman" w:hAnsi="Times New Roman" w:cs="Times New Roman"/>
          <w:sz w:val="28"/>
          <w:szCs w:val="28"/>
        </w:rPr>
        <w:t xml:space="preserve">то есть у компилятора </w:t>
      </w:r>
      <w:proofErr w:type="spellStart"/>
      <w:r w:rsidRPr="0051213D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51213D">
        <w:rPr>
          <w:rFonts w:ascii="Times New Roman" w:hAnsi="Times New Roman" w:cs="Times New Roman"/>
          <w:sz w:val="28"/>
          <w:szCs w:val="28"/>
        </w:rPr>
        <w:t xml:space="preserve"> должна быть возможность отличать один ключ от другого, или, проще говоря, ключи хеш-таблицы должны поддерживать оператор ==.</w:t>
      </w:r>
    </w:p>
    <w:p w:rsidR="0051213D" w:rsidRDefault="0051213D" w:rsidP="0051213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213D">
        <w:rPr>
          <w:rFonts w:ascii="Times New Roman" w:hAnsi="Times New Roman" w:cs="Times New Roman"/>
          <w:sz w:val="28"/>
          <w:szCs w:val="28"/>
        </w:rPr>
        <w:t>К счастью, почти все типы данных сопоставимы. Однако, как можно догадаться,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13D">
        <w:rPr>
          <w:rFonts w:ascii="Times New Roman" w:hAnsi="Times New Roman" w:cs="Times New Roman"/>
          <w:sz w:val="28"/>
          <w:szCs w:val="28"/>
        </w:rPr>
        <w:t xml:space="preserve">использование типа данных </w:t>
      </w:r>
      <w:proofErr w:type="spellStart"/>
      <w:r w:rsidRPr="0051213D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51213D">
        <w:rPr>
          <w:rFonts w:ascii="Times New Roman" w:hAnsi="Times New Roman" w:cs="Times New Roman"/>
          <w:sz w:val="28"/>
          <w:szCs w:val="28"/>
        </w:rPr>
        <w:t xml:space="preserve"> в качестве ключа хеш-таблицы определенно ограничило бы ее всего двумя значениями. Кроме того, применение в качестве ключей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13D">
        <w:rPr>
          <w:rFonts w:ascii="Times New Roman" w:hAnsi="Times New Roman" w:cs="Times New Roman"/>
          <w:sz w:val="28"/>
          <w:szCs w:val="28"/>
        </w:rPr>
        <w:t>чисел с плавающей точкой может повлечь проблемы, вызванные точностью, принятой на разных машинах и в разных операционных системах.</w:t>
      </w:r>
      <w:r w:rsidRPr="005121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75BD8" w:rsidRDefault="00715F56" w:rsidP="00715F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1213D" w:rsidRPr="00715F56">
        <w:rPr>
          <w:rFonts w:ascii="Times New Roman" w:hAnsi="Times New Roman" w:cs="Times New Roman"/>
          <w:sz w:val="28"/>
          <w:szCs w:val="28"/>
        </w:rPr>
        <w:t xml:space="preserve">ставить данные в хеш-таблицу со значением </w:t>
      </w:r>
      <w:proofErr w:type="spellStart"/>
      <w:r w:rsidR="0051213D" w:rsidRPr="00715F56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="0051213D" w:rsidRPr="00715F56">
        <w:rPr>
          <w:rFonts w:ascii="Times New Roman" w:hAnsi="Times New Roman" w:cs="Times New Roman"/>
          <w:sz w:val="28"/>
          <w:szCs w:val="28"/>
        </w:rPr>
        <w:t xml:space="preserve"> не получится. Однако поиск, удаление, определение длины и использование циклов </w:t>
      </w:r>
      <w:proofErr w:type="spellStart"/>
      <w:r w:rsidR="0051213D" w:rsidRPr="00715F56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="0051213D" w:rsidRPr="00715F56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213D" w:rsidRPr="00715F56">
        <w:rPr>
          <w:rFonts w:ascii="Times New Roman" w:hAnsi="Times New Roman" w:cs="Times New Roman"/>
          <w:sz w:val="28"/>
          <w:szCs w:val="28"/>
        </w:rPr>
        <w:t xml:space="preserve">хеш-таблицы со значением </w:t>
      </w:r>
      <w:proofErr w:type="spellStart"/>
      <w:r w:rsidR="0051213D" w:rsidRPr="00715F56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="0051213D" w:rsidRPr="00715F56">
        <w:rPr>
          <w:rFonts w:ascii="Times New Roman" w:hAnsi="Times New Roman" w:cs="Times New Roman"/>
          <w:sz w:val="28"/>
          <w:szCs w:val="28"/>
        </w:rPr>
        <w:t xml:space="preserve"> не приведут к краху кода.</w:t>
      </w:r>
      <w:r w:rsidR="0051213D" w:rsidRPr="00715F56">
        <w:rPr>
          <w:rFonts w:ascii="Times New Roman" w:hAnsi="Times New Roman" w:cs="Times New Roman"/>
          <w:sz w:val="28"/>
          <w:szCs w:val="28"/>
        </w:rPr>
        <w:t xml:space="preserve"> </w:t>
      </w:r>
      <w:r w:rsidRPr="00715F56">
        <w:rPr>
          <w:rFonts w:ascii="Times New Roman" w:hAnsi="Times New Roman" w:cs="Times New Roman"/>
          <w:sz w:val="28"/>
          <w:szCs w:val="28"/>
        </w:rPr>
        <w:t>Хеш-таблицы более универсальны, чем срезы и массивы. Правда, за такую гибкость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F56">
        <w:rPr>
          <w:rFonts w:ascii="Times New Roman" w:hAnsi="Times New Roman" w:cs="Times New Roman"/>
          <w:sz w:val="28"/>
          <w:szCs w:val="28"/>
        </w:rPr>
        <w:t xml:space="preserve">приходится платить дополнительными вычислительными затратами на реализацию хеш-таблиц </w:t>
      </w:r>
      <w:proofErr w:type="spellStart"/>
      <w:r w:rsidRPr="00715F56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715F56">
        <w:rPr>
          <w:rFonts w:ascii="Times New Roman" w:hAnsi="Times New Roman" w:cs="Times New Roman"/>
          <w:sz w:val="28"/>
          <w:szCs w:val="28"/>
        </w:rPr>
        <w:t xml:space="preserve">. Однако встроенные структуры </w:t>
      </w:r>
      <w:proofErr w:type="spellStart"/>
      <w:r w:rsidRPr="00715F56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715F56">
        <w:rPr>
          <w:rFonts w:ascii="Times New Roman" w:hAnsi="Times New Roman" w:cs="Times New Roman"/>
          <w:sz w:val="28"/>
          <w:szCs w:val="28"/>
        </w:rPr>
        <w:t xml:space="preserve"> очень быстрые,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F56">
        <w:rPr>
          <w:rFonts w:ascii="Times New Roman" w:hAnsi="Times New Roman" w:cs="Times New Roman"/>
          <w:sz w:val="28"/>
          <w:szCs w:val="28"/>
        </w:rPr>
        <w:t xml:space="preserve">не бойтесь использовать хеш-таблицы </w:t>
      </w:r>
      <w:proofErr w:type="spellStart"/>
      <w:r w:rsidRPr="00715F56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715F56">
        <w:rPr>
          <w:rFonts w:ascii="Times New Roman" w:hAnsi="Times New Roman" w:cs="Times New Roman"/>
          <w:sz w:val="28"/>
          <w:szCs w:val="28"/>
        </w:rPr>
        <w:t>, когда это необходимо. Следует помнить,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F56">
        <w:rPr>
          <w:rFonts w:ascii="Times New Roman" w:hAnsi="Times New Roman" w:cs="Times New Roman"/>
          <w:sz w:val="28"/>
          <w:szCs w:val="28"/>
        </w:rPr>
        <w:t xml:space="preserve">что хеш-таблицы </w:t>
      </w:r>
      <w:proofErr w:type="spellStart"/>
      <w:r w:rsidRPr="00715F56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715F56">
        <w:rPr>
          <w:rFonts w:ascii="Times New Roman" w:hAnsi="Times New Roman" w:cs="Times New Roman"/>
          <w:sz w:val="28"/>
          <w:szCs w:val="28"/>
        </w:rPr>
        <w:t xml:space="preserve"> очень удобны и позволяют хранить различные типы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F56">
        <w:rPr>
          <w:rFonts w:ascii="Times New Roman" w:hAnsi="Times New Roman" w:cs="Times New Roman"/>
          <w:sz w:val="28"/>
          <w:szCs w:val="28"/>
        </w:rPr>
        <w:t>при этом просты для понимания и быстро работают.</w:t>
      </w:r>
      <w:r w:rsidRPr="00715F56">
        <w:rPr>
          <w:rFonts w:ascii="Times New Roman" w:hAnsi="Times New Roman" w:cs="Times New Roman"/>
          <w:sz w:val="28"/>
          <w:szCs w:val="28"/>
        </w:rPr>
        <w:cr/>
      </w:r>
    </w:p>
    <w:p w:rsidR="00C7554A" w:rsidRDefault="00E75BD8" w:rsidP="00C7554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Вернёмся к рассмотрению структур, описывающих модель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proofErr w:type="spellEnd"/>
      <w:r w:rsidRPr="00E75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запроса. Основной («собирающей») структурой является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ESRequest</w:t>
      </w:r>
      <w:proofErr w:type="spellEnd"/>
      <w:r w:rsidRPr="00E75B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включающая в себя два поля: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E75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E75B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самом деле,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proofErr w:type="spellEnd"/>
      <w:r w:rsidRPr="00E75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гораздо более сложная и включает в себя, кроме прочего, ещё множество служебных полей, однако они не были рассмотрены в рамках данной курсовой работы.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715F56" w:rsidRPr="00715F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1665">
        <w:rPr>
          <w:rFonts w:ascii="Times New Roman" w:hAnsi="Times New Roman" w:cs="Times New Roman"/>
          <w:sz w:val="28"/>
          <w:szCs w:val="28"/>
        </w:rPr>
        <w:t xml:space="preserve">представляет собой список полей таблицы базы данных, необходимых для вывода в результате выполнения запроса и получения в соответствии с ним табличных данных. </w:t>
      </w:r>
      <w:r w:rsidR="00AE67A9">
        <w:rPr>
          <w:rFonts w:ascii="Times New Roman" w:hAnsi="Times New Roman" w:cs="Times New Roman"/>
          <w:sz w:val="28"/>
          <w:szCs w:val="28"/>
        </w:rPr>
        <w:t xml:space="preserve">По этой причине поле </w:t>
      </w:r>
      <w:r w:rsidR="00AE67A9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AE67A9" w:rsidRPr="00AE67A9">
        <w:rPr>
          <w:rFonts w:ascii="Times New Roman" w:hAnsi="Times New Roman" w:cs="Times New Roman"/>
          <w:sz w:val="28"/>
          <w:szCs w:val="28"/>
        </w:rPr>
        <w:t xml:space="preserve"> </w:t>
      </w:r>
      <w:r w:rsidR="00AE67A9">
        <w:rPr>
          <w:rFonts w:ascii="Times New Roman" w:hAnsi="Times New Roman" w:cs="Times New Roman"/>
          <w:sz w:val="28"/>
          <w:szCs w:val="28"/>
        </w:rPr>
        <w:t xml:space="preserve">имеет тип строкового массива, где каждый элемент – название столбца (возможно, имеющего несколько дочерних столбцов), значения из которого поступят на выход. Поле </w:t>
      </w:r>
      <w:r w:rsidR="00AE67A9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AE67A9" w:rsidRPr="00AE67A9">
        <w:rPr>
          <w:rFonts w:ascii="Times New Roman" w:hAnsi="Times New Roman" w:cs="Times New Roman"/>
          <w:sz w:val="28"/>
          <w:szCs w:val="28"/>
        </w:rPr>
        <w:t xml:space="preserve"> </w:t>
      </w:r>
      <w:r w:rsidR="00AE67A9">
        <w:rPr>
          <w:rFonts w:ascii="Times New Roman" w:hAnsi="Times New Roman" w:cs="Times New Roman"/>
          <w:sz w:val="28"/>
          <w:szCs w:val="28"/>
        </w:rPr>
        <w:t xml:space="preserve">несёт основную смысловую нагрузку всего запроса в целом, так как именно оно содержит условие выбора значений из таблиц баз данных, к которым предполагается адресовать запрос. Оно имеет тип </w:t>
      </w:r>
      <w:r w:rsidR="00AE67A9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AE67A9" w:rsidRPr="00AE67A9">
        <w:rPr>
          <w:rFonts w:ascii="Times New Roman" w:hAnsi="Times New Roman" w:cs="Times New Roman"/>
          <w:sz w:val="28"/>
          <w:szCs w:val="28"/>
        </w:rPr>
        <w:t xml:space="preserve">, </w:t>
      </w:r>
      <w:r w:rsidR="00AE67A9">
        <w:rPr>
          <w:rFonts w:ascii="Times New Roman" w:hAnsi="Times New Roman" w:cs="Times New Roman"/>
          <w:sz w:val="28"/>
          <w:szCs w:val="28"/>
        </w:rPr>
        <w:t xml:space="preserve">который в свою очередь является структурой, содержащей пять полей: </w:t>
      </w:r>
      <w:r w:rsidR="00AE67A9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="00AE67A9" w:rsidRPr="00AE67A9">
        <w:rPr>
          <w:rFonts w:ascii="Times New Roman" w:hAnsi="Times New Roman" w:cs="Times New Roman"/>
          <w:sz w:val="28"/>
          <w:szCs w:val="28"/>
        </w:rPr>
        <w:t xml:space="preserve">, </w:t>
      </w:r>
      <w:r w:rsidR="00AE67A9"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="00AE67A9" w:rsidRPr="00AE67A9">
        <w:rPr>
          <w:rFonts w:ascii="Times New Roman" w:hAnsi="Times New Roman" w:cs="Times New Roman"/>
          <w:sz w:val="28"/>
          <w:szCs w:val="28"/>
        </w:rPr>
        <w:t xml:space="preserve">, </w:t>
      </w:r>
      <w:r w:rsidR="00AE67A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E67A9" w:rsidRPr="00AE67A9">
        <w:rPr>
          <w:rFonts w:ascii="Times New Roman" w:hAnsi="Times New Roman" w:cs="Times New Roman"/>
          <w:sz w:val="28"/>
          <w:szCs w:val="28"/>
        </w:rPr>
        <w:t xml:space="preserve">, </w:t>
      </w:r>
      <w:r w:rsidR="00AE67A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AE67A9" w:rsidRPr="00AE67A9">
        <w:rPr>
          <w:rFonts w:ascii="Times New Roman" w:hAnsi="Times New Roman" w:cs="Times New Roman"/>
          <w:sz w:val="28"/>
          <w:szCs w:val="28"/>
        </w:rPr>
        <w:t xml:space="preserve"> </w:t>
      </w:r>
      <w:r w:rsidR="00AE67A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E67A9">
        <w:rPr>
          <w:rFonts w:ascii="Times New Roman" w:hAnsi="Times New Roman" w:cs="Times New Roman"/>
          <w:sz w:val="28"/>
          <w:szCs w:val="28"/>
          <w:lang w:val="en-US"/>
        </w:rPr>
        <w:t>MatchAll</w:t>
      </w:r>
      <w:proofErr w:type="spellEnd"/>
      <w:r w:rsidR="00AE67A9" w:rsidRPr="00AE67A9">
        <w:rPr>
          <w:rFonts w:ascii="Times New Roman" w:hAnsi="Times New Roman" w:cs="Times New Roman"/>
          <w:sz w:val="28"/>
          <w:szCs w:val="28"/>
        </w:rPr>
        <w:t xml:space="preserve">. </w:t>
      </w:r>
      <w:r w:rsidR="00C7554A">
        <w:rPr>
          <w:rFonts w:ascii="Times New Roman" w:hAnsi="Times New Roman" w:cs="Times New Roman"/>
          <w:sz w:val="28"/>
          <w:szCs w:val="28"/>
        </w:rPr>
        <w:t xml:space="preserve">Примечательно, что структура </w:t>
      </w:r>
      <w:r w:rsidR="00C7554A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C7554A" w:rsidRPr="00C7554A">
        <w:rPr>
          <w:rFonts w:ascii="Times New Roman" w:hAnsi="Times New Roman" w:cs="Times New Roman"/>
          <w:sz w:val="28"/>
          <w:szCs w:val="28"/>
        </w:rPr>
        <w:t xml:space="preserve">, </w:t>
      </w:r>
      <w:r w:rsidR="00C7554A">
        <w:rPr>
          <w:rFonts w:ascii="Times New Roman" w:hAnsi="Times New Roman" w:cs="Times New Roman"/>
          <w:sz w:val="28"/>
          <w:szCs w:val="28"/>
        </w:rPr>
        <w:t xml:space="preserve">как и структура </w:t>
      </w:r>
      <w:proofErr w:type="spellStart"/>
      <w:r w:rsidR="00C7554A">
        <w:rPr>
          <w:rFonts w:ascii="Times New Roman" w:hAnsi="Times New Roman" w:cs="Times New Roman"/>
          <w:sz w:val="28"/>
          <w:szCs w:val="28"/>
          <w:lang w:val="en-US"/>
        </w:rPr>
        <w:t>RequirementExpression</w:t>
      </w:r>
      <w:proofErr w:type="spellEnd"/>
      <w:r w:rsidR="00C7554A" w:rsidRPr="00C75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54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="00C7554A" w:rsidRPr="00C7554A">
        <w:rPr>
          <w:rFonts w:ascii="Times New Roman" w:hAnsi="Times New Roman" w:cs="Times New Roman"/>
          <w:sz w:val="28"/>
          <w:szCs w:val="28"/>
        </w:rPr>
        <w:t xml:space="preserve">, </w:t>
      </w:r>
      <w:r w:rsidR="00C7554A">
        <w:rPr>
          <w:rFonts w:ascii="Times New Roman" w:hAnsi="Times New Roman" w:cs="Times New Roman"/>
          <w:sz w:val="28"/>
          <w:szCs w:val="28"/>
        </w:rPr>
        <w:t xml:space="preserve">не может содержать заполненными все поля одновременно. Но принципиальное отличие между этими двумя структурами есть. Заключается это отличие в том, что если поле, которое должно быть заполненным в структуре </w:t>
      </w:r>
      <w:proofErr w:type="spellStart"/>
      <w:r w:rsidR="00C7554A">
        <w:rPr>
          <w:rFonts w:ascii="Times New Roman" w:hAnsi="Times New Roman" w:cs="Times New Roman"/>
          <w:sz w:val="28"/>
          <w:szCs w:val="28"/>
          <w:lang w:val="en-US"/>
        </w:rPr>
        <w:t>RequirementExpression</w:t>
      </w:r>
      <w:proofErr w:type="spellEnd"/>
      <w:r w:rsidR="00C7554A" w:rsidRPr="00C7554A">
        <w:rPr>
          <w:rFonts w:ascii="Times New Roman" w:hAnsi="Times New Roman" w:cs="Times New Roman"/>
          <w:sz w:val="28"/>
          <w:szCs w:val="28"/>
        </w:rPr>
        <w:t xml:space="preserve">, </w:t>
      </w:r>
      <w:r w:rsidR="00C7554A">
        <w:rPr>
          <w:rFonts w:ascii="Times New Roman" w:hAnsi="Times New Roman" w:cs="Times New Roman"/>
          <w:sz w:val="28"/>
          <w:szCs w:val="28"/>
        </w:rPr>
        <w:t xml:space="preserve">определялось полем </w:t>
      </w:r>
      <w:r w:rsidR="00C7554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C7554A">
        <w:rPr>
          <w:rFonts w:ascii="Times New Roman" w:hAnsi="Times New Roman" w:cs="Times New Roman"/>
          <w:sz w:val="28"/>
          <w:szCs w:val="28"/>
        </w:rPr>
        <w:t xml:space="preserve">, способным принимать два возможных значения, то в структуре </w:t>
      </w:r>
      <w:r w:rsidR="00C7554A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C7554A" w:rsidRPr="00C7554A">
        <w:rPr>
          <w:rFonts w:ascii="Times New Roman" w:hAnsi="Times New Roman" w:cs="Times New Roman"/>
          <w:sz w:val="28"/>
          <w:szCs w:val="28"/>
        </w:rPr>
        <w:t xml:space="preserve"> </w:t>
      </w:r>
      <w:r w:rsidR="00C7554A">
        <w:rPr>
          <w:rFonts w:ascii="Times New Roman" w:hAnsi="Times New Roman" w:cs="Times New Roman"/>
          <w:sz w:val="28"/>
          <w:szCs w:val="28"/>
        </w:rPr>
        <w:t>может быть заполнено всего лишь одно из пяти полей. Рассмотрим каждое из них.</w:t>
      </w:r>
    </w:p>
    <w:p w:rsidR="00C00A43" w:rsidRPr="00C7554A" w:rsidRDefault="00C7554A" w:rsidP="00C7554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>
        <w:rPr>
          <w:rFonts w:ascii="Times New Roman" w:hAnsi="Times New Roman" w:cs="Times New Roman"/>
          <w:sz w:val="28"/>
          <w:szCs w:val="28"/>
        </w:rPr>
        <w:t xml:space="preserve"> по своей сути</w:t>
      </w:r>
      <w:r w:rsidRPr="00C75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чем-то напоминает поле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Pr="00C75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RequirementExpression</w:t>
      </w:r>
      <w:proofErr w:type="spellEnd"/>
      <w:r w:rsidRPr="00C75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представляет собой простое условие вида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столбец:значение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». Понятие простого условия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proofErr w:type="spellEnd"/>
      <w:r w:rsidRPr="00C75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запросе принципиально отлично от понятия простого условия унифицированного запроса. В первом случае отсутствуют операторы сравнения, поэтому простое условие (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75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только одно значение – равенство значения(-</w:t>
      </w:r>
      <w:proofErr w:type="spellStart"/>
      <w:r>
        <w:rPr>
          <w:rFonts w:ascii="Times New Roman" w:hAnsi="Times New Roman" w:cs="Times New Roman"/>
          <w:sz w:val="28"/>
          <w:szCs w:val="28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</w:rPr>
        <w:t>) столбца данному по условию значению</w:t>
      </w:r>
      <w:r w:rsidR="008C190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A43" w:rsidRPr="0067473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52C4A" w:rsidRDefault="00E4077D" w:rsidP="00E4077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07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Источники информации</w:t>
      </w:r>
    </w:p>
    <w:p w:rsidR="00E4077D" w:rsidRDefault="00E4077D" w:rsidP="00E407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077D" w:rsidRPr="0064383B" w:rsidRDefault="00195385" w:rsidP="00E4077D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43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643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643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64383B">
        <w:rPr>
          <w:rFonts w:ascii="Times New Roman" w:hAnsi="Times New Roman" w:cs="Times New Roman"/>
          <w:sz w:val="28"/>
          <w:szCs w:val="28"/>
        </w:rPr>
        <w:t xml:space="preserve"> [</w:t>
      </w:r>
      <w:hyperlink r:id="rId6" w:history="1">
        <w:r w:rsidR="00E4077D" w:rsidRPr="0033774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4077D" w:rsidRPr="0064383B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4077D" w:rsidRPr="0033774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golang</w:t>
        </w:r>
        <w:proofErr w:type="spellEnd"/>
        <w:r w:rsidR="00E4077D" w:rsidRPr="0064383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4077D" w:rsidRPr="0033774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org</w:t>
        </w:r>
      </w:hyperlink>
      <w:r w:rsidR="00E4077D" w:rsidRPr="0064383B">
        <w:rPr>
          <w:rFonts w:ascii="Times New Roman" w:hAnsi="Times New Roman" w:cs="Times New Roman"/>
          <w:sz w:val="28"/>
          <w:szCs w:val="28"/>
        </w:rPr>
        <w:t>]</w:t>
      </w:r>
    </w:p>
    <w:p w:rsidR="00C00A43" w:rsidRPr="0064383B" w:rsidRDefault="00C00A43" w:rsidP="00E4077D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00A43" w:rsidRPr="0064383B" w:rsidSect="000E323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40696"/>
    <w:multiLevelType w:val="hybridMultilevel"/>
    <w:tmpl w:val="9C389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8273F"/>
    <w:multiLevelType w:val="hybridMultilevel"/>
    <w:tmpl w:val="92A2D9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3D"/>
    <w:rsid w:val="00012D8C"/>
    <w:rsid w:val="0009095F"/>
    <w:rsid w:val="000C5F42"/>
    <w:rsid w:val="000D2A3B"/>
    <w:rsid w:val="000E323D"/>
    <w:rsid w:val="00152C4A"/>
    <w:rsid w:val="00186C1A"/>
    <w:rsid w:val="00195385"/>
    <w:rsid w:val="002359C7"/>
    <w:rsid w:val="003C46A1"/>
    <w:rsid w:val="003C697E"/>
    <w:rsid w:val="003E206E"/>
    <w:rsid w:val="004154EE"/>
    <w:rsid w:val="00421E78"/>
    <w:rsid w:val="004A0CB0"/>
    <w:rsid w:val="004E63D0"/>
    <w:rsid w:val="0051213D"/>
    <w:rsid w:val="00526293"/>
    <w:rsid w:val="00575B24"/>
    <w:rsid w:val="005A7515"/>
    <w:rsid w:val="005B1040"/>
    <w:rsid w:val="005D2996"/>
    <w:rsid w:val="005F33ED"/>
    <w:rsid w:val="0064383B"/>
    <w:rsid w:val="006502D0"/>
    <w:rsid w:val="00667B3E"/>
    <w:rsid w:val="00674735"/>
    <w:rsid w:val="006D13D0"/>
    <w:rsid w:val="00707717"/>
    <w:rsid w:val="00715F56"/>
    <w:rsid w:val="00741800"/>
    <w:rsid w:val="00760985"/>
    <w:rsid w:val="0078231E"/>
    <w:rsid w:val="007D664D"/>
    <w:rsid w:val="007F1CFC"/>
    <w:rsid w:val="007F7059"/>
    <w:rsid w:val="00836F6E"/>
    <w:rsid w:val="00845A54"/>
    <w:rsid w:val="00847B16"/>
    <w:rsid w:val="0086722D"/>
    <w:rsid w:val="00876A76"/>
    <w:rsid w:val="008C190B"/>
    <w:rsid w:val="00952C4C"/>
    <w:rsid w:val="009E24DC"/>
    <w:rsid w:val="00A345A9"/>
    <w:rsid w:val="00A65A00"/>
    <w:rsid w:val="00A82D95"/>
    <w:rsid w:val="00AE67A9"/>
    <w:rsid w:val="00BD655B"/>
    <w:rsid w:val="00BE6D7E"/>
    <w:rsid w:val="00C00A43"/>
    <w:rsid w:val="00C25B34"/>
    <w:rsid w:val="00C7554A"/>
    <w:rsid w:val="00D16041"/>
    <w:rsid w:val="00D36EB2"/>
    <w:rsid w:val="00DE00A0"/>
    <w:rsid w:val="00E14639"/>
    <w:rsid w:val="00E4077D"/>
    <w:rsid w:val="00E672F1"/>
    <w:rsid w:val="00E75BD8"/>
    <w:rsid w:val="00EA3B6D"/>
    <w:rsid w:val="00EE5333"/>
    <w:rsid w:val="00F159E4"/>
    <w:rsid w:val="00F21665"/>
    <w:rsid w:val="00F34E4F"/>
    <w:rsid w:val="00FE3F1A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3B8D"/>
  <w15:chartTrackingRefBased/>
  <w15:docId w15:val="{DF63D108-CA27-437F-A7F7-7C8FF4D1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7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E323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E323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7B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47B1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4077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00A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lang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A13E9-4DB9-474F-BA17-3FE84C00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10483</TotalTime>
  <Pages>12</Pages>
  <Words>2603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 FNAFer</dc:creator>
  <cp:keywords/>
  <dc:description/>
  <cp:lastModifiedBy>Simple FNAFer</cp:lastModifiedBy>
  <cp:revision>28</cp:revision>
  <dcterms:created xsi:type="dcterms:W3CDTF">2021-04-22T09:10:00Z</dcterms:created>
  <dcterms:modified xsi:type="dcterms:W3CDTF">2021-04-29T22:00:00Z</dcterms:modified>
</cp:coreProperties>
</file>