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0ADC" w14:textId="77777777" w:rsidR="00D64A36" w:rsidRDefault="00D64A36" w:rsidP="00D64A36">
      <w:pPr>
        <w:pStyle w:val="a6"/>
      </w:pPr>
      <w:r>
        <w:t>Министерство науки и высшего образования Российской Федерации</w:t>
      </w:r>
    </w:p>
    <w:p w14:paraId="14E57EDB" w14:textId="77777777" w:rsidR="00D64A36" w:rsidRDefault="00D64A36" w:rsidP="00D64A36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43405560" w14:textId="77777777" w:rsidR="00D64A36" w:rsidRDefault="00D64A36" w:rsidP="00D64A36">
      <w:pPr>
        <w:pStyle w:val="a6"/>
      </w:pPr>
      <w:r>
        <w:t>«Российский химико-технологический университет имени Д.И. Менделеева»</w:t>
      </w:r>
    </w:p>
    <w:p w14:paraId="16181819" w14:textId="77777777" w:rsidR="00D64A36" w:rsidRDefault="00D64A36" w:rsidP="00D64A36">
      <w:pPr>
        <w:pStyle w:val="a6"/>
      </w:pPr>
      <w:r>
        <w:t>Кафедра информационных компьютерных технологий</w:t>
      </w:r>
    </w:p>
    <w:p w14:paraId="356130DA" w14:textId="77777777" w:rsidR="00D64A36" w:rsidRDefault="00D64A36" w:rsidP="00D64A36">
      <w:pPr>
        <w:pStyle w:val="a9"/>
      </w:pPr>
    </w:p>
    <w:p w14:paraId="6C9BF6C1" w14:textId="77777777" w:rsidR="00D64A36" w:rsidRDefault="00D64A36" w:rsidP="00D64A36">
      <w:pPr>
        <w:pStyle w:val="a9"/>
      </w:pPr>
    </w:p>
    <w:p w14:paraId="365648F8" w14:textId="77777777" w:rsidR="00D64A36" w:rsidRDefault="00D64A36" w:rsidP="00D64A36">
      <w:pPr>
        <w:pStyle w:val="a9"/>
      </w:pPr>
    </w:p>
    <w:p w14:paraId="273A1981" w14:textId="77777777" w:rsidR="00D64A36" w:rsidRDefault="00D64A36" w:rsidP="00D64A36">
      <w:pPr>
        <w:pStyle w:val="a9"/>
      </w:pPr>
    </w:p>
    <w:p w14:paraId="7AF1214F" w14:textId="6AC00693" w:rsidR="00D64A36" w:rsidRDefault="00D64A36" w:rsidP="00D64A36">
      <w:pPr>
        <w:pStyle w:val="a7"/>
      </w:pPr>
      <w:r>
        <w:t>ОТЧЕТ ПО ЛАБОРАТОРНОЙ РАБОТЕ № 5</w:t>
      </w:r>
    </w:p>
    <w:p w14:paraId="63C928F1" w14:textId="77777777" w:rsidR="00125DB0" w:rsidRPr="00125DB0" w:rsidRDefault="00125DB0" w:rsidP="00125DB0"/>
    <w:p w14:paraId="0F97BD6D" w14:textId="4F6181DE" w:rsidR="00D64A36" w:rsidRPr="00125DB0" w:rsidRDefault="00125DB0" w:rsidP="00125DB0">
      <w:pPr>
        <w:pStyle w:val="a9"/>
        <w:jc w:val="center"/>
        <w:rPr>
          <w:b/>
          <w:bCs/>
          <w:sz w:val="32"/>
          <w:szCs w:val="32"/>
        </w:rPr>
      </w:pPr>
      <w:r w:rsidRPr="00125DB0">
        <w:rPr>
          <w:b/>
          <w:bCs/>
          <w:sz w:val="32"/>
          <w:szCs w:val="32"/>
        </w:rPr>
        <w:t>Вариант 1</w:t>
      </w:r>
    </w:p>
    <w:p w14:paraId="4B4ABD76" w14:textId="77777777" w:rsidR="00D64A36" w:rsidRDefault="00D64A36" w:rsidP="00D64A36">
      <w:pPr>
        <w:pStyle w:val="a9"/>
      </w:pPr>
    </w:p>
    <w:p w14:paraId="0D5340EC" w14:textId="77777777" w:rsidR="00D64A36" w:rsidRDefault="00D64A36" w:rsidP="00D64A36">
      <w:pPr>
        <w:pStyle w:val="a9"/>
      </w:pPr>
    </w:p>
    <w:p w14:paraId="4DEE442C" w14:textId="77777777" w:rsidR="00D64A36" w:rsidRDefault="00D64A36" w:rsidP="00D64A36">
      <w:pPr>
        <w:pStyle w:val="a9"/>
      </w:pPr>
    </w:p>
    <w:p w14:paraId="48BA2CCB" w14:textId="77777777" w:rsidR="00D64A36" w:rsidRDefault="00D64A36" w:rsidP="00D64A36">
      <w:pPr>
        <w:pStyle w:val="a8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2955354C" w14:textId="77777777" w:rsidR="00D64A36" w:rsidRDefault="00D64A36" w:rsidP="00D64A36">
      <w:pPr>
        <w:pStyle w:val="a8"/>
        <w:tabs>
          <w:tab w:val="clear" w:pos="3544"/>
        </w:tabs>
      </w:pPr>
      <w:r>
        <w:t xml:space="preserve">Ссылка на репозиторий: </w:t>
      </w:r>
      <w:r>
        <w:tab/>
        <w:t>(https://github.com/SimpleMaking/Algorithms-6-sem-/tree/main/Lab_2(сортировка_part2))</w:t>
      </w:r>
    </w:p>
    <w:p w14:paraId="44EA7E60" w14:textId="77777777" w:rsidR="00D64A36" w:rsidRDefault="00D64A36" w:rsidP="00D64A36">
      <w:pPr>
        <w:pStyle w:val="a9"/>
      </w:pPr>
    </w:p>
    <w:p w14:paraId="72FEF393" w14:textId="77777777" w:rsidR="00D64A36" w:rsidRDefault="00D64A36" w:rsidP="00D64A36">
      <w:pPr>
        <w:pStyle w:val="a9"/>
      </w:pPr>
    </w:p>
    <w:p w14:paraId="39D35247" w14:textId="77777777" w:rsidR="00D64A36" w:rsidRDefault="00D64A36" w:rsidP="00D64A36">
      <w:pPr>
        <w:pStyle w:val="a8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7B083BA4" w14:textId="77777777" w:rsidR="00D64A36" w:rsidRDefault="00D64A36" w:rsidP="00D64A36">
      <w:pPr>
        <w:pStyle w:val="a8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05E4F838" w14:textId="77777777" w:rsidR="00D64A36" w:rsidRDefault="00D64A36" w:rsidP="00D64A36">
      <w:pPr>
        <w:pStyle w:val="a9"/>
      </w:pPr>
    </w:p>
    <w:p w14:paraId="3C1336B7" w14:textId="77777777" w:rsidR="00D64A36" w:rsidRDefault="00D64A36" w:rsidP="00D64A36">
      <w:pPr>
        <w:pStyle w:val="a9"/>
      </w:pPr>
    </w:p>
    <w:p w14:paraId="4826D110" w14:textId="1C8291AE" w:rsidR="00D64A36" w:rsidRDefault="00D64A36" w:rsidP="00D64A36">
      <w:pPr>
        <w:pStyle w:val="a8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</w:t>
      </w:r>
      <w:r>
        <w:rPr>
          <w:lang w:val="en-US"/>
        </w:rPr>
        <w:t>1</w:t>
      </w:r>
      <w:r>
        <w:t>7.0</w:t>
      </w:r>
      <w:r>
        <w:rPr>
          <w:lang w:val="en-US"/>
        </w:rPr>
        <w:t>3</w:t>
      </w:r>
      <w:r>
        <w:t>.2023)</w:t>
      </w:r>
    </w:p>
    <w:p w14:paraId="142F30B3" w14:textId="77777777" w:rsidR="00D64A36" w:rsidRDefault="00D64A36" w:rsidP="00D64A36">
      <w:pPr>
        <w:pStyle w:val="a9"/>
        <w:pBdr>
          <w:bottom w:val="single" w:sz="6" w:space="1" w:color="auto"/>
        </w:pBdr>
        <w:rPr>
          <w:lang w:val="en-US"/>
        </w:rPr>
      </w:pPr>
    </w:p>
    <w:p w14:paraId="716C0D5B" w14:textId="77777777" w:rsidR="00D64A36" w:rsidRDefault="00D64A36" w:rsidP="00D64A36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9493D17" w14:textId="77777777" w:rsidR="00D64A36" w:rsidRDefault="00D64A36" w:rsidP="00D64A36">
          <w:pPr>
            <w:pStyle w:val="a5"/>
          </w:pPr>
          <w:r>
            <w:t>Оглавление</w:t>
          </w:r>
        </w:p>
        <w:p w14:paraId="69B97DE2" w14:textId="77777777" w:rsidR="00D64A36" w:rsidRDefault="00D64A36" w:rsidP="00D64A3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27270410" w:history="1">
            <w:r>
              <w:rPr>
                <w:rStyle w:val="a3"/>
                <w:rFonts w:eastAsiaTheme="majorEastAsia"/>
                <w:noProof/>
              </w:rPr>
              <w:t>Описание задачи.</w: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instrText xml:space="preserve"> PAGEREF _Toc127270410 \h </w:instrTex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t>2</w: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end"/>
            </w:r>
          </w:hyperlink>
        </w:p>
        <w:p w14:paraId="0C1F41D6" w14:textId="77777777" w:rsidR="00D64A36" w:rsidRDefault="00000000" w:rsidP="00D64A3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6" w:anchor="_Toc127270411" w:history="1">
            <w:r w:rsidR="00D64A36">
              <w:rPr>
                <w:rStyle w:val="a3"/>
                <w:rFonts w:eastAsiaTheme="majorEastAsia"/>
                <w:noProof/>
              </w:rPr>
              <w:t>Описание метода/модели.</w:t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tab/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begin"/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instrText xml:space="preserve"> PAGEREF _Toc127270411 \h </w:instrText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separate"/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t>3</w:t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end"/>
            </w:r>
          </w:hyperlink>
        </w:p>
        <w:p w14:paraId="262D7673" w14:textId="77777777" w:rsidR="00D64A36" w:rsidRDefault="00000000" w:rsidP="00D64A3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7" w:anchor="_Toc127270412" w:history="1">
            <w:r w:rsidR="00D64A36">
              <w:rPr>
                <w:rStyle w:val="a3"/>
                <w:rFonts w:eastAsiaTheme="majorEastAsia"/>
                <w:noProof/>
              </w:rPr>
              <w:t>Выполнение задачи.</w:t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tab/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begin"/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instrText xml:space="preserve"> PAGEREF _Toc127270412 \h </w:instrText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separate"/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t>4</w:t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end"/>
            </w:r>
          </w:hyperlink>
        </w:p>
        <w:p w14:paraId="3925ED19" w14:textId="77777777" w:rsidR="00D64A36" w:rsidRDefault="00000000" w:rsidP="00D64A3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8" w:anchor="_Toc127270413" w:history="1">
            <w:r w:rsidR="00D64A36">
              <w:rPr>
                <w:rStyle w:val="a3"/>
                <w:rFonts w:eastAsiaTheme="majorEastAsia"/>
                <w:noProof/>
              </w:rPr>
              <w:t>Заключение.</w:t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tab/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begin"/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instrText xml:space="preserve"> PAGEREF _Toc127270413 \h </w:instrText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separate"/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t>4</w:t>
            </w:r>
            <w:r w:rsidR="00D64A36"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end"/>
            </w:r>
          </w:hyperlink>
        </w:p>
        <w:p w14:paraId="7F05B151" w14:textId="77777777" w:rsidR="00D64A36" w:rsidRDefault="00D64A36" w:rsidP="00D64A36">
          <w:r>
            <w:fldChar w:fldCharType="end"/>
          </w:r>
        </w:p>
      </w:sdtContent>
    </w:sdt>
    <w:p w14:paraId="18707D72" w14:textId="77777777" w:rsidR="00D64A36" w:rsidRDefault="00D64A36" w:rsidP="00D64A36">
      <w:r>
        <w:rPr>
          <w:rFonts w:eastAsiaTheme="minorHAnsi"/>
          <w:color w:val="auto"/>
        </w:rPr>
        <w:br w:type="page"/>
      </w:r>
    </w:p>
    <w:p w14:paraId="2E892C32" w14:textId="77777777" w:rsidR="00D64A36" w:rsidRDefault="00D64A36" w:rsidP="00D64A36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3EA2EB7E" w14:textId="77777777" w:rsidR="00600D71" w:rsidRPr="00600D71" w:rsidRDefault="00600D71" w:rsidP="00600D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600D71">
        <w:rPr>
          <w:color w:val="24292F"/>
        </w:rPr>
        <w:t>Создайте взвешенный граф, состоящий из [10, 20, 50, 100] вершин.</w:t>
      </w:r>
    </w:p>
    <w:p w14:paraId="0B310BA1" w14:textId="77777777" w:rsidR="00600D71" w:rsidRPr="00600D71" w:rsidRDefault="00600D71" w:rsidP="00600D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600D71">
        <w:rPr>
          <w:color w:val="24292F"/>
        </w:rPr>
        <w:t>Каждая вершина графа связана со случайным количеством вершин, минимум с [3, 4, 10, 20].</w:t>
      </w:r>
    </w:p>
    <w:p w14:paraId="7397E492" w14:textId="77777777" w:rsidR="00600D71" w:rsidRPr="00600D71" w:rsidRDefault="00600D71" w:rsidP="00600D7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600D71">
        <w:rPr>
          <w:color w:val="24292F"/>
        </w:rPr>
        <w:t>Веса ребер задаются случайным значением от 1 до 20.</w:t>
      </w:r>
    </w:p>
    <w:p w14:paraId="2528A103" w14:textId="77777777" w:rsidR="00600D71" w:rsidRPr="00600D71" w:rsidRDefault="00600D71" w:rsidP="00600D7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600D71">
        <w:rPr>
          <w:color w:val="24292F"/>
        </w:rPr>
        <w:t>Каждая вершина графа должна быть доступна, т.е. до каждой вершины графа должен обязательно существовать путь до каждой вершины, не обязательно прямой.</w:t>
      </w:r>
    </w:p>
    <w:p w14:paraId="22B5C031" w14:textId="77777777" w:rsidR="00600D71" w:rsidRPr="00600D71" w:rsidRDefault="00600D71" w:rsidP="00600D71">
      <w:pPr>
        <w:shd w:val="clear" w:color="auto" w:fill="FFFFFF"/>
        <w:spacing w:line="240" w:lineRule="auto"/>
        <w:ind w:left="720" w:firstLine="0"/>
        <w:rPr>
          <w:color w:val="24292F"/>
        </w:rPr>
      </w:pPr>
      <w:r w:rsidRPr="00600D71">
        <w:rPr>
          <w:color w:val="24292F"/>
        </w:rPr>
        <w:t>(Можно использовать генератор из предыдущей лабораторной работы.)</w:t>
      </w:r>
    </w:p>
    <w:p w14:paraId="319AD1F2" w14:textId="28C3D374" w:rsidR="00600D71" w:rsidRPr="00600D71" w:rsidRDefault="00600D71" w:rsidP="00600D7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600D71">
        <w:rPr>
          <w:color w:val="24292F"/>
        </w:rPr>
        <w:t>Выведите получившийся граф в виде матрицы смежности. Пример вывода данных: </w:t>
      </w:r>
      <w:r w:rsidRPr="00600D71">
        <w:rPr>
          <w:noProof/>
          <w:color w:val="0000FF"/>
        </w:rPr>
        <mc:AlternateContent>
          <mc:Choice Requires="wps">
            <w:drawing>
              <wp:inline distT="0" distB="0" distL="0" distR="0" wp14:anchorId="7E668901" wp14:editId="6C844123">
                <wp:extent cx="302260" cy="302260"/>
                <wp:effectExtent l="0" t="0" r="0" b="0"/>
                <wp:docPr id="12" name="Прямоугольник 12" descr="Матрица смежности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CE099" id="Прямоугольник 12" o:spid="_x0000_s1026" alt="Матрица смежности" href="https://github.com/MUCTR-IKT-CPP/algorithms-2cpp/blob/master/%D0%9B%D0%B0%D0%B1%D0%BE%D1%80%D0%B0%D1%82%D0%BE%D1%80%D0%BD%D1%8B%D0%B5/2023/5/%D0%9C%D0%B0%D1%82%D1%80%D0%B8%D1%86%D0%B0 %D1%81%D0%BC%D0%B5%D0%B6%D0%BD%D0%BE%D1%81%D1%82%D0%B8.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7508F5" w14:textId="77777777" w:rsidR="00600D71" w:rsidRPr="00600D71" w:rsidRDefault="00600D71" w:rsidP="00600D7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600D71">
        <w:rPr>
          <w:color w:val="24292F"/>
        </w:rPr>
        <w:t>Для каждого графа требуется провести серию из 5 - 10 тестов, в зависимости от времени затраченного на выполнение одного теста., необходимо:</w:t>
      </w:r>
    </w:p>
    <w:p w14:paraId="73E562E3" w14:textId="77777777" w:rsidR="00600D71" w:rsidRPr="00600D71" w:rsidRDefault="00600D71" w:rsidP="00600D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600D71">
        <w:rPr>
          <w:b/>
          <w:bCs/>
          <w:color w:val="24292F"/>
        </w:rPr>
        <w:t>Вариант 1</w:t>
      </w:r>
      <w:r w:rsidRPr="00600D71">
        <w:rPr>
          <w:color w:val="24292F"/>
        </w:rPr>
        <w:t>. Найти кратчайшие пути между всеми вершинами графа и их длину с помощью алгоритма Дейкстры.</w:t>
      </w:r>
    </w:p>
    <w:p w14:paraId="420F8E09" w14:textId="77777777" w:rsidR="00600D71" w:rsidRPr="00600D71" w:rsidRDefault="00600D71" w:rsidP="00600D7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600D71">
        <w:rPr>
          <w:b/>
          <w:bCs/>
          <w:color w:val="24292F"/>
        </w:rPr>
        <w:t>Вариант 2</w:t>
      </w:r>
      <w:r w:rsidRPr="00600D71">
        <w:rPr>
          <w:color w:val="24292F"/>
        </w:rPr>
        <w:t>. Построить минимальное остовное дерево взвешенного связного неориентированного графа с помощью алгоритма Прима.</w:t>
      </w:r>
    </w:p>
    <w:p w14:paraId="69C8B493" w14:textId="77777777" w:rsidR="00600D71" w:rsidRPr="00600D71" w:rsidRDefault="00600D71" w:rsidP="00600D7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600D71">
        <w:rPr>
          <w:b/>
          <w:bCs/>
          <w:color w:val="24292F"/>
        </w:rPr>
        <w:t>Вариант 3</w:t>
      </w:r>
      <w:r w:rsidRPr="00600D71">
        <w:rPr>
          <w:color w:val="24292F"/>
        </w:rPr>
        <w:t>. Найти кратчайшие пути между всеми вершинами графа и их длину с помощью алгоритма Флойда — Уоршелла.</w:t>
      </w:r>
    </w:p>
    <w:p w14:paraId="53C46C47" w14:textId="77777777" w:rsidR="00600D71" w:rsidRPr="00600D71" w:rsidRDefault="00600D71" w:rsidP="00600D7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600D71">
        <w:rPr>
          <w:b/>
          <w:bCs/>
          <w:color w:val="24292F"/>
        </w:rPr>
        <w:t>Вариант 4</w:t>
      </w:r>
      <w:r w:rsidRPr="00600D71">
        <w:rPr>
          <w:color w:val="24292F"/>
        </w:rPr>
        <w:t>. Построить минимальное остовное дерево взвешенного связного неориентированного графа с помощью алгоритма Краскала.</w:t>
      </w:r>
    </w:p>
    <w:p w14:paraId="317AC9D1" w14:textId="77777777" w:rsidR="00600D71" w:rsidRPr="00600D71" w:rsidRDefault="00600D71" w:rsidP="00600D7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600D71">
        <w:rPr>
          <w:color w:val="24292F"/>
        </w:rPr>
        <w:t>В рамках каждого теста, необходимо замерить потребовавшееся время на выполнение задания из пункта 3 для каждого набора вершин. По окончанию всех тестов необходимо построить график используя полученные замеры времени, где на ось абсцисс (Х) нанести N – количество вершин, а на ось ординат(Y) - значения затраченного времени.</w:t>
      </w:r>
    </w:p>
    <w:p w14:paraId="05EB07F0" w14:textId="77777777" w:rsidR="00D64A36" w:rsidRDefault="00D64A36" w:rsidP="00D64A36"/>
    <w:p w14:paraId="249C4746" w14:textId="77777777" w:rsidR="00D64A36" w:rsidRDefault="00D64A36" w:rsidP="00D64A36">
      <w:pPr>
        <w:pStyle w:val="1"/>
      </w:pPr>
    </w:p>
    <w:p w14:paraId="1A670E0A" w14:textId="1DF673B0" w:rsidR="00D64A36" w:rsidRDefault="00D64A36" w:rsidP="00D64A36">
      <w:pPr>
        <w:ind w:firstLine="0"/>
      </w:pPr>
    </w:p>
    <w:p w14:paraId="12C0F817" w14:textId="0FFA32F8" w:rsidR="00600D71" w:rsidRDefault="00600D71" w:rsidP="00D64A36">
      <w:pPr>
        <w:ind w:firstLine="0"/>
      </w:pPr>
    </w:p>
    <w:p w14:paraId="0C8218CE" w14:textId="3687802A" w:rsidR="00600D71" w:rsidRDefault="00600D71" w:rsidP="00D64A36">
      <w:pPr>
        <w:ind w:firstLine="0"/>
      </w:pPr>
    </w:p>
    <w:p w14:paraId="7BFDC3F7" w14:textId="7CE02411" w:rsidR="00600D71" w:rsidRDefault="00600D71" w:rsidP="00D64A36">
      <w:pPr>
        <w:ind w:firstLine="0"/>
      </w:pPr>
    </w:p>
    <w:p w14:paraId="3DD49A3C" w14:textId="41EE9762" w:rsidR="00600D71" w:rsidRDefault="00600D71" w:rsidP="00D64A36">
      <w:pPr>
        <w:ind w:firstLine="0"/>
      </w:pPr>
    </w:p>
    <w:p w14:paraId="7932705A" w14:textId="1F0D202A" w:rsidR="00600D71" w:rsidRDefault="00600D71" w:rsidP="00D64A36">
      <w:pPr>
        <w:ind w:firstLine="0"/>
      </w:pPr>
    </w:p>
    <w:p w14:paraId="2693D736" w14:textId="268B245E" w:rsidR="00600D71" w:rsidRDefault="00600D71" w:rsidP="00D64A36">
      <w:pPr>
        <w:ind w:firstLine="0"/>
      </w:pPr>
    </w:p>
    <w:p w14:paraId="42FEEDF5" w14:textId="77777777" w:rsidR="00600D71" w:rsidRDefault="00600D71" w:rsidP="00D64A36">
      <w:pPr>
        <w:ind w:firstLine="0"/>
      </w:pPr>
    </w:p>
    <w:p w14:paraId="7E9265A7" w14:textId="77777777" w:rsidR="00D64A36" w:rsidRDefault="00D64A36" w:rsidP="00D64A36">
      <w:pPr>
        <w:pStyle w:val="1"/>
      </w:pPr>
      <w:bookmarkStart w:id="1" w:name="_Toc127270411"/>
      <w:r>
        <w:lastRenderedPageBreak/>
        <w:t>Описание метода/модели.</w:t>
      </w:r>
      <w:bookmarkEnd w:id="1"/>
    </w:p>
    <w:p w14:paraId="70B68F03" w14:textId="778B4B21" w:rsidR="00BA3597" w:rsidRDefault="00BA3597" w:rsidP="0086703F">
      <w:pPr>
        <w:ind w:firstLine="0"/>
        <w:rPr>
          <w:color w:val="202124"/>
          <w:shd w:val="clear" w:color="auto" w:fill="FFFFFF"/>
        </w:rPr>
      </w:pPr>
      <w:r w:rsidRPr="00BA3597">
        <w:rPr>
          <w:color w:val="202124"/>
          <w:u w:val="single"/>
          <w:shd w:val="clear" w:color="auto" w:fill="FFFFFF"/>
        </w:rPr>
        <w:t>Взвешенный граф</w:t>
      </w:r>
      <w:r w:rsidRPr="00BA3597">
        <w:rPr>
          <w:color w:val="202124"/>
          <w:shd w:val="clear" w:color="auto" w:fill="FFFFFF"/>
        </w:rPr>
        <w:t xml:space="preserve"> — </w:t>
      </w:r>
      <w:r w:rsidRPr="00BA3597">
        <w:rPr>
          <w:color w:val="040C28"/>
        </w:rPr>
        <w:t>граф, каждому ребру которого поставлено в соответствие некое значение (вес ребра</w:t>
      </w:r>
      <w:r>
        <w:rPr>
          <w:color w:val="040C28"/>
        </w:rPr>
        <w:t>)</w:t>
      </w:r>
      <w:r w:rsidRPr="00BA3597">
        <w:rPr>
          <w:color w:val="202124"/>
          <w:shd w:val="clear" w:color="auto" w:fill="FFFFFF"/>
        </w:rPr>
        <w:t>.</w:t>
      </w:r>
    </w:p>
    <w:p w14:paraId="41F0879C" w14:textId="77777777" w:rsidR="009E47A8" w:rsidRDefault="009E47A8" w:rsidP="009E47A8">
      <w:pPr>
        <w:ind w:firstLine="0"/>
        <w:rPr>
          <w:color w:val="202124"/>
          <w:shd w:val="clear" w:color="auto" w:fill="FFFFFF"/>
        </w:rPr>
      </w:pPr>
    </w:p>
    <w:p w14:paraId="2B351EDB" w14:textId="77777777" w:rsidR="00657A7A" w:rsidRDefault="00CD0B20" w:rsidP="009E47A8">
      <w:pPr>
        <w:ind w:firstLine="0"/>
        <w:rPr>
          <w:u w:val="single"/>
        </w:rPr>
      </w:pPr>
      <w:r>
        <w:rPr>
          <w:u w:val="single"/>
        </w:rPr>
        <w:t>Алгоритм Дейкстры</w:t>
      </w:r>
    </w:p>
    <w:p w14:paraId="37507860" w14:textId="4793B1AB" w:rsidR="009E47A8" w:rsidRPr="00657A7A" w:rsidRDefault="002D79F6" w:rsidP="00657A7A">
      <w:pPr>
        <w:ind w:firstLine="708"/>
        <w:rPr>
          <w:u w:val="single"/>
        </w:rPr>
      </w:pPr>
      <w:r>
        <w:t>А</w:t>
      </w:r>
      <w:r w:rsidR="00CD0B20" w:rsidRPr="002D79F6">
        <w:t>лгоритм на графах, изобретённый нидерландским учёным Эдсгером Дейкстрой в 1959 году. Находит кратчайшие пути от одной из вершин графа до всех остальных. Алгоритм работает только для графов без рёбер отрицательного веса. Алгоритм широко применяется в программировании, например, его используют протоколы маршрутизации OSPF и IS-IS.</w:t>
      </w:r>
      <w:r w:rsidR="00E33C41">
        <w:t xml:space="preserve"> Вариант алгоритма для моего задания работает только со связным графом</w:t>
      </w:r>
      <w:r w:rsidR="008B2AEB">
        <w:t>.</w:t>
      </w:r>
    </w:p>
    <w:p w14:paraId="2BC7F56A" w14:textId="2526DA09" w:rsidR="009E47A8" w:rsidRDefault="009E47A8" w:rsidP="009E47A8">
      <w:pPr>
        <w:ind w:firstLine="0"/>
        <w:rPr>
          <w:u w:val="single"/>
        </w:rPr>
      </w:pPr>
      <w:r w:rsidRPr="009E47A8">
        <w:rPr>
          <w:u w:val="single"/>
        </w:rPr>
        <w:t xml:space="preserve">Описание алгоритма </w:t>
      </w:r>
    </w:p>
    <w:p w14:paraId="6D6FA036" w14:textId="77777777" w:rsidR="008A6AF2" w:rsidRPr="008A6AF2" w:rsidRDefault="008A6AF2" w:rsidP="006A0D67">
      <w:pPr>
        <w:pStyle w:val="aa"/>
        <w:shd w:val="clear" w:color="auto" w:fill="FFFFFF"/>
        <w:spacing w:before="120" w:beforeAutospacing="0" w:after="120" w:afterAutospacing="0"/>
        <w:ind w:firstLine="708"/>
        <w:rPr>
          <w:color w:val="202122"/>
        </w:rPr>
      </w:pPr>
      <w:r w:rsidRPr="008A6AF2">
        <w:rPr>
          <w:color w:val="202122"/>
        </w:rPr>
        <w:t>Каждой вершине из </w:t>
      </w:r>
      <w:r w:rsidRPr="008A6AF2">
        <w:rPr>
          <w:b/>
          <w:bCs/>
          <w:i/>
          <w:iCs/>
          <w:color w:val="202122"/>
        </w:rPr>
        <w:t>V</w:t>
      </w:r>
      <w:r w:rsidRPr="008A6AF2">
        <w:rPr>
          <w:color w:val="202122"/>
        </w:rPr>
        <w:t> сопоставим метку — минимальное известное расстояние от этой вершины до </w:t>
      </w:r>
      <w:r w:rsidRPr="008A6AF2">
        <w:rPr>
          <w:b/>
          <w:bCs/>
          <w:i/>
          <w:iCs/>
          <w:color w:val="202122"/>
        </w:rPr>
        <w:t>a</w:t>
      </w:r>
      <w:r w:rsidRPr="008A6AF2">
        <w:rPr>
          <w:color w:val="202122"/>
        </w:rPr>
        <w:t>.</w:t>
      </w:r>
    </w:p>
    <w:p w14:paraId="6E622AA1" w14:textId="77777777" w:rsidR="008A6AF2" w:rsidRPr="008A6AF2" w:rsidRDefault="008A6AF2" w:rsidP="008A6AF2">
      <w:pPr>
        <w:pStyle w:val="aa"/>
        <w:shd w:val="clear" w:color="auto" w:fill="FFFFFF"/>
        <w:spacing w:before="120" w:beforeAutospacing="0" w:after="120" w:afterAutospacing="0"/>
        <w:rPr>
          <w:color w:val="202122"/>
        </w:rPr>
      </w:pPr>
      <w:r w:rsidRPr="008A6AF2">
        <w:rPr>
          <w:color w:val="202122"/>
        </w:rPr>
        <w:t>Алгоритм работает пошагово — на каждом шаге он «посещает» одну вершину и пытается уменьшать метки.</w:t>
      </w:r>
    </w:p>
    <w:p w14:paraId="470A5BCC" w14:textId="77777777" w:rsidR="008A6AF2" w:rsidRPr="008A6AF2" w:rsidRDefault="008A6AF2" w:rsidP="008A6AF2">
      <w:pPr>
        <w:pStyle w:val="aa"/>
        <w:shd w:val="clear" w:color="auto" w:fill="FFFFFF"/>
        <w:spacing w:before="120" w:beforeAutospacing="0" w:after="120" w:afterAutospacing="0"/>
        <w:rPr>
          <w:color w:val="202122"/>
        </w:rPr>
      </w:pPr>
      <w:r w:rsidRPr="008A6AF2">
        <w:rPr>
          <w:color w:val="202122"/>
        </w:rPr>
        <w:t>Работа алгоритма завершается, когда все вершины посещены.</w:t>
      </w:r>
    </w:p>
    <w:p w14:paraId="73707DF1" w14:textId="77777777" w:rsidR="008A6AF2" w:rsidRPr="008A6AF2" w:rsidRDefault="008A6AF2" w:rsidP="008A6AF2">
      <w:pPr>
        <w:pStyle w:val="aa"/>
        <w:shd w:val="clear" w:color="auto" w:fill="FFFFFF"/>
        <w:spacing w:before="120" w:beforeAutospacing="0" w:after="120" w:afterAutospacing="0"/>
        <w:rPr>
          <w:color w:val="202122"/>
        </w:rPr>
      </w:pPr>
      <w:r w:rsidRPr="008A6AF2">
        <w:rPr>
          <w:b/>
          <w:bCs/>
          <w:color w:val="202122"/>
        </w:rPr>
        <w:t>Инициализация</w:t>
      </w:r>
      <w:r w:rsidRPr="008A6AF2">
        <w:rPr>
          <w:color w:val="202122"/>
        </w:rPr>
        <w:t>.</w:t>
      </w:r>
    </w:p>
    <w:p w14:paraId="3D9C88C7" w14:textId="77777777" w:rsidR="008A6AF2" w:rsidRPr="008A6AF2" w:rsidRDefault="008A6AF2" w:rsidP="00783EAD">
      <w:pPr>
        <w:pStyle w:val="aa"/>
        <w:shd w:val="clear" w:color="auto" w:fill="FFFFFF"/>
        <w:spacing w:before="120" w:beforeAutospacing="0" w:after="120" w:afterAutospacing="0"/>
        <w:ind w:firstLine="708"/>
        <w:rPr>
          <w:color w:val="202122"/>
        </w:rPr>
      </w:pPr>
      <w:r w:rsidRPr="008A6AF2">
        <w:rPr>
          <w:color w:val="202122"/>
        </w:rPr>
        <w:t>Метка самой вершины </w:t>
      </w:r>
      <w:r w:rsidRPr="008A6AF2">
        <w:rPr>
          <w:b/>
          <w:bCs/>
          <w:i/>
          <w:iCs/>
          <w:color w:val="202122"/>
        </w:rPr>
        <w:t>a</w:t>
      </w:r>
      <w:r w:rsidRPr="008A6AF2">
        <w:rPr>
          <w:color w:val="202122"/>
        </w:rPr>
        <w:t> полагается равной 0, метки остальных вершин — бесконечности.</w:t>
      </w:r>
    </w:p>
    <w:p w14:paraId="39380872" w14:textId="77777777" w:rsidR="008A6AF2" w:rsidRPr="008A6AF2" w:rsidRDefault="008A6AF2" w:rsidP="008A6AF2">
      <w:pPr>
        <w:pStyle w:val="aa"/>
        <w:shd w:val="clear" w:color="auto" w:fill="FFFFFF"/>
        <w:spacing w:before="120" w:beforeAutospacing="0" w:after="120" w:afterAutospacing="0"/>
        <w:rPr>
          <w:color w:val="202122"/>
        </w:rPr>
      </w:pPr>
      <w:r w:rsidRPr="008A6AF2">
        <w:rPr>
          <w:color w:val="202122"/>
        </w:rPr>
        <w:t>Это отражает то, что расстояния от </w:t>
      </w:r>
      <w:r w:rsidRPr="008A6AF2">
        <w:rPr>
          <w:b/>
          <w:bCs/>
          <w:i/>
          <w:iCs/>
          <w:color w:val="202122"/>
        </w:rPr>
        <w:t>a</w:t>
      </w:r>
      <w:r w:rsidRPr="008A6AF2">
        <w:rPr>
          <w:color w:val="202122"/>
        </w:rPr>
        <w:t> до других вершин пока неизвестны.</w:t>
      </w:r>
    </w:p>
    <w:p w14:paraId="35A8C233" w14:textId="1FF0051C" w:rsidR="008A6AF2" w:rsidRPr="008A6AF2" w:rsidRDefault="008A6AF2" w:rsidP="008A6AF2">
      <w:pPr>
        <w:pStyle w:val="aa"/>
        <w:shd w:val="clear" w:color="auto" w:fill="FFFFFF"/>
        <w:spacing w:before="120" w:beforeAutospacing="0" w:after="120" w:afterAutospacing="0"/>
        <w:rPr>
          <w:color w:val="202122"/>
        </w:rPr>
      </w:pPr>
      <w:r w:rsidRPr="008A6AF2">
        <w:rPr>
          <w:color w:val="202122"/>
        </w:rPr>
        <w:t>Все вершины графа помечаются как непосещённые.</w:t>
      </w:r>
    </w:p>
    <w:p w14:paraId="262EEEA1" w14:textId="77777777" w:rsidR="008A6AF2" w:rsidRPr="008A6AF2" w:rsidRDefault="008A6AF2" w:rsidP="008A6AF2">
      <w:pPr>
        <w:pStyle w:val="aa"/>
        <w:shd w:val="clear" w:color="auto" w:fill="FFFFFF"/>
        <w:spacing w:before="120" w:beforeAutospacing="0" w:after="120" w:afterAutospacing="0"/>
        <w:rPr>
          <w:color w:val="202122"/>
        </w:rPr>
      </w:pPr>
      <w:r w:rsidRPr="008A6AF2">
        <w:rPr>
          <w:b/>
          <w:bCs/>
          <w:color w:val="202122"/>
        </w:rPr>
        <w:t>Шаг алгоритма</w:t>
      </w:r>
      <w:r w:rsidRPr="008A6AF2">
        <w:rPr>
          <w:color w:val="202122"/>
        </w:rPr>
        <w:t>.</w:t>
      </w:r>
    </w:p>
    <w:p w14:paraId="22732EE5" w14:textId="78DD0235" w:rsidR="008A6AF2" w:rsidRPr="008A6AF2" w:rsidRDefault="008A6AF2" w:rsidP="00783EAD">
      <w:pPr>
        <w:pStyle w:val="aa"/>
        <w:shd w:val="clear" w:color="auto" w:fill="FFFFFF"/>
        <w:spacing w:before="120" w:beforeAutospacing="0" w:after="120" w:afterAutospacing="0"/>
        <w:ind w:firstLine="708"/>
        <w:rPr>
          <w:color w:val="202122"/>
        </w:rPr>
      </w:pPr>
      <w:r w:rsidRPr="008A6AF2">
        <w:rPr>
          <w:color w:val="202122"/>
        </w:rPr>
        <w:t>Если все вершины посещены, алгоритм завершается.</w:t>
      </w:r>
      <w:r w:rsidR="00783EAD">
        <w:rPr>
          <w:color w:val="202122"/>
        </w:rPr>
        <w:t xml:space="preserve"> </w:t>
      </w:r>
      <w:r w:rsidRPr="008A6AF2">
        <w:rPr>
          <w:color w:val="202122"/>
        </w:rPr>
        <w:t>В противном случае, из ещё не посещённых вершин выбирается вершина </w:t>
      </w:r>
      <w:r w:rsidRPr="008A6AF2">
        <w:rPr>
          <w:b/>
          <w:bCs/>
          <w:i/>
          <w:iCs/>
          <w:color w:val="202122"/>
        </w:rPr>
        <w:t>u</w:t>
      </w:r>
      <w:r w:rsidRPr="008A6AF2">
        <w:rPr>
          <w:color w:val="202122"/>
        </w:rPr>
        <w:t>, имеющая минимальную метку.</w:t>
      </w:r>
    </w:p>
    <w:p w14:paraId="37DACB27" w14:textId="77777777" w:rsidR="008A6AF2" w:rsidRPr="008A6AF2" w:rsidRDefault="008A6AF2" w:rsidP="00783EAD">
      <w:pPr>
        <w:pStyle w:val="aa"/>
        <w:shd w:val="clear" w:color="auto" w:fill="FFFFFF"/>
        <w:spacing w:before="120" w:beforeAutospacing="0" w:after="120" w:afterAutospacing="0"/>
        <w:ind w:firstLine="708"/>
        <w:rPr>
          <w:color w:val="202122"/>
        </w:rPr>
      </w:pPr>
      <w:r w:rsidRPr="008A6AF2">
        <w:rPr>
          <w:color w:val="202122"/>
        </w:rPr>
        <w:t>Мы рассматриваем всевозможные маршруты, в которых </w:t>
      </w:r>
      <w:r w:rsidRPr="008A6AF2">
        <w:rPr>
          <w:b/>
          <w:bCs/>
          <w:i/>
          <w:iCs/>
          <w:color w:val="202122"/>
        </w:rPr>
        <w:t>u</w:t>
      </w:r>
      <w:r w:rsidRPr="008A6AF2">
        <w:rPr>
          <w:color w:val="202122"/>
        </w:rPr>
        <w:t> является предпоследним пунктом. Вершины, в которые ведут рёбра из </w:t>
      </w:r>
      <w:r w:rsidRPr="008A6AF2">
        <w:rPr>
          <w:b/>
          <w:bCs/>
          <w:i/>
          <w:iCs/>
          <w:color w:val="202122"/>
        </w:rPr>
        <w:t>u</w:t>
      </w:r>
      <w:r w:rsidRPr="008A6AF2">
        <w:rPr>
          <w:color w:val="202122"/>
        </w:rPr>
        <w:t>, назовём </w:t>
      </w:r>
      <w:r w:rsidRPr="008A6AF2">
        <w:rPr>
          <w:i/>
          <w:iCs/>
          <w:color w:val="202122"/>
        </w:rPr>
        <w:t>соседями</w:t>
      </w:r>
      <w:r w:rsidRPr="008A6AF2">
        <w:rPr>
          <w:color w:val="202122"/>
        </w:rPr>
        <w:t> этой вершины. Для каждого соседа вершины </w:t>
      </w:r>
      <w:r w:rsidRPr="008A6AF2">
        <w:rPr>
          <w:b/>
          <w:bCs/>
          <w:i/>
          <w:iCs/>
          <w:color w:val="202122"/>
        </w:rPr>
        <w:t>u</w:t>
      </w:r>
      <w:r w:rsidRPr="008A6AF2">
        <w:rPr>
          <w:color w:val="202122"/>
        </w:rPr>
        <w:t>, кроме отмеченных как посещённые, рассмотрим новую длину пути, равную сумме значений текущей метки </w:t>
      </w:r>
      <w:r w:rsidRPr="008A6AF2">
        <w:rPr>
          <w:b/>
          <w:bCs/>
          <w:i/>
          <w:iCs/>
          <w:color w:val="202122"/>
        </w:rPr>
        <w:t>u</w:t>
      </w:r>
      <w:r w:rsidRPr="008A6AF2">
        <w:rPr>
          <w:color w:val="202122"/>
        </w:rPr>
        <w:t> и длины ребра, соединяющего </w:t>
      </w:r>
      <w:r w:rsidRPr="008A6AF2">
        <w:rPr>
          <w:b/>
          <w:bCs/>
          <w:i/>
          <w:iCs/>
          <w:color w:val="202122"/>
        </w:rPr>
        <w:t>u</w:t>
      </w:r>
      <w:r w:rsidRPr="008A6AF2">
        <w:rPr>
          <w:color w:val="202122"/>
        </w:rPr>
        <w:t> с этим соседом.</w:t>
      </w:r>
    </w:p>
    <w:p w14:paraId="5FB06757" w14:textId="3D5F3B8F" w:rsidR="008A6AF2" w:rsidRPr="008A6AF2" w:rsidRDefault="008A6AF2" w:rsidP="00783EAD">
      <w:pPr>
        <w:pStyle w:val="aa"/>
        <w:shd w:val="clear" w:color="auto" w:fill="FFFFFF"/>
        <w:spacing w:before="120" w:beforeAutospacing="0" w:after="120" w:afterAutospacing="0"/>
        <w:ind w:firstLine="708"/>
        <w:rPr>
          <w:color w:val="202122"/>
        </w:rPr>
      </w:pPr>
      <w:r w:rsidRPr="008A6AF2">
        <w:rPr>
          <w:color w:val="202122"/>
        </w:rPr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 </w:t>
      </w:r>
      <w:r w:rsidRPr="008A6AF2">
        <w:rPr>
          <w:b/>
          <w:bCs/>
          <w:i/>
          <w:iCs/>
          <w:color w:val="202122"/>
        </w:rPr>
        <w:t>u</w:t>
      </w:r>
      <w:r w:rsidRPr="008A6AF2">
        <w:rPr>
          <w:color w:val="202122"/>
        </w:rPr>
        <w:t> как посещённую и повторим шаг алгоритма.</w:t>
      </w:r>
    </w:p>
    <w:p w14:paraId="4DDAB270" w14:textId="0599544E" w:rsidR="009E47A8" w:rsidRPr="009E47A8" w:rsidRDefault="009E47A8" w:rsidP="009E47A8">
      <w:pPr>
        <w:ind w:firstLine="0"/>
      </w:pPr>
    </w:p>
    <w:p w14:paraId="79B7B4A6" w14:textId="77777777" w:rsidR="00125DB0" w:rsidRPr="002D79F6" w:rsidRDefault="00125DB0" w:rsidP="002D79F6"/>
    <w:p w14:paraId="401E9221" w14:textId="77777777" w:rsidR="00D64A36" w:rsidRDefault="00D64A36" w:rsidP="00D64A36"/>
    <w:p w14:paraId="6FD8CF75" w14:textId="77777777" w:rsidR="00D64A36" w:rsidRDefault="00D64A36" w:rsidP="00D64A36"/>
    <w:p w14:paraId="6B9BA2AE" w14:textId="77777777" w:rsidR="00D64A36" w:rsidRDefault="00D64A36" w:rsidP="00D64A36">
      <w:pPr>
        <w:pStyle w:val="1"/>
        <w:ind w:firstLine="0"/>
      </w:pPr>
      <w:bookmarkStart w:id="2" w:name="_Toc127270412"/>
      <w:r>
        <w:lastRenderedPageBreak/>
        <w:t>Выполнение задачи.</w:t>
      </w:r>
      <w:bookmarkEnd w:id="2"/>
    </w:p>
    <w:p w14:paraId="4CBCCBB2" w14:textId="1BB855D3" w:rsidR="00D64A36" w:rsidRDefault="00D64A36" w:rsidP="00D64A36">
      <w:p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>
        <w:t xml:space="preserve">Для решения поставленной задачи был выбран язык программирования </w:t>
      </w:r>
      <w:r>
        <w:rPr>
          <w:lang w:val="en-US"/>
        </w:rPr>
        <w:t>python</w:t>
      </w:r>
      <w:r>
        <w:t xml:space="preserve">. </w:t>
      </w:r>
      <w:r w:rsidR="00AD44CA">
        <w:t>Взвешенный г</w:t>
      </w:r>
      <w:r>
        <w:t xml:space="preserve">раф реализован в виде класса с методами получения </w:t>
      </w:r>
      <w:r>
        <w:rPr>
          <w:color w:val="24292F"/>
        </w:rPr>
        <w:t>матрицы смежности и списка ребер.</w:t>
      </w:r>
    </w:p>
    <w:p w14:paraId="01DF4775" w14:textId="77777777" w:rsidR="00D64A36" w:rsidRDefault="00D64A36" w:rsidP="00D64A36"/>
    <w:p w14:paraId="6DC4F42C" w14:textId="77777777" w:rsidR="00D64A36" w:rsidRDefault="00D64A36" w:rsidP="00D64A36">
      <w:pPr>
        <w:rPr>
          <w:u w:val="single"/>
        </w:rPr>
      </w:pPr>
    </w:p>
    <w:p w14:paraId="37D81D52" w14:textId="77777777" w:rsidR="00D64A36" w:rsidRDefault="00D64A36" w:rsidP="00D64A36">
      <w:pPr>
        <w:rPr>
          <w:u w:val="single"/>
        </w:rPr>
      </w:pPr>
      <w:r>
        <w:rPr>
          <w:u w:val="single"/>
        </w:rPr>
        <w:t>Код класса:</w:t>
      </w:r>
    </w:p>
    <w:p w14:paraId="78E99B64" w14:textId="79CDE1CC" w:rsidR="00D64A36" w:rsidRDefault="00D64A36" w:rsidP="00D64A36">
      <w:pPr>
        <w:pStyle w:val="a4"/>
        <w:numPr>
          <w:ilvl w:val="1"/>
          <w:numId w:val="1"/>
        </w:numPr>
      </w:pPr>
      <w:r>
        <w:t>В конструкторе класса получаем сгенерированный граф</w:t>
      </w:r>
      <w:r w:rsidR="00FA5297">
        <w:t>, далее он будет взвешенным</w:t>
      </w:r>
      <w:r>
        <w:t xml:space="preserve">. </w:t>
      </w:r>
    </w:p>
    <w:p w14:paraId="34FB4BE8" w14:textId="77777777" w:rsidR="00D64A36" w:rsidRDefault="00D64A36" w:rsidP="00D64A36">
      <w:pPr>
        <w:pStyle w:val="a4"/>
        <w:numPr>
          <w:ilvl w:val="1"/>
          <w:numId w:val="1"/>
        </w:numPr>
      </w:pPr>
      <w:r>
        <w:t>Создаем массив вершин</w:t>
      </w:r>
      <w:r>
        <w:rPr>
          <w:lang w:val="en-US"/>
        </w:rPr>
        <w:t>.</w:t>
      </w:r>
    </w:p>
    <w:p w14:paraId="1FBE541C" w14:textId="77777777" w:rsidR="00D64A36" w:rsidRDefault="00D64A36" w:rsidP="00D64A36">
      <w:pPr>
        <w:pStyle w:val="a4"/>
        <w:numPr>
          <w:ilvl w:val="1"/>
          <w:numId w:val="1"/>
        </w:numPr>
      </w:pPr>
      <w:r>
        <w:t>Функция получения матрицы смежности.</w:t>
      </w:r>
    </w:p>
    <w:p w14:paraId="63AD8645" w14:textId="77777777" w:rsidR="00D64A36" w:rsidRDefault="00D64A36" w:rsidP="00D64A36">
      <w:pPr>
        <w:pStyle w:val="a4"/>
        <w:ind w:left="1440" w:firstLine="0"/>
      </w:pPr>
    </w:p>
    <w:p w14:paraId="1304E594" w14:textId="70898E90" w:rsidR="00D64A36" w:rsidRDefault="00BF3CA0" w:rsidP="00D64A3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82F105D" wp14:editId="16017F45">
            <wp:extent cx="4740032" cy="3516923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442" cy="35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1072" w14:textId="77777777" w:rsidR="00D64A36" w:rsidRDefault="00D64A36" w:rsidP="00D64A36"/>
    <w:p w14:paraId="422AB82E" w14:textId="5350F6B9" w:rsidR="00D64A36" w:rsidRDefault="00D64A36" w:rsidP="00D64A36">
      <w:pPr>
        <w:pStyle w:val="a4"/>
        <w:numPr>
          <w:ilvl w:val="1"/>
          <w:numId w:val="1"/>
        </w:numPr>
        <w:rPr>
          <w:noProof/>
        </w:rPr>
      </w:pPr>
      <w:r>
        <w:rPr>
          <w:noProof/>
        </w:rPr>
        <w:t xml:space="preserve">Получение списка </w:t>
      </w:r>
      <w:r w:rsidR="00DA47C6">
        <w:rPr>
          <w:noProof/>
        </w:rPr>
        <w:t>ребер.</w:t>
      </w:r>
    </w:p>
    <w:p w14:paraId="7BE881F1" w14:textId="5E5F87E0" w:rsidR="00D64A36" w:rsidRDefault="00544245" w:rsidP="00D64A36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1EC7DC9" wp14:editId="54D44D36">
            <wp:extent cx="4135901" cy="31578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39" cy="317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C77" w14:textId="4CC793D0" w:rsidR="00D64A36" w:rsidRDefault="00544245" w:rsidP="00D64A36">
      <w:pPr>
        <w:pStyle w:val="a4"/>
        <w:numPr>
          <w:ilvl w:val="1"/>
          <w:numId w:val="1"/>
        </w:numPr>
      </w:pPr>
      <w:r>
        <w:t>А</w:t>
      </w:r>
      <w:r w:rsidR="00D64A36">
        <w:t xml:space="preserve">лгоритм </w:t>
      </w:r>
      <w:r>
        <w:t>Дейкстры</w:t>
      </w:r>
      <w:r w:rsidR="00D64A36">
        <w:t xml:space="preserve">. Он </w:t>
      </w:r>
      <w:r>
        <w:t xml:space="preserve">находит </w:t>
      </w:r>
      <w:r w:rsidR="00D64A36">
        <w:t>все возможные пути в графе</w:t>
      </w:r>
      <w:r>
        <w:t xml:space="preserve"> от одной </w:t>
      </w:r>
      <w:r w:rsidR="00513C7E">
        <w:t>вер</w:t>
      </w:r>
      <w:r w:rsidR="004D61BE">
        <w:t>шины</w:t>
      </w:r>
      <w:r>
        <w:t xml:space="preserve"> </w:t>
      </w:r>
      <w:r w:rsidR="004D61BE">
        <w:t xml:space="preserve">до </w:t>
      </w:r>
      <w:r>
        <w:t>всех остальных</w:t>
      </w:r>
      <w:r w:rsidR="00D64A36">
        <w:t>.</w:t>
      </w:r>
    </w:p>
    <w:p w14:paraId="7D690260" w14:textId="741D1F9B" w:rsidR="00D64A36" w:rsidRDefault="0025407E" w:rsidP="00D64A36">
      <w:pPr>
        <w:jc w:val="center"/>
        <w:rPr>
          <w:u w:val="single"/>
        </w:rPr>
      </w:pPr>
      <w:r w:rsidRPr="0025407E">
        <w:rPr>
          <w:noProof/>
          <w14:ligatures w14:val="standardContextual"/>
        </w:rPr>
        <w:drawing>
          <wp:inline distT="0" distB="0" distL="0" distR="0" wp14:anchorId="74FABC12" wp14:editId="6BD8B824">
            <wp:extent cx="4132420" cy="3516923"/>
            <wp:effectExtent l="0" t="0" r="190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228" cy="35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781E" w14:textId="1B43061C" w:rsidR="0025407E" w:rsidRDefault="00EF290E" w:rsidP="0025407E">
      <w:pPr>
        <w:pStyle w:val="a4"/>
        <w:numPr>
          <w:ilvl w:val="1"/>
          <w:numId w:val="1"/>
        </w:numPr>
        <w:jc w:val="both"/>
      </w:pPr>
      <w:r>
        <w:t>Получаем все возможные комбинации вершин, чтобы в последствии н</w:t>
      </w:r>
      <w:r w:rsidR="00F62983">
        <w:t>а</w:t>
      </w:r>
      <w:r>
        <w:t>йти между ними минимальное расстояние.</w:t>
      </w:r>
    </w:p>
    <w:p w14:paraId="4917FCE3" w14:textId="709AD50F" w:rsidR="00513C7E" w:rsidRPr="0025407E" w:rsidRDefault="00513C7E" w:rsidP="0025407E">
      <w:pPr>
        <w:pStyle w:val="a4"/>
        <w:numPr>
          <w:ilvl w:val="1"/>
          <w:numId w:val="1"/>
        </w:numPr>
        <w:jc w:val="both"/>
      </w:pPr>
      <w:r>
        <w:t xml:space="preserve">В цикле для каждой вершины находим </w:t>
      </w:r>
      <w:r w:rsidR="00F62983">
        <w:t>мин</w:t>
      </w:r>
      <w:r w:rsidR="00B3003F">
        <w:t>и</w:t>
      </w:r>
      <w:r w:rsidR="00F62983">
        <w:t>мальное расстояние от нее до всех остальных вершин.</w:t>
      </w:r>
      <w:r w:rsidR="00893594">
        <w:t xml:space="preserve"> Сначала размечаем наш граф, находя для каждой его вершины свой минимальный вес (расстояние до нее), потом восстанавливаем все пути от начальной вершины до всех остальных, идя с конца. </w:t>
      </w:r>
    </w:p>
    <w:p w14:paraId="7F008CD6" w14:textId="1E466E96" w:rsidR="00D64A36" w:rsidRDefault="005E5D5E" w:rsidP="00D64A36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4D00364" wp14:editId="098A6B63">
            <wp:extent cx="4396154" cy="3100673"/>
            <wp:effectExtent l="0" t="0" r="444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455" cy="31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3E1F" w14:textId="5EBA3E6F" w:rsidR="005E5D5E" w:rsidRDefault="005E5D5E" w:rsidP="00D64A3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9FA0636" wp14:editId="59E44FF8">
            <wp:extent cx="4399613" cy="2919047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42" cy="29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1AE" w14:textId="77777777" w:rsidR="00AA26C2" w:rsidRDefault="005E5D5E" w:rsidP="005E5D5E">
      <w:pPr>
        <w:pStyle w:val="a4"/>
        <w:numPr>
          <w:ilvl w:val="1"/>
          <w:numId w:val="1"/>
        </w:numPr>
        <w:jc w:val="both"/>
      </w:pPr>
      <w:r>
        <w:t>Это весь код класса, далее в главной функции проводим серию тестов.</w:t>
      </w:r>
    </w:p>
    <w:p w14:paraId="688DC885" w14:textId="42655D9C" w:rsidR="005E5D5E" w:rsidRDefault="00AA26C2" w:rsidP="00AA26C2">
      <w:pPr>
        <w:ind w:left="1080" w:firstLine="0"/>
      </w:pPr>
      <w:r>
        <w:rPr>
          <w:noProof/>
          <w14:ligatures w14:val="standardContextual"/>
        </w:rPr>
        <w:drawing>
          <wp:inline distT="0" distB="0" distL="0" distR="0" wp14:anchorId="7460C459" wp14:editId="02D5A557">
            <wp:extent cx="4503900" cy="2785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699" cy="282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B2C" w14:textId="77777777" w:rsidR="00D64A36" w:rsidRDefault="00D64A36" w:rsidP="00D64A36">
      <w:pPr>
        <w:ind w:firstLine="0"/>
        <w:rPr>
          <w:rFonts w:eastAsiaTheme="minorHAnsi"/>
          <w:lang w:eastAsia="en-US"/>
        </w:rPr>
      </w:pPr>
    </w:p>
    <w:p w14:paraId="32387191" w14:textId="68F3E51C" w:rsidR="00F7131B" w:rsidRDefault="00D64A36" w:rsidP="00D64A3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Генерация графов производилась в отдельном файле функцией </w:t>
      </w:r>
      <w:r>
        <w:rPr>
          <w:rFonts w:eastAsiaTheme="minorHAnsi"/>
          <w:lang w:val="en-US" w:eastAsia="en-US"/>
        </w:rPr>
        <w:t>gen</w:t>
      </w:r>
      <w:r w:rsidR="00397748">
        <w:rPr>
          <w:rFonts w:eastAsiaTheme="minorHAnsi"/>
          <w:lang w:val="en-US" w:eastAsia="en-US"/>
        </w:rPr>
        <w:t>G</w:t>
      </w:r>
      <w:r>
        <w:rPr>
          <w:rFonts w:eastAsiaTheme="minorHAnsi"/>
          <w:lang w:val="en-US" w:eastAsia="en-US"/>
        </w:rPr>
        <w:t>raphs</w:t>
      </w:r>
      <w:r>
        <w:rPr>
          <w:rFonts w:eastAsiaTheme="minorHAnsi"/>
          <w:lang w:eastAsia="en-US"/>
        </w:rPr>
        <w:t xml:space="preserve">(). </w:t>
      </w:r>
    </w:p>
    <w:p w14:paraId="6FA961CC" w14:textId="554D23BA" w:rsidR="00F7131B" w:rsidRPr="00F7131B" w:rsidRDefault="00F7131B" w:rsidP="00F7131B">
      <w:pPr>
        <w:pStyle w:val="a4"/>
        <w:numPr>
          <w:ilvl w:val="0"/>
          <w:numId w:val="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основе графа лежит граф «маленького мира» где из каждой вершины можно попасть в каждую и добавляется связь текущей вершины с предыдущими, при условии, что предыдущие связаны с текущей (только для ненаправленного графа).</w:t>
      </w:r>
    </w:p>
    <w:p w14:paraId="00AE1EE8" w14:textId="7AD77B59" w:rsidR="00F7131B" w:rsidRDefault="00F7131B" w:rsidP="00F7131B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  <w14:ligatures w14:val="standardContextual"/>
        </w:rPr>
        <w:drawing>
          <wp:inline distT="0" distB="0" distL="0" distR="0" wp14:anchorId="37A3EE75" wp14:editId="33CA0A24">
            <wp:extent cx="4268784" cy="32426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772" cy="32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385" w14:textId="1BEC902E" w:rsidR="00D64A36" w:rsidRDefault="00D64A36" w:rsidP="00F7131B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Рассмотрим функционал класса и работу функции генерации: </w:t>
      </w:r>
      <w:r w:rsidR="00D54003">
        <w:rPr>
          <w:rFonts w:eastAsiaTheme="minorHAnsi"/>
          <w:lang w:eastAsia="en-US"/>
        </w:rPr>
        <w:t>д</w:t>
      </w:r>
      <w:r>
        <w:rPr>
          <w:rFonts w:eastAsiaTheme="minorHAnsi"/>
          <w:lang w:eastAsia="en-US"/>
        </w:rPr>
        <w:t xml:space="preserve">ля </w:t>
      </w:r>
      <w:r w:rsidR="007C2881">
        <w:rPr>
          <w:rFonts w:eastAsiaTheme="minorHAnsi"/>
          <w:lang w:eastAsia="en-US"/>
        </w:rPr>
        <w:t xml:space="preserve">примера </w:t>
      </w:r>
      <w:r>
        <w:rPr>
          <w:rFonts w:eastAsiaTheme="minorHAnsi"/>
          <w:lang w:eastAsia="en-US"/>
        </w:rPr>
        <w:t>взял н</w:t>
      </w:r>
      <w:r w:rsidR="007C2881">
        <w:rPr>
          <w:rFonts w:eastAsiaTheme="minorHAnsi"/>
          <w:lang w:eastAsia="en-US"/>
        </w:rPr>
        <w:t xml:space="preserve">енаправленный взвешенный граф </w:t>
      </w:r>
      <w:r>
        <w:rPr>
          <w:rFonts w:eastAsiaTheme="minorHAnsi"/>
          <w:lang w:eastAsia="en-US"/>
        </w:rPr>
        <w:t xml:space="preserve">из </w:t>
      </w:r>
      <w:r w:rsidR="007C2881">
        <w:rPr>
          <w:rFonts w:eastAsiaTheme="minorHAnsi"/>
          <w:lang w:eastAsia="en-US"/>
        </w:rPr>
        <w:t>6</w:t>
      </w:r>
      <w:r>
        <w:rPr>
          <w:rFonts w:eastAsiaTheme="minorHAnsi"/>
          <w:lang w:eastAsia="en-US"/>
        </w:rPr>
        <w:t xml:space="preserve"> вершин, каждая из них представлена </w:t>
      </w:r>
      <w:r w:rsidR="007C2881">
        <w:rPr>
          <w:rFonts w:eastAsiaTheme="minorHAnsi"/>
          <w:lang w:eastAsia="en-US"/>
        </w:rPr>
        <w:t>цифрами от нуля и так далее, пока не пометим все вершины</w:t>
      </w:r>
      <w:r>
        <w:rPr>
          <w:rFonts w:eastAsiaTheme="minorHAnsi"/>
          <w:lang w:eastAsia="en-US"/>
        </w:rPr>
        <w:t xml:space="preserve">. Вывод </w:t>
      </w:r>
      <w:r w:rsidR="005657FD">
        <w:rPr>
          <w:rFonts w:eastAsiaTheme="minorHAnsi"/>
          <w:lang w:eastAsia="en-US"/>
        </w:rPr>
        <w:t xml:space="preserve">матрицы смежности </w:t>
      </w:r>
      <w:r>
        <w:rPr>
          <w:rFonts w:eastAsiaTheme="minorHAnsi"/>
          <w:lang w:eastAsia="en-US"/>
        </w:rPr>
        <w:t>данного графа:</w:t>
      </w:r>
    </w:p>
    <w:p w14:paraId="6C407BAB" w14:textId="36446E2E" w:rsidR="00D64A36" w:rsidRDefault="005657FD" w:rsidP="00D64A36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  <w14:ligatures w14:val="standardContextual"/>
        </w:rPr>
        <w:drawing>
          <wp:inline distT="0" distB="0" distL="0" distR="0" wp14:anchorId="7A43B1B3" wp14:editId="6908B0BC">
            <wp:extent cx="1663786" cy="11303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2D9C" w14:textId="77777777" w:rsidR="00D64A36" w:rsidRDefault="00D64A36" w:rsidP="00D64A36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Матрица смежности </w:t>
      </w:r>
    </w:p>
    <w:p w14:paraId="0D436F19" w14:textId="77777777" w:rsidR="00D64A36" w:rsidRDefault="00D64A36" w:rsidP="00D64A36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</w:p>
    <w:p w14:paraId="6F09D91D" w14:textId="0C49B919" w:rsidR="00D64A36" w:rsidRDefault="005657FD" w:rsidP="00D64A36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  <w14:ligatures w14:val="standardContextual"/>
        </w:rPr>
        <w:drawing>
          <wp:inline distT="0" distB="0" distL="0" distR="0" wp14:anchorId="034EB426" wp14:editId="45A297EC">
            <wp:extent cx="1835150" cy="16810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961" cy="17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6EE0" w14:textId="6254D34C" w:rsidR="00D64A36" w:rsidRDefault="005657FD" w:rsidP="00D64A36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Длина пути между всеми вершинами</w:t>
      </w:r>
    </w:p>
    <w:p w14:paraId="52D62477" w14:textId="74E50987" w:rsidR="00D64A36" w:rsidRDefault="00D64A36" w:rsidP="00431799">
      <w:pPr>
        <w:ind w:firstLine="0"/>
        <w:jc w:val="both"/>
        <w:rPr>
          <w:sz w:val="20"/>
          <w:szCs w:val="20"/>
        </w:rPr>
      </w:pPr>
    </w:p>
    <w:p w14:paraId="7C41C2B1" w14:textId="768CAECF" w:rsidR="00D64A36" w:rsidRDefault="00D64A36" w:rsidP="00D64A36">
      <w:pPr>
        <w:jc w:val="both"/>
      </w:pPr>
      <w:r>
        <w:t xml:space="preserve">Далее </w:t>
      </w:r>
      <w:r w:rsidR="00431799">
        <w:t xml:space="preserve">в качестве теста </w:t>
      </w:r>
      <w:r>
        <w:t xml:space="preserve">генерируются </w:t>
      </w:r>
      <w:r w:rsidR="00431799">
        <w:t>4</w:t>
      </w:r>
      <w:r>
        <w:t xml:space="preserve"> граф</w:t>
      </w:r>
      <w:r w:rsidR="00431799">
        <w:t>а</w:t>
      </w:r>
      <w:r>
        <w:t xml:space="preserve"> с разным количеством вершин и ребер</w:t>
      </w:r>
      <w:r w:rsidR="00AE77D7">
        <w:t xml:space="preserve">: 6, 10, 20, 50 вершин. </w:t>
      </w:r>
      <w:r>
        <w:t>У каждого из них с помощью</w:t>
      </w:r>
      <w:r w:rsidR="00431799">
        <w:t xml:space="preserve"> алгоритма Дейкстры </w:t>
      </w:r>
      <w:r>
        <w:t>находится длина кратчайшего пути от начальной точки до конечной</w:t>
      </w:r>
      <w:r w:rsidR="001F43A4">
        <w:t>, также замеряется время работы алгоритма.</w:t>
      </w:r>
      <w:r>
        <w:t xml:space="preserve"> </w:t>
      </w:r>
      <w:r w:rsidR="007B192A">
        <w:t>График</w:t>
      </w:r>
      <w:r w:rsidR="00482E5A">
        <w:t>,</w:t>
      </w:r>
      <w:r w:rsidR="007B192A">
        <w:t xml:space="preserve"> показывающий зависимость времени выполнения алгоритма в миллисекундах от количества вершин.</w:t>
      </w:r>
    </w:p>
    <w:p w14:paraId="01D6FBDD" w14:textId="519F4432" w:rsidR="00D64A36" w:rsidRDefault="00D64A36" w:rsidP="00D64A36">
      <w:pPr>
        <w:jc w:val="center"/>
      </w:pPr>
    </w:p>
    <w:p w14:paraId="333769D0" w14:textId="228197B3" w:rsidR="00D64A36" w:rsidRDefault="008D20EF" w:rsidP="008D20EF">
      <w:pPr>
        <w:jc w:val="center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6BA54F1E" wp14:editId="1E14A11C">
            <wp:extent cx="4269545" cy="339723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93" cy="34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1A70" w14:textId="30CC7C53" w:rsidR="00D64A36" w:rsidRDefault="00D64A36" w:rsidP="00D64A36">
      <w:pPr>
        <w:jc w:val="center"/>
      </w:pPr>
    </w:p>
    <w:p w14:paraId="767A3EA2" w14:textId="7F2A28E0" w:rsidR="00D64A36" w:rsidRDefault="00D64A36" w:rsidP="00D64A3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Пути в </w:t>
      </w:r>
      <w:r w:rsidR="008D20EF">
        <w:rPr>
          <w:sz w:val="20"/>
          <w:szCs w:val="20"/>
        </w:rPr>
        <w:t>4</w:t>
      </w:r>
      <w:r>
        <w:rPr>
          <w:sz w:val="20"/>
          <w:szCs w:val="20"/>
        </w:rPr>
        <w:t xml:space="preserve"> графах </w:t>
      </w:r>
    </w:p>
    <w:p w14:paraId="0F6F1649" w14:textId="77777777" w:rsidR="008B40B7" w:rsidRDefault="008B40B7" w:rsidP="00D64A36">
      <w:pPr>
        <w:jc w:val="center"/>
        <w:rPr>
          <w:sz w:val="20"/>
          <w:szCs w:val="20"/>
        </w:rPr>
      </w:pPr>
    </w:p>
    <w:p w14:paraId="0726AC5F" w14:textId="79165B67" w:rsidR="00D64A36" w:rsidRDefault="00752255" w:rsidP="00D64A36">
      <w:pPr>
        <w:jc w:val="both"/>
      </w:pPr>
      <w:r>
        <w:t>Из графика видно, что чем больше вершин, тем все более дольше выполняется поиск, что довольно логично.</w:t>
      </w:r>
    </w:p>
    <w:p w14:paraId="69BD87FC" w14:textId="77777777" w:rsidR="00323BB9" w:rsidRDefault="00323BB9" w:rsidP="00D64A36">
      <w:pPr>
        <w:jc w:val="both"/>
      </w:pPr>
    </w:p>
    <w:p w14:paraId="71AF75F3" w14:textId="77777777" w:rsidR="00D64A36" w:rsidRDefault="00D64A36" w:rsidP="00D64A36">
      <w:pPr>
        <w:pStyle w:val="1"/>
      </w:pPr>
      <w:bookmarkStart w:id="3" w:name="_Toc127270413"/>
      <w:r>
        <w:t>Заключение.</w:t>
      </w:r>
      <w:bookmarkEnd w:id="3"/>
    </w:p>
    <w:p w14:paraId="734CE961" w14:textId="7AFBD906" w:rsidR="00D64A36" w:rsidRDefault="00D64A36" w:rsidP="00D64A36">
      <w:pPr>
        <w:jc w:val="both"/>
      </w:pPr>
      <w:r>
        <w:t xml:space="preserve">Реализация графов и их генерация оказалась не очень сложной. Видно, что </w:t>
      </w:r>
      <w:r w:rsidR="00AB75F4">
        <w:t>алгоритм Дейкстры эффективен и может использоваться в реальных задачах поиска наилучших путей</w:t>
      </w:r>
      <w:r w:rsidR="00943541">
        <w:t xml:space="preserve">. </w:t>
      </w:r>
      <w:r>
        <w:t>Задание выполнено полностью.</w:t>
      </w:r>
    </w:p>
    <w:p w14:paraId="30AB716B" w14:textId="77777777" w:rsidR="00F91B29" w:rsidRDefault="00F91B29"/>
    <w:sectPr w:rsidR="00F9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3F7D"/>
    <w:multiLevelType w:val="hybridMultilevel"/>
    <w:tmpl w:val="214CC688"/>
    <w:lvl w:ilvl="0" w:tplc="D2B60E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5A3710E"/>
    <w:multiLevelType w:val="multilevel"/>
    <w:tmpl w:val="8ACC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91F31"/>
    <w:multiLevelType w:val="multilevel"/>
    <w:tmpl w:val="C1EC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84570"/>
    <w:multiLevelType w:val="multilevel"/>
    <w:tmpl w:val="18F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0513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918250723">
    <w:abstractNumId w:val="3"/>
  </w:num>
  <w:num w:numId="3" w16cid:durableId="1498110568">
    <w:abstractNumId w:val="2"/>
  </w:num>
  <w:num w:numId="4" w16cid:durableId="214600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36"/>
    <w:rsid w:val="00125DB0"/>
    <w:rsid w:val="001F43A4"/>
    <w:rsid w:val="0025407E"/>
    <w:rsid w:val="002D79F6"/>
    <w:rsid w:val="00323BB9"/>
    <w:rsid w:val="00397748"/>
    <w:rsid w:val="00431799"/>
    <w:rsid w:val="00482E5A"/>
    <w:rsid w:val="004D61BE"/>
    <w:rsid w:val="00513C7E"/>
    <w:rsid w:val="00544245"/>
    <w:rsid w:val="005657FD"/>
    <w:rsid w:val="005C5236"/>
    <w:rsid w:val="005E5D5E"/>
    <w:rsid w:val="00600D71"/>
    <w:rsid w:val="006237BF"/>
    <w:rsid w:val="00657A7A"/>
    <w:rsid w:val="006A0D67"/>
    <w:rsid w:val="00752255"/>
    <w:rsid w:val="00783EAD"/>
    <w:rsid w:val="007B192A"/>
    <w:rsid w:val="007C2881"/>
    <w:rsid w:val="0085629A"/>
    <w:rsid w:val="0086703F"/>
    <w:rsid w:val="00893594"/>
    <w:rsid w:val="008A6AF2"/>
    <w:rsid w:val="008B2AEB"/>
    <w:rsid w:val="008B40B7"/>
    <w:rsid w:val="008C39C3"/>
    <w:rsid w:val="008D20EF"/>
    <w:rsid w:val="00943541"/>
    <w:rsid w:val="009E47A8"/>
    <w:rsid w:val="00A06CEF"/>
    <w:rsid w:val="00AA26C2"/>
    <w:rsid w:val="00AB75F4"/>
    <w:rsid w:val="00AD44CA"/>
    <w:rsid w:val="00AE77D7"/>
    <w:rsid w:val="00B3003F"/>
    <w:rsid w:val="00BA3597"/>
    <w:rsid w:val="00BF3CA0"/>
    <w:rsid w:val="00CD0B20"/>
    <w:rsid w:val="00D54003"/>
    <w:rsid w:val="00D64A36"/>
    <w:rsid w:val="00D77350"/>
    <w:rsid w:val="00DA47C6"/>
    <w:rsid w:val="00E33C41"/>
    <w:rsid w:val="00EF290E"/>
    <w:rsid w:val="00F62983"/>
    <w:rsid w:val="00F7131B"/>
    <w:rsid w:val="00F91B29"/>
    <w:rsid w:val="00FA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8635"/>
  <w15:chartTrackingRefBased/>
  <w15:docId w15:val="{077B462F-A126-4981-88D6-E144A589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A36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4A36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A36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D64A3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D64A36"/>
    <w:pPr>
      <w:tabs>
        <w:tab w:val="right" w:leader="dot" w:pos="10466"/>
      </w:tabs>
      <w:spacing w:after="100"/>
    </w:pPr>
  </w:style>
  <w:style w:type="paragraph" w:styleId="a4">
    <w:name w:val="List Paragraph"/>
    <w:basedOn w:val="a"/>
    <w:uiPriority w:val="34"/>
    <w:qFormat/>
    <w:rsid w:val="00D64A36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D64A36"/>
    <w:pPr>
      <w:spacing w:line="254" w:lineRule="auto"/>
      <w:outlineLvl w:val="9"/>
    </w:pPr>
  </w:style>
  <w:style w:type="paragraph" w:customStyle="1" w:styleId="a6">
    <w:name w:val="Титл(Шапка)"/>
    <w:qFormat/>
    <w:rsid w:val="00D64A36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ru-RU"/>
      <w14:ligatures w14:val="none"/>
    </w:rPr>
  </w:style>
  <w:style w:type="paragraph" w:customStyle="1" w:styleId="a7">
    <w:name w:val="Титл(Заголовок)"/>
    <w:next w:val="a"/>
    <w:qFormat/>
    <w:rsid w:val="00D64A36"/>
    <w:pPr>
      <w:spacing w:after="0" w:line="254" w:lineRule="auto"/>
      <w:jc w:val="center"/>
    </w:pPr>
    <w:rPr>
      <w:rFonts w:ascii="Times New Roman" w:eastAsia="Times New Roman" w:hAnsi="Times New Roman" w:cs="Times New Roman"/>
      <w:b/>
      <w:color w:val="000000"/>
      <w:kern w:val="0"/>
      <w:sz w:val="32"/>
      <w:szCs w:val="24"/>
      <w:lang w:eastAsia="ru-RU"/>
      <w14:ligatures w14:val="none"/>
    </w:rPr>
  </w:style>
  <w:style w:type="paragraph" w:customStyle="1" w:styleId="a8">
    <w:name w:val="Титл(Подписи)"/>
    <w:qFormat/>
    <w:rsid w:val="00D64A36"/>
    <w:pPr>
      <w:tabs>
        <w:tab w:val="left" w:leader="dot" w:pos="3544"/>
        <w:tab w:val="right" w:leader="dot" w:pos="10466"/>
      </w:tabs>
      <w:spacing w:after="0" w:line="254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customStyle="1" w:styleId="a9">
    <w:name w:val="Базовый для титла"/>
    <w:qFormat/>
    <w:rsid w:val="00D64A36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mwe-math-mathml-inline">
    <w:name w:val="mwe-math-mathml-inline"/>
    <w:basedOn w:val="a0"/>
    <w:rsid w:val="00D64A36"/>
  </w:style>
  <w:style w:type="paragraph" w:styleId="aa">
    <w:name w:val="Normal (Web)"/>
    <w:basedOn w:val="a"/>
    <w:uiPriority w:val="99"/>
    <w:semiHidden/>
    <w:unhideWhenUsed/>
    <w:rsid w:val="00600D71"/>
    <w:pPr>
      <w:spacing w:before="100" w:beforeAutospacing="1" w:after="100" w:afterAutospacing="1" w:line="240" w:lineRule="auto"/>
      <w:ind w:firstLine="0"/>
    </w:pPr>
    <w:rPr>
      <w:color w:val="auto"/>
    </w:rPr>
  </w:style>
  <w:style w:type="character" w:styleId="ab">
    <w:name w:val="Strong"/>
    <w:basedOn w:val="a0"/>
    <w:uiPriority w:val="22"/>
    <w:qFormat/>
    <w:rsid w:val="00600D71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2D7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17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o71\source\6_sem\&#1072;&#1083;&#1075;&#1086;&#1088;&#1080;&#1090;&#1084;&#1099;\Lab_4(graphs)\&#1051;&#1072;&#1073;&#1072;_4(&#1086;&#1090;&#1095;&#1077;&#1090;)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leo71\source\6_sem\&#1072;&#1083;&#1075;&#1086;&#1088;&#1080;&#1090;&#1084;&#1099;\Lab_4(graphs)\&#1051;&#1072;&#1073;&#1072;_4(&#1086;&#1090;&#1095;&#1077;&#1090;).doc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leo71\source\6_sem\&#1072;&#1083;&#1075;&#1086;&#1088;&#1080;&#1090;&#1084;&#1099;\Lab_4(graphs)\&#1051;&#1072;&#1073;&#1072;_4(&#1086;&#1090;&#1095;&#1077;&#1090;).docx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C:\Users\leo71\source\6_sem\&#1072;&#1083;&#1075;&#1086;&#1088;&#1080;&#1090;&#1084;&#1099;\Lab_4(graphs)\&#1051;&#1072;&#1073;&#1072;_4(&#1086;&#1090;&#1095;&#1077;&#1090;).docx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UCTR-IKT-CPP/algorithms-2cpp/blob/master/%D0%9B%D0%B0%D0%B1%D0%BE%D1%80%D0%B0%D1%82%D0%BE%D1%80%D0%BD%D1%8B%D0%B5/2023/5/%D0%9C%D0%B0%D1%82%D1%80%D0%B8%D1%86%D0%B0%20%D1%81%D0%BC%D0%B5%D0%B6%D0%BD%D0%BE%D1%81%D1%82%D0%B8.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49</cp:revision>
  <dcterms:created xsi:type="dcterms:W3CDTF">2023-03-15T10:10:00Z</dcterms:created>
  <dcterms:modified xsi:type="dcterms:W3CDTF">2023-03-15T15:06:00Z</dcterms:modified>
</cp:coreProperties>
</file>