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41F" w:rsidRPr="00B16060" w:rsidRDefault="0052241F" w:rsidP="0052241F">
      <w:pPr>
        <w:tabs>
          <w:tab w:val="left" w:pos="152"/>
        </w:tabs>
        <w:spacing w:before="63" w:after="3"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2241F" w:rsidRPr="00B16060" w:rsidRDefault="0052241F" w:rsidP="0052241F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</w:p>
    <w:p w:rsidR="0052241F" w:rsidRPr="00B16060" w:rsidRDefault="0052241F" w:rsidP="0052241F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52241F" w:rsidRPr="00B16060" w:rsidRDefault="0052241F" w:rsidP="0052241F">
      <w:pPr>
        <w:tabs>
          <w:tab w:val="left" w:pos="152"/>
        </w:tabs>
        <w:spacing w:line="360" w:lineRule="auto"/>
        <w:ind w:left="10" w:right="-56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КАФЕДРА ІНФОРМАЦІЙНОЇ БЕЗПЕКИ</w:t>
      </w: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Комп’ютерний практикум</w:t>
      </w:r>
      <w:r w:rsidRPr="00B16060">
        <w:rPr>
          <w:rFonts w:ascii="Times New Roman" w:hAnsi="Times New Roman" w:cs="Times New Roman"/>
          <w:sz w:val="28"/>
          <w:szCs w:val="28"/>
        </w:rPr>
        <w:br/>
        <w:t>з дисципліни</w:t>
      </w:r>
    </w:p>
    <w:p w:rsidR="0052241F" w:rsidRPr="00B16060" w:rsidRDefault="0052241F" w:rsidP="0052241F">
      <w:pPr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«</w:t>
      </w:r>
      <w:r w:rsidRPr="00B16060">
        <w:rPr>
          <w:rFonts w:ascii="Times New Roman" w:hAnsi="Times New Roman" w:cs="Times New Roman"/>
          <w:sz w:val="28"/>
          <w:szCs w:val="28"/>
          <w:lang w:val="ru-RU"/>
        </w:rPr>
        <w:t>КРИПТОГРА</w:t>
      </w:r>
      <w:r w:rsidRPr="00B16060">
        <w:rPr>
          <w:rFonts w:ascii="Times New Roman" w:hAnsi="Times New Roman" w:cs="Times New Roman"/>
          <w:sz w:val="28"/>
          <w:szCs w:val="28"/>
        </w:rPr>
        <w:t>ФІЯ»</w:t>
      </w: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060">
        <w:rPr>
          <w:rFonts w:ascii="Times New Roman" w:hAnsi="Times New Roman" w:cs="Times New Roman"/>
          <w:sz w:val="28"/>
          <w:szCs w:val="28"/>
        </w:rPr>
        <w:t>Лабораторна №</w:t>
      </w:r>
      <w:r w:rsidRPr="00B1606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52241F" w:rsidRPr="00B16060" w:rsidRDefault="0052241F" w:rsidP="0052241F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2547" w:right="350" w:firstLine="170"/>
        <w:jc w:val="right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t>Виконав: ФБ-06 Березовський М.Ю.</w:t>
      </w:r>
    </w:p>
    <w:p w:rsidR="0052241F" w:rsidRPr="00B16060" w:rsidRDefault="0052241F" w:rsidP="0052241F">
      <w:pPr>
        <w:shd w:val="clear" w:color="auto" w:fill="FFFFFF"/>
        <w:spacing w:line="360" w:lineRule="auto"/>
        <w:ind w:left="2547" w:right="350" w:firstLine="170"/>
        <w:jc w:val="right"/>
        <w:rPr>
          <w:rFonts w:ascii="Times New Roman" w:hAnsi="Times New Roman" w:cs="Times New Roman"/>
          <w:sz w:val="28"/>
          <w:szCs w:val="28"/>
        </w:rPr>
      </w:pPr>
      <w:r w:rsidRPr="00B16060">
        <w:rPr>
          <w:rFonts w:ascii="Times New Roman" w:hAnsi="Times New Roman" w:cs="Times New Roman"/>
          <w:sz w:val="28"/>
          <w:szCs w:val="28"/>
        </w:rPr>
        <w:br/>
        <w:t xml:space="preserve">Перевірив: </w:t>
      </w:r>
    </w:p>
    <w:p w:rsidR="0052241F" w:rsidRPr="00B16060" w:rsidRDefault="0052241F" w:rsidP="0052241F">
      <w:pPr>
        <w:shd w:val="clear" w:color="auto" w:fill="FFFFFF"/>
        <w:spacing w:line="360" w:lineRule="auto"/>
        <w:ind w:right="350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2547" w:right="350" w:firstLine="1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left="10" w:right="350" w:firstLine="170"/>
        <w:jc w:val="right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right="350"/>
        <w:jc w:val="right"/>
        <w:rPr>
          <w:rFonts w:ascii="Times New Roman" w:hAnsi="Times New Roman" w:cs="Times New Roman"/>
          <w:sz w:val="28"/>
          <w:szCs w:val="28"/>
        </w:rPr>
      </w:pPr>
    </w:p>
    <w:p w:rsidR="0052241F" w:rsidRPr="00B16060" w:rsidRDefault="0052241F" w:rsidP="0052241F">
      <w:pPr>
        <w:shd w:val="clear" w:color="auto" w:fill="FFFFFF"/>
        <w:spacing w:line="360" w:lineRule="auto"/>
        <w:ind w:right="3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060">
        <w:rPr>
          <w:rFonts w:ascii="Times New Roman" w:hAnsi="Times New Roman" w:cs="Times New Roman"/>
          <w:sz w:val="28"/>
          <w:szCs w:val="28"/>
        </w:rPr>
        <w:t>Київ – 202</w:t>
      </w:r>
      <w:r w:rsidRPr="00B1606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2241F" w:rsidRPr="00B16060" w:rsidRDefault="0052241F" w:rsidP="0052241F">
      <w:pPr>
        <w:pStyle w:val="a3"/>
        <w:rPr>
          <w:rFonts w:ascii="Times New Roman" w:eastAsia="Times New Roman" w:hAnsi="Times New Roman" w:cs="Times New Roman"/>
          <w:sz w:val="48"/>
          <w:szCs w:val="48"/>
          <w:lang w:eastAsia="uk-UA"/>
        </w:rPr>
      </w:pPr>
      <w:r w:rsidRPr="00B16060">
        <w:rPr>
          <w:rFonts w:ascii="Times New Roman" w:eastAsia="Times New Roman" w:hAnsi="Times New Roman" w:cs="Times New Roman"/>
          <w:sz w:val="48"/>
          <w:szCs w:val="48"/>
          <w:lang w:eastAsia="uk-UA"/>
        </w:rPr>
        <w:lastRenderedPageBreak/>
        <w:t>Мета роботи</w:t>
      </w:r>
    </w:p>
    <w:p w:rsidR="0052241F" w:rsidRPr="0052241F" w:rsidRDefault="0052241F" w:rsidP="005224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Засвоєння понять ентропії на символ джерела та його надлишковості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порівняння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різних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моделей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відкритого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тексту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наближеного визначення ентропії, набуття практичних навичок щодо оцінки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ентропії на символ джерела.</w:t>
      </w:r>
    </w:p>
    <w:p w:rsidR="0052241F" w:rsidRPr="00B16060" w:rsidRDefault="0052241F" w:rsidP="0052241F">
      <w:pPr>
        <w:pStyle w:val="a3"/>
        <w:rPr>
          <w:rFonts w:ascii="Times New Roman" w:eastAsia="Times New Roman" w:hAnsi="Times New Roman" w:cs="Times New Roman"/>
          <w:sz w:val="48"/>
          <w:szCs w:val="48"/>
          <w:lang w:eastAsia="uk-UA"/>
        </w:rPr>
      </w:pPr>
      <w:r w:rsidRPr="00B16060">
        <w:rPr>
          <w:rFonts w:ascii="Times New Roman" w:eastAsia="Times New Roman" w:hAnsi="Times New Roman" w:cs="Times New Roman"/>
          <w:sz w:val="48"/>
          <w:szCs w:val="48"/>
          <w:lang w:eastAsia="uk-UA"/>
        </w:rPr>
        <w:t>Порядок виконання комп'ютерного практикуму</w:t>
      </w:r>
    </w:p>
    <w:p w:rsidR="0052241F" w:rsidRPr="0052241F" w:rsidRDefault="0052241F" w:rsidP="005224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. Уважно прочитати методичні вказівки до виконання комп’ютерного</w:t>
      </w:r>
    </w:p>
    <w:p w:rsidR="0052241F" w:rsidRPr="0052241F" w:rsidRDefault="0052241F" w:rsidP="00522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практикуму.</w:t>
      </w:r>
    </w:p>
    <w:p w:rsidR="0052241F" w:rsidRPr="0052241F" w:rsidRDefault="0052241F" w:rsidP="00B1606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Написати програми для підрахунку частот букв і частот </w:t>
      </w:r>
      <w:proofErr w:type="spellStart"/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біграм</w:t>
      </w:r>
      <w:proofErr w:type="spellEnd"/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тексті, а також підрахунку H1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H2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безпосереднім означенням. Підрахувати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частоти букв та </w:t>
      </w:r>
      <w:proofErr w:type="spellStart"/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біграм</w:t>
      </w:r>
      <w:proofErr w:type="spellEnd"/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значення H1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H2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довільно обраному тексті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російською мовою достатньої довжини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(щонайменше 1Мб)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, де імовірності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замінити відповідними частотами. Також одержати значення H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1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та H2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тому</w:t>
      </w:r>
      <w:r w:rsidR="00B16060"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ж тексті, в якому вилучено всі пробіли.</w:t>
      </w:r>
    </w:p>
    <w:p w:rsidR="0052241F" w:rsidRPr="0052241F" w:rsidRDefault="00B16060" w:rsidP="00B1606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За допомогою програми </w:t>
      </w:r>
      <w:proofErr w:type="spellStart"/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CoolPinkProgram</w:t>
      </w:r>
      <w:proofErr w:type="spellEnd"/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оцінити значення H(10),H(20), H(30).</w:t>
      </w:r>
    </w:p>
    <w:p w:rsidR="0052241F" w:rsidRPr="0052241F" w:rsidRDefault="00B16060" w:rsidP="00B1606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.Використовуючи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отримані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ентропії,</w:t>
      </w:r>
      <w:r w:rsidRPr="00B1606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2241F"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оцінити</w:t>
      </w:r>
    </w:p>
    <w:p w:rsidR="0052241F" w:rsidRPr="00B16060" w:rsidRDefault="0052241F" w:rsidP="005224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2241F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надлишковість російської мови в різних моделях джерела</w:t>
      </w:r>
    </w:p>
    <w:p w:rsidR="00B16060" w:rsidRDefault="00B16060" w:rsidP="00B16060">
      <w:pPr>
        <w:pStyle w:val="a3"/>
        <w:rPr>
          <w:rFonts w:ascii="Times New Roman" w:eastAsia="Times New Roman" w:hAnsi="Times New Roman" w:cs="Times New Roman"/>
          <w:sz w:val="48"/>
          <w:szCs w:val="48"/>
          <w:lang w:eastAsia="uk-UA"/>
        </w:rPr>
      </w:pPr>
      <w:r w:rsidRPr="00B16060">
        <w:rPr>
          <w:rFonts w:ascii="Times New Roman" w:eastAsia="Times New Roman" w:hAnsi="Times New Roman" w:cs="Times New Roman"/>
          <w:sz w:val="48"/>
          <w:szCs w:val="48"/>
          <w:lang w:eastAsia="uk-UA"/>
        </w:rPr>
        <w:t>Хід роботи</w:t>
      </w:r>
    </w:p>
    <w:p w:rsidR="00B16060" w:rsidRDefault="00B16060" w:rsidP="00B16060">
      <w:pPr>
        <w:rPr>
          <w:lang w:eastAsia="uk-UA"/>
        </w:rPr>
      </w:pPr>
      <w:r>
        <w:rPr>
          <w:lang w:eastAsia="uk-UA"/>
        </w:rPr>
        <w:tab/>
        <w:t xml:space="preserve">Під час виконання лабораторної роботи використовував написаний мною код на </w:t>
      </w:r>
      <w:r>
        <w:rPr>
          <w:lang w:val="en-CA" w:eastAsia="uk-UA"/>
        </w:rPr>
        <w:t>Python</w:t>
      </w:r>
      <w:r>
        <w:rPr>
          <w:lang w:eastAsia="uk-UA"/>
        </w:rPr>
        <w:t xml:space="preserve">, збережений під назвою </w:t>
      </w:r>
      <w:r w:rsidRPr="00B16060">
        <w:rPr>
          <w:b/>
          <w:bCs/>
          <w:lang w:val="en-CA" w:eastAsia="uk-UA"/>
        </w:rPr>
        <w:t>main</w:t>
      </w:r>
      <w:r w:rsidRPr="00B16060">
        <w:rPr>
          <w:b/>
          <w:bCs/>
          <w:lang w:val="ru-RU" w:eastAsia="uk-UA"/>
        </w:rPr>
        <w:t>.</w:t>
      </w:r>
      <w:proofErr w:type="spellStart"/>
      <w:r w:rsidRPr="00B16060">
        <w:rPr>
          <w:b/>
          <w:bCs/>
          <w:lang w:val="en-CA" w:eastAsia="uk-UA"/>
        </w:rPr>
        <w:t>py</w:t>
      </w:r>
      <w:proofErr w:type="spellEnd"/>
      <w:r>
        <w:rPr>
          <w:b/>
          <w:bCs/>
          <w:lang w:eastAsia="uk-UA"/>
        </w:rPr>
        <w:t xml:space="preserve">  </w:t>
      </w:r>
      <w:r>
        <w:rPr>
          <w:lang w:eastAsia="uk-UA"/>
        </w:rPr>
        <w:t xml:space="preserve">. </w:t>
      </w:r>
      <w:r>
        <w:rPr>
          <w:lang w:eastAsia="uk-UA"/>
        </w:rPr>
        <w:br/>
      </w:r>
      <w:r>
        <w:rPr>
          <w:lang w:eastAsia="uk-UA"/>
        </w:rPr>
        <w:tab/>
        <w:t xml:space="preserve">Код має чітку структуру та поділений на функції: </w:t>
      </w:r>
    </w:p>
    <w:p w:rsidR="00F55DC0" w:rsidRDefault="00F55DC0" w:rsidP="00F55DC0">
      <w:pPr>
        <w:pStyle w:val="HTML"/>
        <w:shd w:val="clear" w:color="auto" w:fill="141414"/>
        <w:rPr>
          <w:color w:val="F8F8F8"/>
        </w:rPr>
      </w:pPr>
      <w:proofErr w:type="spellStart"/>
      <w:r>
        <w:rPr>
          <w:color w:val="9B703F"/>
        </w:rPr>
        <w:t>freq_letter</w:t>
      </w:r>
      <w:proofErr w:type="spellEnd"/>
    </w:p>
    <w:p w:rsidR="00F55DC0" w:rsidRDefault="00F55DC0" w:rsidP="00F5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-частота символів</w:t>
      </w:r>
    </w:p>
    <w:p w:rsidR="00F55DC0" w:rsidRDefault="00F55DC0" w:rsidP="00F55DC0">
      <w:pPr>
        <w:pStyle w:val="HTML"/>
        <w:shd w:val="clear" w:color="auto" w:fill="141414"/>
        <w:rPr>
          <w:color w:val="F8F8F8"/>
        </w:rPr>
      </w:pPr>
      <w:proofErr w:type="spellStart"/>
      <w:r>
        <w:rPr>
          <w:color w:val="9B703F"/>
        </w:rPr>
        <w:t>freq_bigram</w:t>
      </w:r>
      <w:proofErr w:type="spellEnd"/>
    </w:p>
    <w:p w:rsidR="00F55DC0" w:rsidRDefault="00F55DC0" w:rsidP="00F5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16060">
        <w:rPr>
          <w:rFonts w:ascii="Times New Roman" w:hAnsi="Times New Roman" w:cs="Times New Roman"/>
        </w:rPr>
        <w:t xml:space="preserve">Рахує частоту </w:t>
      </w:r>
      <w:proofErr w:type="spellStart"/>
      <w:r w:rsidR="00B16060">
        <w:rPr>
          <w:rFonts w:ascii="Times New Roman" w:hAnsi="Times New Roman" w:cs="Times New Roman"/>
        </w:rPr>
        <w:t>біграм</w:t>
      </w:r>
      <w:proofErr w:type="spellEnd"/>
      <w:r w:rsidR="00B16060">
        <w:rPr>
          <w:rFonts w:ascii="Times New Roman" w:hAnsi="Times New Roman" w:cs="Times New Roman"/>
        </w:rPr>
        <w:t xml:space="preserve"> у тексті</w:t>
      </w:r>
    </w:p>
    <w:p w:rsidR="00F55DC0" w:rsidRDefault="00F55DC0" w:rsidP="00F55DC0">
      <w:pPr>
        <w:pStyle w:val="HTML"/>
        <w:shd w:val="clear" w:color="auto" w:fill="141414"/>
        <w:rPr>
          <w:color w:val="F8F8F8"/>
        </w:rPr>
      </w:pPr>
      <w:proofErr w:type="spellStart"/>
      <w:r>
        <w:rPr>
          <w:color w:val="9B703F"/>
        </w:rPr>
        <w:t>bigram_freq_cross</w:t>
      </w:r>
      <w:proofErr w:type="spellEnd"/>
    </w:p>
    <w:p w:rsidR="00F55DC0" w:rsidRDefault="00F55DC0" w:rsidP="00F5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-частота у крос </w:t>
      </w:r>
      <w:proofErr w:type="spellStart"/>
      <w:r>
        <w:rPr>
          <w:rFonts w:ascii="Times New Roman" w:hAnsi="Times New Roman" w:cs="Times New Roman"/>
        </w:rPr>
        <w:t>біграмах</w:t>
      </w:r>
      <w:proofErr w:type="spellEnd"/>
    </w:p>
    <w:p w:rsidR="00F55DC0" w:rsidRDefault="00F55DC0" w:rsidP="00F55DC0">
      <w:pPr>
        <w:pStyle w:val="HTML"/>
        <w:shd w:val="clear" w:color="auto" w:fill="141414"/>
        <w:rPr>
          <w:color w:val="F8F8F8"/>
        </w:rPr>
      </w:pPr>
      <w:proofErr w:type="spellStart"/>
      <w:r>
        <w:rPr>
          <w:color w:val="9B703F"/>
        </w:rPr>
        <w:t>entropy</w:t>
      </w:r>
      <w:proofErr w:type="spellEnd"/>
    </w:p>
    <w:p w:rsidR="00F55DC0" w:rsidRPr="00F55DC0" w:rsidRDefault="00F55DC0" w:rsidP="00F5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-ентропія </w:t>
      </w:r>
    </w:p>
    <w:p w:rsidR="001E4668" w:rsidRPr="000E2E26" w:rsidRDefault="00AC57EC" w:rsidP="000E2E26">
      <w:pPr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r w:rsidRPr="00F55DC0">
        <w:rPr>
          <w:lang w:val="ru-RU"/>
        </w:rPr>
        <w:br/>
      </w:r>
    </w:p>
    <w:p w:rsidR="000E2E26" w:rsidRPr="000E2E26" w:rsidRDefault="000E2E26" w:rsidP="000E2E26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0E2E26">
        <w:rPr>
          <w:rFonts w:ascii="Times New Roman" w:hAnsi="Times New Roman" w:cs="Times New Roman"/>
          <w:sz w:val="28"/>
          <w:szCs w:val="28"/>
        </w:rPr>
        <w:t xml:space="preserve">Також стикався із незначними проблемами, не зразу зрозумів принципи роботи програми </w:t>
      </w:r>
      <w:proofErr w:type="spellStart"/>
      <w:r w:rsidRPr="000E2E26">
        <w:rPr>
          <w:rFonts w:ascii="Times New Roman" w:hAnsi="Times New Roman" w:cs="Times New Roman"/>
          <w:sz w:val="28"/>
          <w:szCs w:val="28"/>
        </w:rPr>
        <w:t>CoolPinkProgram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Також доволі складно писати код та виконувати завдання коли по 5-6 разів на день вимикається світло і втрачається прогрес написання та мотивація. </w:t>
      </w:r>
      <w:r>
        <w:rPr>
          <w:rFonts w:ascii="Times New Roman" w:hAnsi="Times New Roman" w:cs="Times New Roman"/>
          <w:sz w:val="28"/>
          <w:szCs w:val="28"/>
        </w:rPr>
        <w:br/>
        <w:t xml:space="preserve">Складна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-математична частина лабораторної, але кілька відео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ютубі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практика роблять свою справу.</w:t>
      </w:r>
    </w:p>
    <w:p w:rsidR="001E4668" w:rsidRPr="000E2E26" w:rsidRDefault="001E4668" w:rsidP="000E2E26">
      <w:bookmarkStart w:id="0" w:name="_GoBack"/>
      <w:bookmarkEnd w:id="0"/>
    </w:p>
    <w:p w:rsidR="001E4668" w:rsidRPr="00F55DC0" w:rsidRDefault="001E4668" w:rsidP="00AC57EC">
      <w:pPr>
        <w:jc w:val="center"/>
        <w:rPr>
          <w:rStyle w:val="a4"/>
          <w:lang w:val="ru-RU"/>
        </w:rPr>
      </w:pPr>
    </w:p>
    <w:p w:rsidR="001E4668" w:rsidRPr="00F55DC0" w:rsidRDefault="001E4668" w:rsidP="00AC57EC">
      <w:pPr>
        <w:jc w:val="center"/>
        <w:rPr>
          <w:rStyle w:val="a4"/>
          <w:lang w:val="ru-RU"/>
        </w:rPr>
      </w:pPr>
    </w:p>
    <w:p w:rsidR="001E4668" w:rsidRPr="00F55DC0" w:rsidRDefault="001E4668" w:rsidP="00AC57EC">
      <w:pPr>
        <w:jc w:val="center"/>
        <w:rPr>
          <w:rStyle w:val="a4"/>
          <w:lang w:val="ru-RU"/>
        </w:rPr>
      </w:pPr>
    </w:p>
    <w:p w:rsidR="00B16060" w:rsidRDefault="00AC57EC" w:rsidP="00AC57EC">
      <w:pPr>
        <w:jc w:val="center"/>
        <w:rPr>
          <w:rStyle w:val="a4"/>
          <w:rFonts w:ascii="Times New Roman" w:hAnsi="Times New Roman" w:cs="Times New Roman"/>
          <w:sz w:val="48"/>
          <w:szCs w:val="48"/>
        </w:rPr>
      </w:pPr>
      <w:r w:rsidRPr="00F55DC0">
        <w:rPr>
          <w:rStyle w:val="a4"/>
          <w:lang w:val="ru-RU"/>
        </w:rPr>
        <w:br/>
      </w:r>
      <w:r w:rsidRPr="00AC57EC">
        <w:rPr>
          <w:rStyle w:val="a4"/>
          <w:rFonts w:ascii="Times New Roman" w:hAnsi="Times New Roman" w:cs="Times New Roman"/>
          <w:sz w:val="48"/>
          <w:szCs w:val="48"/>
        </w:rPr>
        <w:t>Значення отримані в результаті виконання роботи</w:t>
      </w:r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1245"/>
        <w:gridCol w:w="3500"/>
      </w:tblGrid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Значення з пробілами зеленого кольору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Frequency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of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letters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in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samptext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: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 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0.16489102189770063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'с'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0.047543845690790114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'е'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0.0717188351450064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'н'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0.0514589209824317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'т'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0.054390723913634156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'я'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0.01671863248581761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'б'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0.013343981697623483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'р'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0.034905418206000814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'о'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0.09429056523899523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'к'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0.03091978749307581 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'г'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0.012907138557336788 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'а'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0.07386852372538628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'м'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0.024782967020594678 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'в'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0.03621894998521338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'ц'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0.002997854814957149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'п'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0.021803126355752444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'л'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0.040291649090360475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'ь'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0.01738665721924572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'й'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0.008759380493377548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'ч'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0.012829077240172156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'и'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0.051750149742622834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'ы'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0.014774605452583004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'у'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0.024803983529062077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'э'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0.0026435765293638153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'д'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0.02746557420854081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'ж'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0.008947027890407916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'х'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0.005683464361255767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'з'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0.015975548793577356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'ш'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0.006280933673400456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'ю'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0.0050244467028851166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'щ'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0.003045892548596923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'ъ'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0.00019665447208782499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'ф'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0.001324040033446272</w:t>
            </w:r>
          </w:p>
        </w:tc>
      </w:tr>
      <w:tr w:rsidR="001E4668" w:rsidRPr="001E4668" w:rsidTr="009D7D50">
        <w:trPr>
          <w:trHeight w:val="288"/>
          <w:jc w:val="center"/>
        </w:trPr>
        <w:tc>
          <w:tcPr>
            <w:tcW w:w="114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'ё'</w:t>
            </w:r>
          </w:p>
        </w:tc>
        <w:tc>
          <w:tcPr>
            <w:tcW w:w="35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5.7044808697231676e-05</w:t>
            </w:r>
          </w:p>
        </w:tc>
      </w:tr>
    </w:tbl>
    <w:p w:rsidR="0052241F" w:rsidRDefault="0052241F" w:rsidP="001E4668">
      <w:pPr>
        <w:rPr>
          <w:rFonts w:ascii="Times New Roman" w:hAnsi="Times New Roman" w:cs="Times New Roman"/>
          <w:sz w:val="28"/>
          <w:szCs w:val="28"/>
        </w:rPr>
      </w:pPr>
    </w:p>
    <w:p w:rsidR="001E4668" w:rsidRDefault="001E4668" w:rsidP="001E4668">
      <w:pPr>
        <w:rPr>
          <w:rFonts w:ascii="Times New Roman" w:hAnsi="Times New Roman" w:cs="Times New Roman"/>
          <w:sz w:val="28"/>
          <w:szCs w:val="28"/>
        </w:rPr>
      </w:pPr>
    </w:p>
    <w:p w:rsidR="001E4668" w:rsidRDefault="001E4668" w:rsidP="001E466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680" w:type="dxa"/>
        <w:jc w:val="center"/>
        <w:tblLook w:val="04A0" w:firstRow="1" w:lastRow="0" w:firstColumn="1" w:lastColumn="0" w:noHBand="0" w:noVBand="1"/>
      </w:tblPr>
      <w:tblGrid>
        <w:gridCol w:w="3680"/>
      </w:tblGrid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</w:pP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Frequency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of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bigrams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in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 xml:space="preserve"> </w:t>
            </w:r>
            <w:proofErr w:type="spellStart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samptext</w:t>
            </w:r>
            <w:proofErr w:type="spellEnd"/>
            <w:r w:rsidRPr="001E4668">
              <w:rPr>
                <w:rFonts w:ascii="Calibri" w:eastAsia="Times New Roman" w:hAnsi="Calibri" w:cs="Calibri"/>
                <w:b/>
                <w:bCs/>
                <w:color w:val="FFFFFF"/>
                <w:lang w:eastAsia="uk-UA"/>
              </w:rPr>
              <w:t>: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  ': 0.004405960882273025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 с': 0.018278357649934022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'се': 0.0041612686765454265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ен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0.006078274484607659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нт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0.0006500105833131925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тя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0.000586961057910989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яб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6.455070457844636e-05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бр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0.000956251135266752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ря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0.001127385561358447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'я ': 0.009777179974870261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 о': 0.010975120957512127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ок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0.0024694397449196346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'ко': 0.008615267292458225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ог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0.003874543453883025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'га': 0.0012354704620479386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ам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0.003562298185224494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ма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0.0029348052895549455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'а ': 0.01765837065014569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ев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0.0012639928663965546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ве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0.00469418728411167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'ер': 0.0065361341333617555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рн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0.0010673383943087295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'но': 0.010664376868029837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ом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0.004484022199437658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'м ': 0.0063740067823275185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 к': 0.007741581011884835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'он': 0.0048908417561994945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нц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0.000220673338907712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'це': 0.000687540062719266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'е ': 0.018754231448803036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сп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0.001739866665265566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'па': 0.0015552216265876846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ал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0.0074998911645097225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ль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0.003900063499879155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ьн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0.0013930942755534471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'го': 0.006040745005201586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яц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6.755306293093224e-05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йш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7.505895881214695e-05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'</w:t>
            </w:r>
            <w:proofErr w:type="spellStart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юл</w:t>
            </w:r>
            <w:proofErr w:type="spellEnd"/>
            <w:r w:rsidRPr="001E4668">
              <w:rPr>
                <w:rFonts w:ascii="Calibri" w:eastAsia="Times New Roman" w:hAnsi="Calibri" w:cs="Calibri"/>
                <w:color w:val="000000"/>
                <w:lang w:eastAsia="uk-UA"/>
              </w:rPr>
              <w:t>': 6.004716704971755e-06</w:t>
            </w: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316" w:type="dxa"/>
              <w:tblLook w:val="04A0" w:firstRow="1" w:lastRow="0" w:firstColumn="1" w:lastColumn="0" w:noHBand="0" w:noVBand="1"/>
            </w:tblPr>
            <w:tblGrid>
              <w:gridCol w:w="1480"/>
              <w:gridCol w:w="1836"/>
            </w:tblGrid>
            <w:tr w:rsidR="001E4668" w:rsidRPr="001E4668" w:rsidTr="001E4668">
              <w:trPr>
                <w:trHeight w:val="345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66699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>Значення без пробілів</w:t>
                  </w:r>
                </w:p>
              </w:tc>
              <w:tc>
                <w:tcPr>
                  <w:tcW w:w="1836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000000" w:fill="666699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</w:pPr>
                </w:p>
              </w:tc>
            </w:tr>
          </w:tbl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1E4668" w:rsidRPr="001E4668" w:rsidTr="001E4668">
        <w:trPr>
          <w:trHeight w:val="288"/>
          <w:jc w:val="center"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300" w:type="dxa"/>
              <w:tblLook w:val="04A0" w:firstRow="1" w:lastRow="0" w:firstColumn="1" w:lastColumn="0" w:noHBand="0" w:noVBand="1"/>
            </w:tblPr>
            <w:tblGrid>
              <w:gridCol w:w="3300"/>
            </w:tblGrid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000000" w:fill="666699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</w:pPr>
                  <w:proofErr w:type="spellStart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Frequency</w:t>
                  </w:r>
                  <w:proofErr w:type="spellEnd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 xml:space="preserve"> </w:t>
                  </w:r>
                  <w:proofErr w:type="spellStart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of</w:t>
                  </w:r>
                  <w:proofErr w:type="spellEnd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 xml:space="preserve"> </w:t>
                  </w:r>
                  <w:proofErr w:type="spellStart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letters</w:t>
                  </w:r>
                  <w:proofErr w:type="spellEnd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 xml:space="preserve"> </w:t>
                  </w:r>
                  <w:proofErr w:type="spellStart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in</w:t>
                  </w:r>
                  <w:proofErr w:type="spellEnd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 xml:space="preserve"> </w:t>
                  </w:r>
                  <w:proofErr w:type="spellStart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samptext</w:t>
                  </w:r>
                  <w:proofErr w:type="spellEnd"/>
                  <w:r w:rsidRPr="001E4668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uk-UA"/>
                    </w:rPr>
                    <w:t>: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>с': 0.0569313070957861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'е': 0.08587961215311107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'н': 0.06161940816319193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'т': 0.06513009120945099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'я': 0.020019701529025602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'б': 0.015978730977059222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'р': 0.04179744095832839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'о': 0.112908096681299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'к': 0.037024853406962405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'г': 0.015455633810412329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'а': 0.08845375353674803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'м': 0.029676326887194366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'в': 0.04337032762779929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'ц': 0.003589776775923869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'п': 0.026108121128451813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'л': 0.04824717509554163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'ь': 0.020819626749499373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'й': 0.010488907104414509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'ч': 0.01536215940262663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'и': 0.0619681396076232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'ы': 0.017691829258208672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'у': 0.0297014930739059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'э': 0.0031655467713580035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'д': 0.03288861086244522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'ж': 0.010713605200053208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'х': 0.006805655920704941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'з': 0.01912989707029635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'ш': 0.0075210946572185616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'ю': 0.006016516208821827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'щ': 0.003647299488407376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'ъ': 0.00023548360422935745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auto" w:fill="auto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'ф': 0.0015854697628266661</w:t>
                  </w:r>
                </w:p>
              </w:tc>
            </w:tr>
            <w:tr w:rsidR="001E4668" w:rsidRPr="001E4668" w:rsidTr="001E4668">
              <w:trPr>
                <w:trHeight w:val="288"/>
              </w:trPr>
              <w:tc>
                <w:tcPr>
                  <w:tcW w:w="3300" w:type="dxa"/>
                  <w:tcBorders>
                    <w:top w:val="single" w:sz="4" w:space="0" w:color="A9D08E"/>
                    <w:left w:val="single" w:sz="4" w:space="0" w:color="A9D08E"/>
                    <w:bottom w:val="single" w:sz="4" w:space="0" w:color="A9D08E"/>
                    <w:right w:val="single" w:sz="4" w:space="0" w:color="A9D08E"/>
                  </w:tcBorders>
                  <w:shd w:val="clear" w:color="E2EFDA" w:fill="E2EFDA"/>
                  <w:noWrap/>
                  <w:vAlign w:val="bottom"/>
                  <w:hideMark/>
                </w:tcPr>
                <w:p w:rsidR="001E4668" w:rsidRPr="001E4668" w:rsidRDefault="001E4668" w:rsidP="001E46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</w:pPr>
                  <w:r w:rsidRPr="001E4668">
                    <w:rPr>
                      <w:rFonts w:ascii="Calibri" w:eastAsia="Times New Roman" w:hAnsi="Calibri" w:cs="Calibri"/>
                      <w:color w:val="000000"/>
                      <w:lang w:eastAsia="uk-UA"/>
                    </w:rPr>
                    <w:t xml:space="preserve"> 'ё': 6.830822107416475e-05</w:t>
                  </w:r>
                </w:p>
              </w:tc>
            </w:tr>
          </w:tbl>
          <w:p w:rsidR="001E4668" w:rsidRPr="001E4668" w:rsidRDefault="001E4668" w:rsidP="001E4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Default="00C865CB" w:rsidP="001E4668">
      <w:pPr>
        <w:rPr>
          <w:rFonts w:ascii="Times New Roman" w:hAnsi="Times New Roman" w:cs="Times New Roman"/>
          <w:sz w:val="28"/>
          <w:szCs w:val="28"/>
        </w:rPr>
      </w:pPr>
    </w:p>
    <w:p w:rsidR="00C865CB" w:rsidRPr="00C865CB" w:rsidRDefault="00C865CB" w:rsidP="00C865CB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865CB">
        <w:rPr>
          <w:rFonts w:ascii="Times New Roman" w:hAnsi="Times New Roman" w:cs="Times New Roman"/>
          <w:sz w:val="48"/>
          <w:szCs w:val="48"/>
        </w:rPr>
        <w:t>Повна інформація після виконання коду</w:t>
      </w:r>
    </w:p>
    <w:p w:rsidR="001E4668" w:rsidRDefault="00C865CB" w:rsidP="00C865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5C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9090B6" wp14:editId="0AD2FD90">
            <wp:extent cx="6044565" cy="660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5" t="1365"/>
                    <a:stretch/>
                  </pic:blipFill>
                  <pic:spPr bwMode="auto">
                    <a:xfrm>
                      <a:off x="0" y="0"/>
                      <a:ext cx="6044565" cy="660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Default="002877DF" w:rsidP="00C865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77DF" w:rsidRPr="00083C12" w:rsidRDefault="002877DF" w:rsidP="002877DF">
      <w:pPr>
        <w:pStyle w:val="a3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2877DF">
        <w:rPr>
          <w:rFonts w:ascii="Times New Roman" w:hAnsi="Times New Roman" w:cs="Times New Roman"/>
          <w:sz w:val="48"/>
          <w:szCs w:val="48"/>
          <w:lang w:val="en-CA"/>
        </w:rPr>
        <w:t>Cool</w:t>
      </w:r>
      <w:r w:rsidR="00083C12">
        <w:rPr>
          <w:rFonts w:ascii="Times New Roman" w:hAnsi="Times New Roman" w:cs="Times New Roman"/>
          <w:sz w:val="48"/>
          <w:szCs w:val="48"/>
          <w:lang w:val="en-CA"/>
        </w:rPr>
        <w:t xml:space="preserve"> P</w:t>
      </w:r>
      <w:r w:rsidRPr="002877DF">
        <w:rPr>
          <w:rFonts w:ascii="Times New Roman" w:hAnsi="Times New Roman" w:cs="Times New Roman"/>
          <w:sz w:val="48"/>
          <w:szCs w:val="48"/>
          <w:lang w:val="en-CA"/>
        </w:rPr>
        <w:t>ink</w:t>
      </w:r>
      <w:r w:rsidR="00083C12">
        <w:rPr>
          <w:rFonts w:ascii="Times New Roman" w:hAnsi="Times New Roman" w:cs="Times New Roman"/>
          <w:sz w:val="48"/>
          <w:szCs w:val="48"/>
          <w:lang w:val="en-CA"/>
        </w:rPr>
        <w:t xml:space="preserve"> P</w:t>
      </w:r>
      <w:r w:rsidRPr="002877DF">
        <w:rPr>
          <w:rFonts w:ascii="Times New Roman" w:hAnsi="Times New Roman" w:cs="Times New Roman"/>
          <w:sz w:val="48"/>
          <w:szCs w:val="48"/>
          <w:lang w:val="en-CA"/>
        </w:rPr>
        <w:t>rogram</w:t>
      </w:r>
    </w:p>
    <w:p w:rsidR="00C865CB" w:rsidRDefault="00CB4B60" w:rsidP="001E4668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CB4B60">
        <w:rPr>
          <w:rFonts w:ascii="Times New Roman" w:hAnsi="Times New Roman" w:cs="Times New Roman"/>
          <w:sz w:val="28"/>
          <w:szCs w:val="28"/>
          <w:lang w:val="en-CA"/>
        </w:rPr>
        <w:drawing>
          <wp:inline distT="0" distB="0" distL="0" distR="0" wp14:anchorId="2055D411" wp14:editId="23DE4030">
            <wp:extent cx="6120765" cy="40722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DF" w:rsidRDefault="002877DF" w:rsidP="001E4668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2877DF">
        <w:rPr>
          <w:rFonts w:ascii="Times New Roman" w:hAnsi="Times New Roman" w:cs="Times New Roman"/>
          <w:sz w:val="28"/>
          <w:szCs w:val="28"/>
          <w:lang w:val="en-CA"/>
        </w:rPr>
        <w:lastRenderedPageBreak/>
        <w:drawing>
          <wp:inline distT="0" distB="0" distL="0" distR="0" wp14:anchorId="7E02BD20" wp14:editId="118D4317">
            <wp:extent cx="6120765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DF" w:rsidRDefault="002877DF" w:rsidP="001E46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7DF">
        <w:rPr>
          <w:rFonts w:ascii="Times New Roman" w:hAnsi="Times New Roman" w:cs="Times New Roman"/>
          <w:sz w:val="28"/>
          <w:szCs w:val="28"/>
          <w:lang w:val="en-CA"/>
        </w:rPr>
        <w:drawing>
          <wp:inline distT="0" distB="0" distL="0" distR="0" wp14:anchorId="71AF1F26" wp14:editId="4093B124">
            <wp:extent cx="6120765" cy="4157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577"/>
        <w:gridCol w:w="1175"/>
        <w:gridCol w:w="1175"/>
      </w:tblGrid>
      <w:tr w:rsidR="00CB4B60" w:rsidRPr="00CB4B60" w:rsidTr="00CB4B60">
        <w:trPr>
          <w:trHeight w:val="288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Cool</w:t>
            </w:r>
            <w:proofErr w:type="spellEnd"/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Pink</w:t>
            </w:r>
            <w:proofErr w:type="spellEnd"/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Program</w:t>
            </w:r>
            <w:proofErr w:type="spellEnd"/>
          </w:p>
        </w:tc>
      </w:tr>
      <w:tr w:rsidR="00CB4B60" w:rsidRPr="00CB4B60" w:rsidTr="00CB4B60">
        <w:trPr>
          <w:trHeight w:val="288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H0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R</w:t>
            </w:r>
          </w:p>
        </w:tc>
      </w:tr>
      <w:tr w:rsidR="00CB4B60" w:rsidRPr="00CB4B60" w:rsidTr="00CB4B60">
        <w:trPr>
          <w:trHeight w:val="288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H10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4,410032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0,117994</w:t>
            </w:r>
          </w:p>
        </w:tc>
      </w:tr>
      <w:tr w:rsidR="00CB4B60" w:rsidRPr="00CB4B60" w:rsidTr="00CB4B60">
        <w:trPr>
          <w:trHeight w:val="288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H20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3,76613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0,246774</w:t>
            </w:r>
          </w:p>
        </w:tc>
      </w:tr>
      <w:tr w:rsidR="00CB4B60" w:rsidRPr="00CB4B60" w:rsidTr="00CB4B60">
        <w:trPr>
          <w:trHeight w:val="288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H30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4,03108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4B60" w:rsidRPr="00CB4B60" w:rsidRDefault="00CB4B60" w:rsidP="00CB4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B4B60">
              <w:rPr>
                <w:rFonts w:ascii="Calibri" w:eastAsia="Times New Roman" w:hAnsi="Calibri" w:cs="Calibri"/>
                <w:color w:val="000000"/>
                <w:lang w:eastAsia="uk-UA"/>
              </w:rPr>
              <w:t>0,193784</w:t>
            </w:r>
          </w:p>
        </w:tc>
      </w:tr>
    </w:tbl>
    <w:p w:rsidR="00F55DC0" w:rsidRDefault="00F55DC0" w:rsidP="001E4668">
      <w:pPr>
        <w:rPr>
          <w:rFonts w:ascii="Times New Roman" w:hAnsi="Times New Roman" w:cs="Times New Roman"/>
          <w:sz w:val="28"/>
          <w:szCs w:val="28"/>
        </w:rPr>
      </w:pPr>
    </w:p>
    <w:p w:rsidR="00CB4B60" w:rsidRDefault="00CB4B60" w:rsidP="001E4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Отримуємо значення після розрахунків за формулою даною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методичці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саме</w:t>
      </w:r>
      <w:r w:rsidR="00F55DC0">
        <w:rPr>
          <w:rFonts w:ascii="Times New Roman" w:hAnsi="Times New Roman" w:cs="Times New Roman"/>
          <w:sz w:val="28"/>
          <w:szCs w:val="28"/>
        </w:rPr>
        <w:t>:</w:t>
      </w:r>
    </w:p>
    <w:p w:rsidR="00F55DC0" w:rsidRDefault="00F55DC0" w:rsidP="001E4668">
      <w:pPr>
        <w:rPr>
          <w:rFonts w:ascii="Times New Roman" w:hAnsi="Times New Roman" w:cs="Times New Roman"/>
          <w:sz w:val="28"/>
          <w:szCs w:val="28"/>
        </w:rPr>
      </w:pPr>
    </w:p>
    <w:p w:rsidR="00CB4B60" w:rsidRDefault="00CB4B60" w:rsidP="001E46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9D9E0" wp14:editId="14B7604F">
            <wp:extent cx="3103840" cy="150571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70" cy="15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C0" w:rsidRPr="00F55DC0" w:rsidRDefault="00F55DC0" w:rsidP="001E4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br/>
        <w:t xml:space="preserve">Під час лабораторної роботи було здобуто практичні навички використання ентропії та надлишковості символьного джерела, вивчив та порівняв різні моделі відкритого тексту для наближення значень ентропії . Також визначив, що більше всього використовують у російській мові букви : о, а, е, и, н. </w:t>
      </w:r>
    </w:p>
    <w:sectPr w:rsidR="00F55DC0" w:rsidRPr="00F55D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F"/>
    <w:rsid w:val="000472AE"/>
    <w:rsid w:val="00083C12"/>
    <w:rsid w:val="000E2E26"/>
    <w:rsid w:val="001E4668"/>
    <w:rsid w:val="002877DF"/>
    <w:rsid w:val="0052241F"/>
    <w:rsid w:val="007A0DC7"/>
    <w:rsid w:val="009D7D50"/>
    <w:rsid w:val="00AC57EC"/>
    <w:rsid w:val="00B16060"/>
    <w:rsid w:val="00C865CB"/>
    <w:rsid w:val="00CB4B60"/>
    <w:rsid w:val="00F5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AD73"/>
  <w15:chartTrackingRefBased/>
  <w15:docId w15:val="{24998106-AF0B-4E9F-BDCC-19907B4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2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B16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1606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418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82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85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02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36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85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47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13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80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18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97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53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325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77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64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66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72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06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25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5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48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12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11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561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43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05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22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39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32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40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30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8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07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24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73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58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99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81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18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55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6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78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15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86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82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54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15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94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37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19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83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514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50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45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35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62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61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5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31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63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40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35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58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53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33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09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0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73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14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14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97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94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3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14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16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38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16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2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68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33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523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307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10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89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84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24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609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18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64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88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84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27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9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305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49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95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81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44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01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09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71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41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065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37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62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20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90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31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66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34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794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51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64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1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97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26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08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02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32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047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310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09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45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976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783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56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23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43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11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99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70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46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02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562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5768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684">
          <w:marLeft w:val="0"/>
          <w:marRight w:val="-166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7BB3-FA36-4EB1-B5F5-66F4B87B6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9</Pages>
  <Words>3634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Березовский Максим</dc:creator>
  <cp:keywords/>
  <dc:description/>
  <cp:lastModifiedBy>Березовский Максим</cp:lastModifiedBy>
  <cp:revision>2</cp:revision>
  <dcterms:created xsi:type="dcterms:W3CDTF">2022-11-27T20:53:00Z</dcterms:created>
  <dcterms:modified xsi:type="dcterms:W3CDTF">2022-11-28T21:12:00Z</dcterms:modified>
</cp:coreProperties>
</file>