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F7628" w14:textId="77777777" w:rsidR="004E70F6" w:rsidRDefault="004E70F6" w:rsidP="004E70F6">
      <w:pPr>
        <w:pStyle w:val="En-tte"/>
      </w:pPr>
      <w:r>
        <w:rPr>
          <w:noProof/>
          <w:lang w:eastAsia="fr-FR"/>
        </w:rPr>
        <w:drawing>
          <wp:anchor distT="0" distB="0" distL="114300" distR="114300" simplePos="0" relativeHeight="251660288" behindDoc="0" locked="0" layoutInCell="1" allowOverlap="1" wp14:anchorId="5840CF5B" wp14:editId="495FB5E4">
            <wp:simplePos x="0" y="0"/>
            <wp:positionH relativeFrom="page">
              <wp:posOffset>333955</wp:posOffset>
            </wp:positionH>
            <wp:positionV relativeFrom="paragraph">
              <wp:posOffset>-333955</wp:posOffset>
            </wp:positionV>
            <wp:extent cx="3451303" cy="1455089"/>
            <wp:effectExtent l="0" t="0" r="0" b="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59386" cy="1458497"/>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fr-FR"/>
        </w:rPr>
        <mc:AlternateContent>
          <mc:Choice Requires="wps">
            <w:drawing>
              <wp:anchor distT="0" distB="0" distL="114300" distR="114300" simplePos="0" relativeHeight="251661312" behindDoc="0" locked="0" layoutInCell="1" allowOverlap="1" wp14:anchorId="77D1D1E1" wp14:editId="476D8DB6">
                <wp:simplePos x="0" y="0"/>
                <wp:positionH relativeFrom="margin">
                  <wp:posOffset>4428711</wp:posOffset>
                </wp:positionH>
                <wp:positionV relativeFrom="paragraph">
                  <wp:posOffset>8035</wp:posOffset>
                </wp:positionV>
                <wp:extent cx="1847850" cy="1000042"/>
                <wp:effectExtent l="0" t="0" r="19050" b="10160"/>
                <wp:wrapNone/>
                <wp:docPr id="1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7850" cy="1000042"/>
                        </a:xfrm>
                        <a:prstGeom prst="rect">
                          <a:avLst/>
                        </a:prstGeom>
                        <a:solidFill>
                          <a:srgbClr val="FFFFFF"/>
                        </a:solidFill>
                        <a:ln w="12700">
                          <a:solidFill>
                            <a:srgbClr val="FFFFFF"/>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EEEC427" w14:textId="77777777" w:rsidR="004E70F6" w:rsidRPr="00AF1E64" w:rsidRDefault="004E70F6" w:rsidP="004E70F6">
                            <w:pPr>
                              <w:spacing w:before="0"/>
                              <w:ind w:left="74" w:right="74"/>
                              <w:jc w:val="right"/>
                              <w:rPr>
                                <w:rFonts w:ascii="Trebuchet MS" w:hAnsi="Trebuchet MS"/>
                                <w:sz w:val="18"/>
                                <w:szCs w:val="20"/>
                              </w:rPr>
                            </w:pPr>
                            <w:r w:rsidRPr="00AF1E64">
                              <w:rPr>
                                <w:rFonts w:ascii="Trebuchet MS" w:hAnsi="Trebuchet MS"/>
                                <w:sz w:val="18"/>
                                <w:szCs w:val="20"/>
                              </w:rPr>
                              <w:t>01 BP 120 Cotonou</w:t>
                            </w:r>
                          </w:p>
                          <w:p w14:paraId="68E7DD3D" w14:textId="77777777" w:rsidR="004E70F6" w:rsidRPr="00AF1E64" w:rsidRDefault="004E70F6" w:rsidP="004E70F6">
                            <w:pPr>
                              <w:spacing w:before="0"/>
                              <w:ind w:left="74" w:right="74"/>
                              <w:jc w:val="right"/>
                              <w:rPr>
                                <w:rFonts w:ascii="Trebuchet MS" w:hAnsi="Trebuchet MS"/>
                                <w:sz w:val="18"/>
                                <w:szCs w:val="20"/>
                              </w:rPr>
                            </w:pPr>
                            <w:r w:rsidRPr="00AF1E64">
                              <w:rPr>
                                <w:rFonts w:ascii="Trebuchet MS" w:hAnsi="Trebuchet MS"/>
                                <w:sz w:val="18"/>
                                <w:szCs w:val="20"/>
                              </w:rPr>
                              <w:t>BENIN</w:t>
                            </w:r>
                          </w:p>
                          <w:p w14:paraId="221F5B88" w14:textId="77777777" w:rsidR="004E70F6" w:rsidRPr="00AF1E64" w:rsidRDefault="004E70F6" w:rsidP="004E70F6">
                            <w:pPr>
                              <w:spacing w:before="0"/>
                              <w:ind w:left="74" w:right="74"/>
                              <w:jc w:val="right"/>
                              <w:rPr>
                                <w:rFonts w:ascii="Trebuchet MS" w:hAnsi="Trebuchet MS"/>
                                <w:sz w:val="18"/>
                                <w:szCs w:val="20"/>
                              </w:rPr>
                            </w:pPr>
                            <w:r w:rsidRPr="00AF1E64">
                              <w:rPr>
                                <w:rFonts w:ascii="Trebuchet MS" w:hAnsi="Trebuchet MS"/>
                                <w:sz w:val="18"/>
                                <w:szCs w:val="20"/>
                              </w:rPr>
                              <w:t>Tel. : +229 21 31 22 27</w:t>
                            </w:r>
                          </w:p>
                          <w:p w14:paraId="2807393D" w14:textId="77777777" w:rsidR="004E70F6" w:rsidRPr="00AF1E64" w:rsidRDefault="004E70F6" w:rsidP="004E70F6">
                            <w:pPr>
                              <w:spacing w:before="0"/>
                              <w:ind w:left="74" w:right="74"/>
                              <w:jc w:val="right"/>
                              <w:rPr>
                                <w:rFonts w:ascii="Trebuchet MS" w:hAnsi="Trebuchet MS"/>
                                <w:sz w:val="16"/>
                                <w:szCs w:val="20"/>
                              </w:rPr>
                            </w:pPr>
                            <w:r w:rsidRPr="00AF1E64">
                              <w:rPr>
                                <w:rFonts w:ascii="Trebuchet MS" w:hAnsi="Trebuchet MS"/>
                                <w:sz w:val="18"/>
                                <w:szCs w:val="20"/>
                              </w:rPr>
                              <w:t>www.</w:t>
                            </w:r>
                            <w:r w:rsidRPr="00AF1E64">
                              <w:rPr>
                                <w:rFonts w:ascii="Trebuchet MS" w:hAnsi="Trebuchet MS"/>
                                <w:i/>
                                <w:sz w:val="18"/>
                                <w:szCs w:val="20"/>
                              </w:rPr>
                              <w:t>numerique</w:t>
                            </w:r>
                            <w:r w:rsidRPr="00AF1E64">
                              <w:rPr>
                                <w:rFonts w:ascii="Trebuchet MS" w:hAnsi="Trebuchet MS"/>
                                <w:sz w:val="18"/>
                                <w:szCs w:val="20"/>
                              </w:rPr>
                              <w:t>.gouv.bj</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D1D1E1" id="_x0000_t202" coordsize="21600,21600" o:spt="202" path="m,l,21600r21600,l21600,xe">
                <v:stroke joinstyle="miter"/>
                <v:path gradientshapeok="t" o:connecttype="rect"/>
              </v:shapetype>
              <v:shape id="Zone de texte 2" o:spid="_x0000_s1026" type="#_x0000_t202" style="position:absolute;left:0;text-align:left;margin-left:348.7pt;margin-top:.65pt;width:145.5pt;height:78.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ckPIQIAAFMEAAAOAAAAZHJzL2Uyb0RvYy54bWysVMGO0zAQvSPxD5bvNGnVpSVqulpaipCW&#10;BWnhA1zHaSwcjxm7TZavZ+yk3QK3FTlYMx77zcyb56xu+9awk0KvwZZ8Osk5U1ZCpe2h5N+/7d4s&#10;OfNB2EoYsKrkT8rz2/XrV6vOFWoGDZhKISMQ64vOlbwJwRVZ5mWjWuEn4JSlYA3YikAuHrIKRUfo&#10;rclmef426wArhyCV97S7HYJ8nfDrWsnwpa69CsyUnGoLacW07uOarVeiOKBwjZZjGeIFVbRCW0p6&#10;gdqKINgR9T9QrZYIHuowkdBmUNdaqtQDdTPN/+rmsRFOpV6IHO8uNPn/BysfTo/uK7LQv4eeBpia&#10;8O4e5A/PLGwaYQ/qDhG6RomKEk8jZVnnfDFejVT7wkeQffcZKhqyOAZIQH2NbWSF+mSETgN4upCu&#10;+sBkTLmcL5Y3FJIUm+b0zWcphyjO1x368FFBy6JRcqSpJnhxuvchliOK85GYzYPR1U4bkxw87DcG&#10;2UmQAnbpG9H/OGYs6yj9bJHnAwUvwIg1bIVvhlwVWYO8Wh1I40a3JV/G/kbVRUI/2CopMAhtBpt6&#10;MTYWrpJ6xwbPFA9kh37f07W4uYfqiZhHGJRNL5GMBvAXZx2puuT+51Gg4sx8sjS9d9P5PD6D5Mxv&#10;FjNy8Dqyv44IKwmq5IGzwdyE4ekcHepDQ5kGvVi4o4nXOs3iuapRJ6TcNKLxlcWnce2nU8//gvVv&#10;AAAA//8DAFBLAwQUAAYACAAAACEACL7RSd0AAAAJAQAADwAAAGRycy9kb3ducmV2LnhtbEyPwU7D&#10;MBBE70j8g7VIXFDrAKEkIU6FEBx6qdTQ3t14iQPxOordNvTrWU5wHL3R7NtyObleHHEMnScFt/ME&#10;BFLjTUetgu372ywDEaImo3tPqOAbAyyry4tSF8afaIPHOraCRygUWoGNcSikDI1Fp8PcD0jMPvzo&#10;dOQ4ttKM+sTjrpd3SbKQTnfEF6we8MVi81UfHK+sN7vz+rW+sfHzXJt0t8I8XSl1fTU9P4GIOMW/&#10;MvzqszpU7LT3BzJB9AoW+WPKVQb3IJjnWcZ5z/khy0BWpfz/QfUDAAD//wMAUEsBAi0AFAAGAAgA&#10;AAAhALaDOJL+AAAA4QEAABMAAAAAAAAAAAAAAAAAAAAAAFtDb250ZW50X1R5cGVzXS54bWxQSwEC&#10;LQAUAAYACAAAACEAOP0h/9YAAACUAQAACwAAAAAAAAAAAAAAAAAvAQAAX3JlbHMvLnJlbHNQSwEC&#10;LQAUAAYACAAAACEAC9HJDyECAABTBAAADgAAAAAAAAAAAAAAAAAuAgAAZHJzL2Uyb0RvYy54bWxQ&#10;SwECLQAUAAYACAAAACEACL7RSd0AAAAJAQAADwAAAAAAAAAAAAAAAAB7BAAAZHJzL2Rvd25yZXYu&#10;eG1sUEsFBgAAAAAEAAQA8wAAAIUFAAAAAA==&#10;" strokecolor="white" strokeweight="1pt">
                <v:stroke dashstyle="dash"/>
                <v:shadow color="#868686"/>
                <v:textbox>
                  <w:txbxContent>
                    <w:p w14:paraId="3EEEC427" w14:textId="77777777" w:rsidR="004E70F6" w:rsidRPr="00AF1E64" w:rsidRDefault="004E70F6" w:rsidP="004E70F6">
                      <w:pPr>
                        <w:spacing w:before="0"/>
                        <w:ind w:left="74" w:right="74"/>
                        <w:jc w:val="right"/>
                        <w:rPr>
                          <w:rFonts w:ascii="Trebuchet MS" w:hAnsi="Trebuchet MS"/>
                          <w:sz w:val="18"/>
                          <w:szCs w:val="20"/>
                        </w:rPr>
                      </w:pPr>
                      <w:r w:rsidRPr="00AF1E64">
                        <w:rPr>
                          <w:rFonts w:ascii="Trebuchet MS" w:hAnsi="Trebuchet MS"/>
                          <w:sz w:val="18"/>
                          <w:szCs w:val="20"/>
                        </w:rPr>
                        <w:t>01 BP 120 Cotonou</w:t>
                      </w:r>
                    </w:p>
                    <w:p w14:paraId="68E7DD3D" w14:textId="77777777" w:rsidR="004E70F6" w:rsidRPr="00AF1E64" w:rsidRDefault="004E70F6" w:rsidP="004E70F6">
                      <w:pPr>
                        <w:spacing w:before="0"/>
                        <w:ind w:left="74" w:right="74"/>
                        <w:jc w:val="right"/>
                        <w:rPr>
                          <w:rFonts w:ascii="Trebuchet MS" w:hAnsi="Trebuchet MS"/>
                          <w:sz w:val="18"/>
                          <w:szCs w:val="20"/>
                        </w:rPr>
                      </w:pPr>
                      <w:r w:rsidRPr="00AF1E64">
                        <w:rPr>
                          <w:rFonts w:ascii="Trebuchet MS" w:hAnsi="Trebuchet MS"/>
                          <w:sz w:val="18"/>
                          <w:szCs w:val="20"/>
                        </w:rPr>
                        <w:t>BENIN</w:t>
                      </w:r>
                    </w:p>
                    <w:p w14:paraId="221F5B88" w14:textId="77777777" w:rsidR="004E70F6" w:rsidRPr="00AF1E64" w:rsidRDefault="004E70F6" w:rsidP="004E70F6">
                      <w:pPr>
                        <w:spacing w:before="0"/>
                        <w:ind w:left="74" w:right="74"/>
                        <w:jc w:val="right"/>
                        <w:rPr>
                          <w:rFonts w:ascii="Trebuchet MS" w:hAnsi="Trebuchet MS"/>
                          <w:sz w:val="18"/>
                          <w:szCs w:val="20"/>
                        </w:rPr>
                      </w:pPr>
                      <w:r w:rsidRPr="00AF1E64">
                        <w:rPr>
                          <w:rFonts w:ascii="Trebuchet MS" w:hAnsi="Trebuchet MS"/>
                          <w:sz w:val="18"/>
                          <w:szCs w:val="20"/>
                        </w:rPr>
                        <w:t>Tel. : +229 21 31 22 27</w:t>
                      </w:r>
                    </w:p>
                    <w:p w14:paraId="2807393D" w14:textId="77777777" w:rsidR="004E70F6" w:rsidRPr="00AF1E64" w:rsidRDefault="004E70F6" w:rsidP="004E70F6">
                      <w:pPr>
                        <w:spacing w:before="0"/>
                        <w:ind w:left="74" w:right="74"/>
                        <w:jc w:val="right"/>
                        <w:rPr>
                          <w:rFonts w:ascii="Trebuchet MS" w:hAnsi="Trebuchet MS"/>
                          <w:sz w:val="16"/>
                          <w:szCs w:val="20"/>
                        </w:rPr>
                      </w:pPr>
                      <w:r w:rsidRPr="00AF1E64">
                        <w:rPr>
                          <w:rFonts w:ascii="Trebuchet MS" w:hAnsi="Trebuchet MS"/>
                          <w:sz w:val="18"/>
                          <w:szCs w:val="20"/>
                        </w:rPr>
                        <w:t>www.</w:t>
                      </w:r>
                      <w:r w:rsidRPr="00AF1E64">
                        <w:rPr>
                          <w:rFonts w:ascii="Trebuchet MS" w:hAnsi="Trebuchet MS"/>
                          <w:i/>
                          <w:sz w:val="18"/>
                          <w:szCs w:val="20"/>
                        </w:rPr>
                        <w:t>numerique</w:t>
                      </w:r>
                      <w:r w:rsidRPr="00AF1E64">
                        <w:rPr>
                          <w:rFonts w:ascii="Trebuchet MS" w:hAnsi="Trebuchet MS"/>
                          <w:sz w:val="18"/>
                          <w:szCs w:val="20"/>
                        </w:rPr>
                        <w:t>.gouv.bj</w:t>
                      </w:r>
                    </w:p>
                  </w:txbxContent>
                </v:textbox>
                <w10:wrap anchorx="margin"/>
              </v:shape>
            </w:pict>
          </mc:Fallback>
        </mc:AlternateContent>
      </w:r>
      <w:r>
        <w:rPr>
          <w:noProof/>
          <w:lang w:eastAsia="fr-FR"/>
        </w:rPr>
        <w:drawing>
          <wp:anchor distT="0" distB="0" distL="114300" distR="114300" simplePos="0" relativeHeight="251659264" behindDoc="0" locked="0" layoutInCell="1" allowOverlap="1" wp14:anchorId="50E26B63" wp14:editId="193EA0DD">
            <wp:simplePos x="0" y="0"/>
            <wp:positionH relativeFrom="margin">
              <wp:align>center</wp:align>
            </wp:positionH>
            <wp:positionV relativeFrom="paragraph">
              <wp:posOffset>-1653223</wp:posOffset>
            </wp:positionV>
            <wp:extent cx="122080" cy="2838130"/>
            <wp:effectExtent l="0" t="5398" r="6033" b="6032"/>
            <wp:wrapNone/>
            <wp:docPr id="13" name="Image 11" descr="Bande M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1" descr="Bande MENC"/>
                    <pic:cNvPicPr>
                      <a:picLocks noChangeAspect="1"/>
                    </pic:cNvPicPr>
                  </pic:nvPicPr>
                  <pic:blipFill>
                    <a:blip r:embed="rId8">
                      <a:extLst>
                        <a:ext uri="{28A0092B-C50C-407E-A947-70E740481C1C}">
                          <a14:useLocalDpi xmlns:a14="http://schemas.microsoft.com/office/drawing/2010/main" val="0"/>
                        </a:ext>
                      </a:extLst>
                    </a:blip>
                    <a:srcRect l="87959" r="9792"/>
                    <a:stretch>
                      <a:fillRect/>
                    </a:stretch>
                  </pic:blipFill>
                  <pic:spPr bwMode="auto">
                    <a:xfrm rot="16200000">
                      <a:off x="0" y="0"/>
                      <a:ext cx="122080" cy="2838130"/>
                    </a:xfrm>
                    <a:prstGeom prst="rect">
                      <a:avLst/>
                    </a:prstGeom>
                    <a:noFill/>
                  </pic:spPr>
                </pic:pic>
              </a:graphicData>
            </a:graphic>
            <wp14:sizeRelH relativeFrom="margin">
              <wp14:pctWidth>0</wp14:pctWidth>
            </wp14:sizeRelH>
          </wp:anchor>
        </w:drawing>
      </w:r>
    </w:p>
    <w:p w14:paraId="0994C8CE" w14:textId="77777777" w:rsidR="004E70F6" w:rsidRDefault="004E70F6" w:rsidP="004E70F6">
      <w:pPr>
        <w:pStyle w:val="Sous-titre"/>
        <w:rPr>
          <w:rFonts w:ascii="Trebuchet MS" w:hAnsi="Trebuchet MS"/>
        </w:rPr>
      </w:pPr>
    </w:p>
    <w:p w14:paraId="2BE84C72" w14:textId="77777777" w:rsidR="004E70F6" w:rsidRDefault="004E70F6" w:rsidP="004E70F6"/>
    <w:p w14:paraId="09C98171" w14:textId="77777777" w:rsidR="004E70F6" w:rsidRDefault="004E70F6" w:rsidP="004E70F6"/>
    <w:p w14:paraId="12777F3B" w14:textId="77777777" w:rsidR="004E70F6" w:rsidRDefault="004E70F6" w:rsidP="004E70F6"/>
    <w:p w14:paraId="0D58B03C" w14:textId="77777777" w:rsidR="004E70F6" w:rsidRDefault="004E70F6" w:rsidP="004E70F6"/>
    <w:p w14:paraId="1E6DB14F" w14:textId="77777777" w:rsidR="004E70F6" w:rsidRDefault="004E70F6" w:rsidP="004E70F6"/>
    <w:p w14:paraId="7137F06C" w14:textId="77777777" w:rsidR="004E70F6" w:rsidRDefault="004E70F6" w:rsidP="004E70F6"/>
    <w:p w14:paraId="0A0F5F71" w14:textId="77777777" w:rsidR="004E70F6" w:rsidRDefault="004E70F6" w:rsidP="004E70F6"/>
    <w:p w14:paraId="0ACD1D70" w14:textId="77777777" w:rsidR="004E70F6" w:rsidRDefault="004E70F6" w:rsidP="004E70F6"/>
    <w:p w14:paraId="79EF0BAE" w14:textId="77777777" w:rsidR="004E70F6" w:rsidRDefault="004E70F6" w:rsidP="004E70F6"/>
    <w:p w14:paraId="62A002AD" w14:textId="77777777" w:rsidR="004E70F6" w:rsidRDefault="004E70F6" w:rsidP="004E70F6"/>
    <w:p w14:paraId="2F93996A" w14:textId="77777777" w:rsidR="004E70F6" w:rsidRDefault="004E70F6" w:rsidP="004E70F6"/>
    <w:p w14:paraId="4C7146EE" w14:textId="77777777" w:rsidR="004E70F6" w:rsidRPr="00D54B0C" w:rsidRDefault="004E70F6" w:rsidP="004E70F6">
      <w:pPr>
        <w:ind w:left="0"/>
      </w:pPr>
    </w:p>
    <w:tbl>
      <w:tblPr>
        <w:tblStyle w:val="Grilledutableau"/>
        <w:tblW w:w="0" w:type="auto"/>
        <w:tblLook w:val="04A0" w:firstRow="1" w:lastRow="0" w:firstColumn="1" w:lastColumn="0" w:noHBand="0" w:noVBand="1"/>
      </w:tblPr>
      <w:tblGrid>
        <w:gridCol w:w="9062"/>
      </w:tblGrid>
      <w:tr w:rsidR="004E70F6" w14:paraId="36DD9712" w14:textId="77777777" w:rsidTr="00E52C8F">
        <w:tc>
          <w:tcPr>
            <w:tcW w:w="9062" w:type="dxa"/>
          </w:tcPr>
          <w:p w14:paraId="30BB06FB" w14:textId="77777777" w:rsidR="004E70F6" w:rsidRDefault="004E70F6" w:rsidP="00E52C8F">
            <w:pPr>
              <w:tabs>
                <w:tab w:val="center" w:pos="4536"/>
              </w:tabs>
              <w:spacing w:before="0"/>
              <w:ind w:left="0" w:right="0"/>
              <w:jc w:val="center"/>
              <w:rPr>
                <w:rFonts w:ascii="Trebuchet MS" w:eastAsia="Times New Roman" w:hAnsi="Trebuchet MS" w:cs="Times New Roman"/>
                <w:b/>
                <w:kern w:val="0"/>
                <w:sz w:val="28"/>
                <w:szCs w:val="28"/>
                <w:lang w:eastAsia="fr-FR"/>
                <w14:ligatures w14:val="none"/>
              </w:rPr>
            </w:pPr>
          </w:p>
          <w:p w14:paraId="1207A1F4" w14:textId="6BAECB71" w:rsidR="004E70F6" w:rsidRPr="005B3903" w:rsidRDefault="004E70F6" w:rsidP="00E52C8F">
            <w:pPr>
              <w:tabs>
                <w:tab w:val="center" w:pos="4536"/>
              </w:tabs>
              <w:spacing w:before="0"/>
              <w:ind w:left="0" w:right="0"/>
              <w:jc w:val="center"/>
              <w:rPr>
                <w:rFonts w:ascii="Trebuchet MS" w:eastAsia="Times New Roman" w:hAnsi="Trebuchet MS" w:cs="Times New Roman"/>
                <w:b/>
                <w:kern w:val="0"/>
                <w:sz w:val="36"/>
                <w:szCs w:val="28"/>
                <w:lang w:eastAsia="fr-FR"/>
                <w14:ligatures w14:val="none"/>
              </w:rPr>
            </w:pPr>
            <w:r>
              <w:rPr>
                <w:rFonts w:ascii="Trebuchet MS" w:eastAsia="Times New Roman" w:hAnsi="Trebuchet MS" w:cs="Times New Roman"/>
                <w:b/>
                <w:kern w:val="0"/>
                <w:sz w:val="36"/>
                <w:szCs w:val="28"/>
                <w:lang w:eastAsia="fr-FR"/>
                <w14:ligatures w14:val="none"/>
              </w:rPr>
              <w:t>ATTRIBUTIONS ET FONCTIONNEMENT DE LA DIRETION DE LA DI</w:t>
            </w:r>
            <w:r w:rsidR="00401D0E">
              <w:rPr>
                <w:rFonts w:ascii="Trebuchet MS" w:eastAsia="Times New Roman" w:hAnsi="Trebuchet MS" w:cs="Times New Roman"/>
                <w:b/>
                <w:kern w:val="0"/>
                <w:sz w:val="36"/>
                <w:szCs w:val="28"/>
                <w:lang w:eastAsia="fr-FR"/>
                <w14:ligatures w14:val="none"/>
              </w:rPr>
              <w:t>GITALISATION</w:t>
            </w:r>
          </w:p>
          <w:p w14:paraId="49DCCE27" w14:textId="77777777" w:rsidR="004E70F6" w:rsidRDefault="004E70F6" w:rsidP="00E52C8F">
            <w:pPr>
              <w:tabs>
                <w:tab w:val="center" w:pos="4536"/>
              </w:tabs>
              <w:spacing w:before="0"/>
              <w:ind w:left="0" w:right="0"/>
              <w:jc w:val="center"/>
              <w:rPr>
                <w:rFonts w:ascii="Trebuchet MS" w:eastAsia="Times New Roman" w:hAnsi="Trebuchet MS" w:cs="Times New Roman"/>
                <w:b/>
                <w:kern w:val="0"/>
                <w:sz w:val="28"/>
                <w:szCs w:val="28"/>
                <w:lang w:eastAsia="fr-FR"/>
                <w14:ligatures w14:val="none"/>
              </w:rPr>
            </w:pPr>
          </w:p>
        </w:tc>
      </w:tr>
    </w:tbl>
    <w:p w14:paraId="6DF94C67" w14:textId="77777777" w:rsidR="004E70F6" w:rsidRPr="0047101D" w:rsidRDefault="004E70F6" w:rsidP="004E70F6">
      <w:pPr>
        <w:tabs>
          <w:tab w:val="center" w:pos="4536"/>
        </w:tabs>
        <w:jc w:val="center"/>
        <w:rPr>
          <w:rFonts w:ascii="Trebuchet MS" w:hAnsi="Trebuchet MS"/>
          <w:b/>
          <w:sz w:val="28"/>
          <w:szCs w:val="28"/>
        </w:rPr>
      </w:pPr>
    </w:p>
    <w:p w14:paraId="0FF4F479" w14:textId="77777777" w:rsidR="004E70F6" w:rsidRDefault="004E70F6" w:rsidP="004E70F6"/>
    <w:p w14:paraId="43536C8C" w14:textId="77777777" w:rsidR="004E70F6" w:rsidRPr="00B82BD5" w:rsidRDefault="004E70F6" w:rsidP="004E70F6"/>
    <w:p w14:paraId="7277FF3D" w14:textId="77777777" w:rsidR="004E70F6" w:rsidRPr="00B82BD5" w:rsidRDefault="004E70F6" w:rsidP="004E70F6"/>
    <w:p w14:paraId="0087B2D6" w14:textId="77777777" w:rsidR="004E70F6" w:rsidRPr="00B82BD5" w:rsidRDefault="004E70F6" w:rsidP="004E70F6"/>
    <w:p w14:paraId="70E46FF7" w14:textId="77777777" w:rsidR="004E70F6" w:rsidRPr="00B82BD5" w:rsidRDefault="004E70F6" w:rsidP="004E70F6"/>
    <w:p w14:paraId="06A847BA" w14:textId="77777777" w:rsidR="004E70F6" w:rsidRPr="00B82BD5" w:rsidRDefault="004E70F6" w:rsidP="004E70F6"/>
    <w:p w14:paraId="00D4664B" w14:textId="77777777" w:rsidR="004E70F6" w:rsidRPr="00B82BD5" w:rsidRDefault="004E70F6" w:rsidP="004E70F6"/>
    <w:p w14:paraId="6F64F5CE" w14:textId="77777777" w:rsidR="004E70F6" w:rsidRPr="00B82BD5" w:rsidRDefault="004E70F6" w:rsidP="004E70F6"/>
    <w:p w14:paraId="0F36C046" w14:textId="77777777" w:rsidR="004E70F6" w:rsidRPr="00B82BD5" w:rsidRDefault="004E70F6" w:rsidP="004E70F6"/>
    <w:p w14:paraId="427AF3C1" w14:textId="77777777" w:rsidR="004E70F6" w:rsidRPr="00B82BD5" w:rsidRDefault="004E70F6" w:rsidP="004E70F6"/>
    <w:p w14:paraId="01E6010B" w14:textId="77777777" w:rsidR="004E70F6" w:rsidRPr="00B82BD5" w:rsidRDefault="004E70F6" w:rsidP="004E70F6"/>
    <w:p w14:paraId="6FC2B2DF" w14:textId="77777777" w:rsidR="004E70F6" w:rsidRDefault="004E70F6" w:rsidP="004E70F6"/>
    <w:p w14:paraId="1B5517D7" w14:textId="77777777" w:rsidR="004E70F6" w:rsidRDefault="004E70F6" w:rsidP="004E70F6"/>
    <w:p w14:paraId="2A806335" w14:textId="77777777" w:rsidR="004E70F6" w:rsidRDefault="004E70F6" w:rsidP="004E70F6"/>
    <w:p w14:paraId="1A6AA267" w14:textId="77777777" w:rsidR="004E70F6" w:rsidRDefault="004E70F6" w:rsidP="004E70F6"/>
    <w:p w14:paraId="07E4FB19" w14:textId="77777777" w:rsidR="004E70F6" w:rsidRDefault="004E70F6" w:rsidP="004E70F6">
      <w:pPr>
        <w:jc w:val="center"/>
        <w:rPr>
          <w:rFonts w:ascii="Trebuchet MS" w:hAnsi="Trebuchet MS"/>
          <w:b/>
          <w:sz w:val="24"/>
        </w:rPr>
      </w:pPr>
    </w:p>
    <w:p w14:paraId="7681B1F7" w14:textId="77777777" w:rsidR="004E70F6" w:rsidRPr="005B3903" w:rsidRDefault="004E70F6" w:rsidP="004E70F6">
      <w:pPr>
        <w:jc w:val="center"/>
        <w:rPr>
          <w:rFonts w:ascii="Trebuchet MS" w:hAnsi="Trebuchet MS"/>
          <w:b/>
          <w:sz w:val="24"/>
        </w:rPr>
      </w:pPr>
      <w:r w:rsidRPr="005B3903">
        <w:rPr>
          <w:rFonts w:ascii="Trebuchet MS" w:hAnsi="Trebuchet MS"/>
          <w:b/>
          <w:sz w:val="24"/>
        </w:rPr>
        <w:t>NOVEMBRE 2020</w:t>
      </w:r>
    </w:p>
    <w:p w14:paraId="6895404C" w14:textId="77777777" w:rsidR="004E70F6" w:rsidRPr="00B82BD5" w:rsidRDefault="004E70F6" w:rsidP="004E70F6"/>
    <w:p w14:paraId="40D08F48" w14:textId="77777777" w:rsidR="004E70F6" w:rsidRDefault="004E70F6" w:rsidP="004E70F6">
      <w:pPr>
        <w:spacing w:before="0" w:line="336" w:lineRule="auto"/>
        <w:ind w:left="0" w:right="0" w:firstLine="708"/>
        <w:jc w:val="both"/>
        <w:rPr>
          <w:rFonts w:ascii="Trebuchet MS" w:eastAsia="Times New Roman" w:hAnsi="Trebuchet MS" w:cs="Times New Roman"/>
          <w:kern w:val="0"/>
          <w:sz w:val="26"/>
          <w:szCs w:val="26"/>
          <w:lang w:eastAsia="fr-FR"/>
          <w14:ligatures w14:val="none"/>
        </w:rPr>
      </w:pPr>
      <w:r w:rsidRPr="00772C48">
        <w:rPr>
          <w:rFonts w:ascii="Trebuchet MS" w:eastAsia="Times New Roman" w:hAnsi="Trebuchet MS" w:cs="Times New Roman"/>
          <w:kern w:val="0"/>
          <w:sz w:val="26"/>
          <w:szCs w:val="26"/>
          <w:lang w:eastAsia="fr-FR"/>
          <w14:ligatures w14:val="none"/>
        </w:rPr>
        <w:lastRenderedPageBreak/>
        <w:t xml:space="preserve">L’an deux mil </w:t>
      </w:r>
      <w:r>
        <w:rPr>
          <w:rFonts w:ascii="Trebuchet MS" w:eastAsia="Times New Roman" w:hAnsi="Trebuchet MS" w:cs="Times New Roman"/>
          <w:kern w:val="0"/>
          <w:sz w:val="26"/>
          <w:szCs w:val="26"/>
          <w:lang w:eastAsia="fr-FR"/>
          <w14:ligatures w14:val="none"/>
        </w:rPr>
        <w:t>vingt</w:t>
      </w:r>
      <w:r w:rsidRPr="00772C48">
        <w:rPr>
          <w:rFonts w:ascii="Trebuchet MS" w:eastAsia="Times New Roman" w:hAnsi="Trebuchet MS" w:cs="Times New Roman"/>
          <w:kern w:val="0"/>
          <w:sz w:val="26"/>
          <w:szCs w:val="26"/>
          <w:lang w:eastAsia="fr-FR"/>
          <w14:ligatures w14:val="none"/>
        </w:rPr>
        <w:t xml:space="preserve"> et le </w:t>
      </w:r>
      <w:r>
        <w:rPr>
          <w:rFonts w:ascii="Trebuchet MS" w:eastAsia="Times New Roman" w:hAnsi="Trebuchet MS" w:cs="Times New Roman"/>
          <w:kern w:val="0"/>
          <w:sz w:val="26"/>
          <w:szCs w:val="26"/>
          <w:lang w:eastAsia="fr-FR"/>
          <w14:ligatures w14:val="none"/>
        </w:rPr>
        <w:t>lund</w:t>
      </w:r>
      <w:r w:rsidRPr="00772C48">
        <w:rPr>
          <w:rFonts w:ascii="Trebuchet MS" w:eastAsia="Times New Roman" w:hAnsi="Trebuchet MS" w:cs="Times New Roman"/>
          <w:kern w:val="0"/>
          <w:sz w:val="26"/>
          <w:szCs w:val="26"/>
          <w:lang w:eastAsia="fr-FR"/>
          <w14:ligatures w14:val="none"/>
        </w:rPr>
        <w:t xml:space="preserve">i </w:t>
      </w:r>
      <w:r>
        <w:rPr>
          <w:rFonts w:ascii="Trebuchet MS" w:eastAsia="Times New Roman" w:hAnsi="Trebuchet MS" w:cs="Times New Roman"/>
          <w:kern w:val="0"/>
          <w:sz w:val="26"/>
          <w:szCs w:val="26"/>
          <w:lang w:eastAsia="fr-FR"/>
          <w14:ligatures w14:val="none"/>
        </w:rPr>
        <w:t>16</w:t>
      </w:r>
      <w:r w:rsidRPr="00772C48">
        <w:rPr>
          <w:rFonts w:ascii="Trebuchet MS" w:eastAsia="Times New Roman" w:hAnsi="Trebuchet MS" w:cs="Times New Roman"/>
          <w:kern w:val="0"/>
          <w:sz w:val="26"/>
          <w:szCs w:val="26"/>
          <w:lang w:eastAsia="fr-FR"/>
          <w14:ligatures w14:val="none"/>
        </w:rPr>
        <w:t xml:space="preserve"> </w:t>
      </w:r>
      <w:r>
        <w:rPr>
          <w:rFonts w:ascii="Trebuchet MS" w:eastAsia="Times New Roman" w:hAnsi="Trebuchet MS" w:cs="Times New Roman"/>
          <w:kern w:val="0"/>
          <w:sz w:val="26"/>
          <w:szCs w:val="26"/>
          <w:lang w:eastAsia="fr-FR"/>
          <w14:ligatures w14:val="none"/>
        </w:rPr>
        <w:t xml:space="preserve">novembre </w:t>
      </w:r>
      <w:r w:rsidRPr="00772C48">
        <w:rPr>
          <w:rFonts w:ascii="Trebuchet MS" w:eastAsia="Times New Roman" w:hAnsi="Trebuchet MS" w:cs="Times New Roman"/>
          <w:kern w:val="0"/>
          <w:sz w:val="26"/>
          <w:szCs w:val="26"/>
          <w:lang w:eastAsia="fr-FR"/>
          <w14:ligatures w14:val="none"/>
        </w:rPr>
        <w:t xml:space="preserve">a eu lieu </w:t>
      </w:r>
      <w:r>
        <w:rPr>
          <w:rFonts w:ascii="Trebuchet MS" w:eastAsia="Times New Roman" w:hAnsi="Trebuchet MS" w:cs="Times New Roman"/>
          <w:kern w:val="0"/>
          <w:sz w:val="26"/>
          <w:szCs w:val="26"/>
          <w:lang w:eastAsia="fr-FR"/>
          <w14:ligatures w14:val="none"/>
        </w:rPr>
        <w:t>à l’Ex- Direction Générale de l’Economie Numérique et de la Poste</w:t>
      </w:r>
      <w:r w:rsidRPr="00772C48">
        <w:rPr>
          <w:rFonts w:ascii="Trebuchet MS" w:eastAsia="Times New Roman" w:hAnsi="Trebuchet MS" w:cs="Times New Roman"/>
          <w:kern w:val="0"/>
          <w:sz w:val="26"/>
          <w:szCs w:val="26"/>
          <w:lang w:eastAsia="fr-FR"/>
          <w14:ligatures w14:val="none"/>
        </w:rPr>
        <w:t xml:space="preserve">, la passation de service entre Monsieur </w:t>
      </w:r>
      <w:r>
        <w:rPr>
          <w:rFonts w:ascii="Trebuchet MS" w:eastAsia="Times New Roman" w:hAnsi="Trebuchet MS" w:cs="Times New Roman"/>
          <w:b/>
          <w:kern w:val="0"/>
          <w:sz w:val="26"/>
          <w:szCs w:val="26"/>
          <w:lang w:eastAsia="fr-FR"/>
          <w14:ligatures w14:val="none"/>
        </w:rPr>
        <w:t>Houégnon Geoffroy BONOU</w:t>
      </w:r>
      <w:r w:rsidRPr="00772C48">
        <w:rPr>
          <w:rFonts w:ascii="Trebuchet MS" w:eastAsia="Times New Roman" w:hAnsi="Trebuchet MS" w:cs="Times New Roman"/>
          <w:kern w:val="0"/>
          <w:sz w:val="26"/>
          <w:szCs w:val="26"/>
          <w:lang w:eastAsia="fr-FR"/>
          <w14:ligatures w14:val="none"/>
        </w:rPr>
        <w:t xml:space="preserve">, Directeur </w:t>
      </w:r>
      <w:r>
        <w:rPr>
          <w:rFonts w:ascii="Trebuchet MS" w:eastAsia="Times New Roman" w:hAnsi="Trebuchet MS" w:cs="Times New Roman"/>
          <w:kern w:val="0"/>
          <w:sz w:val="26"/>
          <w:szCs w:val="26"/>
          <w:lang w:eastAsia="fr-FR"/>
          <w14:ligatures w14:val="none"/>
        </w:rPr>
        <w:t xml:space="preserve">Général de l’Economie Numérique et de la Poste </w:t>
      </w:r>
      <w:r w:rsidRPr="00772C48">
        <w:rPr>
          <w:rFonts w:ascii="Trebuchet MS" w:eastAsia="Times New Roman" w:hAnsi="Trebuchet MS" w:cs="Times New Roman"/>
          <w:kern w:val="0"/>
          <w:sz w:val="26"/>
          <w:szCs w:val="26"/>
          <w:lang w:eastAsia="fr-FR"/>
          <w14:ligatures w14:val="none"/>
        </w:rPr>
        <w:t>et Monsieur</w:t>
      </w:r>
      <w:r>
        <w:rPr>
          <w:rFonts w:ascii="Trebuchet MS" w:eastAsia="Times New Roman" w:hAnsi="Trebuchet MS" w:cs="Times New Roman"/>
          <w:kern w:val="0"/>
          <w:sz w:val="26"/>
          <w:szCs w:val="26"/>
          <w:lang w:eastAsia="fr-FR"/>
          <w14:ligatures w14:val="none"/>
        </w:rPr>
        <w:t xml:space="preserve"> Boris Rodrigue SEHLOUAN</w:t>
      </w:r>
      <w:r w:rsidRPr="00772C48">
        <w:rPr>
          <w:rFonts w:ascii="Trebuchet MS" w:eastAsia="Times New Roman" w:hAnsi="Trebuchet MS" w:cs="Times New Roman"/>
          <w:b/>
          <w:kern w:val="0"/>
          <w:sz w:val="26"/>
          <w:szCs w:val="26"/>
          <w:lang w:eastAsia="fr-FR"/>
          <w14:ligatures w14:val="none"/>
        </w:rPr>
        <w:t xml:space="preserve">, </w:t>
      </w:r>
      <w:r w:rsidRPr="00772C48">
        <w:rPr>
          <w:rFonts w:ascii="Trebuchet MS" w:eastAsia="Times New Roman" w:hAnsi="Trebuchet MS" w:cs="Times New Roman"/>
          <w:kern w:val="0"/>
          <w:sz w:val="26"/>
          <w:szCs w:val="26"/>
          <w:lang w:eastAsia="fr-FR"/>
          <w14:ligatures w14:val="none"/>
        </w:rPr>
        <w:t xml:space="preserve">Directeur </w:t>
      </w:r>
      <w:r>
        <w:rPr>
          <w:rFonts w:ascii="Trebuchet MS" w:eastAsia="Times New Roman" w:hAnsi="Trebuchet MS" w:cs="Times New Roman"/>
          <w:kern w:val="0"/>
          <w:sz w:val="26"/>
          <w:szCs w:val="26"/>
          <w:lang w:eastAsia="fr-FR"/>
          <w14:ligatures w14:val="none"/>
        </w:rPr>
        <w:t>de la Digitalisation</w:t>
      </w:r>
      <w:r w:rsidRPr="00772C48">
        <w:rPr>
          <w:rFonts w:ascii="Trebuchet MS" w:eastAsia="Times New Roman" w:hAnsi="Trebuchet MS" w:cs="Times New Roman"/>
          <w:kern w:val="0"/>
          <w:sz w:val="26"/>
          <w:szCs w:val="26"/>
          <w:lang w:eastAsia="fr-FR"/>
          <w14:ligatures w14:val="none"/>
        </w:rPr>
        <w:t xml:space="preserve"> (</w:t>
      </w:r>
      <w:r>
        <w:rPr>
          <w:rFonts w:ascii="Trebuchet MS" w:eastAsia="Times New Roman" w:hAnsi="Trebuchet MS" w:cs="Times New Roman"/>
          <w:kern w:val="0"/>
          <w:sz w:val="26"/>
          <w:szCs w:val="26"/>
          <w:lang w:eastAsia="fr-FR"/>
          <w14:ligatures w14:val="none"/>
        </w:rPr>
        <w:t>DD)</w:t>
      </w:r>
      <w:r w:rsidRPr="00772C48">
        <w:rPr>
          <w:rFonts w:ascii="Trebuchet MS" w:eastAsia="Times New Roman" w:hAnsi="Trebuchet MS" w:cs="Times New Roman"/>
          <w:kern w:val="0"/>
          <w:sz w:val="26"/>
          <w:szCs w:val="26"/>
          <w:lang w:eastAsia="fr-FR"/>
          <w14:ligatures w14:val="none"/>
        </w:rPr>
        <w:t>.</w:t>
      </w:r>
      <w:r>
        <w:rPr>
          <w:rFonts w:ascii="Trebuchet MS" w:eastAsia="Times New Roman" w:hAnsi="Trebuchet MS" w:cs="Times New Roman"/>
          <w:kern w:val="0"/>
          <w:sz w:val="26"/>
          <w:szCs w:val="26"/>
          <w:lang w:eastAsia="fr-FR"/>
          <w14:ligatures w14:val="none"/>
        </w:rPr>
        <w:t xml:space="preserve"> La passation a concerné la cession du volet digitalisation à Monsieur Boris Rodrigue SEHLOUAN.</w:t>
      </w:r>
    </w:p>
    <w:p w14:paraId="1C1597AC" w14:textId="77777777" w:rsidR="004E70F6" w:rsidRPr="00772C48" w:rsidRDefault="004E70F6" w:rsidP="004E70F6">
      <w:pPr>
        <w:spacing w:before="0" w:line="336" w:lineRule="auto"/>
        <w:ind w:left="0" w:right="0" w:firstLine="708"/>
        <w:jc w:val="both"/>
        <w:rPr>
          <w:rFonts w:ascii="Trebuchet MS" w:eastAsia="Times New Roman" w:hAnsi="Trebuchet MS" w:cs="Times New Roman"/>
          <w:kern w:val="0"/>
          <w:sz w:val="26"/>
          <w:szCs w:val="26"/>
          <w:lang w:eastAsia="fr-FR"/>
          <w14:ligatures w14:val="none"/>
        </w:rPr>
      </w:pPr>
      <w:r>
        <w:rPr>
          <w:rFonts w:ascii="Trebuchet MS" w:eastAsia="Times New Roman" w:hAnsi="Trebuchet MS" w:cs="Times New Roman"/>
          <w:kern w:val="0"/>
          <w:sz w:val="26"/>
          <w:szCs w:val="26"/>
          <w:lang w:eastAsia="fr-FR"/>
          <w14:ligatures w14:val="none"/>
        </w:rPr>
        <w:t>Elle s’est déroulée sous la supervision</w:t>
      </w:r>
      <w:r w:rsidRPr="00772C48">
        <w:rPr>
          <w:rFonts w:ascii="Trebuchet MS" w:eastAsia="Times New Roman" w:hAnsi="Trebuchet MS" w:cs="Times New Roman"/>
          <w:kern w:val="0"/>
          <w:sz w:val="26"/>
          <w:szCs w:val="26"/>
          <w:lang w:eastAsia="fr-FR"/>
          <w14:ligatures w14:val="none"/>
        </w:rPr>
        <w:t xml:space="preserve"> de Monsieur Eugène ALLEY, Inspecteur Général du Ministère. </w:t>
      </w:r>
    </w:p>
    <w:p w14:paraId="03686526" w14:textId="77777777" w:rsidR="004E70F6" w:rsidRPr="00772C48" w:rsidRDefault="004E70F6" w:rsidP="004E70F6">
      <w:pPr>
        <w:spacing w:before="0" w:line="336" w:lineRule="auto"/>
        <w:ind w:left="0" w:right="0"/>
        <w:jc w:val="both"/>
        <w:rPr>
          <w:rFonts w:ascii="Trebuchet MS" w:eastAsia="Times New Roman" w:hAnsi="Trebuchet MS" w:cs="Times New Roman"/>
          <w:kern w:val="0"/>
          <w:sz w:val="26"/>
          <w:szCs w:val="26"/>
          <w:lang w:eastAsia="fr-FR"/>
          <w14:ligatures w14:val="none"/>
        </w:rPr>
      </w:pPr>
      <w:r w:rsidRPr="00772C48">
        <w:rPr>
          <w:rFonts w:ascii="Trebuchet MS" w:eastAsia="Times New Roman" w:hAnsi="Trebuchet MS" w:cs="Times New Roman"/>
          <w:kern w:val="0"/>
          <w:sz w:val="26"/>
          <w:szCs w:val="26"/>
          <w:lang w:eastAsia="fr-FR"/>
          <w14:ligatures w14:val="none"/>
        </w:rPr>
        <w:t>Le présent procès-verbal de passation de service est composé des points ci-après :</w:t>
      </w:r>
    </w:p>
    <w:p w14:paraId="56FD171B" w14:textId="77777777" w:rsidR="004E70F6" w:rsidRPr="00772C48" w:rsidRDefault="004E70F6" w:rsidP="004E70F6">
      <w:pPr>
        <w:numPr>
          <w:ilvl w:val="0"/>
          <w:numId w:val="2"/>
        </w:numPr>
        <w:spacing w:before="0" w:line="336" w:lineRule="auto"/>
        <w:ind w:right="0"/>
        <w:jc w:val="both"/>
        <w:rPr>
          <w:rFonts w:ascii="Trebuchet MS" w:eastAsia="Times New Roman" w:hAnsi="Trebuchet MS" w:cs="Times New Roman"/>
          <w:kern w:val="0"/>
          <w:sz w:val="26"/>
          <w:szCs w:val="26"/>
          <w:lang w:eastAsia="fr-FR"/>
          <w14:ligatures w14:val="none"/>
        </w:rPr>
      </w:pPr>
      <w:r w:rsidRPr="00772C48">
        <w:rPr>
          <w:rFonts w:ascii="Trebuchet MS" w:eastAsia="Times New Roman" w:hAnsi="Trebuchet MS" w:cs="Times New Roman"/>
          <w:kern w:val="0"/>
          <w:sz w:val="26"/>
          <w:szCs w:val="26"/>
          <w:lang w:eastAsia="fr-FR"/>
          <w14:ligatures w14:val="none"/>
        </w:rPr>
        <w:t>Missions assignées à la Direction d</w:t>
      </w:r>
      <w:r>
        <w:rPr>
          <w:rFonts w:ascii="Trebuchet MS" w:eastAsia="Times New Roman" w:hAnsi="Trebuchet MS" w:cs="Times New Roman"/>
          <w:kern w:val="0"/>
          <w:sz w:val="26"/>
          <w:szCs w:val="26"/>
          <w:lang w:eastAsia="fr-FR"/>
          <w14:ligatures w14:val="none"/>
        </w:rPr>
        <w:t>e la Digitalisation ;</w:t>
      </w:r>
    </w:p>
    <w:p w14:paraId="466C3868" w14:textId="77777777" w:rsidR="004E70F6" w:rsidRPr="00772C48" w:rsidRDefault="004E70F6" w:rsidP="004E70F6">
      <w:pPr>
        <w:numPr>
          <w:ilvl w:val="0"/>
          <w:numId w:val="2"/>
        </w:numPr>
        <w:spacing w:before="0" w:line="336" w:lineRule="auto"/>
        <w:ind w:right="0"/>
        <w:jc w:val="both"/>
        <w:rPr>
          <w:rFonts w:ascii="Trebuchet MS" w:eastAsia="Times New Roman" w:hAnsi="Trebuchet MS" w:cs="Times New Roman"/>
          <w:kern w:val="0"/>
          <w:sz w:val="26"/>
          <w:szCs w:val="26"/>
          <w:lang w:eastAsia="fr-FR"/>
          <w14:ligatures w14:val="none"/>
        </w:rPr>
      </w:pPr>
      <w:r w:rsidRPr="00772C48">
        <w:rPr>
          <w:rFonts w:ascii="Trebuchet MS" w:eastAsia="Times New Roman" w:hAnsi="Trebuchet MS" w:cs="Times New Roman"/>
          <w:kern w:val="0"/>
          <w:sz w:val="26"/>
          <w:szCs w:val="26"/>
          <w:lang w:eastAsia="fr-FR"/>
          <w14:ligatures w14:val="none"/>
        </w:rPr>
        <w:t xml:space="preserve">Point </w:t>
      </w:r>
      <w:bookmarkStart w:id="0" w:name="_Hlk56389436"/>
      <w:r>
        <w:rPr>
          <w:rFonts w:ascii="Trebuchet MS" w:eastAsia="Times New Roman" w:hAnsi="Trebuchet MS" w:cs="Times New Roman"/>
          <w:kern w:val="0"/>
          <w:sz w:val="26"/>
          <w:szCs w:val="26"/>
          <w:lang w:eastAsia="fr-FR"/>
          <w14:ligatures w14:val="none"/>
        </w:rPr>
        <w:t xml:space="preserve">de l’exécution </w:t>
      </w:r>
      <w:r w:rsidRPr="00772C48">
        <w:rPr>
          <w:rFonts w:ascii="Trebuchet MS" w:eastAsia="Times New Roman" w:hAnsi="Trebuchet MS" w:cs="Times New Roman"/>
          <w:kern w:val="0"/>
          <w:sz w:val="26"/>
          <w:szCs w:val="26"/>
          <w:lang w:eastAsia="fr-FR"/>
          <w14:ligatures w14:val="none"/>
        </w:rPr>
        <w:t xml:space="preserve">des </w:t>
      </w:r>
      <w:r>
        <w:rPr>
          <w:rFonts w:ascii="Trebuchet MS" w:eastAsia="Times New Roman" w:hAnsi="Trebuchet MS" w:cs="Times New Roman"/>
          <w:kern w:val="0"/>
          <w:sz w:val="26"/>
          <w:szCs w:val="26"/>
          <w:lang w:eastAsia="fr-FR"/>
          <w14:ligatures w14:val="none"/>
        </w:rPr>
        <w:t>activités du PTA 2020 de</w:t>
      </w:r>
      <w:r w:rsidRPr="00772C48">
        <w:rPr>
          <w:rFonts w:ascii="Trebuchet MS" w:eastAsia="Times New Roman" w:hAnsi="Trebuchet MS" w:cs="Times New Roman"/>
          <w:kern w:val="0"/>
          <w:sz w:val="26"/>
          <w:szCs w:val="26"/>
          <w:lang w:eastAsia="fr-FR"/>
          <w14:ligatures w14:val="none"/>
        </w:rPr>
        <w:t xml:space="preserve"> la direction </w:t>
      </w:r>
      <w:bookmarkEnd w:id="0"/>
      <w:r w:rsidRPr="00772C48">
        <w:rPr>
          <w:rFonts w:ascii="Trebuchet MS" w:eastAsia="Times New Roman" w:hAnsi="Trebuchet MS" w:cs="Times New Roman"/>
          <w:kern w:val="0"/>
          <w:sz w:val="26"/>
          <w:szCs w:val="26"/>
          <w:lang w:eastAsia="fr-FR"/>
          <w14:ligatures w14:val="none"/>
        </w:rPr>
        <w:t>;</w:t>
      </w:r>
    </w:p>
    <w:p w14:paraId="40BCC034" w14:textId="77777777" w:rsidR="004E70F6" w:rsidRPr="00772C48" w:rsidRDefault="004E70F6" w:rsidP="004E70F6">
      <w:pPr>
        <w:numPr>
          <w:ilvl w:val="0"/>
          <w:numId w:val="2"/>
        </w:numPr>
        <w:spacing w:before="0" w:line="336" w:lineRule="auto"/>
        <w:ind w:right="0"/>
        <w:jc w:val="both"/>
        <w:rPr>
          <w:rFonts w:ascii="Trebuchet MS" w:eastAsia="Times New Roman" w:hAnsi="Trebuchet MS" w:cs="Times New Roman"/>
          <w:kern w:val="0"/>
          <w:sz w:val="26"/>
          <w:szCs w:val="26"/>
          <w:lang w:eastAsia="fr-FR"/>
          <w14:ligatures w14:val="none"/>
        </w:rPr>
      </w:pPr>
      <w:r w:rsidRPr="00772C48">
        <w:rPr>
          <w:rFonts w:ascii="Trebuchet MS" w:eastAsia="Times New Roman" w:hAnsi="Trebuchet MS" w:cs="Times New Roman"/>
          <w:kern w:val="0"/>
          <w:sz w:val="26"/>
          <w:szCs w:val="26"/>
          <w:lang w:eastAsia="fr-FR"/>
          <w14:ligatures w14:val="none"/>
        </w:rPr>
        <w:t>Point des ressources humaines</w:t>
      </w:r>
      <w:r>
        <w:rPr>
          <w:rFonts w:ascii="Trebuchet MS" w:eastAsia="Times New Roman" w:hAnsi="Trebuchet MS" w:cs="Times New Roman"/>
          <w:kern w:val="0"/>
          <w:sz w:val="26"/>
          <w:szCs w:val="26"/>
          <w:lang w:eastAsia="fr-FR"/>
          <w14:ligatures w14:val="none"/>
        </w:rPr>
        <w:t xml:space="preserve"> matérielles et financières</w:t>
      </w:r>
      <w:r w:rsidRPr="00772C48">
        <w:rPr>
          <w:rFonts w:ascii="Trebuchet MS" w:eastAsia="Times New Roman" w:hAnsi="Trebuchet MS" w:cs="Times New Roman"/>
          <w:kern w:val="0"/>
          <w:sz w:val="26"/>
          <w:szCs w:val="26"/>
          <w:lang w:eastAsia="fr-FR"/>
          <w14:ligatures w14:val="none"/>
        </w:rPr>
        <w:t xml:space="preserve"> ;</w:t>
      </w:r>
      <w:r w:rsidRPr="00367107">
        <w:rPr>
          <w:rFonts w:ascii="Trebuchet MS" w:eastAsia="Times New Roman" w:hAnsi="Trebuchet MS" w:cs="Times New Roman"/>
          <w:kern w:val="0"/>
          <w:sz w:val="26"/>
          <w:szCs w:val="26"/>
          <w:lang w:eastAsia="fr-FR"/>
          <w14:ligatures w14:val="none"/>
        </w:rPr>
        <w:t xml:space="preserve"> </w:t>
      </w:r>
    </w:p>
    <w:p w14:paraId="24265D3D" w14:textId="77777777" w:rsidR="004E70F6" w:rsidRPr="00772C48" w:rsidRDefault="004E70F6" w:rsidP="004E70F6">
      <w:pPr>
        <w:numPr>
          <w:ilvl w:val="0"/>
          <w:numId w:val="2"/>
        </w:numPr>
        <w:spacing w:before="0" w:line="336" w:lineRule="auto"/>
        <w:ind w:right="0"/>
        <w:jc w:val="both"/>
        <w:rPr>
          <w:rFonts w:ascii="Trebuchet MS" w:eastAsia="Times New Roman" w:hAnsi="Trebuchet MS" w:cs="Times New Roman"/>
          <w:kern w:val="0"/>
          <w:sz w:val="26"/>
          <w:szCs w:val="26"/>
          <w:lang w:eastAsia="fr-FR"/>
          <w14:ligatures w14:val="none"/>
        </w:rPr>
      </w:pPr>
      <w:r w:rsidRPr="00772C48">
        <w:rPr>
          <w:rFonts w:ascii="Trebuchet MS" w:eastAsia="Times New Roman" w:hAnsi="Trebuchet MS" w:cs="Times New Roman"/>
          <w:kern w:val="0"/>
          <w:sz w:val="26"/>
          <w:szCs w:val="26"/>
          <w:lang w:eastAsia="fr-FR"/>
          <w14:ligatures w14:val="none"/>
        </w:rPr>
        <w:t>Point des dossiers en instance ;</w:t>
      </w:r>
    </w:p>
    <w:p w14:paraId="6ED3B889" w14:textId="77777777" w:rsidR="004E70F6" w:rsidRPr="00772C48" w:rsidRDefault="004E70F6" w:rsidP="004E70F6">
      <w:pPr>
        <w:numPr>
          <w:ilvl w:val="0"/>
          <w:numId w:val="2"/>
        </w:numPr>
        <w:spacing w:before="0" w:line="336" w:lineRule="auto"/>
        <w:ind w:right="0"/>
        <w:jc w:val="both"/>
        <w:rPr>
          <w:rFonts w:ascii="Trebuchet MS" w:eastAsia="Times New Roman" w:hAnsi="Trebuchet MS" w:cs="Times New Roman"/>
          <w:kern w:val="0"/>
          <w:sz w:val="26"/>
          <w:szCs w:val="26"/>
          <w:lang w:eastAsia="fr-FR"/>
          <w14:ligatures w14:val="none"/>
        </w:rPr>
      </w:pPr>
      <w:r w:rsidRPr="00772C48">
        <w:rPr>
          <w:rFonts w:ascii="Trebuchet MS" w:eastAsia="Times New Roman" w:hAnsi="Trebuchet MS" w:cs="Times New Roman"/>
          <w:kern w:val="0"/>
          <w:sz w:val="26"/>
          <w:szCs w:val="26"/>
          <w:lang w:eastAsia="fr-FR"/>
          <w14:ligatures w14:val="none"/>
        </w:rPr>
        <w:t xml:space="preserve">Difficultés dans l’exécution des activités ; </w:t>
      </w:r>
    </w:p>
    <w:p w14:paraId="4B5B55A2" w14:textId="77777777" w:rsidR="004E70F6" w:rsidRPr="00772C48" w:rsidRDefault="004E70F6" w:rsidP="004E70F6">
      <w:pPr>
        <w:numPr>
          <w:ilvl w:val="0"/>
          <w:numId w:val="2"/>
        </w:numPr>
        <w:spacing w:before="0" w:line="336" w:lineRule="auto"/>
        <w:ind w:right="0"/>
        <w:jc w:val="both"/>
        <w:rPr>
          <w:rFonts w:ascii="Trebuchet MS" w:eastAsia="Times New Roman" w:hAnsi="Trebuchet MS" w:cs="Times New Roman"/>
          <w:kern w:val="0"/>
          <w:sz w:val="26"/>
          <w:szCs w:val="26"/>
          <w:lang w:eastAsia="fr-FR"/>
          <w14:ligatures w14:val="none"/>
        </w:rPr>
      </w:pPr>
      <w:r w:rsidRPr="00772C48">
        <w:rPr>
          <w:rFonts w:ascii="Trebuchet MS" w:eastAsia="Times New Roman" w:hAnsi="Trebuchet MS" w:cs="Times New Roman"/>
          <w:kern w:val="0"/>
          <w:sz w:val="26"/>
          <w:szCs w:val="26"/>
          <w:lang w:eastAsia="fr-FR"/>
          <w14:ligatures w14:val="none"/>
        </w:rPr>
        <w:t>Perspectives.</w:t>
      </w:r>
    </w:p>
    <w:p w14:paraId="09F0F70E" w14:textId="77777777" w:rsidR="004E70F6" w:rsidRPr="00772C48" w:rsidRDefault="004E70F6" w:rsidP="004E70F6">
      <w:pPr>
        <w:spacing w:before="0" w:line="336" w:lineRule="auto"/>
        <w:ind w:left="0" w:right="0" w:firstLine="708"/>
        <w:rPr>
          <w:rFonts w:ascii="Trebuchet MS" w:eastAsia="Times New Roman" w:hAnsi="Trebuchet MS" w:cs="Times New Roman"/>
          <w:b/>
          <w:kern w:val="0"/>
          <w:sz w:val="26"/>
          <w:szCs w:val="26"/>
          <w:u w:val="single"/>
          <w:lang w:eastAsia="fr-FR"/>
          <w14:ligatures w14:val="none"/>
        </w:rPr>
      </w:pPr>
    </w:p>
    <w:p w14:paraId="7C428755" w14:textId="77777777" w:rsidR="004E70F6" w:rsidRPr="00772C48" w:rsidRDefault="004E70F6" w:rsidP="004E70F6">
      <w:pPr>
        <w:spacing w:before="0" w:line="312" w:lineRule="auto"/>
        <w:ind w:left="0" w:right="0" w:firstLine="708"/>
        <w:rPr>
          <w:rFonts w:ascii="Trebuchet MS" w:eastAsia="Times New Roman" w:hAnsi="Trebuchet MS" w:cs="Times New Roman"/>
          <w:b/>
          <w:kern w:val="0"/>
          <w:sz w:val="26"/>
          <w:szCs w:val="26"/>
          <w:u w:val="single"/>
          <w:lang w:eastAsia="fr-FR"/>
          <w14:ligatures w14:val="none"/>
        </w:rPr>
      </w:pPr>
    </w:p>
    <w:p w14:paraId="1F4ED160" w14:textId="77777777" w:rsidR="004E70F6" w:rsidRPr="008546D3" w:rsidRDefault="004E70F6" w:rsidP="004E70F6">
      <w:pPr>
        <w:pStyle w:val="Paragraphedeliste"/>
        <w:numPr>
          <w:ilvl w:val="0"/>
          <w:numId w:val="6"/>
        </w:numPr>
        <w:spacing w:before="0" w:line="360" w:lineRule="auto"/>
        <w:ind w:right="0"/>
        <w:jc w:val="both"/>
        <w:outlineLvl w:val="1"/>
        <w:rPr>
          <w:rFonts w:ascii="Trebuchet MS" w:eastAsia="Times New Roman" w:hAnsi="Trebuchet MS" w:cs="Times New Roman"/>
          <w:kern w:val="0"/>
          <w:sz w:val="26"/>
          <w:szCs w:val="26"/>
          <w:lang w:eastAsia="x-none"/>
          <w14:ligatures w14:val="none"/>
        </w:rPr>
      </w:pPr>
      <w:r w:rsidRPr="008546D3">
        <w:rPr>
          <w:rFonts w:ascii="Trebuchet MS" w:eastAsia="Times New Roman" w:hAnsi="Trebuchet MS" w:cs="Times New Roman"/>
          <w:kern w:val="0"/>
          <w:sz w:val="26"/>
          <w:szCs w:val="26"/>
          <w:lang w:val="x-none" w:eastAsia="x-none"/>
          <w14:ligatures w14:val="none"/>
        </w:rPr>
        <w:br w:type="page"/>
      </w:r>
      <w:r w:rsidRPr="008546D3">
        <w:rPr>
          <w:rFonts w:ascii="Trebuchet MS" w:eastAsia="Times New Roman" w:hAnsi="Trebuchet MS" w:cs="Times New Roman"/>
          <w:b/>
          <w:kern w:val="0"/>
          <w:sz w:val="26"/>
          <w:szCs w:val="26"/>
          <w:lang w:val="x-none" w:eastAsia="x-none"/>
          <w14:ligatures w14:val="none"/>
        </w:rPr>
        <w:lastRenderedPageBreak/>
        <w:t xml:space="preserve">Les  missions assignées à la Direction </w:t>
      </w:r>
      <w:r w:rsidRPr="008546D3">
        <w:rPr>
          <w:rFonts w:ascii="Trebuchet MS" w:eastAsia="Times New Roman" w:hAnsi="Trebuchet MS" w:cs="Times New Roman"/>
          <w:b/>
          <w:kern w:val="0"/>
          <w:sz w:val="26"/>
          <w:szCs w:val="26"/>
          <w:lang w:eastAsia="x-none"/>
          <w14:ligatures w14:val="none"/>
        </w:rPr>
        <w:t>de la Digitalisation.</w:t>
      </w:r>
    </w:p>
    <w:p w14:paraId="2DC30F57" w14:textId="77777777" w:rsidR="004E70F6" w:rsidRPr="00CC0CAA" w:rsidRDefault="004E70F6" w:rsidP="004E70F6">
      <w:pPr>
        <w:spacing w:before="0" w:line="360" w:lineRule="auto"/>
        <w:ind w:left="0" w:right="0"/>
        <w:jc w:val="both"/>
        <w:rPr>
          <w:rFonts w:ascii="Trebuchet MS" w:eastAsia="Times New Roman" w:hAnsi="Trebuchet MS" w:cs="Times New Roman"/>
          <w:kern w:val="0"/>
          <w:sz w:val="16"/>
          <w:szCs w:val="26"/>
          <w:lang w:eastAsia="fr-FR"/>
          <w14:ligatures w14:val="none"/>
        </w:rPr>
      </w:pPr>
    </w:p>
    <w:p w14:paraId="2F3050AD" w14:textId="77777777" w:rsidR="004E70F6" w:rsidRDefault="004E70F6" w:rsidP="004E70F6">
      <w:pPr>
        <w:spacing w:before="0" w:line="360" w:lineRule="auto"/>
        <w:ind w:left="0" w:right="0"/>
        <w:jc w:val="both"/>
        <w:rPr>
          <w:rFonts w:ascii="Trebuchet MS" w:eastAsia="Times New Roman" w:hAnsi="Trebuchet MS" w:cs="Times New Roman"/>
          <w:kern w:val="0"/>
          <w:sz w:val="26"/>
          <w:szCs w:val="26"/>
          <w:lang w:eastAsia="fr-FR"/>
          <w14:ligatures w14:val="none"/>
        </w:rPr>
      </w:pPr>
      <w:r>
        <w:rPr>
          <w:rFonts w:ascii="Trebuchet MS" w:eastAsia="Times New Roman" w:hAnsi="Trebuchet MS" w:cs="Times New Roman"/>
          <w:kern w:val="0"/>
          <w:sz w:val="26"/>
          <w:szCs w:val="26"/>
          <w:lang w:eastAsia="fr-FR"/>
          <w14:ligatures w14:val="none"/>
        </w:rPr>
        <w:t>La direction de la Digitalisation est chargée de :</w:t>
      </w:r>
    </w:p>
    <w:p w14:paraId="6B93CF0B" w14:textId="77777777" w:rsidR="004E70F6" w:rsidRDefault="004E70F6" w:rsidP="004E70F6">
      <w:pPr>
        <w:pStyle w:val="Paragraphedeliste"/>
        <w:numPr>
          <w:ilvl w:val="0"/>
          <w:numId w:val="5"/>
        </w:numPr>
        <w:spacing w:before="0" w:line="360" w:lineRule="auto"/>
        <w:ind w:right="0"/>
        <w:jc w:val="both"/>
        <w:rPr>
          <w:rFonts w:ascii="Trebuchet MS" w:eastAsia="Times New Roman" w:hAnsi="Trebuchet MS" w:cs="Times New Roman"/>
          <w:kern w:val="0"/>
          <w:sz w:val="26"/>
          <w:szCs w:val="26"/>
          <w:lang w:eastAsia="fr-FR"/>
          <w14:ligatures w14:val="none"/>
        </w:rPr>
      </w:pPr>
      <w:r>
        <w:rPr>
          <w:rFonts w:ascii="Trebuchet MS" w:eastAsia="Times New Roman" w:hAnsi="Trebuchet MS" w:cs="Times New Roman"/>
          <w:kern w:val="0"/>
          <w:sz w:val="26"/>
          <w:szCs w:val="26"/>
          <w:lang w:eastAsia="fr-FR"/>
          <w14:ligatures w14:val="none"/>
        </w:rPr>
        <w:t>superviser la mise en œuvre du programme de gouvernance électronique de l’Etat par l’usage des Technologies de l’Information et de la Communication dans l’Administration et la dématérialisation des services publics ;</w:t>
      </w:r>
    </w:p>
    <w:p w14:paraId="207ABCCE" w14:textId="1A0DE331" w:rsidR="004E70F6" w:rsidRDefault="004E70F6" w:rsidP="004E70F6">
      <w:pPr>
        <w:pStyle w:val="Paragraphedeliste"/>
        <w:numPr>
          <w:ilvl w:val="0"/>
          <w:numId w:val="5"/>
        </w:numPr>
        <w:spacing w:before="0" w:line="360" w:lineRule="auto"/>
        <w:ind w:right="0"/>
        <w:jc w:val="both"/>
        <w:rPr>
          <w:rFonts w:ascii="Trebuchet MS" w:eastAsia="Times New Roman" w:hAnsi="Trebuchet MS" w:cs="Times New Roman"/>
          <w:kern w:val="0"/>
          <w:sz w:val="26"/>
          <w:szCs w:val="26"/>
          <w:lang w:eastAsia="fr-FR"/>
          <w14:ligatures w14:val="none"/>
        </w:rPr>
      </w:pPr>
      <w:r>
        <w:rPr>
          <w:rFonts w:ascii="Trebuchet MS" w:eastAsia="Times New Roman" w:hAnsi="Trebuchet MS" w:cs="Times New Roman"/>
          <w:kern w:val="0"/>
          <w:sz w:val="26"/>
          <w:szCs w:val="26"/>
          <w:lang w:eastAsia="fr-FR"/>
          <w14:ligatures w14:val="none"/>
        </w:rPr>
        <w:t xml:space="preserve">promouvoir </w:t>
      </w:r>
      <w:r w:rsidR="00401D0E">
        <w:rPr>
          <w:rFonts w:ascii="Trebuchet MS" w:eastAsia="Times New Roman" w:hAnsi="Trebuchet MS" w:cs="Times New Roman"/>
          <w:kern w:val="0"/>
          <w:sz w:val="26"/>
          <w:szCs w:val="26"/>
          <w:lang w:eastAsia="fr-FR"/>
          <w14:ligatures w14:val="none"/>
        </w:rPr>
        <w:t>les plateformes digitales et les solutions numériques</w:t>
      </w:r>
      <w:r>
        <w:rPr>
          <w:rFonts w:ascii="Trebuchet MS" w:eastAsia="Times New Roman" w:hAnsi="Trebuchet MS" w:cs="Times New Roman"/>
          <w:kern w:val="0"/>
          <w:sz w:val="26"/>
          <w:szCs w:val="26"/>
          <w:lang w:eastAsia="fr-FR"/>
          <w14:ligatures w14:val="none"/>
        </w:rPr>
        <w:t> ;</w:t>
      </w:r>
    </w:p>
    <w:p w14:paraId="1FA9DC37" w14:textId="77777777" w:rsidR="004E70F6" w:rsidRDefault="004E70F6" w:rsidP="004E70F6">
      <w:pPr>
        <w:pStyle w:val="Paragraphedeliste"/>
        <w:numPr>
          <w:ilvl w:val="0"/>
          <w:numId w:val="5"/>
        </w:numPr>
        <w:spacing w:before="0" w:line="360" w:lineRule="auto"/>
        <w:ind w:right="0"/>
        <w:jc w:val="both"/>
        <w:rPr>
          <w:rFonts w:ascii="Trebuchet MS" w:eastAsia="Times New Roman" w:hAnsi="Trebuchet MS" w:cs="Times New Roman"/>
          <w:kern w:val="0"/>
          <w:sz w:val="26"/>
          <w:szCs w:val="26"/>
          <w:lang w:eastAsia="fr-FR"/>
          <w14:ligatures w14:val="none"/>
        </w:rPr>
      </w:pPr>
      <w:r>
        <w:rPr>
          <w:rFonts w:ascii="Trebuchet MS" w:eastAsia="Times New Roman" w:hAnsi="Trebuchet MS" w:cs="Times New Roman"/>
          <w:kern w:val="0"/>
          <w:sz w:val="26"/>
          <w:szCs w:val="26"/>
          <w:lang w:eastAsia="fr-FR"/>
          <w14:ligatures w14:val="none"/>
        </w:rPr>
        <w:t>s’assurer de la vulgarisation du schéma directeur national des systèmes d’information et de sa mise en œuvre ;</w:t>
      </w:r>
    </w:p>
    <w:p w14:paraId="795194BF" w14:textId="70780F47" w:rsidR="004E70F6" w:rsidRPr="00401D0E" w:rsidRDefault="004E70F6" w:rsidP="00401D0E">
      <w:pPr>
        <w:pStyle w:val="Paragraphedeliste"/>
        <w:numPr>
          <w:ilvl w:val="0"/>
          <w:numId w:val="5"/>
        </w:numPr>
        <w:spacing w:before="0" w:line="360" w:lineRule="auto"/>
        <w:ind w:right="0"/>
        <w:jc w:val="both"/>
        <w:rPr>
          <w:rFonts w:ascii="Trebuchet MS" w:eastAsia="Times New Roman" w:hAnsi="Trebuchet MS" w:cs="Times New Roman"/>
          <w:kern w:val="0"/>
          <w:sz w:val="26"/>
          <w:szCs w:val="26"/>
          <w:lang w:eastAsia="fr-FR"/>
          <w14:ligatures w14:val="none"/>
        </w:rPr>
      </w:pPr>
      <w:r>
        <w:rPr>
          <w:rFonts w:ascii="Trebuchet MS" w:eastAsia="Times New Roman" w:hAnsi="Trebuchet MS" w:cs="Times New Roman"/>
          <w:kern w:val="0"/>
          <w:sz w:val="26"/>
          <w:szCs w:val="26"/>
          <w:lang w:eastAsia="fr-FR"/>
          <w14:ligatures w14:val="none"/>
        </w:rPr>
        <w:t>contribuer au développement de l’entrepreneuriat numérique ;</w:t>
      </w:r>
    </w:p>
    <w:p w14:paraId="49C44D7C" w14:textId="572DCA67" w:rsidR="004E70F6" w:rsidRPr="00305D10" w:rsidRDefault="00401D0E" w:rsidP="004E70F6">
      <w:pPr>
        <w:pStyle w:val="Paragraphedeliste"/>
        <w:numPr>
          <w:ilvl w:val="0"/>
          <w:numId w:val="5"/>
        </w:numPr>
        <w:spacing w:before="0" w:line="360" w:lineRule="auto"/>
        <w:ind w:right="0"/>
        <w:jc w:val="both"/>
        <w:rPr>
          <w:rFonts w:ascii="Trebuchet MS" w:eastAsia="Times New Roman" w:hAnsi="Trebuchet MS" w:cs="Times New Roman"/>
          <w:kern w:val="0"/>
          <w:sz w:val="26"/>
          <w:szCs w:val="26"/>
          <w:lang w:eastAsia="fr-FR"/>
          <w14:ligatures w14:val="none"/>
        </w:rPr>
      </w:pPr>
      <w:r>
        <w:rPr>
          <w:rFonts w:ascii="Trebuchet MS" w:eastAsia="Times New Roman" w:hAnsi="Trebuchet MS" w:cs="Times New Roman"/>
          <w:kern w:val="0"/>
          <w:sz w:val="26"/>
          <w:szCs w:val="26"/>
          <w:lang w:eastAsia="fr-FR"/>
          <w14:ligatures w14:val="none"/>
        </w:rPr>
        <w:t>Traitement des de</w:t>
      </w:r>
      <w:r w:rsidR="00157BFF">
        <w:rPr>
          <w:rFonts w:ascii="Trebuchet MS" w:eastAsia="Times New Roman" w:hAnsi="Trebuchet MS" w:cs="Times New Roman"/>
          <w:kern w:val="0"/>
          <w:sz w:val="26"/>
          <w:szCs w:val="26"/>
          <w:lang w:eastAsia="fr-FR"/>
          <w14:ligatures w14:val="none"/>
        </w:rPr>
        <w:t>m</w:t>
      </w:r>
      <w:r>
        <w:rPr>
          <w:rFonts w:ascii="Trebuchet MS" w:eastAsia="Times New Roman" w:hAnsi="Trebuchet MS" w:cs="Times New Roman"/>
          <w:kern w:val="0"/>
          <w:sz w:val="26"/>
          <w:szCs w:val="26"/>
          <w:lang w:eastAsia="fr-FR"/>
          <w14:ligatures w14:val="none"/>
        </w:rPr>
        <w:t>andes d’audience</w:t>
      </w:r>
      <w:r w:rsidR="004E70F6">
        <w:rPr>
          <w:rFonts w:ascii="Trebuchet MS" w:eastAsia="Times New Roman" w:hAnsi="Trebuchet MS" w:cs="Times New Roman"/>
          <w:kern w:val="0"/>
          <w:sz w:val="26"/>
          <w:szCs w:val="26"/>
          <w:lang w:eastAsia="fr-FR"/>
          <w14:ligatures w14:val="none"/>
        </w:rPr>
        <w:t>.</w:t>
      </w:r>
    </w:p>
    <w:p w14:paraId="0ADD6FAF" w14:textId="77777777" w:rsidR="004E70F6" w:rsidRDefault="004E70F6" w:rsidP="004E70F6">
      <w:pPr>
        <w:spacing w:before="0" w:line="360" w:lineRule="auto"/>
        <w:ind w:left="0" w:right="0"/>
        <w:jc w:val="both"/>
        <w:rPr>
          <w:rFonts w:ascii="Trebuchet MS" w:eastAsia="Times New Roman" w:hAnsi="Trebuchet MS" w:cs="Times New Roman"/>
          <w:kern w:val="0"/>
          <w:sz w:val="26"/>
          <w:szCs w:val="26"/>
          <w:lang w:eastAsia="fr-FR"/>
          <w14:ligatures w14:val="none"/>
        </w:rPr>
      </w:pPr>
      <w:r w:rsidRPr="00772C48">
        <w:rPr>
          <w:rFonts w:ascii="Trebuchet MS" w:eastAsia="Times New Roman" w:hAnsi="Trebuchet MS" w:cs="Times New Roman"/>
          <w:kern w:val="0"/>
          <w:sz w:val="26"/>
          <w:szCs w:val="26"/>
          <w:lang w:eastAsia="fr-FR"/>
          <w14:ligatures w14:val="none"/>
        </w:rPr>
        <w:t>C</w:t>
      </w:r>
      <w:r>
        <w:rPr>
          <w:rFonts w:ascii="Trebuchet MS" w:eastAsia="Times New Roman" w:hAnsi="Trebuchet MS" w:cs="Times New Roman"/>
          <w:kern w:val="0"/>
          <w:sz w:val="26"/>
          <w:szCs w:val="26"/>
          <w:lang w:eastAsia="fr-FR"/>
          <w14:ligatures w14:val="none"/>
        </w:rPr>
        <w:t>ette direction est c</w:t>
      </w:r>
      <w:r w:rsidRPr="00772C48">
        <w:rPr>
          <w:rFonts w:ascii="Trebuchet MS" w:eastAsia="Times New Roman" w:hAnsi="Trebuchet MS" w:cs="Times New Roman"/>
          <w:kern w:val="0"/>
          <w:sz w:val="26"/>
          <w:szCs w:val="26"/>
          <w:lang w:eastAsia="fr-FR"/>
          <w14:ligatures w14:val="none"/>
        </w:rPr>
        <w:t xml:space="preserve">réée par </w:t>
      </w:r>
      <w:r>
        <w:rPr>
          <w:rFonts w:ascii="Trebuchet MS" w:eastAsia="Times New Roman" w:hAnsi="Trebuchet MS" w:cs="Times New Roman"/>
          <w:kern w:val="0"/>
          <w:sz w:val="26"/>
          <w:szCs w:val="26"/>
          <w:lang w:eastAsia="fr-FR"/>
          <w14:ligatures w14:val="none"/>
        </w:rPr>
        <w:t>arrêté</w:t>
      </w:r>
      <w:r w:rsidRPr="00772C48">
        <w:rPr>
          <w:rFonts w:ascii="Trebuchet MS" w:eastAsia="Times New Roman" w:hAnsi="Trebuchet MS" w:cs="Times New Roman"/>
          <w:kern w:val="0"/>
          <w:sz w:val="26"/>
          <w:szCs w:val="26"/>
          <w:lang w:eastAsia="fr-FR"/>
          <w14:ligatures w14:val="none"/>
        </w:rPr>
        <w:t xml:space="preserve"> </w:t>
      </w:r>
      <w:r w:rsidRPr="00772C48">
        <w:rPr>
          <w:rFonts w:ascii="Trebuchet MS" w:eastAsia="Times New Roman" w:hAnsi="Trebuchet MS" w:cs="Times New Roman"/>
          <w:b/>
          <w:kern w:val="0"/>
          <w:sz w:val="26"/>
          <w:szCs w:val="26"/>
          <w:lang w:eastAsia="fr-FR"/>
          <w14:ligatures w14:val="none"/>
        </w:rPr>
        <w:t>n°</w:t>
      </w:r>
      <w:r w:rsidRPr="00CA18C5">
        <w:rPr>
          <w:rFonts w:ascii="Trebuchet MS" w:eastAsia="Times New Roman" w:hAnsi="Trebuchet MS" w:cs="Times New Roman"/>
          <w:b/>
          <w:kern w:val="0"/>
          <w:sz w:val="26"/>
          <w:szCs w:val="26"/>
          <w:lang w:eastAsia="fr-FR"/>
          <w14:ligatures w14:val="none"/>
        </w:rPr>
        <w:t>011/MND/DC/SGM/CTJ/DAF/CJ/SA/024SGG</w:t>
      </w:r>
      <w:r>
        <w:rPr>
          <w:rFonts w:ascii="Trebuchet MS" w:eastAsia="Times New Roman" w:hAnsi="Trebuchet MS" w:cs="Times New Roman"/>
          <w:kern w:val="0"/>
          <w:sz w:val="26"/>
          <w:szCs w:val="26"/>
          <w:lang w:eastAsia="fr-FR"/>
          <w14:ligatures w14:val="none"/>
        </w:rPr>
        <w:t xml:space="preserve"> </w:t>
      </w:r>
      <w:r w:rsidRPr="00772C48">
        <w:rPr>
          <w:rFonts w:ascii="Trebuchet MS" w:eastAsia="Times New Roman" w:hAnsi="Trebuchet MS" w:cs="Times New Roman"/>
          <w:kern w:val="0"/>
          <w:sz w:val="26"/>
          <w:szCs w:val="26"/>
          <w:lang w:eastAsia="fr-FR"/>
          <w14:ligatures w14:val="none"/>
        </w:rPr>
        <w:t xml:space="preserve">du </w:t>
      </w:r>
      <w:r>
        <w:rPr>
          <w:rFonts w:ascii="Trebuchet MS" w:eastAsia="Times New Roman" w:hAnsi="Trebuchet MS" w:cs="Times New Roman"/>
          <w:kern w:val="0"/>
          <w:sz w:val="26"/>
          <w:szCs w:val="26"/>
          <w:lang w:eastAsia="fr-FR"/>
          <w14:ligatures w14:val="none"/>
        </w:rPr>
        <w:t>27</w:t>
      </w:r>
      <w:r w:rsidRPr="00772C48">
        <w:rPr>
          <w:rFonts w:ascii="Trebuchet MS" w:eastAsia="Times New Roman" w:hAnsi="Trebuchet MS" w:cs="Times New Roman"/>
          <w:kern w:val="0"/>
          <w:sz w:val="26"/>
          <w:szCs w:val="26"/>
          <w:lang w:eastAsia="fr-FR"/>
          <w14:ligatures w14:val="none"/>
        </w:rPr>
        <w:t xml:space="preserve"> </w:t>
      </w:r>
      <w:r>
        <w:rPr>
          <w:rFonts w:ascii="Trebuchet MS" w:eastAsia="Times New Roman" w:hAnsi="Trebuchet MS" w:cs="Times New Roman"/>
          <w:kern w:val="0"/>
          <w:sz w:val="26"/>
          <w:szCs w:val="26"/>
          <w:lang w:eastAsia="fr-FR"/>
          <w14:ligatures w14:val="none"/>
        </w:rPr>
        <w:t>août</w:t>
      </w:r>
      <w:r w:rsidRPr="00772C48">
        <w:rPr>
          <w:rFonts w:ascii="Trebuchet MS" w:eastAsia="Times New Roman" w:hAnsi="Trebuchet MS" w:cs="Times New Roman"/>
          <w:kern w:val="0"/>
          <w:sz w:val="26"/>
          <w:szCs w:val="26"/>
          <w:lang w:eastAsia="fr-FR"/>
          <w14:ligatures w14:val="none"/>
        </w:rPr>
        <w:t xml:space="preserve"> 20</w:t>
      </w:r>
      <w:r>
        <w:rPr>
          <w:rFonts w:ascii="Trebuchet MS" w:eastAsia="Times New Roman" w:hAnsi="Trebuchet MS" w:cs="Times New Roman"/>
          <w:kern w:val="0"/>
          <w:sz w:val="26"/>
          <w:szCs w:val="26"/>
          <w:lang w:eastAsia="fr-FR"/>
          <w14:ligatures w14:val="none"/>
        </w:rPr>
        <w:t>20</w:t>
      </w:r>
      <w:r w:rsidRPr="00772C48">
        <w:rPr>
          <w:rFonts w:ascii="Trebuchet MS" w:eastAsia="Times New Roman" w:hAnsi="Trebuchet MS" w:cs="Times New Roman"/>
          <w:kern w:val="0"/>
          <w:sz w:val="26"/>
          <w:szCs w:val="26"/>
          <w:lang w:eastAsia="fr-FR"/>
          <w14:ligatures w14:val="none"/>
        </w:rPr>
        <w:t xml:space="preserve"> portant attributions, organisation et fonctionnement </w:t>
      </w:r>
      <w:r>
        <w:rPr>
          <w:rFonts w:ascii="Trebuchet MS" w:eastAsia="Times New Roman" w:hAnsi="Trebuchet MS" w:cs="Times New Roman"/>
          <w:kern w:val="0"/>
          <w:sz w:val="26"/>
          <w:szCs w:val="26"/>
          <w:lang w:eastAsia="fr-FR"/>
          <w14:ligatures w14:val="none"/>
        </w:rPr>
        <w:t>des directions techniques du Ministère du</w:t>
      </w:r>
      <w:r w:rsidRPr="00772C48">
        <w:rPr>
          <w:rFonts w:ascii="Trebuchet MS" w:eastAsia="Times New Roman" w:hAnsi="Trebuchet MS" w:cs="Times New Roman"/>
          <w:kern w:val="0"/>
          <w:sz w:val="26"/>
          <w:szCs w:val="26"/>
          <w:lang w:eastAsia="fr-FR"/>
          <w14:ligatures w14:val="none"/>
        </w:rPr>
        <w:t xml:space="preserve"> Numérique et de la Digitalisation</w:t>
      </w:r>
      <w:r>
        <w:rPr>
          <w:rFonts w:ascii="Trebuchet MS" w:eastAsia="Times New Roman" w:hAnsi="Trebuchet MS" w:cs="Times New Roman"/>
          <w:kern w:val="0"/>
          <w:sz w:val="26"/>
          <w:szCs w:val="26"/>
          <w:lang w:eastAsia="fr-FR"/>
          <w14:ligatures w14:val="none"/>
        </w:rPr>
        <w:t>. Elle est composée, outre le secrétariat, de deux (02) services :</w:t>
      </w:r>
    </w:p>
    <w:p w14:paraId="6C1233AF" w14:textId="77777777" w:rsidR="004E70F6" w:rsidRPr="001076C5" w:rsidRDefault="004E70F6" w:rsidP="004E70F6">
      <w:pPr>
        <w:pStyle w:val="Paragraphedeliste"/>
        <w:numPr>
          <w:ilvl w:val="0"/>
          <w:numId w:val="4"/>
        </w:numPr>
        <w:spacing w:before="0" w:line="360" w:lineRule="auto"/>
        <w:ind w:right="0"/>
        <w:jc w:val="both"/>
        <w:rPr>
          <w:rFonts w:ascii="Trebuchet MS" w:eastAsia="Times New Roman" w:hAnsi="Trebuchet MS" w:cs="Century Gothic"/>
          <w:bCs/>
          <w:iCs/>
          <w:kern w:val="0"/>
          <w:sz w:val="26"/>
          <w:szCs w:val="26"/>
          <w:lang w:eastAsia="fr-FR"/>
          <w14:ligatures w14:val="none"/>
        </w:rPr>
      </w:pPr>
      <w:r>
        <w:rPr>
          <w:rFonts w:ascii="Trebuchet MS" w:eastAsia="Times New Roman" w:hAnsi="Trebuchet MS" w:cs="Times New Roman"/>
          <w:kern w:val="0"/>
          <w:sz w:val="26"/>
          <w:szCs w:val="26"/>
          <w:lang w:eastAsia="fr-FR"/>
          <w14:ligatures w14:val="none"/>
        </w:rPr>
        <w:t>le Service de l’Administration Electronique et de la Dématérialisation ;</w:t>
      </w:r>
    </w:p>
    <w:p w14:paraId="1155B9BD" w14:textId="77777777" w:rsidR="004E70F6" w:rsidRPr="00CC0CAA" w:rsidRDefault="004E70F6" w:rsidP="004E70F6">
      <w:pPr>
        <w:pStyle w:val="Paragraphedeliste"/>
        <w:numPr>
          <w:ilvl w:val="0"/>
          <w:numId w:val="4"/>
        </w:numPr>
        <w:spacing w:before="0" w:line="360" w:lineRule="auto"/>
        <w:ind w:right="0"/>
        <w:jc w:val="both"/>
        <w:rPr>
          <w:rFonts w:ascii="Trebuchet MS" w:eastAsia="Times New Roman" w:hAnsi="Trebuchet MS" w:cs="Century Gothic"/>
          <w:bCs/>
          <w:iCs/>
          <w:kern w:val="0"/>
          <w:sz w:val="26"/>
          <w:szCs w:val="26"/>
          <w:lang w:eastAsia="fr-FR"/>
          <w14:ligatures w14:val="none"/>
        </w:rPr>
      </w:pPr>
      <w:r>
        <w:rPr>
          <w:rFonts w:ascii="Trebuchet MS" w:eastAsia="Times New Roman" w:hAnsi="Trebuchet MS" w:cs="Times New Roman"/>
          <w:kern w:val="0"/>
          <w:sz w:val="26"/>
          <w:szCs w:val="26"/>
          <w:lang w:eastAsia="fr-FR"/>
          <w14:ligatures w14:val="none"/>
        </w:rPr>
        <w:t>le Service du Développement des Compétences et Entrepreneuriat Numériques.</w:t>
      </w:r>
    </w:p>
    <w:p w14:paraId="20C33033" w14:textId="77777777" w:rsidR="004E70F6" w:rsidRPr="001076C5" w:rsidRDefault="004E70F6" w:rsidP="004E70F6">
      <w:pPr>
        <w:pStyle w:val="Paragraphedeliste"/>
        <w:spacing w:before="0" w:line="360" w:lineRule="auto"/>
        <w:ind w:left="885" w:right="0"/>
        <w:jc w:val="both"/>
        <w:rPr>
          <w:rFonts w:ascii="Trebuchet MS" w:eastAsia="Times New Roman" w:hAnsi="Trebuchet MS" w:cs="Century Gothic"/>
          <w:bCs/>
          <w:iCs/>
          <w:kern w:val="0"/>
          <w:sz w:val="26"/>
          <w:szCs w:val="26"/>
          <w:lang w:eastAsia="fr-FR"/>
          <w14:ligatures w14:val="none"/>
        </w:rPr>
      </w:pPr>
    </w:p>
    <w:p w14:paraId="7B1CD244" w14:textId="77777777" w:rsidR="004E70F6" w:rsidRDefault="004E70F6" w:rsidP="004E70F6">
      <w:pPr>
        <w:pStyle w:val="Paragraphedeliste"/>
        <w:numPr>
          <w:ilvl w:val="0"/>
          <w:numId w:val="6"/>
        </w:numPr>
        <w:spacing w:before="0" w:line="360" w:lineRule="auto"/>
        <w:ind w:right="0"/>
        <w:jc w:val="both"/>
        <w:outlineLvl w:val="1"/>
        <w:rPr>
          <w:rFonts w:ascii="Trebuchet MS" w:eastAsia="Times New Roman" w:hAnsi="Trebuchet MS" w:cs="Times New Roman"/>
          <w:b/>
          <w:bCs/>
          <w:kern w:val="0"/>
          <w:sz w:val="26"/>
          <w:szCs w:val="26"/>
          <w:lang w:eastAsia="fr-FR"/>
          <w14:ligatures w14:val="none"/>
        </w:rPr>
      </w:pPr>
      <w:r w:rsidRPr="008546D3">
        <w:rPr>
          <w:rFonts w:ascii="Trebuchet MS" w:eastAsia="Times New Roman" w:hAnsi="Trebuchet MS" w:cs="Times New Roman"/>
          <w:b/>
          <w:bCs/>
          <w:kern w:val="0"/>
          <w:sz w:val="26"/>
          <w:szCs w:val="26"/>
          <w:lang w:eastAsia="fr-FR"/>
          <w14:ligatures w14:val="none"/>
        </w:rPr>
        <w:t>Point de l’exécution des activités du PTA 2020 de la direction</w:t>
      </w:r>
    </w:p>
    <w:p w14:paraId="1BBB6E52" w14:textId="77777777" w:rsidR="004E70F6" w:rsidRPr="00CC0CAA" w:rsidRDefault="004E70F6" w:rsidP="004E70F6">
      <w:pPr>
        <w:pStyle w:val="Paragraphedeliste"/>
        <w:spacing w:before="0" w:line="360" w:lineRule="auto"/>
        <w:ind w:right="0"/>
        <w:jc w:val="both"/>
        <w:outlineLvl w:val="1"/>
        <w:rPr>
          <w:rFonts w:ascii="Trebuchet MS" w:eastAsia="Times New Roman" w:hAnsi="Trebuchet MS" w:cs="Times New Roman"/>
          <w:b/>
          <w:bCs/>
          <w:kern w:val="0"/>
          <w:sz w:val="16"/>
          <w:szCs w:val="26"/>
          <w:lang w:eastAsia="fr-FR"/>
          <w14:ligatures w14:val="none"/>
        </w:rPr>
      </w:pPr>
    </w:p>
    <w:p w14:paraId="0083FDC2" w14:textId="77777777" w:rsidR="004E70F6" w:rsidRDefault="004E70F6" w:rsidP="004E70F6">
      <w:pPr>
        <w:spacing w:before="0" w:line="360" w:lineRule="auto"/>
        <w:ind w:left="0" w:right="0"/>
        <w:jc w:val="both"/>
        <w:rPr>
          <w:rFonts w:ascii="Trebuchet MS" w:eastAsia="Times New Roman" w:hAnsi="Trebuchet MS" w:cs="Times New Roman"/>
          <w:kern w:val="0"/>
          <w:sz w:val="26"/>
          <w:szCs w:val="26"/>
          <w:lang w:eastAsia="fr-FR"/>
          <w14:ligatures w14:val="none"/>
        </w:rPr>
      </w:pPr>
      <w:r>
        <w:rPr>
          <w:rFonts w:ascii="Trebuchet MS" w:eastAsia="Times New Roman" w:hAnsi="Trebuchet MS" w:cs="Times New Roman"/>
          <w:kern w:val="0"/>
          <w:sz w:val="26"/>
          <w:szCs w:val="26"/>
          <w:lang w:eastAsia="fr-FR"/>
          <w14:ligatures w14:val="none"/>
        </w:rPr>
        <w:t xml:space="preserve">Il est important de rappeler qu’après la scission du Ministère de l’Economie Numérique et de la Communication (MENC), en septembre 2019, en deux ministères à savoir le Ministère du Numérique et de la Digitalisation (MND) et le Ministère de la Communication et de la Poste (MCP), la Direction Générale de l’Economie Numérique et de la Poste (DGENP) a subi une restructuration organisationnelle à plusieurs niveaux impactant ses activités régaliennes. La DGENP a d’abord dû se séparer de ses attributions postales y compris les ressources humaines et matérielles dédiées à ce volet au sein de la DGENP.  Le décret n°2019-545 du 11 décembre 2019 portant attribution, organisation </w:t>
      </w:r>
      <w:r>
        <w:rPr>
          <w:rFonts w:ascii="Trebuchet MS" w:eastAsia="Times New Roman" w:hAnsi="Trebuchet MS" w:cs="Times New Roman"/>
          <w:kern w:val="0"/>
          <w:sz w:val="26"/>
          <w:szCs w:val="26"/>
          <w:lang w:eastAsia="fr-FR"/>
          <w14:ligatures w14:val="none"/>
        </w:rPr>
        <w:lastRenderedPageBreak/>
        <w:t>et fonctionnement du MND, en lieu et place de la DGENP, a prévu comme Direction technique la Direction de la Digitalisation et la Direction du Numérique. En attendant la prise des actes et la nomination des directeurs, l’ex DGENP a continué à mener les activités normalement pour le compte de ces deux directions sans distinction particulière. A cet effet et au titre de 2020, le point des activités réalisées se présente comme suit</w:t>
      </w:r>
      <w:r w:rsidRPr="00772C48">
        <w:rPr>
          <w:rFonts w:ascii="Trebuchet MS" w:eastAsia="Times New Roman" w:hAnsi="Trebuchet MS" w:cs="Times New Roman"/>
          <w:kern w:val="0"/>
          <w:sz w:val="26"/>
          <w:szCs w:val="26"/>
          <w:lang w:eastAsia="fr-FR"/>
          <w14:ligatures w14:val="none"/>
        </w:rPr>
        <w:t xml:space="preserve"> :</w:t>
      </w:r>
    </w:p>
    <w:p w14:paraId="62AAB744" w14:textId="77777777" w:rsidR="004E70F6" w:rsidRDefault="004E70F6" w:rsidP="004E70F6">
      <w:pPr>
        <w:spacing w:before="0" w:line="312" w:lineRule="auto"/>
        <w:ind w:left="0" w:right="0"/>
        <w:jc w:val="both"/>
        <w:rPr>
          <w:rFonts w:ascii="Trebuchet MS" w:eastAsia="Times New Roman" w:hAnsi="Trebuchet MS" w:cs="Times New Roman"/>
          <w:kern w:val="0"/>
          <w:sz w:val="26"/>
          <w:szCs w:val="26"/>
          <w:lang w:eastAsia="fr-FR"/>
          <w14:ligatures w14:val="none"/>
        </w:rPr>
      </w:pPr>
    </w:p>
    <w:tbl>
      <w:tblPr>
        <w:tblStyle w:val="TableauGrille4-Accentuation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4395"/>
        <w:gridCol w:w="4105"/>
      </w:tblGrid>
      <w:tr w:rsidR="004E70F6" w:rsidRPr="00493240" w14:paraId="5A63FB21" w14:textId="77777777" w:rsidTr="00E52C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Borders>
              <w:top w:val="none" w:sz="0" w:space="0" w:color="auto"/>
              <w:left w:val="none" w:sz="0" w:space="0" w:color="auto"/>
              <w:bottom w:val="none" w:sz="0" w:space="0" w:color="auto"/>
              <w:right w:val="none" w:sz="0" w:space="0" w:color="auto"/>
            </w:tcBorders>
          </w:tcPr>
          <w:p w14:paraId="4A45A9F5" w14:textId="77777777" w:rsidR="004E70F6" w:rsidRPr="00493240" w:rsidRDefault="004E70F6" w:rsidP="00E52C8F">
            <w:pPr>
              <w:spacing w:before="0" w:line="312" w:lineRule="auto"/>
              <w:ind w:left="0" w:right="0"/>
              <w:jc w:val="both"/>
              <w:rPr>
                <w:rFonts w:ascii="Trebuchet MS" w:eastAsia="Times New Roman" w:hAnsi="Trebuchet MS" w:cs="Times New Roman"/>
                <w:kern w:val="0"/>
                <w:sz w:val="25"/>
                <w:szCs w:val="25"/>
                <w:lang w:eastAsia="fr-FR"/>
                <w14:ligatures w14:val="none"/>
              </w:rPr>
            </w:pPr>
            <w:r w:rsidRPr="00493240">
              <w:rPr>
                <w:rFonts w:ascii="Trebuchet MS" w:eastAsia="Times New Roman" w:hAnsi="Trebuchet MS" w:cs="Times New Roman"/>
                <w:kern w:val="0"/>
                <w:sz w:val="25"/>
                <w:szCs w:val="25"/>
                <w:lang w:eastAsia="fr-FR"/>
                <w14:ligatures w14:val="none"/>
              </w:rPr>
              <w:t>N°</w:t>
            </w:r>
          </w:p>
        </w:tc>
        <w:tc>
          <w:tcPr>
            <w:tcW w:w="4395" w:type="dxa"/>
            <w:tcBorders>
              <w:top w:val="none" w:sz="0" w:space="0" w:color="auto"/>
              <w:left w:val="none" w:sz="0" w:space="0" w:color="auto"/>
              <w:bottom w:val="none" w:sz="0" w:space="0" w:color="auto"/>
              <w:right w:val="none" w:sz="0" w:space="0" w:color="auto"/>
            </w:tcBorders>
          </w:tcPr>
          <w:p w14:paraId="6D9603C7" w14:textId="77777777" w:rsidR="004E70F6" w:rsidRPr="00493240" w:rsidRDefault="004E70F6" w:rsidP="00E52C8F">
            <w:pPr>
              <w:spacing w:before="0" w:line="312" w:lineRule="auto"/>
              <w:ind w:left="0" w:right="0"/>
              <w:jc w:val="both"/>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Times New Roman"/>
                <w:kern w:val="0"/>
                <w:sz w:val="25"/>
                <w:szCs w:val="25"/>
                <w:lang w:eastAsia="fr-FR"/>
                <w14:ligatures w14:val="none"/>
              </w:rPr>
            </w:pPr>
            <w:r w:rsidRPr="00493240">
              <w:rPr>
                <w:rFonts w:ascii="Trebuchet MS" w:eastAsia="Times New Roman" w:hAnsi="Trebuchet MS" w:cs="Times New Roman"/>
                <w:kern w:val="0"/>
                <w:sz w:val="25"/>
                <w:szCs w:val="25"/>
                <w:lang w:eastAsia="fr-FR"/>
                <w14:ligatures w14:val="none"/>
              </w:rPr>
              <w:t>ACTIVITES INSCRITES AU PTA 2020</w:t>
            </w:r>
          </w:p>
        </w:tc>
        <w:tc>
          <w:tcPr>
            <w:tcW w:w="4105" w:type="dxa"/>
            <w:tcBorders>
              <w:top w:val="none" w:sz="0" w:space="0" w:color="auto"/>
              <w:left w:val="none" w:sz="0" w:space="0" w:color="auto"/>
              <w:bottom w:val="none" w:sz="0" w:space="0" w:color="auto"/>
              <w:right w:val="none" w:sz="0" w:space="0" w:color="auto"/>
            </w:tcBorders>
          </w:tcPr>
          <w:p w14:paraId="2F1BD916" w14:textId="77777777" w:rsidR="004E70F6" w:rsidRPr="00493240" w:rsidRDefault="004E70F6" w:rsidP="00E52C8F">
            <w:pPr>
              <w:spacing w:before="0" w:line="312" w:lineRule="auto"/>
              <w:ind w:left="0" w:right="0"/>
              <w:jc w:val="both"/>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Times New Roman"/>
                <w:kern w:val="0"/>
                <w:sz w:val="25"/>
                <w:szCs w:val="25"/>
                <w:lang w:eastAsia="fr-FR"/>
                <w14:ligatures w14:val="none"/>
              </w:rPr>
            </w:pPr>
            <w:r w:rsidRPr="00493240">
              <w:rPr>
                <w:rFonts w:ascii="Trebuchet MS" w:eastAsia="Times New Roman" w:hAnsi="Trebuchet MS" w:cs="Times New Roman"/>
                <w:kern w:val="0"/>
                <w:sz w:val="25"/>
                <w:szCs w:val="25"/>
                <w:lang w:eastAsia="fr-FR"/>
                <w14:ligatures w14:val="none"/>
              </w:rPr>
              <w:t>NIVEAU DE REALISATION</w:t>
            </w:r>
          </w:p>
        </w:tc>
      </w:tr>
      <w:tr w:rsidR="004E70F6" w:rsidRPr="00493240" w14:paraId="7D832711" w14:textId="77777777" w:rsidTr="00E52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8A60E89" w14:textId="77777777" w:rsidR="004E70F6" w:rsidRPr="00493240" w:rsidRDefault="004E70F6" w:rsidP="00E52C8F">
            <w:pPr>
              <w:spacing w:before="0" w:line="312" w:lineRule="auto"/>
              <w:ind w:left="0" w:right="0"/>
              <w:jc w:val="both"/>
              <w:rPr>
                <w:rFonts w:ascii="Trebuchet MS" w:eastAsia="Times New Roman" w:hAnsi="Trebuchet MS" w:cs="Times New Roman"/>
                <w:kern w:val="0"/>
                <w:sz w:val="25"/>
                <w:szCs w:val="25"/>
                <w:lang w:eastAsia="fr-FR"/>
                <w14:ligatures w14:val="none"/>
              </w:rPr>
            </w:pPr>
            <w:r w:rsidRPr="00493240">
              <w:rPr>
                <w:rFonts w:ascii="Trebuchet MS" w:eastAsia="Times New Roman" w:hAnsi="Trebuchet MS" w:cs="Times New Roman"/>
                <w:kern w:val="0"/>
                <w:sz w:val="25"/>
                <w:szCs w:val="25"/>
                <w:lang w:eastAsia="fr-FR"/>
                <w14:ligatures w14:val="none"/>
              </w:rPr>
              <w:t>1</w:t>
            </w:r>
          </w:p>
        </w:tc>
        <w:tc>
          <w:tcPr>
            <w:tcW w:w="4395" w:type="dxa"/>
          </w:tcPr>
          <w:p w14:paraId="258866AD" w14:textId="77777777" w:rsidR="004E70F6" w:rsidRPr="00493240" w:rsidRDefault="004E70F6" w:rsidP="00E52C8F">
            <w:pPr>
              <w:spacing w:before="0" w:line="312" w:lineRule="auto"/>
              <w:ind w:left="0" w:right="0"/>
              <w:jc w:val="both"/>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kern w:val="0"/>
                <w:sz w:val="25"/>
                <w:szCs w:val="25"/>
                <w:lang w:eastAsia="fr-FR"/>
                <w14:ligatures w14:val="none"/>
              </w:rPr>
            </w:pPr>
            <w:r w:rsidRPr="00493240">
              <w:rPr>
                <w:rFonts w:ascii="Trebuchet MS" w:eastAsia="Calibri" w:hAnsi="Trebuchet MS" w:cs="Calibri"/>
                <w:kern w:val="0"/>
                <w:sz w:val="25"/>
                <w:szCs w:val="25"/>
                <w:lang w:eastAsia="en-US"/>
                <w14:ligatures w14:val="none"/>
              </w:rPr>
              <w:t>Organisation de la Journée Mondiale des Télécommunications et de la Société de l’Information </w:t>
            </w:r>
          </w:p>
        </w:tc>
        <w:tc>
          <w:tcPr>
            <w:tcW w:w="4105" w:type="dxa"/>
          </w:tcPr>
          <w:p w14:paraId="7CD7CA91" w14:textId="77777777" w:rsidR="004E70F6" w:rsidRPr="00493240" w:rsidRDefault="004E70F6" w:rsidP="00E52C8F">
            <w:pPr>
              <w:spacing w:before="0" w:line="312" w:lineRule="auto"/>
              <w:ind w:left="0" w:right="0"/>
              <w:jc w:val="both"/>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kern w:val="0"/>
                <w:sz w:val="25"/>
                <w:szCs w:val="25"/>
                <w:lang w:eastAsia="fr-FR"/>
                <w14:ligatures w14:val="none"/>
              </w:rPr>
            </w:pPr>
            <w:r w:rsidRPr="00493240">
              <w:rPr>
                <w:rFonts w:ascii="Trebuchet MS" w:eastAsia="Times New Roman" w:hAnsi="Trebuchet MS" w:cs="Times New Roman"/>
                <w:kern w:val="0"/>
                <w:sz w:val="25"/>
                <w:szCs w:val="25"/>
                <w:lang w:eastAsia="fr-FR"/>
                <w14:ligatures w14:val="none"/>
              </w:rPr>
              <w:t>Réalisée</w:t>
            </w:r>
          </w:p>
        </w:tc>
      </w:tr>
      <w:tr w:rsidR="004E70F6" w:rsidRPr="00493240" w14:paraId="74A28DAA" w14:textId="77777777" w:rsidTr="00E52C8F">
        <w:tc>
          <w:tcPr>
            <w:cnfStyle w:val="001000000000" w:firstRow="0" w:lastRow="0" w:firstColumn="1" w:lastColumn="0" w:oddVBand="0" w:evenVBand="0" w:oddHBand="0" w:evenHBand="0" w:firstRowFirstColumn="0" w:firstRowLastColumn="0" w:lastRowFirstColumn="0" w:lastRowLastColumn="0"/>
            <w:tcW w:w="562" w:type="dxa"/>
          </w:tcPr>
          <w:p w14:paraId="2B7EA3E6" w14:textId="77777777" w:rsidR="004E70F6" w:rsidRPr="00493240" w:rsidRDefault="004E70F6" w:rsidP="00E52C8F">
            <w:pPr>
              <w:spacing w:before="0" w:line="312" w:lineRule="auto"/>
              <w:ind w:left="0" w:right="0"/>
              <w:jc w:val="both"/>
              <w:rPr>
                <w:rFonts w:ascii="Trebuchet MS" w:eastAsia="Times New Roman" w:hAnsi="Trebuchet MS" w:cs="Times New Roman"/>
                <w:kern w:val="0"/>
                <w:sz w:val="25"/>
                <w:szCs w:val="25"/>
                <w:lang w:eastAsia="fr-FR"/>
                <w14:ligatures w14:val="none"/>
              </w:rPr>
            </w:pPr>
            <w:r w:rsidRPr="00493240">
              <w:rPr>
                <w:rFonts w:ascii="Trebuchet MS" w:eastAsia="Times New Roman" w:hAnsi="Trebuchet MS" w:cs="Times New Roman"/>
                <w:kern w:val="0"/>
                <w:sz w:val="25"/>
                <w:szCs w:val="25"/>
                <w:lang w:eastAsia="fr-FR"/>
                <w14:ligatures w14:val="none"/>
              </w:rPr>
              <w:t>2</w:t>
            </w:r>
          </w:p>
        </w:tc>
        <w:tc>
          <w:tcPr>
            <w:tcW w:w="4395" w:type="dxa"/>
          </w:tcPr>
          <w:p w14:paraId="3462779C" w14:textId="77777777" w:rsidR="004E70F6" w:rsidRPr="00493240" w:rsidRDefault="004E70F6" w:rsidP="00E52C8F">
            <w:pPr>
              <w:spacing w:before="0" w:line="312" w:lineRule="auto"/>
              <w:ind w:left="0" w:right="0"/>
              <w:jc w:val="both"/>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kern w:val="0"/>
                <w:sz w:val="25"/>
                <w:szCs w:val="25"/>
                <w:lang w:eastAsia="fr-FR"/>
                <w14:ligatures w14:val="none"/>
              </w:rPr>
            </w:pPr>
            <w:r w:rsidRPr="00493240">
              <w:rPr>
                <w:rFonts w:ascii="Trebuchet MS" w:eastAsia="Times New Roman" w:hAnsi="Trebuchet MS" w:cs="Times New Roman"/>
                <w:kern w:val="0"/>
                <w:sz w:val="25"/>
                <w:szCs w:val="25"/>
                <w:lang w:eastAsia="fr-FR"/>
                <w14:ligatures w14:val="none"/>
              </w:rPr>
              <w:t>Benin Startup Challenge</w:t>
            </w:r>
          </w:p>
        </w:tc>
        <w:tc>
          <w:tcPr>
            <w:tcW w:w="4105" w:type="dxa"/>
          </w:tcPr>
          <w:p w14:paraId="40937955" w14:textId="77777777" w:rsidR="004E70F6" w:rsidRPr="00493240" w:rsidRDefault="004E70F6" w:rsidP="00E52C8F">
            <w:pPr>
              <w:spacing w:before="0" w:line="312" w:lineRule="auto"/>
              <w:ind w:left="0" w:right="0"/>
              <w:jc w:val="both"/>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kern w:val="0"/>
                <w:sz w:val="25"/>
                <w:szCs w:val="25"/>
                <w:lang w:eastAsia="fr-FR"/>
                <w14:ligatures w14:val="none"/>
              </w:rPr>
            </w:pPr>
            <w:r w:rsidRPr="00493240">
              <w:rPr>
                <w:rFonts w:ascii="Trebuchet MS" w:eastAsia="Times New Roman" w:hAnsi="Trebuchet MS" w:cs="Times New Roman"/>
                <w:kern w:val="0"/>
                <w:sz w:val="25"/>
                <w:szCs w:val="25"/>
                <w:lang w:eastAsia="fr-FR"/>
                <w14:ligatures w14:val="none"/>
              </w:rPr>
              <w:t>Non réalisée. TDR élaborés, pré-validés mais non validés par la MND</w:t>
            </w:r>
          </w:p>
        </w:tc>
      </w:tr>
      <w:tr w:rsidR="004E70F6" w:rsidRPr="00493240" w14:paraId="7E9547A8" w14:textId="77777777" w:rsidTr="00E52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B21A028" w14:textId="77777777" w:rsidR="004E70F6" w:rsidRPr="00493240" w:rsidRDefault="004E70F6" w:rsidP="00E52C8F">
            <w:pPr>
              <w:spacing w:before="0" w:line="312" w:lineRule="auto"/>
              <w:ind w:left="0" w:right="0"/>
              <w:jc w:val="both"/>
              <w:rPr>
                <w:rFonts w:ascii="Trebuchet MS" w:eastAsia="Times New Roman" w:hAnsi="Trebuchet MS" w:cs="Times New Roman"/>
                <w:kern w:val="0"/>
                <w:sz w:val="25"/>
                <w:szCs w:val="25"/>
                <w:lang w:eastAsia="fr-FR"/>
                <w14:ligatures w14:val="none"/>
              </w:rPr>
            </w:pPr>
            <w:r w:rsidRPr="00493240">
              <w:rPr>
                <w:rFonts w:ascii="Trebuchet MS" w:eastAsia="Times New Roman" w:hAnsi="Trebuchet MS" w:cs="Times New Roman"/>
                <w:kern w:val="0"/>
                <w:sz w:val="25"/>
                <w:szCs w:val="25"/>
                <w:lang w:eastAsia="fr-FR"/>
                <w14:ligatures w14:val="none"/>
              </w:rPr>
              <w:t>3</w:t>
            </w:r>
          </w:p>
        </w:tc>
        <w:tc>
          <w:tcPr>
            <w:tcW w:w="4395" w:type="dxa"/>
          </w:tcPr>
          <w:p w14:paraId="7409D97F" w14:textId="77777777" w:rsidR="004E70F6" w:rsidRPr="00493240" w:rsidRDefault="004E70F6" w:rsidP="00E52C8F">
            <w:pPr>
              <w:spacing w:before="0" w:line="312" w:lineRule="auto"/>
              <w:ind w:left="0" w:right="0"/>
              <w:jc w:val="both"/>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kern w:val="0"/>
                <w:sz w:val="25"/>
                <w:szCs w:val="25"/>
                <w:lang w:eastAsia="fr-FR"/>
                <w14:ligatures w14:val="none"/>
              </w:rPr>
            </w:pPr>
            <w:r w:rsidRPr="00493240">
              <w:rPr>
                <w:rFonts w:ascii="Trebuchet MS" w:eastAsia="Times New Roman" w:hAnsi="Trebuchet MS" w:cs="Times New Roman"/>
                <w:kern w:val="0"/>
                <w:sz w:val="25"/>
                <w:szCs w:val="25"/>
                <w:lang w:eastAsia="fr-FR"/>
                <w14:ligatures w14:val="none"/>
              </w:rPr>
              <w:t>Elaboration de la stratégie de développement des contenus numériques et audiovisuels</w:t>
            </w:r>
          </w:p>
        </w:tc>
        <w:tc>
          <w:tcPr>
            <w:tcW w:w="4105" w:type="dxa"/>
          </w:tcPr>
          <w:p w14:paraId="38E9DB77" w14:textId="77777777" w:rsidR="004E70F6" w:rsidRPr="00493240" w:rsidRDefault="004E70F6" w:rsidP="00E52C8F">
            <w:pPr>
              <w:spacing w:before="0" w:line="312" w:lineRule="auto"/>
              <w:ind w:left="0" w:right="0"/>
              <w:jc w:val="both"/>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kern w:val="0"/>
                <w:sz w:val="25"/>
                <w:szCs w:val="25"/>
                <w:lang w:eastAsia="fr-FR"/>
                <w14:ligatures w14:val="none"/>
              </w:rPr>
            </w:pPr>
            <w:r w:rsidRPr="00493240">
              <w:rPr>
                <w:rFonts w:ascii="Trebuchet MS" w:eastAsia="Times New Roman" w:hAnsi="Trebuchet MS" w:cs="Times New Roman"/>
                <w:kern w:val="0"/>
                <w:sz w:val="25"/>
                <w:szCs w:val="25"/>
                <w:lang w:eastAsia="fr-FR"/>
                <w14:ligatures w14:val="none"/>
              </w:rPr>
              <w:t xml:space="preserve">En cours. Avis à Manifestation d’Intérêt infructueux à deux occasions. </w:t>
            </w:r>
          </w:p>
        </w:tc>
      </w:tr>
      <w:tr w:rsidR="004E70F6" w:rsidRPr="00493240" w14:paraId="2C5DBC68" w14:textId="77777777" w:rsidTr="00E52C8F">
        <w:tc>
          <w:tcPr>
            <w:cnfStyle w:val="001000000000" w:firstRow="0" w:lastRow="0" w:firstColumn="1" w:lastColumn="0" w:oddVBand="0" w:evenVBand="0" w:oddHBand="0" w:evenHBand="0" w:firstRowFirstColumn="0" w:firstRowLastColumn="0" w:lastRowFirstColumn="0" w:lastRowLastColumn="0"/>
            <w:tcW w:w="562" w:type="dxa"/>
          </w:tcPr>
          <w:p w14:paraId="3FEAF9A8" w14:textId="77777777" w:rsidR="004E70F6" w:rsidRPr="00493240" w:rsidRDefault="004E70F6" w:rsidP="00E52C8F">
            <w:pPr>
              <w:spacing w:before="0" w:line="312" w:lineRule="auto"/>
              <w:ind w:left="0" w:right="0"/>
              <w:jc w:val="both"/>
              <w:rPr>
                <w:rFonts w:ascii="Trebuchet MS" w:eastAsia="Times New Roman" w:hAnsi="Trebuchet MS" w:cs="Times New Roman"/>
                <w:kern w:val="0"/>
                <w:sz w:val="25"/>
                <w:szCs w:val="25"/>
                <w:lang w:eastAsia="fr-FR"/>
                <w14:ligatures w14:val="none"/>
              </w:rPr>
            </w:pPr>
            <w:r w:rsidRPr="00493240">
              <w:rPr>
                <w:rFonts w:ascii="Trebuchet MS" w:eastAsia="Times New Roman" w:hAnsi="Trebuchet MS" w:cs="Times New Roman"/>
                <w:kern w:val="0"/>
                <w:sz w:val="25"/>
                <w:szCs w:val="25"/>
                <w:lang w:eastAsia="fr-FR"/>
                <w14:ligatures w14:val="none"/>
              </w:rPr>
              <w:t>4</w:t>
            </w:r>
          </w:p>
        </w:tc>
        <w:tc>
          <w:tcPr>
            <w:tcW w:w="4395" w:type="dxa"/>
          </w:tcPr>
          <w:p w14:paraId="3478852A" w14:textId="77777777" w:rsidR="004E70F6" w:rsidRPr="00493240" w:rsidRDefault="004E70F6" w:rsidP="00E52C8F">
            <w:pPr>
              <w:spacing w:before="0" w:line="312" w:lineRule="auto"/>
              <w:ind w:left="0" w:right="0"/>
              <w:jc w:val="both"/>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kern w:val="0"/>
                <w:sz w:val="25"/>
                <w:szCs w:val="25"/>
                <w:lang w:eastAsia="fr-FR"/>
                <w14:ligatures w14:val="none"/>
              </w:rPr>
            </w:pPr>
            <w:r w:rsidRPr="00493240">
              <w:rPr>
                <w:rFonts w:ascii="Trebuchet MS" w:eastAsia="Times New Roman" w:hAnsi="Trebuchet MS" w:cs="Times New Roman"/>
                <w:kern w:val="0"/>
                <w:sz w:val="25"/>
                <w:szCs w:val="25"/>
                <w:lang w:eastAsia="fr-FR"/>
                <w14:ligatures w14:val="none"/>
              </w:rPr>
              <w:t>Formation mensuelle à l'endroit des startups au niveau de learning Lab</w:t>
            </w:r>
          </w:p>
        </w:tc>
        <w:tc>
          <w:tcPr>
            <w:tcW w:w="4105" w:type="dxa"/>
          </w:tcPr>
          <w:p w14:paraId="0E995BA7" w14:textId="77777777" w:rsidR="004E70F6" w:rsidRPr="00493240" w:rsidRDefault="004E70F6" w:rsidP="00E52C8F">
            <w:pPr>
              <w:spacing w:before="0" w:line="312" w:lineRule="auto"/>
              <w:ind w:left="0" w:right="0"/>
              <w:jc w:val="both"/>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kern w:val="0"/>
                <w:sz w:val="25"/>
                <w:szCs w:val="25"/>
                <w:lang w:eastAsia="fr-FR"/>
                <w14:ligatures w14:val="none"/>
              </w:rPr>
            </w:pPr>
            <w:r w:rsidRPr="00493240">
              <w:rPr>
                <w:rFonts w:ascii="Trebuchet MS" w:eastAsia="Times New Roman" w:hAnsi="Trebuchet MS" w:cs="Times New Roman"/>
                <w:kern w:val="0"/>
                <w:sz w:val="25"/>
                <w:szCs w:val="25"/>
                <w:lang w:eastAsia="fr-FR"/>
                <w14:ligatures w14:val="none"/>
              </w:rPr>
              <w:t>Non réalisée. TDR élaborés, pré-validés mais non validés par la MND</w:t>
            </w:r>
          </w:p>
        </w:tc>
      </w:tr>
      <w:tr w:rsidR="004E70F6" w:rsidRPr="00493240" w14:paraId="5D246453" w14:textId="77777777" w:rsidTr="00E52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311B81A" w14:textId="77777777" w:rsidR="004E70F6" w:rsidRPr="00493240" w:rsidRDefault="004E70F6" w:rsidP="00E52C8F">
            <w:pPr>
              <w:spacing w:before="0" w:line="312" w:lineRule="auto"/>
              <w:ind w:left="0" w:right="0"/>
              <w:jc w:val="both"/>
              <w:rPr>
                <w:rFonts w:ascii="Trebuchet MS" w:eastAsia="Times New Roman" w:hAnsi="Trebuchet MS" w:cs="Times New Roman"/>
                <w:kern w:val="0"/>
                <w:sz w:val="25"/>
                <w:szCs w:val="25"/>
                <w:lang w:eastAsia="fr-FR"/>
                <w14:ligatures w14:val="none"/>
              </w:rPr>
            </w:pPr>
            <w:r w:rsidRPr="00493240">
              <w:rPr>
                <w:rFonts w:ascii="Trebuchet MS" w:eastAsia="Times New Roman" w:hAnsi="Trebuchet MS" w:cs="Times New Roman"/>
                <w:kern w:val="0"/>
                <w:sz w:val="25"/>
                <w:szCs w:val="25"/>
                <w:lang w:eastAsia="fr-FR"/>
                <w14:ligatures w14:val="none"/>
              </w:rPr>
              <w:t>5</w:t>
            </w:r>
          </w:p>
        </w:tc>
        <w:tc>
          <w:tcPr>
            <w:tcW w:w="4395" w:type="dxa"/>
          </w:tcPr>
          <w:p w14:paraId="79D07A82" w14:textId="77777777" w:rsidR="004E70F6" w:rsidRPr="00493240" w:rsidRDefault="004E70F6" w:rsidP="00E52C8F">
            <w:pPr>
              <w:spacing w:before="0" w:line="312" w:lineRule="auto"/>
              <w:ind w:left="0" w:right="0"/>
              <w:jc w:val="both"/>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kern w:val="0"/>
                <w:sz w:val="25"/>
                <w:szCs w:val="25"/>
                <w:lang w:eastAsia="fr-FR"/>
                <w14:ligatures w14:val="none"/>
              </w:rPr>
            </w:pPr>
            <w:r w:rsidRPr="00493240">
              <w:rPr>
                <w:rFonts w:ascii="Trebuchet MS" w:eastAsia="Times New Roman" w:hAnsi="Trebuchet MS" w:cs="Times New Roman"/>
                <w:kern w:val="0"/>
                <w:sz w:val="25"/>
                <w:szCs w:val="25"/>
                <w:lang w:eastAsia="fr-FR"/>
                <w14:ligatures w14:val="none"/>
              </w:rPr>
              <w:t>Organisation de la Semaine du Numérique (SENUM)</w:t>
            </w:r>
          </w:p>
        </w:tc>
        <w:tc>
          <w:tcPr>
            <w:tcW w:w="4105" w:type="dxa"/>
          </w:tcPr>
          <w:p w14:paraId="4DF8CEDA" w14:textId="77777777" w:rsidR="004E70F6" w:rsidRPr="00493240" w:rsidRDefault="004E70F6" w:rsidP="00E52C8F">
            <w:pPr>
              <w:spacing w:before="0" w:line="312" w:lineRule="auto"/>
              <w:ind w:left="0" w:right="0"/>
              <w:jc w:val="both"/>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kern w:val="0"/>
                <w:sz w:val="25"/>
                <w:szCs w:val="25"/>
                <w:lang w:eastAsia="fr-FR"/>
                <w14:ligatures w14:val="none"/>
              </w:rPr>
            </w:pPr>
            <w:r w:rsidRPr="00493240">
              <w:rPr>
                <w:rFonts w:ascii="Trebuchet MS" w:eastAsia="Times New Roman" w:hAnsi="Trebuchet MS" w:cs="Times New Roman"/>
                <w:kern w:val="0"/>
                <w:sz w:val="25"/>
                <w:szCs w:val="25"/>
                <w:lang w:eastAsia="fr-FR"/>
                <w14:ligatures w14:val="none"/>
              </w:rPr>
              <w:t>En cours. TDR des activités devant être à la charge du Budget national élaborés et transmis à la DAF pour mobilisations des ressources</w:t>
            </w:r>
          </w:p>
        </w:tc>
      </w:tr>
      <w:tr w:rsidR="004E70F6" w:rsidRPr="00493240" w14:paraId="3F2B91CD" w14:textId="77777777" w:rsidTr="00E52C8F">
        <w:tc>
          <w:tcPr>
            <w:cnfStyle w:val="001000000000" w:firstRow="0" w:lastRow="0" w:firstColumn="1" w:lastColumn="0" w:oddVBand="0" w:evenVBand="0" w:oddHBand="0" w:evenHBand="0" w:firstRowFirstColumn="0" w:firstRowLastColumn="0" w:lastRowFirstColumn="0" w:lastRowLastColumn="0"/>
            <w:tcW w:w="562" w:type="dxa"/>
          </w:tcPr>
          <w:p w14:paraId="5829A9E7" w14:textId="77777777" w:rsidR="004E70F6" w:rsidRPr="00493240" w:rsidRDefault="004E70F6" w:rsidP="00E52C8F">
            <w:pPr>
              <w:spacing w:before="0" w:line="312" w:lineRule="auto"/>
              <w:ind w:left="0" w:right="0"/>
              <w:jc w:val="both"/>
              <w:rPr>
                <w:rFonts w:ascii="Trebuchet MS" w:eastAsia="Times New Roman" w:hAnsi="Trebuchet MS" w:cs="Times New Roman"/>
                <w:kern w:val="0"/>
                <w:sz w:val="25"/>
                <w:szCs w:val="25"/>
                <w:lang w:eastAsia="fr-FR"/>
                <w14:ligatures w14:val="none"/>
              </w:rPr>
            </w:pPr>
            <w:r w:rsidRPr="00493240">
              <w:rPr>
                <w:rFonts w:ascii="Trebuchet MS" w:eastAsia="Times New Roman" w:hAnsi="Trebuchet MS" w:cs="Times New Roman"/>
                <w:kern w:val="0"/>
                <w:sz w:val="25"/>
                <w:szCs w:val="25"/>
                <w:lang w:eastAsia="fr-FR"/>
                <w14:ligatures w14:val="none"/>
              </w:rPr>
              <w:t>6</w:t>
            </w:r>
          </w:p>
        </w:tc>
        <w:tc>
          <w:tcPr>
            <w:tcW w:w="4395" w:type="dxa"/>
          </w:tcPr>
          <w:p w14:paraId="5167F662" w14:textId="77777777" w:rsidR="004E70F6" w:rsidRPr="00493240" w:rsidRDefault="004E70F6" w:rsidP="00E52C8F">
            <w:pPr>
              <w:spacing w:before="0" w:line="312" w:lineRule="auto"/>
              <w:ind w:left="0" w:right="0"/>
              <w:jc w:val="both"/>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kern w:val="0"/>
                <w:sz w:val="25"/>
                <w:szCs w:val="25"/>
                <w:lang w:eastAsia="fr-FR"/>
                <w14:ligatures w14:val="none"/>
              </w:rPr>
            </w:pPr>
            <w:r w:rsidRPr="00493240">
              <w:rPr>
                <w:rFonts w:ascii="Trebuchet MS" w:eastAsia="Times New Roman" w:hAnsi="Trebuchet MS" w:cs="Times New Roman"/>
                <w:kern w:val="0"/>
                <w:sz w:val="25"/>
                <w:szCs w:val="25"/>
                <w:lang w:eastAsia="fr-FR"/>
                <w14:ligatures w14:val="none"/>
              </w:rPr>
              <w:t>Achat du carburant</w:t>
            </w:r>
          </w:p>
        </w:tc>
        <w:tc>
          <w:tcPr>
            <w:tcW w:w="4105" w:type="dxa"/>
          </w:tcPr>
          <w:p w14:paraId="1C63E3EC" w14:textId="77777777" w:rsidR="004E70F6" w:rsidRPr="00493240" w:rsidRDefault="004E70F6" w:rsidP="00E52C8F">
            <w:pPr>
              <w:spacing w:before="0" w:line="312" w:lineRule="auto"/>
              <w:ind w:left="0" w:right="0"/>
              <w:jc w:val="both"/>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kern w:val="0"/>
                <w:sz w:val="25"/>
                <w:szCs w:val="25"/>
                <w:lang w:eastAsia="fr-FR"/>
                <w14:ligatures w14:val="none"/>
              </w:rPr>
            </w:pPr>
            <w:r w:rsidRPr="00493240">
              <w:rPr>
                <w:rFonts w:ascii="Trebuchet MS" w:eastAsia="Times New Roman" w:hAnsi="Trebuchet MS" w:cs="Times New Roman"/>
                <w:kern w:val="0"/>
                <w:sz w:val="25"/>
                <w:szCs w:val="25"/>
                <w:lang w:eastAsia="fr-FR"/>
                <w14:ligatures w14:val="none"/>
              </w:rPr>
              <w:t>Trois trimestres de carburant acquis</w:t>
            </w:r>
          </w:p>
        </w:tc>
      </w:tr>
    </w:tbl>
    <w:p w14:paraId="058540BD" w14:textId="77777777" w:rsidR="004E70F6" w:rsidRDefault="004E70F6" w:rsidP="004E70F6">
      <w:pPr>
        <w:spacing w:before="0" w:line="312" w:lineRule="auto"/>
        <w:ind w:left="0" w:right="0"/>
        <w:jc w:val="both"/>
        <w:rPr>
          <w:rFonts w:ascii="Trebuchet MS" w:eastAsia="Times New Roman" w:hAnsi="Trebuchet MS" w:cs="Times New Roman"/>
          <w:kern w:val="0"/>
          <w:sz w:val="26"/>
          <w:szCs w:val="26"/>
          <w:lang w:eastAsia="fr-FR"/>
          <w14:ligatures w14:val="none"/>
        </w:rPr>
      </w:pPr>
    </w:p>
    <w:p w14:paraId="64114F46" w14:textId="77777777" w:rsidR="004E70F6" w:rsidRPr="00772C48" w:rsidRDefault="004E70F6" w:rsidP="004E70F6">
      <w:pPr>
        <w:spacing w:before="0" w:line="360" w:lineRule="auto"/>
        <w:ind w:left="0" w:right="0"/>
        <w:jc w:val="both"/>
        <w:rPr>
          <w:rFonts w:ascii="Trebuchet MS" w:eastAsia="Times New Roman" w:hAnsi="Trebuchet MS" w:cs="Times New Roman"/>
          <w:kern w:val="0"/>
          <w:sz w:val="26"/>
          <w:szCs w:val="26"/>
          <w:lang w:eastAsia="fr-FR"/>
          <w14:ligatures w14:val="none"/>
        </w:rPr>
      </w:pPr>
      <w:r>
        <w:rPr>
          <w:rFonts w:ascii="Trebuchet MS" w:eastAsia="Times New Roman" w:hAnsi="Trebuchet MS" w:cs="Times New Roman"/>
          <w:kern w:val="0"/>
          <w:sz w:val="26"/>
          <w:szCs w:val="26"/>
          <w:lang w:eastAsia="fr-FR"/>
          <w14:ligatures w14:val="none"/>
        </w:rPr>
        <w:t xml:space="preserve">L’EX-DGENP, dans son fonctionnement quotidien, est impliquée dans plusieurs autres activités du secteur au plan national comme international. </w:t>
      </w:r>
    </w:p>
    <w:p w14:paraId="071B2E9D" w14:textId="77777777" w:rsidR="004E70F6" w:rsidRPr="00772C48" w:rsidRDefault="004E70F6" w:rsidP="004E70F6">
      <w:pPr>
        <w:tabs>
          <w:tab w:val="left" w:pos="0"/>
        </w:tabs>
        <w:spacing w:before="0" w:line="360" w:lineRule="auto"/>
        <w:ind w:left="720" w:right="0"/>
        <w:jc w:val="both"/>
        <w:rPr>
          <w:rFonts w:ascii="Trebuchet MS" w:eastAsia="Times New Roman" w:hAnsi="Trebuchet MS" w:cs="Times New Roman"/>
          <w:kern w:val="0"/>
          <w:sz w:val="26"/>
          <w:szCs w:val="26"/>
          <w:lang w:eastAsia="x-none"/>
          <w14:ligatures w14:val="none"/>
        </w:rPr>
      </w:pPr>
    </w:p>
    <w:p w14:paraId="38D7EC04" w14:textId="77777777" w:rsidR="004E70F6" w:rsidRPr="008546D3" w:rsidRDefault="004E70F6" w:rsidP="004E70F6">
      <w:pPr>
        <w:pStyle w:val="Paragraphedeliste"/>
        <w:numPr>
          <w:ilvl w:val="0"/>
          <w:numId w:val="6"/>
        </w:numPr>
        <w:spacing w:before="0" w:line="360" w:lineRule="auto"/>
        <w:ind w:right="0"/>
        <w:outlineLvl w:val="1"/>
        <w:rPr>
          <w:rFonts w:ascii="Trebuchet MS" w:eastAsia="Times New Roman" w:hAnsi="Trebuchet MS" w:cs="Times New Roman"/>
          <w:kern w:val="0"/>
          <w:sz w:val="26"/>
          <w:szCs w:val="26"/>
          <w:lang w:eastAsia="x-none"/>
          <w14:ligatures w14:val="none"/>
        </w:rPr>
      </w:pPr>
      <w:r w:rsidRPr="008546D3">
        <w:rPr>
          <w:rFonts w:ascii="Trebuchet MS" w:eastAsia="Times New Roman" w:hAnsi="Trebuchet MS" w:cs="Times New Roman"/>
          <w:b/>
          <w:bCs/>
          <w:kern w:val="0"/>
          <w:sz w:val="26"/>
          <w:szCs w:val="26"/>
          <w:lang w:val="x-none" w:eastAsia="x-none"/>
          <w14:ligatures w14:val="none"/>
        </w:rPr>
        <w:t xml:space="preserve">Point des ressources humaines </w:t>
      </w:r>
      <w:r>
        <w:rPr>
          <w:rFonts w:ascii="Trebuchet MS" w:eastAsia="Times New Roman" w:hAnsi="Trebuchet MS" w:cs="Times New Roman"/>
          <w:b/>
          <w:bCs/>
          <w:kern w:val="0"/>
          <w:sz w:val="26"/>
          <w:szCs w:val="26"/>
          <w:lang w:eastAsia="x-none"/>
          <w14:ligatures w14:val="none"/>
        </w:rPr>
        <w:t>et financières</w:t>
      </w:r>
    </w:p>
    <w:p w14:paraId="4E862B05" w14:textId="77777777" w:rsidR="004E70F6" w:rsidRDefault="004E70F6" w:rsidP="004E70F6">
      <w:pPr>
        <w:pStyle w:val="Paragraphedeliste"/>
        <w:numPr>
          <w:ilvl w:val="1"/>
          <w:numId w:val="6"/>
        </w:numPr>
        <w:spacing w:before="0" w:line="360" w:lineRule="auto"/>
        <w:ind w:right="0"/>
        <w:outlineLvl w:val="1"/>
        <w:rPr>
          <w:rFonts w:ascii="Trebuchet MS" w:eastAsia="Times New Roman" w:hAnsi="Trebuchet MS" w:cs="Times New Roman"/>
          <w:kern w:val="0"/>
          <w:sz w:val="26"/>
          <w:szCs w:val="26"/>
          <w:lang w:eastAsia="x-none"/>
          <w14:ligatures w14:val="none"/>
        </w:rPr>
      </w:pPr>
      <w:r>
        <w:rPr>
          <w:rFonts w:ascii="Trebuchet MS" w:eastAsia="Times New Roman" w:hAnsi="Trebuchet MS" w:cs="Times New Roman"/>
          <w:kern w:val="0"/>
          <w:sz w:val="26"/>
          <w:szCs w:val="26"/>
          <w:lang w:eastAsia="x-none"/>
          <w14:ligatures w14:val="none"/>
        </w:rPr>
        <w:t>Ressources humaines</w:t>
      </w:r>
    </w:p>
    <w:p w14:paraId="0C2D494B" w14:textId="77777777" w:rsidR="004E70F6" w:rsidRDefault="004E70F6" w:rsidP="004E70F6">
      <w:pPr>
        <w:spacing w:before="0" w:line="360" w:lineRule="auto"/>
        <w:ind w:left="0" w:right="0"/>
        <w:jc w:val="both"/>
        <w:rPr>
          <w:rFonts w:ascii="Trebuchet MS" w:eastAsia="Times New Roman" w:hAnsi="Trebuchet MS" w:cs="Times New Roman"/>
          <w:kern w:val="0"/>
          <w:sz w:val="26"/>
          <w:szCs w:val="26"/>
          <w:lang w:eastAsia="x-none"/>
          <w14:ligatures w14:val="none"/>
        </w:rPr>
      </w:pPr>
      <w:r>
        <w:rPr>
          <w:rFonts w:ascii="Trebuchet MS" w:eastAsia="Times New Roman" w:hAnsi="Trebuchet MS" w:cs="Times New Roman"/>
          <w:kern w:val="0"/>
          <w:sz w:val="26"/>
          <w:szCs w:val="26"/>
          <w:lang w:eastAsia="x-none"/>
          <w14:ligatures w14:val="none"/>
        </w:rPr>
        <w:t>Le processus de redéploiement du personnel est en cours au niveau de l’administration du MND pour la répartition efficace des ressources humaines disponibles dans la Direction de la Digitalisation (DD) et la Direction du Numérique (DN).</w:t>
      </w:r>
    </w:p>
    <w:p w14:paraId="406179FE" w14:textId="77777777" w:rsidR="004E70F6" w:rsidRDefault="004E70F6" w:rsidP="004E70F6">
      <w:pPr>
        <w:spacing w:before="0" w:line="360" w:lineRule="auto"/>
        <w:ind w:left="0" w:right="0"/>
        <w:jc w:val="both"/>
        <w:rPr>
          <w:rFonts w:ascii="Trebuchet MS" w:eastAsia="Times New Roman" w:hAnsi="Trebuchet MS" w:cs="Times New Roman"/>
          <w:kern w:val="0"/>
          <w:sz w:val="26"/>
          <w:szCs w:val="26"/>
          <w:lang w:eastAsia="x-none"/>
          <w14:ligatures w14:val="none"/>
        </w:rPr>
      </w:pPr>
      <w:r>
        <w:rPr>
          <w:rFonts w:ascii="Trebuchet MS" w:eastAsia="Times New Roman" w:hAnsi="Trebuchet MS" w:cs="Times New Roman"/>
          <w:kern w:val="0"/>
          <w:sz w:val="26"/>
          <w:szCs w:val="26"/>
          <w:lang w:eastAsia="x-none"/>
          <w14:ligatures w14:val="none"/>
        </w:rPr>
        <w:lastRenderedPageBreak/>
        <w:t>Toutefois, les détails de l’effectif du personnel de l’ex-DGENP autrement dit des deux directions DD et DN confondues se présente comme suit :</w:t>
      </w:r>
    </w:p>
    <w:p w14:paraId="7691E481" w14:textId="77777777" w:rsidR="004E70F6" w:rsidRDefault="004E70F6" w:rsidP="004E70F6">
      <w:pPr>
        <w:spacing w:before="0" w:line="312" w:lineRule="auto"/>
        <w:ind w:left="0" w:right="0"/>
        <w:jc w:val="both"/>
        <w:rPr>
          <w:rFonts w:ascii="Trebuchet MS" w:eastAsia="Times New Roman" w:hAnsi="Trebuchet MS" w:cs="Times New Roman"/>
          <w:kern w:val="0"/>
          <w:sz w:val="26"/>
          <w:szCs w:val="26"/>
          <w:lang w:eastAsia="x-none"/>
          <w14:ligatures w14:val="none"/>
        </w:rPr>
      </w:pPr>
    </w:p>
    <w:tbl>
      <w:tblPr>
        <w:tblStyle w:val="TableauGrille4-Accentuation6"/>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2977"/>
        <w:gridCol w:w="992"/>
        <w:gridCol w:w="3260"/>
        <w:gridCol w:w="2268"/>
      </w:tblGrid>
      <w:tr w:rsidR="006E3F56" w:rsidRPr="00493240" w14:paraId="28524086" w14:textId="4EC21675" w:rsidTr="006E3F56">
        <w:trPr>
          <w:cnfStyle w:val="100000000000" w:firstRow="1" w:lastRow="0" w:firstColumn="0" w:lastColumn="0" w:oddVBand="0" w:evenVBand="0" w:oddHBand="0"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704" w:type="dxa"/>
            <w:hideMark/>
          </w:tcPr>
          <w:p w14:paraId="55F823E5" w14:textId="77777777" w:rsidR="006E3F56" w:rsidRPr="00493240" w:rsidRDefault="006E3F56" w:rsidP="00E52C8F">
            <w:pPr>
              <w:spacing w:before="0" w:line="312" w:lineRule="auto"/>
              <w:ind w:left="0" w:right="0"/>
              <w:jc w:val="both"/>
              <w:rPr>
                <w:rFonts w:ascii="Trebuchet MS" w:eastAsia="Times New Roman" w:hAnsi="Trebuchet MS" w:cs="Times New Roman"/>
                <w:kern w:val="0"/>
                <w:sz w:val="25"/>
                <w:szCs w:val="25"/>
                <w:lang w:eastAsia="x-none"/>
                <w14:ligatures w14:val="none"/>
              </w:rPr>
            </w:pPr>
            <w:r w:rsidRPr="00493240">
              <w:rPr>
                <w:rFonts w:ascii="Trebuchet MS" w:eastAsia="Times New Roman" w:hAnsi="Trebuchet MS" w:cs="Times New Roman"/>
                <w:kern w:val="0"/>
                <w:sz w:val="25"/>
                <w:szCs w:val="25"/>
                <w:lang w:eastAsia="x-none"/>
                <w14:ligatures w14:val="none"/>
              </w:rPr>
              <w:t>N°</w:t>
            </w:r>
          </w:p>
        </w:tc>
        <w:tc>
          <w:tcPr>
            <w:tcW w:w="2977" w:type="dxa"/>
            <w:hideMark/>
          </w:tcPr>
          <w:p w14:paraId="2B85EBEC" w14:textId="77777777" w:rsidR="006E3F56" w:rsidRPr="00493240" w:rsidRDefault="006E3F56" w:rsidP="00E52C8F">
            <w:pPr>
              <w:spacing w:before="0" w:line="312" w:lineRule="auto"/>
              <w:ind w:left="0" w:right="0"/>
              <w:jc w:val="both"/>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Times New Roman"/>
                <w:kern w:val="0"/>
                <w:sz w:val="25"/>
                <w:szCs w:val="25"/>
                <w:lang w:eastAsia="x-none"/>
                <w14:ligatures w14:val="none"/>
              </w:rPr>
            </w:pPr>
            <w:r w:rsidRPr="00493240">
              <w:rPr>
                <w:rFonts w:ascii="Trebuchet MS" w:eastAsia="Times New Roman" w:hAnsi="Trebuchet MS" w:cs="Times New Roman"/>
                <w:kern w:val="0"/>
                <w:sz w:val="25"/>
                <w:szCs w:val="25"/>
                <w:lang w:eastAsia="x-none"/>
                <w14:ligatures w14:val="none"/>
              </w:rPr>
              <w:t>NOM ET PRENOMS</w:t>
            </w:r>
          </w:p>
        </w:tc>
        <w:tc>
          <w:tcPr>
            <w:tcW w:w="992" w:type="dxa"/>
            <w:hideMark/>
          </w:tcPr>
          <w:p w14:paraId="4BB88D82" w14:textId="40813525" w:rsidR="006E3F56" w:rsidRPr="00493240" w:rsidRDefault="006E3F56" w:rsidP="00E52C8F">
            <w:pPr>
              <w:spacing w:before="0" w:line="312" w:lineRule="auto"/>
              <w:ind w:left="0" w:right="0"/>
              <w:jc w:val="both"/>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Times New Roman"/>
                <w:kern w:val="0"/>
                <w:sz w:val="25"/>
                <w:szCs w:val="25"/>
                <w:lang w:eastAsia="x-none"/>
                <w14:ligatures w14:val="none"/>
              </w:rPr>
            </w:pPr>
            <w:r>
              <w:rPr>
                <w:rFonts w:ascii="Trebuchet MS" w:eastAsia="Times New Roman" w:hAnsi="Trebuchet MS" w:cs="Times New Roman"/>
                <w:kern w:val="0"/>
                <w:sz w:val="25"/>
                <w:szCs w:val="25"/>
                <w:lang w:eastAsia="x-none"/>
                <w14:ligatures w14:val="none"/>
              </w:rPr>
              <w:t>Bureau</w:t>
            </w:r>
          </w:p>
        </w:tc>
        <w:tc>
          <w:tcPr>
            <w:tcW w:w="3260" w:type="dxa"/>
            <w:hideMark/>
          </w:tcPr>
          <w:p w14:paraId="021986BA" w14:textId="1495A693" w:rsidR="006E3F56" w:rsidRPr="00493240" w:rsidRDefault="006E3F56" w:rsidP="00E52C8F">
            <w:pPr>
              <w:spacing w:before="0" w:line="312" w:lineRule="auto"/>
              <w:ind w:left="0" w:right="0"/>
              <w:jc w:val="both"/>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Times New Roman"/>
                <w:kern w:val="0"/>
                <w:sz w:val="25"/>
                <w:szCs w:val="25"/>
                <w:lang w:eastAsia="x-none"/>
                <w14:ligatures w14:val="none"/>
              </w:rPr>
            </w:pPr>
            <w:r>
              <w:rPr>
                <w:rFonts w:ascii="Trebuchet MS" w:eastAsia="Times New Roman" w:hAnsi="Trebuchet MS" w:cs="Times New Roman"/>
                <w:kern w:val="0"/>
                <w:sz w:val="25"/>
                <w:szCs w:val="25"/>
                <w:lang w:eastAsia="x-none"/>
                <w14:ligatures w14:val="none"/>
              </w:rPr>
              <w:t>Role</w:t>
            </w:r>
            <w:r w:rsidR="008A33D1">
              <w:rPr>
                <w:rFonts w:ascii="Trebuchet MS" w:eastAsia="Times New Roman" w:hAnsi="Trebuchet MS" w:cs="Times New Roman"/>
                <w:kern w:val="0"/>
                <w:sz w:val="25"/>
                <w:szCs w:val="25"/>
                <w:lang w:eastAsia="x-none"/>
                <w14:ligatures w14:val="none"/>
              </w:rPr>
              <w:t>s du service</w:t>
            </w:r>
          </w:p>
        </w:tc>
        <w:tc>
          <w:tcPr>
            <w:tcW w:w="2268" w:type="dxa"/>
          </w:tcPr>
          <w:p w14:paraId="06E456FB" w14:textId="0B1E22F0" w:rsidR="006E3F56" w:rsidRDefault="006E3F56" w:rsidP="00E52C8F">
            <w:pPr>
              <w:spacing w:before="0" w:line="312" w:lineRule="auto"/>
              <w:ind w:left="0" w:right="0"/>
              <w:jc w:val="both"/>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Times New Roman"/>
                <w:kern w:val="0"/>
                <w:sz w:val="25"/>
                <w:szCs w:val="25"/>
                <w:lang w:eastAsia="x-none"/>
                <w14:ligatures w14:val="none"/>
              </w:rPr>
            </w:pPr>
            <w:r>
              <w:rPr>
                <w:rFonts w:ascii="Trebuchet MS" w:eastAsia="Times New Roman" w:hAnsi="Trebuchet MS" w:cs="Times New Roman"/>
                <w:kern w:val="0"/>
                <w:sz w:val="25"/>
                <w:szCs w:val="25"/>
                <w:lang w:eastAsia="x-none"/>
                <w14:ligatures w14:val="none"/>
              </w:rPr>
              <w:t>Contact</w:t>
            </w:r>
          </w:p>
        </w:tc>
      </w:tr>
      <w:tr w:rsidR="006E3F56" w:rsidRPr="00493240" w14:paraId="681C5633" w14:textId="502CB3F9" w:rsidTr="006E3F56">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704" w:type="dxa"/>
            <w:hideMark/>
          </w:tcPr>
          <w:p w14:paraId="1257CF55" w14:textId="73E8BFD5" w:rsidR="006E3F56" w:rsidRPr="00493240" w:rsidRDefault="00157BFF" w:rsidP="00E52C8F">
            <w:pPr>
              <w:spacing w:before="0" w:line="312" w:lineRule="auto"/>
              <w:ind w:left="0" w:right="0"/>
              <w:jc w:val="both"/>
              <w:rPr>
                <w:rFonts w:ascii="Trebuchet MS" w:eastAsia="Times New Roman" w:hAnsi="Trebuchet MS" w:cs="Times New Roman"/>
                <w:kern w:val="0"/>
                <w:sz w:val="25"/>
                <w:szCs w:val="25"/>
                <w:lang w:eastAsia="x-none"/>
                <w14:ligatures w14:val="none"/>
              </w:rPr>
            </w:pPr>
            <w:r>
              <w:rPr>
                <w:rFonts w:ascii="Trebuchet MS" w:eastAsia="Times New Roman" w:hAnsi="Trebuchet MS" w:cs="Times New Roman"/>
                <w:kern w:val="0"/>
                <w:sz w:val="25"/>
                <w:szCs w:val="25"/>
                <w:lang w:eastAsia="x-none"/>
                <w14:ligatures w14:val="none"/>
              </w:rPr>
              <w:t>1</w:t>
            </w:r>
          </w:p>
        </w:tc>
        <w:tc>
          <w:tcPr>
            <w:tcW w:w="2977" w:type="dxa"/>
            <w:hideMark/>
          </w:tcPr>
          <w:p w14:paraId="213865B4" w14:textId="77777777" w:rsidR="006E3F56" w:rsidRDefault="006E3F56" w:rsidP="00E52C8F">
            <w:pPr>
              <w:spacing w:before="0" w:line="312" w:lineRule="auto"/>
              <w:ind w:left="0" w:right="0"/>
              <w:jc w:val="both"/>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kern w:val="0"/>
                <w:sz w:val="25"/>
                <w:szCs w:val="25"/>
                <w:lang w:eastAsia="x-none"/>
                <w14:ligatures w14:val="none"/>
              </w:rPr>
            </w:pPr>
            <w:r w:rsidRPr="00493240">
              <w:rPr>
                <w:rFonts w:ascii="Trebuchet MS" w:eastAsia="Times New Roman" w:hAnsi="Trebuchet MS" w:cs="Times New Roman"/>
                <w:kern w:val="0"/>
                <w:sz w:val="25"/>
                <w:szCs w:val="25"/>
                <w:lang w:eastAsia="x-none"/>
                <w14:ligatures w14:val="none"/>
              </w:rPr>
              <w:t>AKPOLI   Tchabili Rodolphe</w:t>
            </w:r>
          </w:p>
          <w:p w14:paraId="6EA1A333" w14:textId="77777777" w:rsidR="00157BFF" w:rsidRDefault="00157BFF" w:rsidP="00E52C8F">
            <w:pPr>
              <w:spacing w:before="0" w:line="312" w:lineRule="auto"/>
              <w:ind w:left="0" w:right="0"/>
              <w:jc w:val="both"/>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kern w:val="0"/>
                <w:sz w:val="25"/>
                <w:szCs w:val="25"/>
                <w:lang w:eastAsia="x-none"/>
                <w14:ligatures w14:val="none"/>
              </w:rPr>
            </w:pPr>
          </w:p>
          <w:p w14:paraId="4DB9A407" w14:textId="49FEBD75" w:rsidR="00157BFF" w:rsidRPr="00493240" w:rsidRDefault="00157BFF" w:rsidP="00E52C8F">
            <w:pPr>
              <w:spacing w:before="0" w:line="312" w:lineRule="auto"/>
              <w:ind w:left="0" w:right="0"/>
              <w:jc w:val="both"/>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kern w:val="0"/>
                <w:sz w:val="25"/>
                <w:szCs w:val="25"/>
                <w:lang w:eastAsia="x-none"/>
                <w14:ligatures w14:val="none"/>
              </w:rPr>
            </w:pPr>
            <w:r>
              <w:rPr>
                <w:rFonts w:ascii="Trebuchet MS" w:eastAsia="Times New Roman" w:hAnsi="Trebuchet MS" w:cs="Times New Roman"/>
                <w:kern w:val="0"/>
                <w:sz w:val="26"/>
                <w:szCs w:val="26"/>
                <w:lang w:eastAsia="fr-FR"/>
                <w14:ligatures w14:val="none"/>
              </w:rPr>
              <w:t>le Service du Développement des Compétences et Entrepreneuriat Numériques</w:t>
            </w:r>
          </w:p>
        </w:tc>
        <w:tc>
          <w:tcPr>
            <w:tcW w:w="992" w:type="dxa"/>
            <w:hideMark/>
          </w:tcPr>
          <w:p w14:paraId="65D68A91" w14:textId="664AB0EF" w:rsidR="006E3F56" w:rsidRPr="00493240" w:rsidRDefault="006E3F56" w:rsidP="00E52C8F">
            <w:pPr>
              <w:spacing w:before="0" w:line="312" w:lineRule="auto"/>
              <w:ind w:left="0" w:right="0"/>
              <w:jc w:val="both"/>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kern w:val="0"/>
                <w:sz w:val="25"/>
                <w:szCs w:val="25"/>
                <w:lang w:eastAsia="x-none"/>
                <w14:ligatures w14:val="none"/>
              </w:rPr>
            </w:pPr>
            <w:r w:rsidRPr="00493240">
              <w:rPr>
                <w:rFonts w:ascii="Trebuchet MS" w:eastAsia="Times New Roman" w:hAnsi="Trebuchet MS" w:cs="Times New Roman"/>
                <w:kern w:val="0"/>
                <w:sz w:val="25"/>
                <w:szCs w:val="25"/>
                <w:lang w:eastAsia="x-none"/>
                <w14:ligatures w14:val="none"/>
              </w:rPr>
              <w:t>A101</w:t>
            </w:r>
          </w:p>
        </w:tc>
        <w:tc>
          <w:tcPr>
            <w:tcW w:w="3260" w:type="dxa"/>
            <w:hideMark/>
          </w:tcPr>
          <w:p w14:paraId="0919C039" w14:textId="77777777" w:rsidR="006E3F56" w:rsidRDefault="006E3F56" w:rsidP="00E52C8F">
            <w:pPr>
              <w:spacing w:before="0" w:line="312" w:lineRule="auto"/>
              <w:ind w:left="0" w:right="0"/>
              <w:jc w:val="both"/>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kern w:val="0"/>
                <w:sz w:val="26"/>
                <w:szCs w:val="26"/>
                <w:lang w:eastAsia="fr-FR"/>
                <w14:ligatures w14:val="none"/>
              </w:rPr>
            </w:pPr>
            <w:r>
              <w:rPr>
                <w:rFonts w:ascii="Trebuchet MS" w:eastAsia="Times New Roman" w:hAnsi="Trebuchet MS" w:cs="Times New Roman"/>
                <w:kern w:val="0"/>
                <w:sz w:val="26"/>
                <w:szCs w:val="26"/>
                <w:lang w:eastAsia="fr-FR"/>
                <w14:ligatures w14:val="none"/>
              </w:rPr>
              <w:t>contribuer au développement de l’entrepreneuriat numérique </w:t>
            </w:r>
          </w:p>
          <w:p w14:paraId="3BF012CA" w14:textId="77777777" w:rsidR="00157BFF" w:rsidRPr="00157BFF" w:rsidRDefault="00157BFF" w:rsidP="00157BFF">
            <w:pPr>
              <w:spacing w:before="0" w:line="360" w:lineRule="auto"/>
              <w:ind w:left="0" w:right="0"/>
              <w:jc w:val="both"/>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kern w:val="0"/>
                <w:sz w:val="26"/>
                <w:szCs w:val="26"/>
                <w:lang w:eastAsia="fr-FR"/>
                <w14:ligatures w14:val="none"/>
              </w:rPr>
            </w:pPr>
            <w:r w:rsidRPr="00157BFF">
              <w:rPr>
                <w:rFonts w:ascii="Trebuchet MS" w:eastAsia="Times New Roman" w:hAnsi="Trebuchet MS" w:cs="Times New Roman"/>
                <w:kern w:val="0"/>
                <w:sz w:val="26"/>
                <w:szCs w:val="26"/>
                <w:lang w:eastAsia="fr-FR"/>
                <w14:ligatures w14:val="none"/>
              </w:rPr>
              <w:t>s’assurer de la vulgarisation du schéma directeur national des systèmes d’information et de sa mise en œuvre ;</w:t>
            </w:r>
          </w:p>
          <w:p w14:paraId="728EB756" w14:textId="6648609D" w:rsidR="00157BFF" w:rsidRPr="00493240" w:rsidRDefault="00157BFF" w:rsidP="00E52C8F">
            <w:pPr>
              <w:spacing w:before="0" w:line="312" w:lineRule="auto"/>
              <w:ind w:left="0" w:right="0"/>
              <w:jc w:val="both"/>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kern w:val="0"/>
                <w:sz w:val="25"/>
                <w:szCs w:val="25"/>
                <w:lang w:eastAsia="x-none"/>
                <w14:ligatures w14:val="none"/>
              </w:rPr>
            </w:pPr>
          </w:p>
        </w:tc>
        <w:tc>
          <w:tcPr>
            <w:tcW w:w="2268" w:type="dxa"/>
          </w:tcPr>
          <w:p w14:paraId="5E0140EB" w14:textId="504170F0" w:rsidR="006E3F56" w:rsidRDefault="006E3F56" w:rsidP="00E52C8F">
            <w:pPr>
              <w:spacing w:before="0" w:line="312" w:lineRule="auto"/>
              <w:ind w:left="0" w:right="0"/>
              <w:jc w:val="both"/>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kern w:val="0"/>
                <w:sz w:val="26"/>
                <w:szCs w:val="26"/>
                <w:lang w:eastAsia="fr-FR"/>
                <w14:ligatures w14:val="none"/>
              </w:rPr>
            </w:pPr>
            <w:r>
              <w:rPr>
                <w:rFonts w:ascii="Trebuchet MS" w:eastAsia="Times New Roman" w:hAnsi="Trebuchet MS" w:cs="Times New Roman"/>
                <w:kern w:val="0"/>
                <w:sz w:val="26"/>
                <w:szCs w:val="26"/>
                <w:lang w:eastAsia="fr-FR"/>
                <w14:ligatures w14:val="none"/>
              </w:rPr>
              <w:t>0178457845</w:t>
            </w:r>
          </w:p>
        </w:tc>
      </w:tr>
      <w:tr w:rsidR="006E3F56" w:rsidRPr="00493240" w14:paraId="36E146AE" w14:textId="7491E48F" w:rsidTr="006E3F56">
        <w:trPr>
          <w:trHeight w:val="388"/>
        </w:trPr>
        <w:tc>
          <w:tcPr>
            <w:cnfStyle w:val="001000000000" w:firstRow="0" w:lastRow="0" w:firstColumn="1" w:lastColumn="0" w:oddVBand="0" w:evenVBand="0" w:oddHBand="0" w:evenHBand="0" w:firstRowFirstColumn="0" w:firstRowLastColumn="0" w:lastRowFirstColumn="0" w:lastRowLastColumn="0"/>
            <w:tcW w:w="704" w:type="dxa"/>
            <w:hideMark/>
          </w:tcPr>
          <w:p w14:paraId="0FBFEF9B" w14:textId="7DA175AA" w:rsidR="006E3F56" w:rsidRPr="00493240" w:rsidRDefault="00157BFF" w:rsidP="00E52C8F">
            <w:pPr>
              <w:spacing w:before="0" w:line="312" w:lineRule="auto"/>
              <w:ind w:left="0" w:right="0"/>
              <w:jc w:val="both"/>
              <w:rPr>
                <w:rFonts w:ascii="Trebuchet MS" w:eastAsia="Times New Roman" w:hAnsi="Trebuchet MS" w:cs="Times New Roman"/>
                <w:kern w:val="0"/>
                <w:sz w:val="25"/>
                <w:szCs w:val="25"/>
                <w:lang w:eastAsia="x-none"/>
                <w14:ligatures w14:val="none"/>
              </w:rPr>
            </w:pPr>
            <w:r>
              <w:rPr>
                <w:rFonts w:ascii="Trebuchet MS" w:eastAsia="Times New Roman" w:hAnsi="Trebuchet MS" w:cs="Times New Roman"/>
                <w:kern w:val="0"/>
                <w:sz w:val="25"/>
                <w:szCs w:val="25"/>
                <w:lang w:eastAsia="x-none"/>
                <w14:ligatures w14:val="none"/>
              </w:rPr>
              <w:t>2</w:t>
            </w:r>
          </w:p>
        </w:tc>
        <w:tc>
          <w:tcPr>
            <w:tcW w:w="2977" w:type="dxa"/>
            <w:hideMark/>
          </w:tcPr>
          <w:p w14:paraId="157E579C" w14:textId="77777777" w:rsidR="006E3F56" w:rsidRDefault="006E3F56" w:rsidP="00E52C8F">
            <w:pPr>
              <w:spacing w:before="0" w:line="312" w:lineRule="auto"/>
              <w:ind w:left="0" w:right="0"/>
              <w:jc w:val="both"/>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kern w:val="0"/>
                <w:sz w:val="25"/>
                <w:szCs w:val="25"/>
                <w:lang w:eastAsia="x-none"/>
                <w14:ligatures w14:val="none"/>
              </w:rPr>
            </w:pPr>
            <w:r>
              <w:rPr>
                <w:rFonts w:ascii="Trebuchet MS" w:eastAsia="Times New Roman" w:hAnsi="Trebuchet MS" w:cs="Times New Roman"/>
                <w:kern w:val="0"/>
                <w:sz w:val="25"/>
                <w:szCs w:val="25"/>
                <w:lang w:eastAsia="x-none"/>
                <w14:ligatures w14:val="none"/>
              </w:rPr>
              <w:t>AHEHEHINNOU Martial</w:t>
            </w:r>
          </w:p>
          <w:p w14:paraId="61A175D4" w14:textId="77777777" w:rsidR="00157BFF" w:rsidRDefault="00157BFF" w:rsidP="00E52C8F">
            <w:pPr>
              <w:spacing w:before="0" w:line="312" w:lineRule="auto"/>
              <w:ind w:left="0" w:right="0"/>
              <w:jc w:val="both"/>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kern w:val="0"/>
                <w:sz w:val="25"/>
                <w:szCs w:val="25"/>
                <w:lang w:eastAsia="x-none"/>
                <w14:ligatures w14:val="none"/>
              </w:rPr>
            </w:pPr>
          </w:p>
          <w:p w14:paraId="5157B4A5" w14:textId="0A32312B" w:rsidR="00157BFF" w:rsidRPr="00493240" w:rsidRDefault="00157BFF" w:rsidP="00E52C8F">
            <w:pPr>
              <w:spacing w:before="0" w:line="312" w:lineRule="auto"/>
              <w:ind w:left="0" w:right="0"/>
              <w:jc w:val="both"/>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kern w:val="0"/>
                <w:sz w:val="25"/>
                <w:szCs w:val="25"/>
                <w:lang w:eastAsia="x-none"/>
                <w14:ligatures w14:val="none"/>
              </w:rPr>
            </w:pPr>
            <w:r>
              <w:rPr>
                <w:rFonts w:ascii="Trebuchet MS" w:eastAsia="Times New Roman" w:hAnsi="Trebuchet MS" w:cs="Times New Roman"/>
                <w:kern w:val="0"/>
                <w:sz w:val="26"/>
                <w:szCs w:val="26"/>
                <w:lang w:eastAsia="fr-FR"/>
                <w14:ligatures w14:val="none"/>
              </w:rPr>
              <w:t>Service de l’Administration Electronique et de la Dématérialisation </w:t>
            </w:r>
          </w:p>
        </w:tc>
        <w:tc>
          <w:tcPr>
            <w:tcW w:w="992" w:type="dxa"/>
            <w:hideMark/>
          </w:tcPr>
          <w:p w14:paraId="2CBA05A5" w14:textId="13C62FDB" w:rsidR="006E3F56" w:rsidRPr="00493240" w:rsidRDefault="006E3F56" w:rsidP="00E52C8F">
            <w:pPr>
              <w:spacing w:before="0" w:line="312" w:lineRule="auto"/>
              <w:ind w:left="0" w:right="0"/>
              <w:jc w:val="both"/>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kern w:val="0"/>
                <w:sz w:val="25"/>
                <w:szCs w:val="25"/>
                <w:lang w:eastAsia="x-none"/>
                <w14:ligatures w14:val="none"/>
              </w:rPr>
            </w:pPr>
            <w:r w:rsidRPr="00493240">
              <w:rPr>
                <w:rFonts w:ascii="Trebuchet MS" w:eastAsia="Times New Roman" w:hAnsi="Trebuchet MS" w:cs="Times New Roman"/>
                <w:kern w:val="0"/>
                <w:sz w:val="25"/>
                <w:szCs w:val="25"/>
                <w:lang w:eastAsia="x-none"/>
                <w14:ligatures w14:val="none"/>
              </w:rPr>
              <w:t>A301</w:t>
            </w:r>
          </w:p>
        </w:tc>
        <w:tc>
          <w:tcPr>
            <w:tcW w:w="3260" w:type="dxa"/>
            <w:hideMark/>
          </w:tcPr>
          <w:p w14:paraId="6D92C1E5" w14:textId="0A13C3BB" w:rsidR="006E3F56" w:rsidRPr="00157BFF" w:rsidRDefault="00157BFF" w:rsidP="00157BFF">
            <w:pPr>
              <w:spacing w:before="0" w:line="312" w:lineRule="auto"/>
              <w:ind w:right="0"/>
              <w:jc w:val="both"/>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kern w:val="0"/>
                <w:sz w:val="26"/>
                <w:szCs w:val="26"/>
                <w:lang w:eastAsia="fr-FR"/>
                <w14:ligatures w14:val="none"/>
              </w:rPr>
            </w:pPr>
            <w:r>
              <w:rPr>
                <w:rFonts w:ascii="Trebuchet MS" w:eastAsia="Times New Roman" w:hAnsi="Trebuchet MS" w:cs="Times New Roman"/>
                <w:kern w:val="0"/>
                <w:sz w:val="26"/>
                <w:szCs w:val="26"/>
                <w:lang w:eastAsia="fr-FR"/>
                <w14:ligatures w14:val="none"/>
              </w:rPr>
              <w:t>-</w:t>
            </w:r>
            <w:r w:rsidR="006E3F56" w:rsidRPr="00157BFF">
              <w:rPr>
                <w:rFonts w:ascii="Trebuchet MS" w:eastAsia="Times New Roman" w:hAnsi="Trebuchet MS" w:cs="Times New Roman"/>
                <w:kern w:val="0"/>
                <w:sz w:val="26"/>
                <w:szCs w:val="26"/>
                <w:lang w:eastAsia="fr-FR"/>
                <w14:ligatures w14:val="none"/>
              </w:rPr>
              <w:t>Traitement des de</w:t>
            </w:r>
            <w:r w:rsidRPr="00157BFF">
              <w:rPr>
                <w:rFonts w:ascii="Trebuchet MS" w:eastAsia="Times New Roman" w:hAnsi="Trebuchet MS" w:cs="Times New Roman"/>
                <w:kern w:val="0"/>
                <w:sz w:val="26"/>
                <w:szCs w:val="26"/>
                <w:lang w:eastAsia="fr-FR"/>
                <w14:ligatures w14:val="none"/>
              </w:rPr>
              <w:t>m</w:t>
            </w:r>
            <w:r w:rsidR="006E3F56" w:rsidRPr="00157BFF">
              <w:rPr>
                <w:rFonts w:ascii="Trebuchet MS" w:eastAsia="Times New Roman" w:hAnsi="Trebuchet MS" w:cs="Times New Roman"/>
                <w:kern w:val="0"/>
                <w:sz w:val="26"/>
                <w:szCs w:val="26"/>
                <w:lang w:eastAsia="fr-FR"/>
                <w14:ligatures w14:val="none"/>
              </w:rPr>
              <w:t>andes d’audience</w:t>
            </w:r>
            <w:r>
              <w:rPr>
                <w:rFonts w:ascii="Trebuchet MS" w:eastAsia="Times New Roman" w:hAnsi="Trebuchet MS" w:cs="Times New Roman"/>
                <w:kern w:val="0"/>
                <w:sz w:val="26"/>
                <w:szCs w:val="26"/>
                <w:lang w:eastAsia="fr-FR"/>
                <w14:ligatures w14:val="none"/>
              </w:rPr>
              <w:t xml:space="preserve"> à la </w:t>
            </w:r>
            <w:r>
              <w:rPr>
                <w:rFonts w:ascii="Bookman Old Style" w:eastAsia="Times New Roman" w:hAnsi="Bookman Old Style" w:cs="Times New Roman"/>
                <w:kern w:val="0"/>
                <w:sz w:val="24"/>
                <w:szCs w:val="24"/>
                <w:lang w:eastAsia="x-none"/>
                <w14:ligatures w14:val="none"/>
              </w:rPr>
              <w:t>Direction de la digitalisation</w:t>
            </w:r>
          </w:p>
          <w:p w14:paraId="73807F28" w14:textId="4C36B188" w:rsidR="00157BFF" w:rsidRDefault="00157BFF" w:rsidP="00E52C8F">
            <w:pPr>
              <w:spacing w:before="0" w:line="312" w:lineRule="auto"/>
              <w:ind w:left="0" w:right="0"/>
              <w:jc w:val="both"/>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sz w:val="24"/>
                <w:szCs w:val="24"/>
                <w:lang w:eastAsia="x-none"/>
                <w14:ligatures w14:val="none"/>
              </w:rPr>
            </w:pPr>
            <w:r>
              <w:rPr>
                <w:rFonts w:ascii="Trebuchet MS" w:eastAsia="Times New Roman" w:hAnsi="Trebuchet MS" w:cs="Times New Roman"/>
                <w:kern w:val="0"/>
                <w:sz w:val="26"/>
                <w:szCs w:val="26"/>
                <w:lang w:eastAsia="fr-FR"/>
                <w14:ligatures w14:val="none"/>
              </w:rPr>
              <w:t xml:space="preserve">-Suivi et encadrement des stagiaires de la </w:t>
            </w:r>
            <w:r>
              <w:rPr>
                <w:rFonts w:ascii="Bookman Old Style" w:eastAsia="Times New Roman" w:hAnsi="Bookman Old Style" w:cs="Times New Roman"/>
                <w:kern w:val="0"/>
                <w:sz w:val="24"/>
                <w:szCs w:val="24"/>
                <w:lang w:eastAsia="x-none"/>
                <w14:ligatures w14:val="none"/>
              </w:rPr>
              <w:t>Direction de la digitalisation.</w:t>
            </w:r>
          </w:p>
          <w:p w14:paraId="4E065307" w14:textId="7D43B1DA" w:rsidR="00157BFF" w:rsidRDefault="00157BFF" w:rsidP="00157BFF">
            <w:pPr>
              <w:pStyle w:val="Paragraphedeliste"/>
              <w:numPr>
                <w:ilvl w:val="0"/>
                <w:numId w:val="5"/>
              </w:numPr>
              <w:spacing w:before="0" w:line="360" w:lineRule="auto"/>
              <w:ind w:left="644" w:right="0"/>
              <w:jc w:val="both"/>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kern w:val="0"/>
                <w:sz w:val="26"/>
                <w:szCs w:val="26"/>
                <w:lang w:eastAsia="fr-FR"/>
                <w14:ligatures w14:val="none"/>
              </w:rPr>
            </w:pPr>
            <w:r>
              <w:rPr>
                <w:rFonts w:ascii="Trebuchet MS" w:eastAsia="Times New Roman" w:hAnsi="Trebuchet MS" w:cs="Times New Roman"/>
                <w:kern w:val="0"/>
                <w:sz w:val="26"/>
                <w:szCs w:val="26"/>
                <w:lang w:eastAsia="fr-FR"/>
                <w14:ligatures w14:val="none"/>
              </w:rPr>
              <w:t>Traitement des communications</w:t>
            </w:r>
            <w:r w:rsidRPr="009C3915">
              <w:rPr>
                <w:rFonts w:ascii="Trebuchet MS" w:eastAsia="Times New Roman" w:hAnsi="Trebuchet MS" w:cs="Times New Roman"/>
                <w:kern w:val="0"/>
                <w:sz w:val="26"/>
                <w:szCs w:val="26"/>
                <w:lang w:eastAsia="fr-FR"/>
                <w14:ligatures w14:val="none"/>
              </w:rPr>
              <w:t> </w:t>
            </w:r>
            <w:r>
              <w:rPr>
                <w:rFonts w:ascii="Trebuchet MS" w:eastAsia="Times New Roman" w:hAnsi="Trebuchet MS" w:cs="Times New Roman"/>
                <w:kern w:val="0"/>
                <w:sz w:val="26"/>
                <w:szCs w:val="26"/>
                <w:lang w:eastAsia="fr-FR"/>
                <w14:ligatures w14:val="none"/>
              </w:rPr>
              <w:t xml:space="preserve">à la </w:t>
            </w:r>
            <w:r>
              <w:rPr>
                <w:rFonts w:ascii="Bookman Old Style" w:eastAsia="Times New Roman" w:hAnsi="Bookman Old Style" w:cs="Times New Roman"/>
                <w:kern w:val="0"/>
                <w:sz w:val="24"/>
                <w:szCs w:val="24"/>
                <w:lang w:eastAsia="x-none"/>
                <w14:ligatures w14:val="none"/>
              </w:rPr>
              <w:t>Direction de la digitalisation</w:t>
            </w:r>
            <w:r w:rsidRPr="009C3915">
              <w:rPr>
                <w:rFonts w:ascii="Trebuchet MS" w:eastAsia="Times New Roman" w:hAnsi="Trebuchet MS" w:cs="Times New Roman"/>
                <w:kern w:val="0"/>
                <w:sz w:val="26"/>
                <w:szCs w:val="26"/>
                <w:lang w:eastAsia="fr-FR"/>
                <w14:ligatures w14:val="none"/>
              </w:rPr>
              <w:t>;</w:t>
            </w:r>
          </w:p>
          <w:p w14:paraId="571932A3" w14:textId="63AC1FF6" w:rsidR="00157BFF" w:rsidRDefault="00157BFF" w:rsidP="00E52C8F">
            <w:pPr>
              <w:spacing w:before="0" w:line="312" w:lineRule="auto"/>
              <w:ind w:left="0" w:right="0"/>
              <w:jc w:val="both"/>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sz w:val="24"/>
                <w:szCs w:val="24"/>
                <w:lang w:eastAsia="x-none"/>
                <w14:ligatures w14:val="none"/>
              </w:rPr>
            </w:pPr>
          </w:p>
          <w:p w14:paraId="77774D66" w14:textId="39707AD6" w:rsidR="00157BFF" w:rsidRPr="00493240" w:rsidRDefault="00157BFF" w:rsidP="00E52C8F">
            <w:pPr>
              <w:spacing w:before="0" w:line="312" w:lineRule="auto"/>
              <w:ind w:left="0" w:right="0"/>
              <w:jc w:val="both"/>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kern w:val="0"/>
                <w:sz w:val="25"/>
                <w:szCs w:val="25"/>
                <w:lang w:eastAsia="x-none"/>
                <w14:ligatures w14:val="none"/>
              </w:rPr>
            </w:pPr>
          </w:p>
        </w:tc>
        <w:tc>
          <w:tcPr>
            <w:tcW w:w="2268" w:type="dxa"/>
          </w:tcPr>
          <w:p w14:paraId="1BFA47B3" w14:textId="796E4935" w:rsidR="006E3F56" w:rsidRDefault="006E3F56" w:rsidP="00E52C8F">
            <w:pPr>
              <w:spacing w:before="0" w:line="312" w:lineRule="auto"/>
              <w:ind w:left="0" w:right="0"/>
              <w:jc w:val="both"/>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kern w:val="0"/>
                <w:sz w:val="26"/>
                <w:szCs w:val="26"/>
                <w:lang w:eastAsia="fr-FR"/>
                <w14:ligatures w14:val="none"/>
              </w:rPr>
            </w:pPr>
            <w:r>
              <w:rPr>
                <w:rFonts w:ascii="Trebuchet MS" w:eastAsia="Times New Roman" w:hAnsi="Trebuchet MS" w:cs="Times New Roman"/>
                <w:kern w:val="0"/>
                <w:sz w:val="26"/>
                <w:szCs w:val="26"/>
                <w:lang w:eastAsia="fr-FR"/>
                <w14:ligatures w14:val="none"/>
              </w:rPr>
              <w:t>0132252525</w:t>
            </w:r>
          </w:p>
        </w:tc>
      </w:tr>
    </w:tbl>
    <w:p w14:paraId="55E52837" w14:textId="77777777" w:rsidR="004E70F6" w:rsidRDefault="004E70F6" w:rsidP="004E70F6">
      <w:pPr>
        <w:spacing w:before="0" w:line="312" w:lineRule="auto"/>
        <w:ind w:left="0" w:right="0"/>
        <w:jc w:val="both"/>
        <w:rPr>
          <w:rFonts w:ascii="Trebuchet MS" w:eastAsia="Times New Roman" w:hAnsi="Trebuchet MS" w:cs="Times New Roman"/>
          <w:kern w:val="0"/>
          <w:sz w:val="26"/>
          <w:szCs w:val="26"/>
          <w:lang w:eastAsia="x-none"/>
          <w14:ligatures w14:val="none"/>
        </w:rPr>
      </w:pPr>
    </w:p>
    <w:p w14:paraId="5344B03A" w14:textId="77777777" w:rsidR="004E70F6" w:rsidRPr="00493240" w:rsidRDefault="004E70F6" w:rsidP="004E70F6">
      <w:pPr>
        <w:pStyle w:val="Paragraphedeliste"/>
        <w:numPr>
          <w:ilvl w:val="1"/>
          <w:numId w:val="6"/>
        </w:numPr>
        <w:spacing w:before="0" w:line="360" w:lineRule="auto"/>
        <w:ind w:right="0"/>
        <w:outlineLvl w:val="1"/>
        <w:rPr>
          <w:rFonts w:ascii="Trebuchet MS" w:eastAsia="Times New Roman" w:hAnsi="Trebuchet MS" w:cs="Times New Roman"/>
          <w:kern w:val="0"/>
          <w:sz w:val="26"/>
          <w:szCs w:val="26"/>
          <w:lang w:eastAsia="x-none"/>
          <w14:ligatures w14:val="none"/>
        </w:rPr>
      </w:pPr>
      <w:r w:rsidRPr="00493240">
        <w:rPr>
          <w:rFonts w:ascii="Trebuchet MS" w:eastAsia="Times New Roman" w:hAnsi="Trebuchet MS" w:cs="Times New Roman"/>
          <w:kern w:val="0"/>
          <w:sz w:val="26"/>
          <w:szCs w:val="26"/>
          <w:lang w:eastAsia="x-none"/>
          <w14:ligatures w14:val="none"/>
        </w:rPr>
        <w:t>Ressources matérielles et financières</w:t>
      </w:r>
    </w:p>
    <w:p w14:paraId="0D2990A4" w14:textId="77777777" w:rsidR="004E70F6" w:rsidRPr="00493240" w:rsidRDefault="004E70F6" w:rsidP="004E70F6">
      <w:pPr>
        <w:spacing w:before="0" w:line="360" w:lineRule="auto"/>
        <w:ind w:right="0"/>
        <w:jc w:val="both"/>
        <w:outlineLvl w:val="1"/>
        <w:rPr>
          <w:rFonts w:ascii="Trebuchet MS" w:eastAsia="Times New Roman" w:hAnsi="Trebuchet MS" w:cs="Times New Roman"/>
          <w:kern w:val="0"/>
          <w:sz w:val="26"/>
          <w:szCs w:val="26"/>
          <w:lang w:eastAsia="x-none"/>
          <w14:ligatures w14:val="none"/>
        </w:rPr>
      </w:pPr>
      <w:r w:rsidRPr="00493240">
        <w:rPr>
          <w:rFonts w:ascii="Trebuchet MS" w:eastAsia="Times New Roman" w:hAnsi="Trebuchet MS" w:cs="Times New Roman"/>
          <w:kern w:val="0"/>
          <w:sz w:val="26"/>
          <w:szCs w:val="26"/>
          <w:lang w:eastAsia="x-none"/>
          <w14:ligatures w14:val="none"/>
        </w:rPr>
        <w:t>En terme de ressources matérielles, un véhicule leasing immatriculé BN 2776 RB, a été affecté au DGENP. Cette année 2020</w:t>
      </w:r>
      <w:r>
        <w:rPr>
          <w:rFonts w:ascii="Trebuchet MS" w:eastAsia="Times New Roman" w:hAnsi="Trebuchet MS" w:cs="Times New Roman"/>
          <w:kern w:val="0"/>
          <w:sz w:val="26"/>
          <w:szCs w:val="26"/>
          <w:lang w:eastAsia="x-none"/>
          <w14:ligatures w14:val="none"/>
        </w:rPr>
        <w:t>, la DGENP</w:t>
      </w:r>
      <w:r w:rsidRPr="00493240">
        <w:rPr>
          <w:rFonts w:ascii="Trebuchet MS" w:eastAsia="Times New Roman" w:hAnsi="Trebuchet MS" w:cs="Times New Roman"/>
          <w:kern w:val="0"/>
          <w:sz w:val="26"/>
          <w:szCs w:val="26"/>
          <w:lang w:eastAsia="x-none"/>
          <w14:ligatures w14:val="none"/>
        </w:rPr>
        <w:t xml:space="preserve"> n’a bénéficié à ce jour d’aucun matériel ni de fourniture de bureau.</w:t>
      </w:r>
    </w:p>
    <w:p w14:paraId="0E9EA8D1" w14:textId="77777777" w:rsidR="004E70F6" w:rsidRDefault="004E70F6" w:rsidP="004E70F6">
      <w:pPr>
        <w:spacing w:before="0" w:line="360" w:lineRule="auto"/>
        <w:ind w:right="0"/>
        <w:jc w:val="both"/>
        <w:outlineLvl w:val="1"/>
        <w:rPr>
          <w:rFonts w:ascii="Trebuchet MS" w:eastAsia="Times New Roman" w:hAnsi="Trebuchet MS" w:cs="Times New Roman"/>
          <w:kern w:val="0"/>
          <w:sz w:val="26"/>
          <w:szCs w:val="26"/>
          <w:lang w:eastAsia="x-none"/>
          <w14:ligatures w14:val="none"/>
        </w:rPr>
      </w:pPr>
      <w:r w:rsidRPr="00493240">
        <w:rPr>
          <w:rFonts w:ascii="Trebuchet MS" w:eastAsia="Times New Roman" w:hAnsi="Trebuchet MS" w:cs="Times New Roman"/>
          <w:kern w:val="0"/>
          <w:sz w:val="26"/>
          <w:szCs w:val="26"/>
          <w:lang w:eastAsia="x-none"/>
          <w14:ligatures w14:val="none"/>
        </w:rPr>
        <w:t>En termes de ressources financière</w:t>
      </w:r>
      <w:r>
        <w:rPr>
          <w:rFonts w:ascii="Trebuchet MS" w:eastAsia="Times New Roman" w:hAnsi="Trebuchet MS" w:cs="Times New Roman"/>
          <w:kern w:val="0"/>
          <w:sz w:val="26"/>
          <w:szCs w:val="26"/>
          <w:lang w:eastAsia="x-none"/>
          <w14:ligatures w14:val="none"/>
        </w:rPr>
        <w:t>s</w:t>
      </w:r>
      <w:r w:rsidRPr="00493240">
        <w:rPr>
          <w:rFonts w:ascii="Trebuchet MS" w:eastAsia="Times New Roman" w:hAnsi="Trebuchet MS" w:cs="Times New Roman"/>
          <w:kern w:val="0"/>
          <w:sz w:val="26"/>
          <w:szCs w:val="26"/>
          <w:lang w:eastAsia="x-none"/>
          <w14:ligatures w14:val="none"/>
        </w:rPr>
        <w:t>, il ne s’agit que de la dotation du carburant. Le solde disponible</w:t>
      </w:r>
      <w:r>
        <w:rPr>
          <w:rFonts w:ascii="Trebuchet MS" w:eastAsia="Times New Roman" w:hAnsi="Trebuchet MS" w:cs="Times New Roman"/>
          <w:kern w:val="0"/>
          <w:sz w:val="26"/>
          <w:szCs w:val="26"/>
          <w:lang w:eastAsia="x-none"/>
          <w14:ligatures w14:val="none"/>
        </w:rPr>
        <w:t xml:space="preserve"> au jour de la présente passation de service</w:t>
      </w:r>
      <w:r w:rsidRPr="00493240">
        <w:rPr>
          <w:rFonts w:ascii="Trebuchet MS" w:eastAsia="Times New Roman" w:hAnsi="Trebuchet MS" w:cs="Times New Roman"/>
          <w:kern w:val="0"/>
          <w:sz w:val="26"/>
          <w:szCs w:val="26"/>
          <w:lang w:eastAsia="x-none"/>
          <w14:ligatures w14:val="none"/>
        </w:rPr>
        <w:t xml:space="preserve"> est </w:t>
      </w:r>
      <w:r>
        <w:rPr>
          <w:rFonts w:ascii="Trebuchet MS" w:eastAsia="Times New Roman" w:hAnsi="Trebuchet MS" w:cs="Times New Roman"/>
          <w:kern w:val="0"/>
          <w:sz w:val="26"/>
          <w:szCs w:val="26"/>
          <w:lang w:eastAsia="x-none"/>
          <w14:ligatures w14:val="none"/>
        </w:rPr>
        <w:t>d’un million cinq cent cinquante mil (</w:t>
      </w:r>
      <w:r w:rsidRPr="00493240">
        <w:rPr>
          <w:rFonts w:ascii="Trebuchet MS" w:eastAsia="Times New Roman" w:hAnsi="Trebuchet MS" w:cs="Times New Roman"/>
          <w:kern w:val="0"/>
          <w:sz w:val="26"/>
          <w:szCs w:val="26"/>
          <w:lang w:eastAsia="x-none"/>
          <w14:ligatures w14:val="none"/>
        </w:rPr>
        <w:t>1 </w:t>
      </w:r>
      <w:r>
        <w:rPr>
          <w:rFonts w:ascii="Trebuchet MS" w:eastAsia="Times New Roman" w:hAnsi="Trebuchet MS" w:cs="Times New Roman"/>
          <w:kern w:val="0"/>
          <w:sz w:val="26"/>
          <w:szCs w:val="26"/>
          <w:lang w:eastAsia="x-none"/>
          <w14:ligatures w14:val="none"/>
        </w:rPr>
        <w:t>55</w:t>
      </w:r>
      <w:r w:rsidRPr="00493240">
        <w:rPr>
          <w:rFonts w:ascii="Trebuchet MS" w:eastAsia="Times New Roman" w:hAnsi="Trebuchet MS" w:cs="Times New Roman"/>
          <w:kern w:val="0"/>
          <w:sz w:val="26"/>
          <w:szCs w:val="26"/>
          <w:lang w:eastAsia="x-none"/>
          <w14:ligatures w14:val="none"/>
        </w:rPr>
        <w:t>0 000)</w:t>
      </w:r>
      <w:r>
        <w:rPr>
          <w:rFonts w:ascii="Trebuchet MS" w:eastAsia="Times New Roman" w:hAnsi="Trebuchet MS" w:cs="Times New Roman"/>
          <w:kern w:val="0"/>
          <w:sz w:val="26"/>
          <w:szCs w:val="26"/>
          <w:lang w:eastAsia="x-none"/>
          <w14:ligatures w14:val="none"/>
        </w:rPr>
        <w:t xml:space="preserve"> francs CFA</w:t>
      </w:r>
      <w:r w:rsidRPr="00493240">
        <w:rPr>
          <w:rFonts w:ascii="Trebuchet MS" w:eastAsia="Times New Roman" w:hAnsi="Trebuchet MS" w:cs="Times New Roman"/>
          <w:kern w:val="0"/>
          <w:sz w:val="26"/>
          <w:szCs w:val="26"/>
          <w:lang w:eastAsia="x-none"/>
          <w14:ligatures w14:val="none"/>
        </w:rPr>
        <w:t xml:space="preserve"> de carburant</w:t>
      </w:r>
      <w:r>
        <w:rPr>
          <w:rFonts w:ascii="Trebuchet MS" w:eastAsia="Times New Roman" w:hAnsi="Trebuchet MS" w:cs="Times New Roman"/>
          <w:kern w:val="0"/>
          <w:sz w:val="26"/>
          <w:szCs w:val="26"/>
          <w:lang w:eastAsia="x-none"/>
          <w14:ligatures w14:val="none"/>
        </w:rPr>
        <w:t xml:space="preserve"> à </w:t>
      </w:r>
      <w:r>
        <w:rPr>
          <w:rFonts w:ascii="Trebuchet MS" w:eastAsia="Times New Roman" w:hAnsi="Trebuchet MS" w:cs="Times New Roman"/>
          <w:kern w:val="0"/>
          <w:sz w:val="26"/>
          <w:szCs w:val="26"/>
          <w:lang w:eastAsia="x-none"/>
          <w14:ligatures w14:val="none"/>
        </w:rPr>
        <w:lastRenderedPageBreak/>
        <w:t>partager entre les deux directions</w:t>
      </w:r>
      <w:r w:rsidRPr="00493240">
        <w:rPr>
          <w:rFonts w:ascii="Trebuchet MS" w:eastAsia="Times New Roman" w:hAnsi="Trebuchet MS" w:cs="Times New Roman"/>
          <w:kern w:val="0"/>
          <w:sz w:val="26"/>
          <w:szCs w:val="26"/>
          <w:lang w:eastAsia="x-none"/>
          <w14:ligatures w14:val="none"/>
        </w:rPr>
        <w:t xml:space="preserve">. </w:t>
      </w:r>
      <w:r>
        <w:rPr>
          <w:rFonts w:ascii="Trebuchet MS" w:eastAsia="Times New Roman" w:hAnsi="Trebuchet MS" w:cs="Times New Roman"/>
          <w:kern w:val="0"/>
          <w:sz w:val="26"/>
          <w:szCs w:val="26"/>
          <w:lang w:eastAsia="x-none"/>
          <w14:ligatures w14:val="none"/>
        </w:rPr>
        <w:t>Ce qui veut dire qu’il reviendra pour chaque Direction un montant de sept cent soixante-quinze mil (775 000)  de carburant. La quote part de la Direction de la Digitalisation a été remise à son Directeur en présence de l’Inspecteur Général du Ministère.</w:t>
      </w:r>
    </w:p>
    <w:p w14:paraId="77BF071B" w14:textId="77777777" w:rsidR="004E70F6" w:rsidRPr="006E41A9" w:rsidRDefault="004E70F6" w:rsidP="004E70F6">
      <w:pPr>
        <w:spacing w:before="0" w:line="360" w:lineRule="auto"/>
        <w:ind w:right="0"/>
        <w:jc w:val="both"/>
        <w:outlineLvl w:val="1"/>
        <w:rPr>
          <w:rFonts w:ascii="Trebuchet MS" w:eastAsia="Times New Roman" w:hAnsi="Trebuchet MS" w:cs="Times New Roman"/>
          <w:kern w:val="0"/>
          <w:sz w:val="18"/>
          <w:szCs w:val="26"/>
          <w:lang w:eastAsia="x-none"/>
          <w14:ligatures w14:val="none"/>
        </w:rPr>
      </w:pPr>
    </w:p>
    <w:p w14:paraId="768084F3" w14:textId="77777777" w:rsidR="004E70F6" w:rsidRPr="00493240" w:rsidRDefault="004E70F6" w:rsidP="004E70F6">
      <w:pPr>
        <w:pStyle w:val="Paragraphedeliste"/>
        <w:numPr>
          <w:ilvl w:val="0"/>
          <w:numId w:val="6"/>
        </w:numPr>
        <w:spacing w:before="0" w:line="360" w:lineRule="auto"/>
        <w:ind w:right="0"/>
        <w:outlineLvl w:val="1"/>
        <w:rPr>
          <w:rFonts w:ascii="Trebuchet MS" w:eastAsia="Times New Roman" w:hAnsi="Trebuchet MS" w:cs="Times New Roman"/>
          <w:kern w:val="0"/>
          <w:sz w:val="26"/>
          <w:szCs w:val="26"/>
          <w:lang w:val="x-none" w:eastAsia="x-none"/>
          <w14:ligatures w14:val="none"/>
        </w:rPr>
      </w:pPr>
      <w:r w:rsidRPr="00493240">
        <w:rPr>
          <w:rFonts w:ascii="Trebuchet MS" w:eastAsia="Times New Roman" w:hAnsi="Trebuchet MS" w:cs="Times New Roman"/>
          <w:b/>
          <w:bCs/>
          <w:kern w:val="0"/>
          <w:sz w:val="26"/>
          <w:szCs w:val="26"/>
          <w:lang w:val="x-none" w:eastAsia="x-none"/>
          <w14:ligatures w14:val="none"/>
        </w:rPr>
        <w:t xml:space="preserve">Point des </w:t>
      </w:r>
      <w:r w:rsidRPr="00493240">
        <w:rPr>
          <w:rFonts w:ascii="Trebuchet MS" w:eastAsia="Times New Roman" w:hAnsi="Trebuchet MS" w:cs="Times New Roman"/>
          <w:b/>
          <w:bCs/>
          <w:kern w:val="0"/>
          <w:sz w:val="26"/>
          <w:szCs w:val="26"/>
          <w:lang w:eastAsia="x-none"/>
          <w14:ligatures w14:val="none"/>
        </w:rPr>
        <w:t>dossiers</w:t>
      </w:r>
      <w:r w:rsidRPr="00493240">
        <w:rPr>
          <w:rFonts w:ascii="Trebuchet MS" w:eastAsia="Times New Roman" w:hAnsi="Trebuchet MS" w:cs="Times New Roman"/>
          <w:b/>
          <w:bCs/>
          <w:kern w:val="0"/>
          <w:sz w:val="26"/>
          <w:szCs w:val="26"/>
          <w:lang w:val="x-none" w:eastAsia="x-none"/>
          <w14:ligatures w14:val="none"/>
        </w:rPr>
        <w:t xml:space="preserve"> </w:t>
      </w:r>
      <w:r w:rsidRPr="00493240">
        <w:rPr>
          <w:rFonts w:ascii="Trebuchet MS" w:eastAsia="Times New Roman" w:hAnsi="Trebuchet MS" w:cs="Times New Roman"/>
          <w:b/>
          <w:bCs/>
          <w:kern w:val="0"/>
          <w:sz w:val="26"/>
          <w:szCs w:val="26"/>
          <w:lang w:eastAsia="x-none"/>
          <w14:ligatures w14:val="none"/>
        </w:rPr>
        <w:t xml:space="preserve">en instance </w:t>
      </w:r>
    </w:p>
    <w:p w14:paraId="3B795F14" w14:textId="77777777" w:rsidR="004E70F6" w:rsidRPr="00493240" w:rsidRDefault="004E70F6" w:rsidP="004E70F6">
      <w:pPr>
        <w:tabs>
          <w:tab w:val="left" w:pos="5080"/>
        </w:tabs>
        <w:spacing w:before="240" w:after="240" w:line="360" w:lineRule="auto"/>
        <w:ind w:left="0" w:right="0"/>
        <w:jc w:val="both"/>
        <w:rPr>
          <w:rFonts w:ascii="Trebuchet MS" w:eastAsia="Times New Roman" w:hAnsi="Trebuchet MS" w:cs="Times New Roman"/>
          <w:kern w:val="0"/>
          <w:sz w:val="26"/>
          <w:szCs w:val="26"/>
          <w:lang w:eastAsia="x-none"/>
          <w14:ligatures w14:val="none"/>
        </w:rPr>
      </w:pPr>
      <w:r w:rsidRPr="00493240">
        <w:rPr>
          <w:rFonts w:ascii="Trebuchet MS" w:eastAsia="Times New Roman" w:hAnsi="Trebuchet MS" w:cs="Times New Roman"/>
          <w:kern w:val="0"/>
          <w:sz w:val="26"/>
          <w:szCs w:val="26"/>
          <w:lang w:eastAsia="x-none"/>
          <w14:ligatures w14:val="none"/>
        </w:rPr>
        <w:t xml:space="preserve">Il s’agit entre autres de poursuivre </w:t>
      </w:r>
      <w:r w:rsidRPr="00493240">
        <w:rPr>
          <w:rFonts w:ascii="Trebuchet MS" w:eastAsia="Times New Roman" w:hAnsi="Trebuchet MS" w:cs="Times New Roman"/>
          <w:kern w:val="0"/>
          <w:sz w:val="26"/>
          <w:szCs w:val="26"/>
          <w:lang w:val="x-none" w:eastAsia="x-none"/>
          <w14:ligatures w14:val="none"/>
        </w:rPr>
        <w:t>:</w:t>
      </w:r>
    </w:p>
    <w:p w14:paraId="3A416565" w14:textId="77777777" w:rsidR="004E70F6" w:rsidRPr="00493240" w:rsidRDefault="004E70F6" w:rsidP="004E70F6">
      <w:pPr>
        <w:numPr>
          <w:ilvl w:val="0"/>
          <w:numId w:val="1"/>
        </w:numPr>
        <w:spacing w:before="0" w:line="360" w:lineRule="auto"/>
        <w:ind w:right="0"/>
        <w:jc w:val="both"/>
        <w:rPr>
          <w:rFonts w:ascii="Trebuchet MS" w:eastAsia="Calibri" w:hAnsi="Trebuchet MS" w:cs="Times New Roman"/>
          <w:kern w:val="0"/>
          <w:sz w:val="26"/>
          <w:szCs w:val="26"/>
          <w:lang w:eastAsia="en-US"/>
          <w14:ligatures w14:val="none"/>
        </w:rPr>
      </w:pPr>
      <w:r w:rsidRPr="00493240">
        <w:rPr>
          <w:rFonts w:ascii="Trebuchet MS" w:eastAsia="Times New Roman" w:hAnsi="Trebuchet MS" w:cs="Times New Roman"/>
          <w:kern w:val="0"/>
          <w:sz w:val="26"/>
          <w:szCs w:val="26"/>
          <w:lang w:eastAsia="fr-FR"/>
          <w14:ligatures w14:val="none"/>
        </w:rPr>
        <w:t>L’élaboration de la stratégie de développement des contenus numériques et audiovisuels</w:t>
      </w:r>
    </w:p>
    <w:p w14:paraId="79DBB971" w14:textId="77777777" w:rsidR="004E70F6" w:rsidRPr="00493240" w:rsidRDefault="004E70F6" w:rsidP="004E70F6">
      <w:pPr>
        <w:numPr>
          <w:ilvl w:val="0"/>
          <w:numId w:val="1"/>
        </w:numPr>
        <w:spacing w:before="0" w:line="360" w:lineRule="auto"/>
        <w:ind w:right="0"/>
        <w:jc w:val="both"/>
        <w:rPr>
          <w:rFonts w:ascii="Trebuchet MS" w:eastAsia="Calibri" w:hAnsi="Trebuchet MS" w:cs="Times New Roman"/>
          <w:kern w:val="0"/>
          <w:sz w:val="26"/>
          <w:szCs w:val="26"/>
          <w:lang w:eastAsia="en-US"/>
          <w14:ligatures w14:val="none"/>
        </w:rPr>
      </w:pPr>
      <w:r w:rsidRPr="00493240">
        <w:rPr>
          <w:rFonts w:ascii="Trebuchet MS" w:eastAsia="Times New Roman" w:hAnsi="Trebuchet MS" w:cs="Times New Roman"/>
          <w:kern w:val="0"/>
          <w:sz w:val="26"/>
          <w:szCs w:val="26"/>
          <w:lang w:eastAsia="fr-FR"/>
          <w14:ligatures w14:val="none"/>
        </w:rPr>
        <w:t>L’Organisation de la SENUM 2020</w:t>
      </w:r>
    </w:p>
    <w:p w14:paraId="7D661783" w14:textId="77777777" w:rsidR="004E70F6" w:rsidRPr="00B14A3F" w:rsidRDefault="004E70F6" w:rsidP="004E70F6">
      <w:pPr>
        <w:numPr>
          <w:ilvl w:val="0"/>
          <w:numId w:val="1"/>
        </w:numPr>
        <w:spacing w:before="0" w:line="360" w:lineRule="auto"/>
        <w:ind w:right="0"/>
        <w:jc w:val="both"/>
        <w:rPr>
          <w:rFonts w:ascii="Trebuchet MS" w:hAnsi="Trebuchet MS"/>
          <w:sz w:val="26"/>
          <w:szCs w:val="26"/>
        </w:rPr>
      </w:pPr>
      <w:r w:rsidRPr="00493240">
        <w:rPr>
          <w:rFonts w:ascii="Trebuchet MS" w:eastAsia="Calibri" w:hAnsi="Trebuchet MS" w:cs="Times New Roman"/>
          <w:kern w:val="0"/>
          <w:sz w:val="26"/>
          <w:szCs w:val="26"/>
          <w:lang w:eastAsia="en-US"/>
          <w14:ligatures w14:val="none"/>
        </w:rPr>
        <w:t>Le suivi de l’étude relative à l’élaboration d’un cadre organisationnel et d’un plan d’inspection pour l’organe de contrôle des prestataires de services de confiance dans le domaine des communications électroniques</w:t>
      </w:r>
    </w:p>
    <w:p w14:paraId="50A0F958" w14:textId="77777777" w:rsidR="004E70F6" w:rsidRDefault="004E70F6" w:rsidP="004E70F6">
      <w:pPr>
        <w:spacing w:before="0" w:line="360" w:lineRule="auto"/>
        <w:ind w:right="0"/>
        <w:jc w:val="both"/>
        <w:rPr>
          <w:rFonts w:ascii="Trebuchet MS" w:eastAsia="Calibri" w:hAnsi="Trebuchet MS" w:cs="Times New Roman"/>
          <w:kern w:val="0"/>
          <w:sz w:val="26"/>
          <w:szCs w:val="26"/>
          <w:lang w:eastAsia="en-US"/>
          <w14:ligatures w14:val="none"/>
        </w:rPr>
      </w:pPr>
      <w:r>
        <w:rPr>
          <w:rFonts w:ascii="Trebuchet MS" w:eastAsia="Calibri" w:hAnsi="Trebuchet MS" w:cs="Times New Roman"/>
          <w:kern w:val="0"/>
          <w:sz w:val="26"/>
          <w:szCs w:val="26"/>
          <w:lang w:eastAsia="en-US"/>
          <w14:ligatures w14:val="none"/>
        </w:rPr>
        <w:t>Autres dossiers courants :</w:t>
      </w:r>
    </w:p>
    <w:p w14:paraId="4A8A8F71" w14:textId="77777777" w:rsidR="004E70F6" w:rsidRDefault="004E70F6" w:rsidP="004E70F6">
      <w:pPr>
        <w:pStyle w:val="Paragraphedeliste"/>
        <w:numPr>
          <w:ilvl w:val="0"/>
          <w:numId w:val="1"/>
        </w:numPr>
        <w:spacing w:before="0" w:line="360" w:lineRule="auto"/>
        <w:ind w:right="0"/>
        <w:jc w:val="both"/>
        <w:rPr>
          <w:rFonts w:ascii="Trebuchet MS" w:hAnsi="Trebuchet MS"/>
          <w:sz w:val="26"/>
          <w:szCs w:val="26"/>
        </w:rPr>
      </w:pPr>
      <w:r>
        <w:rPr>
          <w:rFonts w:ascii="Trebuchet MS" w:hAnsi="Trebuchet MS"/>
          <w:sz w:val="26"/>
          <w:szCs w:val="26"/>
        </w:rPr>
        <w:t>Membre du comité technique du projet pour le développement du Capital Humain (PCH) conformément à l’arrêté portant Création, Attribution, Organisation et Fonctionnement du Cadre Institutionnel du Projet</w:t>
      </w:r>
      <w:r w:rsidRPr="00924B03">
        <w:rPr>
          <w:rFonts w:ascii="Trebuchet MS" w:hAnsi="Trebuchet MS"/>
          <w:sz w:val="26"/>
          <w:szCs w:val="26"/>
        </w:rPr>
        <w:t xml:space="preserve"> </w:t>
      </w:r>
      <w:r>
        <w:rPr>
          <w:rFonts w:ascii="Trebuchet MS" w:hAnsi="Trebuchet MS"/>
          <w:sz w:val="26"/>
          <w:szCs w:val="26"/>
        </w:rPr>
        <w:t>pour le développement du Capital Humain.</w:t>
      </w:r>
    </w:p>
    <w:p w14:paraId="40ADC029" w14:textId="77777777" w:rsidR="004E70F6" w:rsidRDefault="004E70F6" w:rsidP="004E70F6">
      <w:pPr>
        <w:pStyle w:val="Paragraphedeliste"/>
        <w:numPr>
          <w:ilvl w:val="0"/>
          <w:numId w:val="1"/>
        </w:numPr>
        <w:spacing w:before="0" w:line="360" w:lineRule="auto"/>
        <w:ind w:right="0"/>
        <w:jc w:val="both"/>
        <w:rPr>
          <w:rFonts w:ascii="Trebuchet MS" w:hAnsi="Trebuchet MS"/>
          <w:sz w:val="26"/>
          <w:szCs w:val="26"/>
        </w:rPr>
      </w:pPr>
      <w:r>
        <w:rPr>
          <w:rFonts w:ascii="Trebuchet MS" w:hAnsi="Trebuchet MS"/>
          <w:sz w:val="26"/>
          <w:szCs w:val="26"/>
        </w:rPr>
        <w:t>Participation à la conférence DigitalRH 2020-2025</w:t>
      </w:r>
    </w:p>
    <w:p w14:paraId="64B1C420" w14:textId="77777777" w:rsidR="004E70F6" w:rsidRPr="00563AED" w:rsidRDefault="004E70F6" w:rsidP="004E70F6">
      <w:pPr>
        <w:pStyle w:val="Paragraphedeliste"/>
        <w:spacing w:before="0" w:line="360" w:lineRule="auto"/>
        <w:ind w:left="1065" w:right="0"/>
        <w:jc w:val="both"/>
        <w:rPr>
          <w:rFonts w:ascii="Trebuchet MS" w:hAnsi="Trebuchet MS"/>
          <w:sz w:val="10"/>
          <w:szCs w:val="26"/>
        </w:rPr>
      </w:pPr>
    </w:p>
    <w:p w14:paraId="12BDFAA9" w14:textId="77777777" w:rsidR="004E70F6" w:rsidRPr="00493240" w:rsidRDefault="004E70F6" w:rsidP="004E70F6">
      <w:pPr>
        <w:spacing w:before="0" w:line="360" w:lineRule="auto"/>
        <w:ind w:left="0" w:right="0"/>
        <w:jc w:val="both"/>
        <w:rPr>
          <w:rFonts w:ascii="Trebuchet MS" w:eastAsia="Times New Roman" w:hAnsi="Trebuchet MS" w:cs="Times New Roman"/>
          <w:kern w:val="0"/>
          <w:sz w:val="12"/>
          <w:szCs w:val="26"/>
          <w:lang w:eastAsia="x-none"/>
          <w14:ligatures w14:val="none"/>
        </w:rPr>
      </w:pPr>
    </w:p>
    <w:p w14:paraId="1D45E29D" w14:textId="77777777" w:rsidR="004E70F6" w:rsidRPr="00493240" w:rsidRDefault="004E70F6" w:rsidP="004E70F6">
      <w:pPr>
        <w:pStyle w:val="Paragraphedeliste"/>
        <w:numPr>
          <w:ilvl w:val="0"/>
          <w:numId w:val="6"/>
        </w:numPr>
        <w:spacing w:before="0" w:line="360" w:lineRule="auto"/>
        <w:ind w:right="0"/>
        <w:outlineLvl w:val="1"/>
        <w:rPr>
          <w:rFonts w:ascii="Trebuchet MS" w:eastAsia="Times New Roman" w:hAnsi="Trebuchet MS" w:cs="Times New Roman"/>
          <w:kern w:val="0"/>
          <w:sz w:val="26"/>
          <w:szCs w:val="26"/>
          <w:lang w:eastAsia="x-none"/>
          <w14:ligatures w14:val="none"/>
        </w:rPr>
      </w:pPr>
      <w:r w:rsidRPr="00493240">
        <w:rPr>
          <w:rFonts w:ascii="Trebuchet MS" w:eastAsia="Times New Roman" w:hAnsi="Trebuchet MS" w:cs="Times New Roman"/>
          <w:b/>
          <w:bCs/>
          <w:kern w:val="0"/>
          <w:sz w:val="26"/>
          <w:szCs w:val="26"/>
          <w:lang w:eastAsia="x-none"/>
          <w14:ligatures w14:val="none"/>
        </w:rPr>
        <w:t>Difficultés dans l’exécution des activités</w:t>
      </w:r>
    </w:p>
    <w:p w14:paraId="1D1363E0" w14:textId="77777777" w:rsidR="004E70F6" w:rsidRPr="00493240" w:rsidRDefault="004E70F6" w:rsidP="004E70F6">
      <w:pPr>
        <w:tabs>
          <w:tab w:val="left" w:pos="5080"/>
        </w:tabs>
        <w:spacing w:before="0" w:line="360" w:lineRule="auto"/>
        <w:ind w:left="0" w:right="0"/>
        <w:jc w:val="both"/>
        <w:rPr>
          <w:rFonts w:ascii="Trebuchet MS" w:eastAsia="Times New Roman" w:hAnsi="Trebuchet MS" w:cs="Times New Roman"/>
          <w:kern w:val="0"/>
          <w:sz w:val="26"/>
          <w:szCs w:val="26"/>
          <w:lang w:eastAsia="x-none"/>
          <w14:ligatures w14:val="none"/>
        </w:rPr>
      </w:pPr>
      <w:r w:rsidRPr="00493240">
        <w:rPr>
          <w:rFonts w:ascii="Trebuchet MS" w:eastAsia="Times New Roman" w:hAnsi="Trebuchet MS" w:cs="Times New Roman"/>
          <w:kern w:val="0"/>
          <w:sz w:val="26"/>
          <w:szCs w:val="26"/>
          <w:lang w:eastAsia="x-none"/>
          <w14:ligatures w14:val="none"/>
        </w:rPr>
        <w:t>Les difficultés de la direction peuvent se résumer ainsi qu’il suit :</w:t>
      </w:r>
    </w:p>
    <w:p w14:paraId="0BEB3CC1" w14:textId="77777777" w:rsidR="004E70F6" w:rsidRPr="00493240" w:rsidRDefault="004E70F6" w:rsidP="004E70F6">
      <w:pPr>
        <w:tabs>
          <w:tab w:val="left" w:pos="5080"/>
        </w:tabs>
        <w:spacing w:before="0" w:line="360" w:lineRule="auto"/>
        <w:ind w:left="0" w:right="0"/>
        <w:jc w:val="both"/>
        <w:rPr>
          <w:rFonts w:ascii="Trebuchet MS" w:eastAsia="Times New Roman" w:hAnsi="Trebuchet MS" w:cs="Times New Roman"/>
          <w:kern w:val="0"/>
          <w:sz w:val="8"/>
          <w:szCs w:val="26"/>
          <w:lang w:eastAsia="x-none"/>
          <w14:ligatures w14:val="none"/>
        </w:rPr>
      </w:pPr>
    </w:p>
    <w:p w14:paraId="5A866A50" w14:textId="77777777" w:rsidR="004E70F6" w:rsidRPr="00493240" w:rsidRDefault="004E70F6" w:rsidP="004E70F6">
      <w:pPr>
        <w:numPr>
          <w:ilvl w:val="0"/>
          <w:numId w:val="1"/>
        </w:numPr>
        <w:spacing w:before="0" w:line="360" w:lineRule="auto"/>
        <w:ind w:right="0"/>
        <w:jc w:val="both"/>
        <w:rPr>
          <w:rFonts w:ascii="Trebuchet MS" w:eastAsia="Times New Roman" w:hAnsi="Trebuchet MS" w:cs="Times New Roman"/>
          <w:kern w:val="0"/>
          <w:sz w:val="26"/>
          <w:szCs w:val="26"/>
          <w:lang w:eastAsia="x-none"/>
          <w14:ligatures w14:val="none"/>
        </w:rPr>
      </w:pPr>
      <w:r w:rsidRPr="00493240">
        <w:rPr>
          <w:rFonts w:ascii="Trebuchet MS" w:eastAsia="Times New Roman" w:hAnsi="Trebuchet MS" w:cs="Times New Roman"/>
          <w:kern w:val="0"/>
          <w:sz w:val="26"/>
          <w:szCs w:val="26"/>
          <w:lang w:eastAsia="x-none"/>
          <w14:ligatures w14:val="none"/>
        </w:rPr>
        <w:t xml:space="preserve">le manque de personnel engagé pour le travail ; ce qui constitue une limite au meilleur rendement de la direction ; </w:t>
      </w:r>
    </w:p>
    <w:p w14:paraId="71A973B9" w14:textId="77777777" w:rsidR="004E70F6" w:rsidRPr="00493240" w:rsidRDefault="004E70F6" w:rsidP="004E70F6">
      <w:pPr>
        <w:numPr>
          <w:ilvl w:val="0"/>
          <w:numId w:val="1"/>
        </w:numPr>
        <w:spacing w:before="0" w:line="360" w:lineRule="auto"/>
        <w:ind w:right="0"/>
        <w:jc w:val="both"/>
        <w:rPr>
          <w:rFonts w:ascii="Trebuchet MS" w:eastAsia="Times New Roman" w:hAnsi="Trebuchet MS" w:cs="Times New Roman"/>
          <w:kern w:val="0"/>
          <w:sz w:val="26"/>
          <w:szCs w:val="26"/>
          <w:lang w:eastAsia="x-none"/>
          <w14:ligatures w14:val="none"/>
        </w:rPr>
      </w:pPr>
      <w:r w:rsidRPr="00493240">
        <w:rPr>
          <w:rFonts w:ascii="Trebuchet MS" w:eastAsia="Times New Roman" w:hAnsi="Trebuchet MS" w:cs="Times New Roman"/>
          <w:kern w:val="0"/>
          <w:sz w:val="26"/>
          <w:szCs w:val="26"/>
          <w:lang w:eastAsia="x-none"/>
          <w14:ligatures w14:val="none"/>
        </w:rPr>
        <w:t>manque de formations nécessaires pour le peu de personnel qui anime cette direction afin de renforcer leurs capacités dans l’exécution de leurs tâches quotidiennes ;</w:t>
      </w:r>
    </w:p>
    <w:p w14:paraId="0CC9794B" w14:textId="77777777" w:rsidR="004E70F6" w:rsidRPr="00493240" w:rsidRDefault="004E70F6" w:rsidP="004E70F6">
      <w:pPr>
        <w:numPr>
          <w:ilvl w:val="0"/>
          <w:numId w:val="1"/>
        </w:numPr>
        <w:spacing w:before="0" w:line="360" w:lineRule="auto"/>
        <w:ind w:right="0"/>
        <w:jc w:val="both"/>
        <w:rPr>
          <w:rFonts w:ascii="Trebuchet MS" w:eastAsia="Times New Roman" w:hAnsi="Trebuchet MS" w:cs="Times New Roman"/>
          <w:kern w:val="0"/>
          <w:sz w:val="26"/>
          <w:szCs w:val="26"/>
          <w:lang w:eastAsia="x-none"/>
          <w14:ligatures w14:val="none"/>
        </w:rPr>
      </w:pPr>
      <w:r w:rsidRPr="00493240">
        <w:rPr>
          <w:rFonts w:ascii="Trebuchet MS" w:eastAsia="Times New Roman" w:hAnsi="Trebuchet MS" w:cs="Times New Roman"/>
          <w:kern w:val="0"/>
          <w:sz w:val="26"/>
          <w:szCs w:val="26"/>
          <w:lang w:eastAsia="x-none"/>
          <w14:ligatures w14:val="none"/>
        </w:rPr>
        <w:t>non déblocage et/ou retard de décaissement des crédits sur le PIP ; ce qui entrave la bonne exécution des activités.</w:t>
      </w:r>
    </w:p>
    <w:p w14:paraId="283EFA1B" w14:textId="77777777" w:rsidR="004E70F6" w:rsidRPr="00493240" w:rsidRDefault="004E70F6" w:rsidP="004E70F6">
      <w:pPr>
        <w:numPr>
          <w:ilvl w:val="0"/>
          <w:numId w:val="1"/>
        </w:numPr>
        <w:spacing w:before="0" w:after="200" w:line="360" w:lineRule="auto"/>
        <w:ind w:right="0"/>
        <w:contextualSpacing/>
        <w:jc w:val="both"/>
        <w:rPr>
          <w:rFonts w:ascii="Trebuchet MS" w:eastAsia="Calibri" w:hAnsi="Trebuchet MS" w:cs="Times New Roman"/>
          <w:kern w:val="0"/>
          <w:sz w:val="26"/>
          <w:szCs w:val="26"/>
          <w:lang w:eastAsia="en-US"/>
          <w14:ligatures w14:val="none"/>
        </w:rPr>
      </w:pPr>
      <w:r w:rsidRPr="00493240">
        <w:rPr>
          <w:rFonts w:ascii="Trebuchet MS" w:eastAsia="Calibri" w:hAnsi="Trebuchet MS" w:cs="Times New Roman"/>
          <w:kern w:val="0"/>
          <w:sz w:val="26"/>
          <w:szCs w:val="26"/>
          <w:lang w:eastAsia="en-US"/>
          <w14:ligatures w14:val="none"/>
        </w:rPr>
        <w:t xml:space="preserve">Non disponibilité des ressources pour mener à temps les activités. </w:t>
      </w:r>
    </w:p>
    <w:p w14:paraId="130D98B5" w14:textId="77777777" w:rsidR="004E70F6" w:rsidRPr="00493240" w:rsidRDefault="004E70F6" w:rsidP="004E70F6">
      <w:pPr>
        <w:numPr>
          <w:ilvl w:val="0"/>
          <w:numId w:val="1"/>
        </w:numPr>
        <w:spacing w:before="0" w:after="200" w:line="360" w:lineRule="auto"/>
        <w:ind w:right="0"/>
        <w:contextualSpacing/>
        <w:jc w:val="both"/>
        <w:rPr>
          <w:rFonts w:ascii="Trebuchet MS" w:eastAsia="Calibri" w:hAnsi="Trebuchet MS" w:cs="Times New Roman"/>
          <w:kern w:val="0"/>
          <w:sz w:val="26"/>
          <w:szCs w:val="26"/>
          <w:lang w:eastAsia="en-US"/>
          <w14:ligatures w14:val="none"/>
        </w:rPr>
      </w:pPr>
      <w:r w:rsidRPr="00493240">
        <w:rPr>
          <w:rFonts w:ascii="Trebuchet MS" w:eastAsia="Calibri" w:hAnsi="Trebuchet MS" w:cs="Times New Roman"/>
          <w:kern w:val="0"/>
          <w:sz w:val="26"/>
          <w:szCs w:val="26"/>
          <w:lang w:eastAsia="en-US"/>
          <w14:ligatures w14:val="none"/>
        </w:rPr>
        <w:lastRenderedPageBreak/>
        <w:t>Difficultés de validation des TDR des activités de la Direction.</w:t>
      </w:r>
    </w:p>
    <w:p w14:paraId="0BA80264" w14:textId="77777777" w:rsidR="004E70F6" w:rsidRPr="00493240" w:rsidRDefault="004E70F6" w:rsidP="004E70F6">
      <w:pPr>
        <w:numPr>
          <w:ilvl w:val="0"/>
          <w:numId w:val="1"/>
        </w:numPr>
        <w:spacing w:before="0" w:after="200" w:line="360" w:lineRule="auto"/>
        <w:ind w:right="0"/>
        <w:contextualSpacing/>
        <w:jc w:val="both"/>
        <w:rPr>
          <w:rFonts w:ascii="Trebuchet MS" w:eastAsia="Calibri" w:hAnsi="Trebuchet MS" w:cs="Times New Roman"/>
          <w:kern w:val="0"/>
          <w:sz w:val="26"/>
          <w:szCs w:val="26"/>
          <w:lang w:eastAsia="en-US"/>
          <w14:ligatures w14:val="none"/>
        </w:rPr>
      </w:pPr>
      <w:r w:rsidRPr="00493240">
        <w:rPr>
          <w:rFonts w:ascii="Trebuchet MS" w:eastAsia="Calibri" w:hAnsi="Trebuchet MS" w:cs="Times New Roman"/>
          <w:kern w:val="0"/>
          <w:sz w:val="26"/>
          <w:szCs w:val="26"/>
          <w:lang w:eastAsia="en-US"/>
          <w14:ligatures w14:val="none"/>
        </w:rPr>
        <w:t>Absence de motivation pour le personnel.</w:t>
      </w:r>
    </w:p>
    <w:p w14:paraId="4770775E" w14:textId="77777777" w:rsidR="004E70F6" w:rsidRPr="00493240" w:rsidRDefault="004E70F6" w:rsidP="004E70F6">
      <w:pPr>
        <w:pStyle w:val="Paragraphedeliste"/>
        <w:numPr>
          <w:ilvl w:val="0"/>
          <w:numId w:val="6"/>
        </w:numPr>
        <w:spacing w:before="0" w:line="360" w:lineRule="auto"/>
        <w:ind w:right="0"/>
        <w:outlineLvl w:val="1"/>
        <w:rPr>
          <w:rFonts w:ascii="Trebuchet MS" w:eastAsia="Times New Roman" w:hAnsi="Trebuchet MS" w:cs="Times New Roman"/>
          <w:b/>
          <w:bCs/>
          <w:kern w:val="0"/>
          <w:sz w:val="26"/>
          <w:szCs w:val="26"/>
          <w:lang w:val="x-none" w:eastAsia="x-none"/>
          <w14:ligatures w14:val="none"/>
        </w:rPr>
      </w:pPr>
      <w:r w:rsidRPr="00493240">
        <w:rPr>
          <w:rFonts w:ascii="Trebuchet MS" w:eastAsia="Times New Roman" w:hAnsi="Trebuchet MS" w:cs="Times New Roman"/>
          <w:b/>
          <w:bCs/>
          <w:kern w:val="0"/>
          <w:sz w:val="26"/>
          <w:szCs w:val="26"/>
          <w:lang w:val="x-none" w:eastAsia="x-none"/>
          <w14:ligatures w14:val="none"/>
        </w:rPr>
        <w:t xml:space="preserve">Perspectives  </w:t>
      </w:r>
    </w:p>
    <w:p w14:paraId="40A01E1A" w14:textId="77777777" w:rsidR="004E70F6" w:rsidRPr="00493240" w:rsidRDefault="004E70F6" w:rsidP="004E70F6">
      <w:pPr>
        <w:tabs>
          <w:tab w:val="left" w:pos="0"/>
        </w:tabs>
        <w:spacing w:before="0" w:line="360" w:lineRule="auto"/>
        <w:ind w:left="0" w:right="0" w:firstLine="720"/>
        <w:jc w:val="both"/>
        <w:rPr>
          <w:rFonts w:ascii="Trebuchet MS" w:eastAsia="Times New Roman" w:hAnsi="Trebuchet MS" w:cs="Times New Roman"/>
          <w:kern w:val="0"/>
          <w:sz w:val="8"/>
          <w:szCs w:val="26"/>
          <w:lang w:eastAsia="x-none"/>
          <w14:ligatures w14:val="none"/>
        </w:rPr>
      </w:pPr>
      <w:r w:rsidRPr="00493240">
        <w:rPr>
          <w:rFonts w:ascii="Trebuchet MS" w:eastAsia="Times New Roman" w:hAnsi="Trebuchet MS" w:cs="Times New Roman"/>
          <w:kern w:val="0"/>
          <w:sz w:val="26"/>
          <w:szCs w:val="26"/>
          <w:lang w:val="x-none" w:eastAsia="x-none"/>
          <w14:ligatures w14:val="none"/>
        </w:rPr>
        <w:tab/>
      </w:r>
    </w:p>
    <w:p w14:paraId="59AF93D3" w14:textId="77777777" w:rsidR="004E70F6" w:rsidRPr="00493240" w:rsidRDefault="004E70F6" w:rsidP="004E70F6">
      <w:pPr>
        <w:tabs>
          <w:tab w:val="left" w:pos="0"/>
        </w:tabs>
        <w:spacing w:before="0" w:line="360" w:lineRule="auto"/>
        <w:ind w:left="0" w:right="0" w:firstLine="720"/>
        <w:jc w:val="both"/>
        <w:rPr>
          <w:rFonts w:ascii="Trebuchet MS" w:eastAsia="Times New Roman" w:hAnsi="Trebuchet MS" w:cs="Times New Roman"/>
          <w:kern w:val="0"/>
          <w:sz w:val="26"/>
          <w:szCs w:val="26"/>
          <w:lang w:eastAsia="x-none"/>
          <w14:ligatures w14:val="none"/>
        </w:rPr>
      </w:pPr>
      <w:r w:rsidRPr="00493240">
        <w:rPr>
          <w:rFonts w:ascii="Trebuchet MS" w:eastAsia="Times New Roman" w:hAnsi="Trebuchet MS" w:cs="Times New Roman"/>
          <w:kern w:val="0"/>
          <w:sz w:val="26"/>
          <w:szCs w:val="26"/>
          <w:lang w:val="x-none" w:eastAsia="x-none"/>
          <w14:ligatures w14:val="none"/>
        </w:rPr>
        <w:t>En ce  qui concerne les perspectives, les efforts devront être concentrés </w:t>
      </w:r>
      <w:r w:rsidRPr="00493240">
        <w:rPr>
          <w:rFonts w:ascii="Trebuchet MS" w:eastAsia="Times New Roman" w:hAnsi="Trebuchet MS" w:cs="Times New Roman"/>
          <w:kern w:val="0"/>
          <w:sz w:val="26"/>
          <w:szCs w:val="26"/>
          <w:lang w:eastAsia="x-none"/>
          <w14:ligatures w14:val="none"/>
        </w:rPr>
        <w:t xml:space="preserve">sur </w:t>
      </w:r>
      <w:r w:rsidRPr="00493240">
        <w:rPr>
          <w:rFonts w:ascii="Trebuchet MS" w:eastAsia="Times New Roman" w:hAnsi="Trebuchet MS" w:cs="Times New Roman"/>
          <w:kern w:val="0"/>
          <w:sz w:val="26"/>
          <w:szCs w:val="26"/>
          <w:lang w:val="x-none" w:eastAsia="x-none"/>
          <w14:ligatures w14:val="none"/>
        </w:rPr>
        <w:t xml:space="preserve">: </w:t>
      </w:r>
    </w:p>
    <w:p w14:paraId="3FC6F153" w14:textId="77777777" w:rsidR="004E70F6" w:rsidRPr="00493240" w:rsidRDefault="004E70F6" w:rsidP="004E70F6">
      <w:pPr>
        <w:numPr>
          <w:ilvl w:val="0"/>
          <w:numId w:val="3"/>
        </w:numPr>
        <w:spacing w:before="0" w:after="200" w:line="360" w:lineRule="auto"/>
        <w:ind w:right="0"/>
        <w:jc w:val="both"/>
        <w:rPr>
          <w:rFonts w:ascii="Trebuchet MS" w:eastAsia="Times New Roman" w:hAnsi="Trebuchet MS" w:cs="Times New Roman"/>
          <w:kern w:val="0"/>
          <w:sz w:val="26"/>
          <w:szCs w:val="26"/>
          <w:lang w:eastAsia="fr-FR"/>
          <w14:ligatures w14:val="none"/>
        </w:rPr>
      </w:pPr>
      <w:r w:rsidRPr="00493240">
        <w:rPr>
          <w:rFonts w:ascii="Trebuchet MS" w:eastAsia="Times New Roman" w:hAnsi="Trebuchet MS" w:cs="Times New Roman"/>
          <w:kern w:val="0"/>
          <w:sz w:val="26"/>
          <w:szCs w:val="26"/>
          <w:lang w:eastAsia="fr-FR"/>
          <w14:ligatures w14:val="none"/>
        </w:rPr>
        <w:t>Le renforcement des capacités en ressources humaines, matérielles et financières de la direction ;</w:t>
      </w:r>
    </w:p>
    <w:p w14:paraId="4E24D7AA" w14:textId="77777777" w:rsidR="004E70F6" w:rsidRPr="00493240" w:rsidRDefault="004E70F6" w:rsidP="004E70F6">
      <w:pPr>
        <w:numPr>
          <w:ilvl w:val="0"/>
          <w:numId w:val="3"/>
        </w:numPr>
        <w:spacing w:before="0" w:after="200" w:line="360" w:lineRule="auto"/>
        <w:ind w:right="0"/>
        <w:jc w:val="both"/>
        <w:rPr>
          <w:rFonts w:ascii="Trebuchet MS" w:eastAsia="Times New Roman" w:hAnsi="Trebuchet MS" w:cs="Times New Roman"/>
          <w:kern w:val="0"/>
          <w:sz w:val="26"/>
          <w:szCs w:val="26"/>
          <w:lang w:eastAsia="fr-FR"/>
          <w14:ligatures w14:val="none"/>
        </w:rPr>
      </w:pPr>
      <w:r w:rsidRPr="00493240">
        <w:rPr>
          <w:rFonts w:ascii="Trebuchet MS" w:eastAsia="Times New Roman" w:hAnsi="Trebuchet MS" w:cs="Times New Roman"/>
          <w:kern w:val="0"/>
          <w:sz w:val="26"/>
          <w:szCs w:val="26"/>
          <w:lang w:eastAsia="fr-FR"/>
          <w14:ligatures w14:val="none"/>
        </w:rPr>
        <w:t>La responsabilisation des cadres au sein de chacune des directions nouvelles DD et DN</w:t>
      </w:r>
    </w:p>
    <w:p w14:paraId="76727EC7" w14:textId="77777777" w:rsidR="004E70F6" w:rsidRPr="00493240" w:rsidRDefault="004E70F6" w:rsidP="004E70F6">
      <w:pPr>
        <w:numPr>
          <w:ilvl w:val="0"/>
          <w:numId w:val="3"/>
        </w:numPr>
        <w:spacing w:before="0" w:after="200" w:line="360" w:lineRule="auto"/>
        <w:ind w:right="0"/>
        <w:jc w:val="both"/>
        <w:rPr>
          <w:rFonts w:ascii="Trebuchet MS" w:eastAsia="Times New Roman" w:hAnsi="Trebuchet MS" w:cs="Times New Roman"/>
          <w:kern w:val="0"/>
          <w:sz w:val="26"/>
          <w:szCs w:val="26"/>
          <w:lang w:eastAsia="fr-FR"/>
          <w14:ligatures w14:val="none"/>
        </w:rPr>
      </w:pPr>
      <w:r w:rsidRPr="00493240">
        <w:rPr>
          <w:rFonts w:ascii="Trebuchet MS" w:eastAsia="Times New Roman" w:hAnsi="Trebuchet MS" w:cs="Times New Roman"/>
          <w:kern w:val="0"/>
          <w:sz w:val="26"/>
          <w:szCs w:val="26"/>
          <w:lang w:eastAsia="fr-FR"/>
          <w14:ligatures w14:val="none"/>
        </w:rPr>
        <w:t>Exploration des pistes de motivation et sédentarisation du peu de personnel engagé pour le travail en vue d’éviter la surcharge de travail aux directeurs</w:t>
      </w:r>
    </w:p>
    <w:p w14:paraId="21769952" w14:textId="77777777" w:rsidR="004E70F6" w:rsidRPr="00493240" w:rsidRDefault="004E70F6" w:rsidP="004E70F6">
      <w:pPr>
        <w:pStyle w:val="Paragraphedeliste"/>
        <w:numPr>
          <w:ilvl w:val="0"/>
          <w:numId w:val="6"/>
        </w:numPr>
        <w:spacing w:before="0" w:line="360" w:lineRule="auto"/>
        <w:ind w:right="0"/>
        <w:outlineLvl w:val="1"/>
        <w:rPr>
          <w:rFonts w:ascii="Trebuchet MS" w:eastAsia="Times New Roman" w:hAnsi="Trebuchet MS" w:cs="Times New Roman"/>
          <w:kern w:val="0"/>
          <w:sz w:val="26"/>
          <w:szCs w:val="26"/>
          <w:lang w:eastAsia="fr-FR"/>
          <w14:ligatures w14:val="none"/>
        </w:rPr>
      </w:pPr>
      <w:r w:rsidRPr="00493240">
        <w:rPr>
          <w:rFonts w:ascii="Trebuchet MS" w:hAnsi="Trebuchet MS" w:cs="Arial"/>
          <w:b/>
          <w:bCs/>
          <w:sz w:val="26"/>
          <w:szCs w:val="26"/>
        </w:rPr>
        <w:t>LISTE DES DOCUMENTS TRANSMIS</w:t>
      </w:r>
    </w:p>
    <w:p w14:paraId="5DE4B089" w14:textId="77777777" w:rsidR="004E70F6" w:rsidRPr="00493240" w:rsidRDefault="004E70F6" w:rsidP="004E70F6">
      <w:pPr>
        <w:pStyle w:val="Paragraphedeliste"/>
        <w:numPr>
          <w:ilvl w:val="0"/>
          <w:numId w:val="3"/>
        </w:numPr>
        <w:spacing w:before="0" w:after="200" w:line="360" w:lineRule="auto"/>
        <w:ind w:right="0"/>
        <w:jc w:val="both"/>
        <w:rPr>
          <w:rFonts w:ascii="Trebuchet MS" w:eastAsia="Times New Roman" w:hAnsi="Trebuchet MS" w:cs="Times New Roman"/>
          <w:kern w:val="0"/>
          <w:sz w:val="26"/>
          <w:szCs w:val="26"/>
          <w:lang w:eastAsia="fr-FR"/>
          <w14:ligatures w14:val="none"/>
        </w:rPr>
      </w:pPr>
      <w:r w:rsidRPr="00493240">
        <w:rPr>
          <w:rFonts w:ascii="Trebuchet MS" w:eastAsia="Times New Roman" w:hAnsi="Trebuchet MS" w:cs="Times New Roman"/>
          <w:kern w:val="0"/>
          <w:sz w:val="26"/>
          <w:szCs w:val="26"/>
          <w:lang w:eastAsia="fr-FR"/>
          <w14:ligatures w14:val="none"/>
        </w:rPr>
        <w:t>PTA 2020 de l’ex-DGENP</w:t>
      </w:r>
    </w:p>
    <w:p w14:paraId="29555821" w14:textId="77777777" w:rsidR="004E70F6" w:rsidRPr="00493240" w:rsidRDefault="004E70F6" w:rsidP="004E70F6">
      <w:pPr>
        <w:pStyle w:val="Paragraphedeliste"/>
        <w:numPr>
          <w:ilvl w:val="0"/>
          <w:numId w:val="3"/>
        </w:numPr>
        <w:spacing w:before="0" w:after="200" w:line="360" w:lineRule="auto"/>
        <w:ind w:right="0"/>
        <w:jc w:val="both"/>
        <w:rPr>
          <w:rFonts w:ascii="Trebuchet MS" w:eastAsia="Times New Roman" w:hAnsi="Trebuchet MS" w:cs="Times New Roman"/>
          <w:kern w:val="0"/>
          <w:sz w:val="26"/>
          <w:szCs w:val="26"/>
          <w:lang w:eastAsia="fr-FR"/>
          <w14:ligatures w14:val="none"/>
        </w:rPr>
      </w:pPr>
      <w:r w:rsidRPr="00493240">
        <w:rPr>
          <w:rFonts w:ascii="Trebuchet MS" w:eastAsia="Times New Roman" w:hAnsi="Trebuchet MS" w:cs="Times New Roman"/>
          <w:kern w:val="0"/>
          <w:sz w:val="26"/>
          <w:szCs w:val="26"/>
          <w:lang w:eastAsia="fr-FR"/>
          <w14:ligatures w14:val="none"/>
        </w:rPr>
        <w:t>AOF des directions techniques du MND</w:t>
      </w:r>
    </w:p>
    <w:p w14:paraId="4A22B418" w14:textId="77777777" w:rsidR="004E70F6" w:rsidRPr="00493240" w:rsidRDefault="004E70F6" w:rsidP="004E70F6">
      <w:pPr>
        <w:pStyle w:val="Paragraphedeliste"/>
        <w:numPr>
          <w:ilvl w:val="0"/>
          <w:numId w:val="3"/>
        </w:numPr>
        <w:spacing w:before="0" w:after="200" w:line="360" w:lineRule="auto"/>
        <w:ind w:right="0"/>
        <w:jc w:val="both"/>
        <w:rPr>
          <w:rFonts w:ascii="Trebuchet MS" w:eastAsia="Times New Roman" w:hAnsi="Trebuchet MS" w:cs="Times New Roman"/>
          <w:kern w:val="0"/>
          <w:sz w:val="26"/>
          <w:szCs w:val="26"/>
          <w:lang w:eastAsia="fr-FR"/>
          <w14:ligatures w14:val="none"/>
        </w:rPr>
      </w:pPr>
      <w:r w:rsidRPr="00493240">
        <w:rPr>
          <w:rFonts w:ascii="Trebuchet MS" w:eastAsia="Times New Roman" w:hAnsi="Trebuchet MS" w:cs="Times New Roman"/>
          <w:kern w:val="0"/>
          <w:sz w:val="26"/>
          <w:szCs w:val="26"/>
          <w:lang w:eastAsia="fr-FR"/>
          <w14:ligatures w14:val="none"/>
        </w:rPr>
        <w:t>TDR et rapports de l’étude relative à l’élaboration d’un cadre organisationnel et d’un plan d’inspection pour l’organe de contrôle des prestataires de services de confiance dans le domaine des communications électroniques</w:t>
      </w:r>
    </w:p>
    <w:p w14:paraId="3063C8D9" w14:textId="77777777" w:rsidR="004E70F6" w:rsidRPr="00493240" w:rsidRDefault="004E70F6" w:rsidP="004E70F6">
      <w:pPr>
        <w:pStyle w:val="Paragraphedeliste"/>
        <w:numPr>
          <w:ilvl w:val="0"/>
          <w:numId w:val="3"/>
        </w:numPr>
        <w:spacing w:before="0" w:after="200" w:line="360" w:lineRule="auto"/>
        <w:ind w:right="0"/>
        <w:jc w:val="both"/>
        <w:rPr>
          <w:rFonts w:ascii="Trebuchet MS" w:eastAsia="Times New Roman" w:hAnsi="Trebuchet MS" w:cs="Times New Roman"/>
          <w:kern w:val="0"/>
          <w:sz w:val="26"/>
          <w:szCs w:val="26"/>
          <w:lang w:eastAsia="fr-FR"/>
          <w14:ligatures w14:val="none"/>
        </w:rPr>
      </w:pPr>
      <w:r w:rsidRPr="00493240">
        <w:rPr>
          <w:rFonts w:ascii="Trebuchet MS" w:eastAsia="Times New Roman" w:hAnsi="Trebuchet MS" w:cs="Times New Roman"/>
          <w:kern w:val="0"/>
          <w:sz w:val="26"/>
          <w:szCs w:val="26"/>
          <w:lang w:eastAsia="fr-FR"/>
          <w14:ligatures w14:val="none"/>
        </w:rPr>
        <w:t>Projet de PTA 2021 pour la DD ;</w:t>
      </w:r>
    </w:p>
    <w:p w14:paraId="7F1CF549" w14:textId="77777777" w:rsidR="004E70F6" w:rsidRPr="00493240" w:rsidRDefault="004E70F6" w:rsidP="004E70F6">
      <w:pPr>
        <w:pStyle w:val="Paragraphedeliste"/>
        <w:numPr>
          <w:ilvl w:val="0"/>
          <w:numId w:val="3"/>
        </w:numPr>
        <w:spacing w:before="0" w:after="200" w:line="360" w:lineRule="auto"/>
        <w:ind w:right="0"/>
        <w:jc w:val="both"/>
        <w:rPr>
          <w:rFonts w:ascii="Trebuchet MS" w:eastAsia="Times New Roman" w:hAnsi="Trebuchet MS" w:cs="Times New Roman"/>
          <w:kern w:val="0"/>
          <w:sz w:val="26"/>
          <w:szCs w:val="26"/>
          <w:lang w:eastAsia="fr-FR"/>
          <w14:ligatures w14:val="none"/>
        </w:rPr>
      </w:pPr>
      <w:r w:rsidRPr="00493240">
        <w:rPr>
          <w:rFonts w:ascii="Trebuchet MS" w:eastAsia="Times New Roman" w:hAnsi="Trebuchet MS" w:cs="Times New Roman"/>
          <w:kern w:val="0"/>
          <w:sz w:val="26"/>
          <w:szCs w:val="26"/>
          <w:lang w:eastAsia="fr-FR"/>
          <w14:ligatures w14:val="none"/>
        </w:rPr>
        <w:t>Point  activités startup</w:t>
      </w:r>
    </w:p>
    <w:p w14:paraId="14FAE42A" w14:textId="77777777" w:rsidR="004E70F6" w:rsidRPr="00772C48" w:rsidRDefault="004E70F6" w:rsidP="004E70F6">
      <w:pPr>
        <w:spacing w:before="0"/>
        <w:ind w:left="0" w:right="0"/>
        <w:rPr>
          <w:rFonts w:ascii="Trebuchet MS" w:eastAsia="Times New Roman" w:hAnsi="Trebuchet MS" w:cs="Times New Roman"/>
          <w:kern w:val="0"/>
          <w:sz w:val="26"/>
          <w:szCs w:val="26"/>
          <w:lang w:eastAsia="fr-FR"/>
          <w14:ligatures w14:val="none"/>
        </w:rPr>
      </w:pPr>
    </w:p>
    <w:tbl>
      <w:tblPr>
        <w:tblW w:w="10190" w:type="dxa"/>
        <w:tblLook w:val="04A0" w:firstRow="1" w:lastRow="0" w:firstColumn="1" w:lastColumn="0" w:noHBand="0" w:noVBand="1"/>
      </w:tblPr>
      <w:tblGrid>
        <w:gridCol w:w="10190"/>
      </w:tblGrid>
      <w:tr w:rsidR="004E70F6" w:rsidRPr="00772C48" w14:paraId="7BE3DA60" w14:textId="77777777" w:rsidTr="00E52C8F">
        <w:trPr>
          <w:trHeight w:val="3216"/>
        </w:trPr>
        <w:tc>
          <w:tcPr>
            <w:tcW w:w="10190" w:type="dxa"/>
          </w:tcPr>
          <w:p w14:paraId="09C8EAC9" w14:textId="77777777" w:rsidR="004E70F6" w:rsidRPr="00772C48" w:rsidRDefault="004E70F6" w:rsidP="00157BFF">
            <w:pPr>
              <w:spacing w:before="0" w:line="336" w:lineRule="auto"/>
              <w:ind w:left="0" w:right="0"/>
              <w:rPr>
                <w:rFonts w:ascii="Trebuchet MS" w:eastAsia="Times New Roman" w:hAnsi="Trebuchet MS" w:cs="Times New Roman"/>
                <w:b/>
                <w:kern w:val="0"/>
                <w:sz w:val="26"/>
                <w:szCs w:val="26"/>
                <w:u w:val="single"/>
                <w:lang w:eastAsia="fr-FR"/>
                <w14:ligatures w14:val="none"/>
              </w:rPr>
            </w:pPr>
          </w:p>
        </w:tc>
      </w:tr>
    </w:tbl>
    <w:p w14:paraId="6F3D83A7" w14:textId="77777777" w:rsidR="004E70F6" w:rsidRDefault="004E70F6" w:rsidP="004E70F6">
      <w:pPr>
        <w:jc w:val="center"/>
      </w:pPr>
    </w:p>
    <w:p w14:paraId="52D584E6" w14:textId="77777777" w:rsidR="00157BFF" w:rsidRPr="006C089A" w:rsidRDefault="00157BFF" w:rsidP="00157BFF">
      <w:pPr>
        <w:pStyle w:val="En-tte"/>
        <w:rPr>
          <w:rFonts w:ascii="Bookman Old Style" w:hAnsi="Bookman Old Style"/>
          <w:sz w:val="24"/>
          <w:szCs w:val="24"/>
        </w:rPr>
      </w:pPr>
      <w:r w:rsidRPr="006C089A">
        <w:rPr>
          <w:rFonts w:ascii="Bookman Old Style" w:hAnsi="Bookman Old Style"/>
          <w:noProof/>
          <w:sz w:val="24"/>
          <w:szCs w:val="24"/>
          <w:lang w:eastAsia="fr-FR"/>
        </w:rPr>
        <w:drawing>
          <wp:anchor distT="0" distB="0" distL="114300" distR="114300" simplePos="0" relativeHeight="251664384" behindDoc="0" locked="0" layoutInCell="1" allowOverlap="1" wp14:anchorId="61D83A66" wp14:editId="3F453BA3">
            <wp:simplePos x="0" y="0"/>
            <wp:positionH relativeFrom="page">
              <wp:posOffset>333955</wp:posOffset>
            </wp:positionH>
            <wp:positionV relativeFrom="paragraph">
              <wp:posOffset>-333955</wp:posOffset>
            </wp:positionV>
            <wp:extent cx="3451303" cy="1455089"/>
            <wp:effectExtent l="0" t="0" r="0" b="0"/>
            <wp:wrapNone/>
            <wp:docPr id="773198792" name="Image 773198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59386" cy="1458497"/>
                    </a:xfrm>
                    <a:prstGeom prst="rect">
                      <a:avLst/>
                    </a:prstGeom>
                    <a:noFill/>
                    <a:ln>
                      <a:noFill/>
                    </a:ln>
                  </pic:spPr>
                </pic:pic>
              </a:graphicData>
            </a:graphic>
            <wp14:sizeRelH relativeFrom="page">
              <wp14:pctWidth>0</wp14:pctWidth>
            </wp14:sizeRelH>
            <wp14:sizeRelV relativeFrom="page">
              <wp14:pctHeight>0</wp14:pctHeight>
            </wp14:sizeRelV>
          </wp:anchor>
        </w:drawing>
      </w:r>
      <w:r w:rsidRPr="006C089A">
        <w:rPr>
          <w:rFonts w:ascii="Bookman Old Style" w:hAnsi="Bookman Old Style"/>
          <w:noProof/>
          <w:sz w:val="24"/>
          <w:szCs w:val="24"/>
          <w:lang w:eastAsia="fr-FR"/>
        </w:rPr>
        <mc:AlternateContent>
          <mc:Choice Requires="wps">
            <w:drawing>
              <wp:anchor distT="0" distB="0" distL="114300" distR="114300" simplePos="0" relativeHeight="251665408" behindDoc="0" locked="0" layoutInCell="1" allowOverlap="1" wp14:anchorId="5E0DBB39" wp14:editId="4FD45FD5">
                <wp:simplePos x="0" y="0"/>
                <wp:positionH relativeFrom="margin">
                  <wp:posOffset>4428711</wp:posOffset>
                </wp:positionH>
                <wp:positionV relativeFrom="paragraph">
                  <wp:posOffset>8035</wp:posOffset>
                </wp:positionV>
                <wp:extent cx="1847850" cy="1000042"/>
                <wp:effectExtent l="0" t="0" r="19050" b="10160"/>
                <wp:wrapNone/>
                <wp:docPr id="199623752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7850" cy="1000042"/>
                        </a:xfrm>
                        <a:prstGeom prst="rect">
                          <a:avLst/>
                        </a:prstGeom>
                        <a:solidFill>
                          <a:srgbClr val="FFFFFF"/>
                        </a:solidFill>
                        <a:ln w="12700">
                          <a:solidFill>
                            <a:srgbClr val="FFFFFF"/>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537799A" w14:textId="77777777" w:rsidR="00157BFF" w:rsidRPr="00AF1E64" w:rsidRDefault="00157BFF" w:rsidP="00157BFF">
                            <w:pPr>
                              <w:spacing w:before="0"/>
                              <w:ind w:left="74" w:right="74"/>
                              <w:jc w:val="right"/>
                              <w:rPr>
                                <w:rFonts w:ascii="Trebuchet MS" w:hAnsi="Trebuchet MS"/>
                                <w:sz w:val="18"/>
                                <w:szCs w:val="20"/>
                              </w:rPr>
                            </w:pPr>
                            <w:r w:rsidRPr="00AF1E64">
                              <w:rPr>
                                <w:rFonts w:ascii="Trebuchet MS" w:hAnsi="Trebuchet MS"/>
                                <w:sz w:val="18"/>
                                <w:szCs w:val="20"/>
                              </w:rPr>
                              <w:t>01 BP 120 Cotonou</w:t>
                            </w:r>
                          </w:p>
                          <w:p w14:paraId="4C40E94D" w14:textId="77777777" w:rsidR="00157BFF" w:rsidRPr="00AF1E64" w:rsidRDefault="00157BFF" w:rsidP="00157BFF">
                            <w:pPr>
                              <w:spacing w:before="0"/>
                              <w:ind w:left="74" w:right="74"/>
                              <w:jc w:val="right"/>
                              <w:rPr>
                                <w:rFonts w:ascii="Trebuchet MS" w:hAnsi="Trebuchet MS"/>
                                <w:sz w:val="18"/>
                                <w:szCs w:val="20"/>
                              </w:rPr>
                            </w:pPr>
                            <w:r w:rsidRPr="00AF1E64">
                              <w:rPr>
                                <w:rFonts w:ascii="Trebuchet MS" w:hAnsi="Trebuchet MS"/>
                                <w:sz w:val="18"/>
                                <w:szCs w:val="20"/>
                              </w:rPr>
                              <w:t>BENIN</w:t>
                            </w:r>
                          </w:p>
                          <w:p w14:paraId="71431F70" w14:textId="77777777" w:rsidR="00157BFF" w:rsidRPr="00AF1E64" w:rsidRDefault="00157BFF" w:rsidP="00157BFF">
                            <w:pPr>
                              <w:spacing w:before="0"/>
                              <w:ind w:left="74" w:right="74"/>
                              <w:jc w:val="right"/>
                              <w:rPr>
                                <w:rFonts w:ascii="Trebuchet MS" w:hAnsi="Trebuchet MS"/>
                                <w:sz w:val="18"/>
                                <w:szCs w:val="20"/>
                              </w:rPr>
                            </w:pPr>
                            <w:r w:rsidRPr="00AF1E64">
                              <w:rPr>
                                <w:rFonts w:ascii="Trebuchet MS" w:hAnsi="Trebuchet MS"/>
                                <w:sz w:val="18"/>
                                <w:szCs w:val="20"/>
                              </w:rPr>
                              <w:t>Tel. : +229 21 31 22 27</w:t>
                            </w:r>
                          </w:p>
                          <w:p w14:paraId="3719FE2E" w14:textId="77777777" w:rsidR="00157BFF" w:rsidRPr="00AF1E64" w:rsidRDefault="00157BFF" w:rsidP="00157BFF">
                            <w:pPr>
                              <w:spacing w:before="0"/>
                              <w:ind w:left="74" w:right="74"/>
                              <w:jc w:val="right"/>
                              <w:rPr>
                                <w:rFonts w:ascii="Trebuchet MS" w:hAnsi="Trebuchet MS"/>
                                <w:sz w:val="16"/>
                                <w:szCs w:val="20"/>
                              </w:rPr>
                            </w:pPr>
                            <w:r w:rsidRPr="00AF1E64">
                              <w:rPr>
                                <w:rFonts w:ascii="Trebuchet MS" w:hAnsi="Trebuchet MS"/>
                                <w:sz w:val="18"/>
                                <w:szCs w:val="20"/>
                              </w:rPr>
                              <w:t>www.</w:t>
                            </w:r>
                            <w:r w:rsidRPr="00AF1E64">
                              <w:rPr>
                                <w:rFonts w:ascii="Trebuchet MS" w:hAnsi="Trebuchet MS"/>
                                <w:i/>
                                <w:sz w:val="18"/>
                                <w:szCs w:val="20"/>
                              </w:rPr>
                              <w:t>numerique</w:t>
                            </w:r>
                            <w:r w:rsidRPr="00AF1E64">
                              <w:rPr>
                                <w:rFonts w:ascii="Trebuchet MS" w:hAnsi="Trebuchet MS"/>
                                <w:sz w:val="18"/>
                                <w:szCs w:val="20"/>
                              </w:rPr>
                              <w:t>.gouv.bj</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0DBB39" id="_x0000_s1027" type="#_x0000_t202" style="position:absolute;left:0;text-align:left;margin-left:348.7pt;margin-top:.65pt;width:145.5pt;height:78.7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vyIIwIAAFoEAAAOAAAAZHJzL2Uyb0RvYy54bWysVMGO0zAQvSPxD5bvNGnVpSVqulpaipCW&#10;BWnhAxzbSSwcj7HdJsvXM3bSboHbihysmYzzZubNm2xuh06Tk3RegSnpfJZTIg0HoUxT0u/fDm/W&#10;lPjAjGAajCzpk/T0dvv61aa3hVxAC1pIRxDE+KK3JW1DsEWWed7KjvkZWGkwWIPrWEDXNZlwrEf0&#10;TmeLPH+b9eCEdcCl9/h2PwbpNuHXteThS117GYguKdYW0unSWcUz225Y0ThmW8WnMtgLquiYMpj0&#10;ArVngZGjU/9AdYo78FCHGYcug7pWXKYesJt5/lc3jy2zMvWC5Hh7ocn/P1j+cHq0Xx0Jw3sYcICp&#10;CW/vgf/wxMCuZaaRd85B30omMPE8Upb11hfTp5FqX/gIUvWfQeCQ2TFAAhpq10VWsE+C6DiApwvp&#10;cgiEx5Tr5Wp9gyGOsXmOz3KRcrDi/Ll1PnyU0JFolNThVBM8O937EMthxflKzOZBK3FQWifHNdVO&#10;O3JiqIBDeib0P65pQ3pMv1jl+UjBCzBiDXvm2zGXQGuUV6cCalyrrqTr2N+kukjoByOSAgNTerSx&#10;F21i4TKpd2rwTPFIdhiqgSgxDSPGKhBPOAAHo8BxIdFowf2ipEdxl9T/PDInKdGfDA7x3Xy5jNuQ&#10;nOXNaoGOu45U1xFmOEKVNFAymrswbtDROtW0mGmUjYE7HHyt0kieq5rkggJOk5qWLW7ItZ9uPf8S&#10;tr8BAAD//wMAUEsDBBQABgAIAAAAIQAIvtFJ3QAAAAkBAAAPAAAAZHJzL2Rvd25yZXYueG1sTI/B&#10;TsMwEETvSPyDtUhcUOsAoSQhToUQHHqp1NDe3XiJA/E6it029OtZTnAcvdHs23I5uV4ccQydJwW3&#10;8wQEUuNNR62C7fvbLAMRoiaje0+o4BsDLKvLi1IXxp9og8c6toJHKBRagY1xKKQMjUWnw9wPSMw+&#10;/Oh05Di20oz6xOOul3dJspBOd8QXrB7wxWLzVR8cr6w3u/P6tb6x8fNcm3S3wjxdKXV9NT0/gYg4&#10;xb8y/OqzOlTstPcHMkH0Chb5Y8pVBvcgmOdZxnnP+SHLQFal/P9B9QMAAP//AwBQSwECLQAUAAYA&#10;CAAAACEAtoM4kv4AAADhAQAAEwAAAAAAAAAAAAAAAAAAAAAAW0NvbnRlbnRfVHlwZXNdLnhtbFBL&#10;AQItABQABgAIAAAAIQA4/SH/1gAAAJQBAAALAAAAAAAAAAAAAAAAAC8BAABfcmVscy8ucmVsc1BL&#10;AQItABQABgAIAAAAIQCx3vyIIwIAAFoEAAAOAAAAAAAAAAAAAAAAAC4CAABkcnMvZTJvRG9jLnht&#10;bFBLAQItABQABgAIAAAAIQAIvtFJ3QAAAAkBAAAPAAAAAAAAAAAAAAAAAH0EAABkcnMvZG93bnJl&#10;di54bWxQSwUGAAAAAAQABADzAAAAhwUAAAAA&#10;" strokecolor="white" strokeweight="1pt">
                <v:stroke dashstyle="dash"/>
                <v:shadow color="#868686"/>
                <v:textbox>
                  <w:txbxContent>
                    <w:p w14:paraId="5537799A" w14:textId="77777777" w:rsidR="00157BFF" w:rsidRPr="00AF1E64" w:rsidRDefault="00157BFF" w:rsidP="00157BFF">
                      <w:pPr>
                        <w:spacing w:before="0"/>
                        <w:ind w:left="74" w:right="74"/>
                        <w:jc w:val="right"/>
                        <w:rPr>
                          <w:rFonts w:ascii="Trebuchet MS" w:hAnsi="Trebuchet MS"/>
                          <w:sz w:val="18"/>
                          <w:szCs w:val="20"/>
                        </w:rPr>
                      </w:pPr>
                      <w:r w:rsidRPr="00AF1E64">
                        <w:rPr>
                          <w:rFonts w:ascii="Trebuchet MS" w:hAnsi="Trebuchet MS"/>
                          <w:sz w:val="18"/>
                          <w:szCs w:val="20"/>
                        </w:rPr>
                        <w:t>01 BP 120 Cotonou</w:t>
                      </w:r>
                    </w:p>
                    <w:p w14:paraId="4C40E94D" w14:textId="77777777" w:rsidR="00157BFF" w:rsidRPr="00AF1E64" w:rsidRDefault="00157BFF" w:rsidP="00157BFF">
                      <w:pPr>
                        <w:spacing w:before="0"/>
                        <w:ind w:left="74" w:right="74"/>
                        <w:jc w:val="right"/>
                        <w:rPr>
                          <w:rFonts w:ascii="Trebuchet MS" w:hAnsi="Trebuchet MS"/>
                          <w:sz w:val="18"/>
                          <w:szCs w:val="20"/>
                        </w:rPr>
                      </w:pPr>
                      <w:r w:rsidRPr="00AF1E64">
                        <w:rPr>
                          <w:rFonts w:ascii="Trebuchet MS" w:hAnsi="Trebuchet MS"/>
                          <w:sz w:val="18"/>
                          <w:szCs w:val="20"/>
                        </w:rPr>
                        <w:t>BENIN</w:t>
                      </w:r>
                    </w:p>
                    <w:p w14:paraId="71431F70" w14:textId="77777777" w:rsidR="00157BFF" w:rsidRPr="00AF1E64" w:rsidRDefault="00157BFF" w:rsidP="00157BFF">
                      <w:pPr>
                        <w:spacing w:before="0"/>
                        <w:ind w:left="74" w:right="74"/>
                        <w:jc w:val="right"/>
                        <w:rPr>
                          <w:rFonts w:ascii="Trebuchet MS" w:hAnsi="Trebuchet MS"/>
                          <w:sz w:val="18"/>
                          <w:szCs w:val="20"/>
                        </w:rPr>
                      </w:pPr>
                      <w:r w:rsidRPr="00AF1E64">
                        <w:rPr>
                          <w:rFonts w:ascii="Trebuchet MS" w:hAnsi="Trebuchet MS"/>
                          <w:sz w:val="18"/>
                          <w:szCs w:val="20"/>
                        </w:rPr>
                        <w:t>Tel. : +229 21 31 22 27</w:t>
                      </w:r>
                    </w:p>
                    <w:p w14:paraId="3719FE2E" w14:textId="77777777" w:rsidR="00157BFF" w:rsidRPr="00AF1E64" w:rsidRDefault="00157BFF" w:rsidP="00157BFF">
                      <w:pPr>
                        <w:spacing w:before="0"/>
                        <w:ind w:left="74" w:right="74"/>
                        <w:jc w:val="right"/>
                        <w:rPr>
                          <w:rFonts w:ascii="Trebuchet MS" w:hAnsi="Trebuchet MS"/>
                          <w:sz w:val="16"/>
                          <w:szCs w:val="20"/>
                        </w:rPr>
                      </w:pPr>
                      <w:r w:rsidRPr="00AF1E64">
                        <w:rPr>
                          <w:rFonts w:ascii="Trebuchet MS" w:hAnsi="Trebuchet MS"/>
                          <w:sz w:val="18"/>
                          <w:szCs w:val="20"/>
                        </w:rPr>
                        <w:t>www.</w:t>
                      </w:r>
                      <w:r w:rsidRPr="00AF1E64">
                        <w:rPr>
                          <w:rFonts w:ascii="Trebuchet MS" w:hAnsi="Trebuchet MS"/>
                          <w:i/>
                          <w:sz w:val="18"/>
                          <w:szCs w:val="20"/>
                        </w:rPr>
                        <w:t>numerique</w:t>
                      </w:r>
                      <w:r w:rsidRPr="00AF1E64">
                        <w:rPr>
                          <w:rFonts w:ascii="Trebuchet MS" w:hAnsi="Trebuchet MS"/>
                          <w:sz w:val="18"/>
                          <w:szCs w:val="20"/>
                        </w:rPr>
                        <w:t>.gouv.bj</w:t>
                      </w:r>
                    </w:p>
                  </w:txbxContent>
                </v:textbox>
                <w10:wrap anchorx="margin"/>
              </v:shape>
            </w:pict>
          </mc:Fallback>
        </mc:AlternateContent>
      </w:r>
      <w:r w:rsidRPr="006C089A">
        <w:rPr>
          <w:rFonts w:ascii="Bookman Old Style" w:hAnsi="Bookman Old Style"/>
          <w:noProof/>
          <w:sz w:val="24"/>
          <w:szCs w:val="24"/>
          <w:lang w:eastAsia="fr-FR"/>
        </w:rPr>
        <w:drawing>
          <wp:anchor distT="0" distB="0" distL="114300" distR="114300" simplePos="0" relativeHeight="251663360" behindDoc="0" locked="0" layoutInCell="1" allowOverlap="1" wp14:anchorId="216D5E53" wp14:editId="7BC857DC">
            <wp:simplePos x="0" y="0"/>
            <wp:positionH relativeFrom="margin">
              <wp:align>center</wp:align>
            </wp:positionH>
            <wp:positionV relativeFrom="paragraph">
              <wp:posOffset>-1653223</wp:posOffset>
            </wp:positionV>
            <wp:extent cx="122080" cy="2838130"/>
            <wp:effectExtent l="0" t="5398" r="6033" b="6032"/>
            <wp:wrapNone/>
            <wp:docPr id="1130479899" name="Image 11" descr="Bande M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1" descr="Bande MENC"/>
                    <pic:cNvPicPr>
                      <a:picLocks noChangeAspect="1"/>
                    </pic:cNvPicPr>
                  </pic:nvPicPr>
                  <pic:blipFill>
                    <a:blip r:embed="rId8">
                      <a:extLst>
                        <a:ext uri="{28A0092B-C50C-407E-A947-70E740481C1C}">
                          <a14:useLocalDpi xmlns:a14="http://schemas.microsoft.com/office/drawing/2010/main" val="0"/>
                        </a:ext>
                      </a:extLst>
                    </a:blip>
                    <a:srcRect l="87959" r="9792"/>
                    <a:stretch>
                      <a:fillRect/>
                    </a:stretch>
                  </pic:blipFill>
                  <pic:spPr bwMode="auto">
                    <a:xfrm rot="16200000">
                      <a:off x="0" y="0"/>
                      <a:ext cx="122080" cy="2838130"/>
                    </a:xfrm>
                    <a:prstGeom prst="rect">
                      <a:avLst/>
                    </a:prstGeom>
                    <a:noFill/>
                  </pic:spPr>
                </pic:pic>
              </a:graphicData>
            </a:graphic>
            <wp14:sizeRelH relativeFrom="margin">
              <wp14:pctWidth>0</wp14:pctWidth>
            </wp14:sizeRelH>
          </wp:anchor>
        </w:drawing>
      </w:r>
    </w:p>
    <w:p w14:paraId="64584218" w14:textId="77777777" w:rsidR="00157BFF" w:rsidRPr="006C089A" w:rsidRDefault="00157BFF" w:rsidP="00157BFF">
      <w:pPr>
        <w:pStyle w:val="Sous-titre"/>
        <w:rPr>
          <w:rFonts w:ascii="Bookman Old Style" w:hAnsi="Bookman Old Style"/>
          <w:sz w:val="24"/>
          <w:szCs w:val="24"/>
        </w:rPr>
      </w:pPr>
    </w:p>
    <w:p w14:paraId="28EC8B0E" w14:textId="77777777" w:rsidR="00157BFF" w:rsidRPr="006C089A" w:rsidRDefault="00157BFF" w:rsidP="00157BFF">
      <w:pPr>
        <w:rPr>
          <w:rFonts w:ascii="Bookman Old Style" w:hAnsi="Bookman Old Style"/>
          <w:sz w:val="24"/>
          <w:szCs w:val="24"/>
        </w:rPr>
      </w:pPr>
    </w:p>
    <w:p w14:paraId="159F66FD" w14:textId="77777777" w:rsidR="00157BFF" w:rsidRPr="006C089A" w:rsidRDefault="00157BFF" w:rsidP="00157BFF">
      <w:pPr>
        <w:rPr>
          <w:rFonts w:ascii="Bookman Old Style" w:hAnsi="Bookman Old Style"/>
          <w:sz w:val="24"/>
          <w:szCs w:val="24"/>
        </w:rPr>
      </w:pPr>
    </w:p>
    <w:p w14:paraId="1F3EB5A7" w14:textId="77777777" w:rsidR="00157BFF" w:rsidRPr="006C089A" w:rsidRDefault="00157BFF" w:rsidP="00157BFF">
      <w:pPr>
        <w:rPr>
          <w:rFonts w:ascii="Bookman Old Style" w:hAnsi="Bookman Old Style"/>
          <w:sz w:val="24"/>
          <w:szCs w:val="24"/>
        </w:rPr>
      </w:pPr>
    </w:p>
    <w:p w14:paraId="43CB94EB" w14:textId="77777777" w:rsidR="00157BFF" w:rsidRPr="006C089A" w:rsidRDefault="00157BFF" w:rsidP="00157BFF">
      <w:pPr>
        <w:rPr>
          <w:rFonts w:ascii="Bookman Old Style" w:hAnsi="Bookman Old Style"/>
          <w:sz w:val="24"/>
          <w:szCs w:val="24"/>
        </w:rPr>
      </w:pPr>
    </w:p>
    <w:p w14:paraId="741CDF9F" w14:textId="77777777" w:rsidR="00157BFF" w:rsidRPr="006C089A" w:rsidRDefault="00157BFF" w:rsidP="00157BFF">
      <w:pPr>
        <w:rPr>
          <w:rFonts w:ascii="Bookman Old Style" w:hAnsi="Bookman Old Style"/>
          <w:sz w:val="24"/>
          <w:szCs w:val="24"/>
        </w:rPr>
      </w:pPr>
    </w:p>
    <w:p w14:paraId="12BBD851" w14:textId="77777777" w:rsidR="00157BFF" w:rsidRPr="006C089A" w:rsidRDefault="00157BFF" w:rsidP="00157BFF">
      <w:pPr>
        <w:rPr>
          <w:rFonts w:ascii="Bookman Old Style" w:hAnsi="Bookman Old Style"/>
          <w:sz w:val="24"/>
          <w:szCs w:val="24"/>
        </w:rPr>
      </w:pPr>
    </w:p>
    <w:p w14:paraId="4B665126" w14:textId="77777777" w:rsidR="00157BFF" w:rsidRPr="006C089A" w:rsidRDefault="00157BFF" w:rsidP="00157BFF">
      <w:pPr>
        <w:rPr>
          <w:rFonts w:ascii="Bookman Old Style" w:hAnsi="Bookman Old Style"/>
          <w:sz w:val="24"/>
          <w:szCs w:val="24"/>
        </w:rPr>
      </w:pPr>
    </w:p>
    <w:p w14:paraId="2F4401B6" w14:textId="77777777" w:rsidR="00157BFF" w:rsidRPr="006C089A" w:rsidRDefault="00157BFF" w:rsidP="00157BFF">
      <w:pPr>
        <w:rPr>
          <w:rFonts w:ascii="Bookman Old Style" w:hAnsi="Bookman Old Style"/>
          <w:sz w:val="24"/>
          <w:szCs w:val="24"/>
        </w:rPr>
      </w:pPr>
    </w:p>
    <w:p w14:paraId="5F0273F7" w14:textId="77777777" w:rsidR="00157BFF" w:rsidRPr="006C089A" w:rsidRDefault="00157BFF" w:rsidP="00157BFF">
      <w:pPr>
        <w:rPr>
          <w:rFonts w:ascii="Bookman Old Style" w:hAnsi="Bookman Old Style"/>
          <w:sz w:val="24"/>
          <w:szCs w:val="24"/>
        </w:rPr>
      </w:pPr>
    </w:p>
    <w:p w14:paraId="7C27A431" w14:textId="77777777" w:rsidR="00157BFF" w:rsidRPr="006C089A" w:rsidRDefault="00157BFF" w:rsidP="00157BFF">
      <w:pPr>
        <w:rPr>
          <w:rFonts w:ascii="Bookman Old Style" w:hAnsi="Bookman Old Style"/>
          <w:sz w:val="24"/>
          <w:szCs w:val="24"/>
        </w:rPr>
      </w:pPr>
    </w:p>
    <w:p w14:paraId="17D2E75C" w14:textId="77777777" w:rsidR="00157BFF" w:rsidRPr="006C089A" w:rsidRDefault="00157BFF" w:rsidP="00157BFF">
      <w:pPr>
        <w:rPr>
          <w:rFonts w:ascii="Bookman Old Style" w:hAnsi="Bookman Old Style"/>
          <w:sz w:val="24"/>
          <w:szCs w:val="24"/>
        </w:rPr>
      </w:pPr>
    </w:p>
    <w:p w14:paraId="11027C22" w14:textId="77777777" w:rsidR="00157BFF" w:rsidRPr="006C089A" w:rsidRDefault="00157BFF" w:rsidP="00157BFF">
      <w:pPr>
        <w:ind w:left="0"/>
        <w:rPr>
          <w:rFonts w:ascii="Bookman Old Style" w:hAnsi="Bookman Old Style"/>
          <w:sz w:val="24"/>
          <w:szCs w:val="24"/>
        </w:rPr>
      </w:pPr>
    </w:p>
    <w:tbl>
      <w:tblPr>
        <w:tblStyle w:val="Grilledutableau"/>
        <w:tblW w:w="0" w:type="auto"/>
        <w:tblLook w:val="04A0" w:firstRow="1" w:lastRow="0" w:firstColumn="1" w:lastColumn="0" w:noHBand="0" w:noVBand="1"/>
      </w:tblPr>
      <w:tblGrid>
        <w:gridCol w:w="9062"/>
      </w:tblGrid>
      <w:tr w:rsidR="00157BFF" w:rsidRPr="006C089A" w14:paraId="787BD119" w14:textId="77777777" w:rsidTr="00E52C8F">
        <w:tc>
          <w:tcPr>
            <w:tcW w:w="9062" w:type="dxa"/>
          </w:tcPr>
          <w:p w14:paraId="2760D14F" w14:textId="77777777" w:rsidR="00157BFF" w:rsidRPr="006C089A" w:rsidRDefault="00157BFF" w:rsidP="00E52C8F">
            <w:pPr>
              <w:tabs>
                <w:tab w:val="center" w:pos="4536"/>
              </w:tabs>
              <w:spacing w:before="0"/>
              <w:ind w:left="0" w:right="0"/>
              <w:jc w:val="center"/>
              <w:rPr>
                <w:rFonts w:ascii="Bookman Old Style" w:eastAsia="Times New Roman" w:hAnsi="Bookman Old Style" w:cs="Times New Roman"/>
                <w:b/>
                <w:kern w:val="0"/>
                <w:sz w:val="24"/>
                <w:szCs w:val="24"/>
                <w:lang w:eastAsia="fr-FR"/>
                <w14:ligatures w14:val="none"/>
              </w:rPr>
            </w:pPr>
          </w:p>
          <w:p w14:paraId="484A9CF0" w14:textId="77777777" w:rsidR="00157BFF" w:rsidRPr="005B3903" w:rsidRDefault="00157BFF" w:rsidP="00E52C8F">
            <w:pPr>
              <w:tabs>
                <w:tab w:val="center" w:pos="4536"/>
              </w:tabs>
              <w:spacing w:before="0"/>
              <w:ind w:left="0" w:right="0"/>
              <w:jc w:val="center"/>
              <w:rPr>
                <w:rFonts w:ascii="Trebuchet MS" w:eastAsia="Times New Roman" w:hAnsi="Trebuchet MS" w:cs="Times New Roman"/>
                <w:b/>
                <w:kern w:val="0"/>
                <w:sz w:val="36"/>
                <w:szCs w:val="28"/>
                <w:lang w:eastAsia="fr-FR"/>
                <w14:ligatures w14:val="none"/>
              </w:rPr>
            </w:pPr>
            <w:r>
              <w:rPr>
                <w:rFonts w:ascii="Trebuchet MS" w:eastAsia="Times New Roman" w:hAnsi="Trebuchet MS" w:cs="Times New Roman"/>
                <w:b/>
                <w:kern w:val="0"/>
                <w:sz w:val="36"/>
                <w:szCs w:val="28"/>
                <w:lang w:eastAsia="fr-FR"/>
                <w14:ligatures w14:val="none"/>
              </w:rPr>
              <w:t>ATTRIBUTIONS ET FONCTIONNEMENT DE LA DIRETION DU NUMERIQUE</w:t>
            </w:r>
          </w:p>
          <w:p w14:paraId="717389D6" w14:textId="77777777" w:rsidR="00157BFF" w:rsidRPr="006C089A" w:rsidRDefault="00157BFF" w:rsidP="00E52C8F">
            <w:pPr>
              <w:tabs>
                <w:tab w:val="center" w:pos="4536"/>
              </w:tabs>
              <w:spacing w:before="0"/>
              <w:ind w:left="0" w:right="0"/>
              <w:jc w:val="center"/>
              <w:rPr>
                <w:rFonts w:ascii="Bookman Old Style" w:eastAsia="Times New Roman" w:hAnsi="Bookman Old Style" w:cs="Times New Roman"/>
                <w:b/>
                <w:kern w:val="0"/>
                <w:sz w:val="24"/>
                <w:szCs w:val="24"/>
                <w:lang w:eastAsia="fr-FR"/>
                <w14:ligatures w14:val="none"/>
              </w:rPr>
            </w:pPr>
          </w:p>
        </w:tc>
      </w:tr>
    </w:tbl>
    <w:p w14:paraId="41119DC0" w14:textId="77777777" w:rsidR="00157BFF" w:rsidRPr="006C089A" w:rsidRDefault="00157BFF" w:rsidP="00157BFF">
      <w:pPr>
        <w:tabs>
          <w:tab w:val="center" w:pos="4536"/>
        </w:tabs>
        <w:jc w:val="center"/>
        <w:rPr>
          <w:rFonts w:ascii="Bookman Old Style" w:hAnsi="Bookman Old Style"/>
          <w:b/>
          <w:sz w:val="24"/>
          <w:szCs w:val="24"/>
        </w:rPr>
      </w:pPr>
    </w:p>
    <w:p w14:paraId="5BDD975B" w14:textId="77777777" w:rsidR="00157BFF" w:rsidRPr="006C089A" w:rsidRDefault="00157BFF" w:rsidP="00157BFF">
      <w:pPr>
        <w:rPr>
          <w:rFonts w:ascii="Bookman Old Style" w:hAnsi="Bookman Old Style"/>
          <w:sz w:val="24"/>
          <w:szCs w:val="24"/>
        </w:rPr>
      </w:pPr>
    </w:p>
    <w:p w14:paraId="5F045845" w14:textId="77777777" w:rsidR="00157BFF" w:rsidRPr="006C089A" w:rsidRDefault="00157BFF" w:rsidP="00157BFF">
      <w:pPr>
        <w:rPr>
          <w:rFonts w:ascii="Bookman Old Style" w:hAnsi="Bookman Old Style"/>
          <w:sz w:val="24"/>
          <w:szCs w:val="24"/>
        </w:rPr>
      </w:pPr>
    </w:p>
    <w:p w14:paraId="44BB4394" w14:textId="77777777" w:rsidR="00157BFF" w:rsidRPr="006C089A" w:rsidRDefault="00157BFF" w:rsidP="00157BFF">
      <w:pPr>
        <w:rPr>
          <w:rFonts w:ascii="Bookman Old Style" w:hAnsi="Bookman Old Style"/>
          <w:sz w:val="24"/>
          <w:szCs w:val="24"/>
        </w:rPr>
      </w:pPr>
    </w:p>
    <w:p w14:paraId="5F1C6FE9" w14:textId="77777777" w:rsidR="00157BFF" w:rsidRPr="006C089A" w:rsidRDefault="00157BFF" w:rsidP="00157BFF">
      <w:pPr>
        <w:rPr>
          <w:rFonts w:ascii="Bookman Old Style" w:hAnsi="Bookman Old Style"/>
          <w:sz w:val="24"/>
          <w:szCs w:val="24"/>
        </w:rPr>
      </w:pPr>
    </w:p>
    <w:p w14:paraId="60FE341B" w14:textId="77777777" w:rsidR="00157BFF" w:rsidRPr="006C089A" w:rsidRDefault="00157BFF" w:rsidP="00157BFF">
      <w:pPr>
        <w:rPr>
          <w:rFonts w:ascii="Bookman Old Style" w:hAnsi="Bookman Old Style"/>
          <w:sz w:val="24"/>
          <w:szCs w:val="24"/>
        </w:rPr>
      </w:pPr>
    </w:p>
    <w:p w14:paraId="1321D052" w14:textId="77777777" w:rsidR="00157BFF" w:rsidRPr="006C089A" w:rsidRDefault="00157BFF" w:rsidP="00157BFF">
      <w:pPr>
        <w:rPr>
          <w:rFonts w:ascii="Bookman Old Style" w:hAnsi="Bookman Old Style"/>
          <w:sz w:val="24"/>
          <w:szCs w:val="24"/>
        </w:rPr>
      </w:pPr>
    </w:p>
    <w:p w14:paraId="13418B78" w14:textId="77777777" w:rsidR="00157BFF" w:rsidRPr="006C089A" w:rsidRDefault="00157BFF" w:rsidP="00157BFF">
      <w:pPr>
        <w:rPr>
          <w:rFonts w:ascii="Bookman Old Style" w:hAnsi="Bookman Old Style"/>
          <w:sz w:val="24"/>
          <w:szCs w:val="24"/>
        </w:rPr>
      </w:pPr>
    </w:p>
    <w:p w14:paraId="54903E7A" w14:textId="77777777" w:rsidR="00157BFF" w:rsidRPr="006C089A" w:rsidRDefault="00157BFF" w:rsidP="00157BFF">
      <w:pPr>
        <w:rPr>
          <w:rFonts w:ascii="Bookman Old Style" w:hAnsi="Bookman Old Style"/>
          <w:sz w:val="24"/>
          <w:szCs w:val="24"/>
        </w:rPr>
      </w:pPr>
    </w:p>
    <w:p w14:paraId="3CB9BDE4" w14:textId="77777777" w:rsidR="00157BFF" w:rsidRPr="006C089A" w:rsidRDefault="00157BFF" w:rsidP="00157BFF">
      <w:pPr>
        <w:rPr>
          <w:rFonts w:ascii="Bookman Old Style" w:hAnsi="Bookman Old Style"/>
          <w:sz w:val="24"/>
          <w:szCs w:val="24"/>
        </w:rPr>
      </w:pPr>
    </w:p>
    <w:p w14:paraId="3CB69910" w14:textId="77777777" w:rsidR="00157BFF" w:rsidRPr="006C089A" w:rsidRDefault="00157BFF" w:rsidP="00157BFF">
      <w:pPr>
        <w:rPr>
          <w:rFonts w:ascii="Bookman Old Style" w:hAnsi="Bookman Old Style"/>
          <w:sz w:val="24"/>
          <w:szCs w:val="24"/>
        </w:rPr>
      </w:pPr>
    </w:p>
    <w:p w14:paraId="441ACE5C" w14:textId="77777777" w:rsidR="00157BFF" w:rsidRPr="006C089A" w:rsidRDefault="00157BFF" w:rsidP="00157BFF">
      <w:pPr>
        <w:rPr>
          <w:rFonts w:ascii="Bookman Old Style" w:hAnsi="Bookman Old Style"/>
          <w:sz w:val="24"/>
          <w:szCs w:val="24"/>
        </w:rPr>
      </w:pPr>
    </w:p>
    <w:p w14:paraId="536B6734" w14:textId="77777777" w:rsidR="00157BFF" w:rsidRPr="006C089A" w:rsidRDefault="00157BFF" w:rsidP="00157BFF">
      <w:pPr>
        <w:rPr>
          <w:rFonts w:ascii="Bookman Old Style" w:hAnsi="Bookman Old Style"/>
          <w:sz w:val="24"/>
          <w:szCs w:val="24"/>
        </w:rPr>
      </w:pPr>
    </w:p>
    <w:p w14:paraId="5A63102E" w14:textId="77777777" w:rsidR="00157BFF" w:rsidRPr="006C089A" w:rsidRDefault="00157BFF" w:rsidP="00157BFF">
      <w:pPr>
        <w:rPr>
          <w:rFonts w:ascii="Bookman Old Style" w:hAnsi="Bookman Old Style"/>
          <w:sz w:val="24"/>
          <w:szCs w:val="24"/>
        </w:rPr>
      </w:pPr>
    </w:p>
    <w:p w14:paraId="257089D5" w14:textId="77777777" w:rsidR="00157BFF" w:rsidRPr="006C089A" w:rsidRDefault="00157BFF" w:rsidP="00157BFF">
      <w:pPr>
        <w:rPr>
          <w:rFonts w:ascii="Bookman Old Style" w:hAnsi="Bookman Old Style"/>
          <w:sz w:val="24"/>
          <w:szCs w:val="24"/>
        </w:rPr>
      </w:pPr>
    </w:p>
    <w:p w14:paraId="6964710A" w14:textId="77777777" w:rsidR="00157BFF" w:rsidRPr="006C089A" w:rsidRDefault="00157BFF" w:rsidP="00157BFF">
      <w:pPr>
        <w:rPr>
          <w:rFonts w:ascii="Bookman Old Style" w:hAnsi="Bookman Old Style"/>
          <w:sz w:val="24"/>
          <w:szCs w:val="24"/>
        </w:rPr>
      </w:pPr>
    </w:p>
    <w:p w14:paraId="4D518378" w14:textId="77777777" w:rsidR="00157BFF" w:rsidRPr="006C089A" w:rsidRDefault="00157BFF" w:rsidP="00157BFF">
      <w:pPr>
        <w:jc w:val="center"/>
        <w:rPr>
          <w:rFonts w:ascii="Bookman Old Style" w:hAnsi="Bookman Old Style"/>
          <w:b/>
          <w:sz w:val="24"/>
          <w:szCs w:val="24"/>
        </w:rPr>
      </w:pPr>
    </w:p>
    <w:p w14:paraId="4B2D6F94" w14:textId="77777777" w:rsidR="00157BFF" w:rsidRPr="006C089A" w:rsidRDefault="00157BFF" w:rsidP="00157BFF">
      <w:pPr>
        <w:jc w:val="center"/>
        <w:rPr>
          <w:rFonts w:ascii="Bookman Old Style" w:hAnsi="Bookman Old Style"/>
          <w:b/>
          <w:sz w:val="24"/>
          <w:szCs w:val="24"/>
        </w:rPr>
      </w:pPr>
      <w:r w:rsidRPr="006C089A">
        <w:rPr>
          <w:rFonts w:ascii="Bookman Old Style" w:hAnsi="Bookman Old Style"/>
          <w:b/>
          <w:sz w:val="24"/>
          <w:szCs w:val="24"/>
        </w:rPr>
        <w:lastRenderedPageBreak/>
        <w:t>Mai 2023</w:t>
      </w:r>
    </w:p>
    <w:p w14:paraId="291E6A91" w14:textId="77777777" w:rsidR="00157BFF" w:rsidRPr="006C089A" w:rsidRDefault="00157BFF" w:rsidP="00157BFF">
      <w:pPr>
        <w:rPr>
          <w:rFonts w:ascii="Bookman Old Style" w:hAnsi="Bookman Old Style"/>
          <w:sz w:val="24"/>
          <w:szCs w:val="24"/>
        </w:rPr>
      </w:pPr>
    </w:p>
    <w:p w14:paraId="0EEB0270" w14:textId="77777777" w:rsidR="00157BFF" w:rsidRPr="006C089A" w:rsidRDefault="00157BFF" w:rsidP="00157BFF">
      <w:pPr>
        <w:spacing w:before="0" w:line="336" w:lineRule="auto"/>
        <w:ind w:left="0" w:right="0" w:firstLine="708"/>
        <w:jc w:val="both"/>
        <w:rPr>
          <w:rFonts w:ascii="Bookman Old Style" w:eastAsia="Times New Roman" w:hAnsi="Bookman Old Style" w:cs="Times New Roman"/>
          <w:kern w:val="0"/>
          <w:sz w:val="24"/>
          <w:szCs w:val="24"/>
          <w:lang w:eastAsia="fr-FR"/>
          <w14:ligatures w14:val="none"/>
        </w:rPr>
      </w:pPr>
      <w:r w:rsidRPr="006C089A">
        <w:rPr>
          <w:rFonts w:ascii="Bookman Old Style" w:eastAsia="Times New Roman" w:hAnsi="Bookman Old Style" w:cs="Times New Roman"/>
          <w:kern w:val="0"/>
          <w:sz w:val="24"/>
          <w:szCs w:val="24"/>
          <w:lang w:eastAsia="fr-FR"/>
          <w14:ligatures w14:val="none"/>
        </w:rPr>
        <w:t>L’an deux mil</w:t>
      </w:r>
      <w:r>
        <w:rPr>
          <w:rFonts w:ascii="Bookman Old Style" w:eastAsia="Times New Roman" w:hAnsi="Bookman Old Style" w:cs="Times New Roman"/>
          <w:kern w:val="0"/>
          <w:sz w:val="24"/>
          <w:szCs w:val="24"/>
          <w:lang w:eastAsia="fr-FR"/>
          <w14:ligatures w14:val="none"/>
        </w:rPr>
        <w:t xml:space="preserve"> vingt</w:t>
      </w:r>
      <w:r w:rsidRPr="006C089A">
        <w:rPr>
          <w:rFonts w:ascii="Bookman Old Style" w:eastAsia="Times New Roman" w:hAnsi="Bookman Old Style" w:cs="Times New Roman"/>
          <w:kern w:val="0"/>
          <w:sz w:val="24"/>
          <w:szCs w:val="24"/>
          <w:lang w:eastAsia="fr-FR"/>
          <w14:ligatures w14:val="none"/>
        </w:rPr>
        <w:t xml:space="preserve">-trois et le ---------------------- a eu lieu à la Direction du Numérique, la passation de service entre Monsieur </w:t>
      </w:r>
      <w:r w:rsidRPr="006C089A">
        <w:rPr>
          <w:rFonts w:ascii="Bookman Old Style" w:eastAsia="Times New Roman" w:hAnsi="Bookman Old Style" w:cs="Times New Roman"/>
          <w:b/>
          <w:kern w:val="0"/>
          <w:sz w:val="24"/>
          <w:szCs w:val="24"/>
          <w:lang w:eastAsia="fr-FR"/>
          <w14:ligatures w14:val="none"/>
        </w:rPr>
        <w:t>Houégnon Geoffroy BONOU</w:t>
      </w:r>
      <w:r w:rsidRPr="006C089A">
        <w:rPr>
          <w:rFonts w:ascii="Bookman Old Style" w:eastAsia="Times New Roman" w:hAnsi="Bookman Old Style" w:cs="Times New Roman"/>
          <w:kern w:val="0"/>
          <w:sz w:val="24"/>
          <w:szCs w:val="24"/>
          <w:lang w:eastAsia="fr-FR"/>
          <w14:ligatures w14:val="none"/>
        </w:rPr>
        <w:t>, Directeur du Numérique</w:t>
      </w:r>
      <w:r>
        <w:rPr>
          <w:rFonts w:ascii="Bookman Old Style" w:eastAsia="Times New Roman" w:hAnsi="Bookman Old Style" w:cs="Times New Roman"/>
          <w:kern w:val="0"/>
          <w:sz w:val="24"/>
          <w:szCs w:val="24"/>
          <w:lang w:eastAsia="fr-FR"/>
          <w14:ligatures w14:val="none"/>
        </w:rPr>
        <w:t xml:space="preserve"> sortant</w:t>
      </w:r>
      <w:r w:rsidRPr="006C089A">
        <w:rPr>
          <w:rFonts w:ascii="Bookman Old Style" w:eastAsia="Times New Roman" w:hAnsi="Bookman Old Style" w:cs="Times New Roman"/>
          <w:kern w:val="0"/>
          <w:sz w:val="24"/>
          <w:szCs w:val="24"/>
          <w:lang w:eastAsia="fr-FR"/>
          <w14:ligatures w14:val="none"/>
        </w:rPr>
        <w:t xml:space="preserve"> et Monsieur ---------------------------</w:t>
      </w:r>
      <w:r w:rsidRPr="006C089A">
        <w:rPr>
          <w:rFonts w:ascii="Bookman Old Style" w:eastAsia="Times New Roman" w:hAnsi="Bookman Old Style" w:cs="Times New Roman"/>
          <w:b/>
          <w:kern w:val="0"/>
          <w:sz w:val="24"/>
          <w:szCs w:val="24"/>
          <w:lang w:eastAsia="fr-FR"/>
          <w14:ligatures w14:val="none"/>
        </w:rPr>
        <w:t xml:space="preserve">, </w:t>
      </w:r>
      <w:r w:rsidRPr="006C089A">
        <w:rPr>
          <w:rFonts w:ascii="Bookman Old Style" w:eastAsia="Times New Roman" w:hAnsi="Bookman Old Style" w:cs="Times New Roman"/>
          <w:kern w:val="0"/>
          <w:sz w:val="24"/>
          <w:szCs w:val="24"/>
          <w:lang w:eastAsia="fr-FR"/>
          <w14:ligatures w14:val="none"/>
        </w:rPr>
        <w:t>Directeur du Numérique</w:t>
      </w:r>
      <w:r>
        <w:rPr>
          <w:rFonts w:ascii="Bookman Old Style" w:eastAsia="Times New Roman" w:hAnsi="Bookman Old Style" w:cs="Times New Roman"/>
          <w:kern w:val="0"/>
          <w:sz w:val="24"/>
          <w:szCs w:val="24"/>
          <w:lang w:eastAsia="fr-FR"/>
          <w14:ligatures w14:val="none"/>
        </w:rPr>
        <w:t xml:space="preserve"> entrant. </w:t>
      </w:r>
      <w:r w:rsidRPr="006C089A">
        <w:rPr>
          <w:rFonts w:ascii="Bookman Old Style" w:eastAsia="Times New Roman" w:hAnsi="Bookman Old Style" w:cs="Times New Roman"/>
          <w:kern w:val="0"/>
          <w:sz w:val="24"/>
          <w:szCs w:val="24"/>
          <w:lang w:eastAsia="fr-FR"/>
          <w14:ligatures w14:val="none"/>
        </w:rPr>
        <w:t>La passation a concerné la cession de la Direction du Numérique à Monsieur --------------------------.</w:t>
      </w:r>
    </w:p>
    <w:p w14:paraId="68C93A48" w14:textId="77777777" w:rsidR="00157BFF" w:rsidRPr="006C089A" w:rsidRDefault="00157BFF" w:rsidP="00157BFF">
      <w:pPr>
        <w:spacing w:before="0" w:line="336" w:lineRule="auto"/>
        <w:ind w:left="0" w:right="0" w:firstLine="708"/>
        <w:jc w:val="both"/>
        <w:rPr>
          <w:rFonts w:ascii="Bookman Old Style" w:eastAsia="Times New Roman" w:hAnsi="Bookman Old Style" w:cs="Times New Roman"/>
          <w:kern w:val="0"/>
          <w:sz w:val="24"/>
          <w:szCs w:val="24"/>
          <w:lang w:eastAsia="fr-FR"/>
          <w14:ligatures w14:val="none"/>
        </w:rPr>
      </w:pPr>
      <w:r w:rsidRPr="006C089A">
        <w:rPr>
          <w:rFonts w:ascii="Bookman Old Style" w:eastAsia="Times New Roman" w:hAnsi="Bookman Old Style" w:cs="Times New Roman"/>
          <w:kern w:val="0"/>
          <w:sz w:val="24"/>
          <w:szCs w:val="24"/>
          <w:lang w:eastAsia="fr-FR"/>
          <w14:ligatures w14:val="none"/>
        </w:rPr>
        <w:t xml:space="preserve">Elle s’est déroulée sous la supervision de Monsieur </w:t>
      </w:r>
      <w:r w:rsidRPr="00953C24">
        <w:rPr>
          <w:rFonts w:ascii="Bookman Old Style" w:eastAsia="Times New Roman" w:hAnsi="Bookman Old Style" w:cs="Times New Roman"/>
          <w:kern w:val="0"/>
          <w:sz w:val="24"/>
          <w:szCs w:val="24"/>
          <w:lang w:eastAsia="fr-FR"/>
          <w14:ligatures w14:val="none"/>
        </w:rPr>
        <w:t>Eugène ALLEY, Inspecteur Général du Ministère.</w:t>
      </w:r>
      <w:r w:rsidRPr="006C089A">
        <w:rPr>
          <w:rFonts w:ascii="Bookman Old Style" w:eastAsia="Times New Roman" w:hAnsi="Bookman Old Style" w:cs="Times New Roman"/>
          <w:kern w:val="0"/>
          <w:sz w:val="24"/>
          <w:szCs w:val="24"/>
          <w:lang w:eastAsia="fr-FR"/>
          <w14:ligatures w14:val="none"/>
        </w:rPr>
        <w:t xml:space="preserve"> </w:t>
      </w:r>
    </w:p>
    <w:p w14:paraId="0ACDD3D2" w14:textId="77777777" w:rsidR="00157BFF" w:rsidRPr="006C089A" w:rsidRDefault="00157BFF" w:rsidP="00157BFF">
      <w:pPr>
        <w:spacing w:before="0" w:line="336" w:lineRule="auto"/>
        <w:ind w:left="0" w:right="0"/>
        <w:jc w:val="both"/>
        <w:rPr>
          <w:rFonts w:ascii="Bookman Old Style" w:eastAsia="Times New Roman" w:hAnsi="Bookman Old Style" w:cs="Times New Roman"/>
          <w:kern w:val="0"/>
          <w:sz w:val="24"/>
          <w:szCs w:val="24"/>
          <w:lang w:eastAsia="fr-FR"/>
          <w14:ligatures w14:val="none"/>
        </w:rPr>
      </w:pPr>
      <w:r w:rsidRPr="006C089A">
        <w:rPr>
          <w:rFonts w:ascii="Bookman Old Style" w:eastAsia="Times New Roman" w:hAnsi="Bookman Old Style" w:cs="Times New Roman"/>
          <w:kern w:val="0"/>
          <w:sz w:val="24"/>
          <w:szCs w:val="24"/>
          <w:lang w:eastAsia="fr-FR"/>
          <w14:ligatures w14:val="none"/>
        </w:rPr>
        <w:t>Le présent procès-verbal de passation de service est composé des points ci-après :</w:t>
      </w:r>
    </w:p>
    <w:p w14:paraId="1543D5D7" w14:textId="77777777" w:rsidR="00157BFF" w:rsidRPr="006C089A" w:rsidRDefault="00157BFF" w:rsidP="00157BFF">
      <w:pPr>
        <w:numPr>
          <w:ilvl w:val="0"/>
          <w:numId w:val="2"/>
        </w:numPr>
        <w:spacing w:before="0" w:line="336" w:lineRule="auto"/>
        <w:ind w:right="0"/>
        <w:jc w:val="both"/>
        <w:rPr>
          <w:rFonts w:ascii="Bookman Old Style" w:eastAsia="Times New Roman" w:hAnsi="Bookman Old Style" w:cs="Times New Roman"/>
          <w:kern w:val="0"/>
          <w:sz w:val="24"/>
          <w:szCs w:val="24"/>
          <w:lang w:eastAsia="fr-FR"/>
          <w14:ligatures w14:val="none"/>
        </w:rPr>
      </w:pPr>
      <w:r w:rsidRPr="006C089A">
        <w:rPr>
          <w:rFonts w:ascii="Bookman Old Style" w:eastAsia="Times New Roman" w:hAnsi="Bookman Old Style" w:cs="Times New Roman"/>
          <w:kern w:val="0"/>
          <w:sz w:val="24"/>
          <w:szCs w:val="24"/>
          <w:lang w:eastAsia="fr-FR"/>
          <w14:ligatures w14:val="none"/>
        </w:rPr>
        <w:t>Missions assignées à la Direction du Numérique;</w:t>
      </w:r>
    </w:p>
    <w:p w14:paraId="666F5592" w14:textId="77777777" w:rsidR="00157BFF" w:rsidRPr="006C089A" w:rsidRDefault="00157BFF" w:rsidP="00157BFF">
      <w:pPr>
        <w:numPr>
          <w:ilvl w:val="0"/>
          <w:numId w:val="2"/>
        </w:numPr>
        <w:spacing w:before="0" w:line="336" w:lineRule="auto"/>
        <w:ind w:right="0"/>
        <w:jc w:val="both"/>
        <w:rPr>
          <w:rFonts w:ascii="Bookman Old Style" w:eastAsia="Times New Roman" w:hAnsi="Bookman Old Style" w:cs="Times New Roman"/>
          <w:kern w:val="0"/>
          <w:sz w:val="24"/>
          <w:szCs w:val="24"/>
          <w:lang w:eastAsia="fr-FR"/>
          <w14:ligatures w14:val="none"/>
        </w:rPr>
      </w:pPr>
      <w:r w:rsidRPr="006C089A">
        <w:rPr>
          <w:rFonts w:ascii="Bookman Old Style" w:eastAsia="Times New Roman" w:hAnsi="Bookman Old Style" w:cs="Times New Roman"/>
          <w:kern w:val="0"/>
          <w:sz w:val="24"/>
          <w:szCs w:val="24"/>
          <w:lang w:eastAsia="fr-FR"/>
          <w14:ligatures w14:val="none"/>
        </w:rPr>
        <w:t>Point de l’exécution des activités du PTA 2023 de la direction ;</w:t>
      </w:r>
    </w:p>
    <w:p w14:paraId="5832B248" w14:textId="77777777" w:rsidR="00157BFF" w:rsidRPr="006C089A" w:rsidRDefault="00157BFF" w:rsidP="00157BFF">
      <w:pPr>
        <w:numPr>
          <w:ilvl w:val="0"/>
          <w:numId w:val="2"/>
        </w:numPr>
        <w:spacing w:before="0" w:line="336" w:lineRule="auto"/>
        <w:ind w:right="0"/>
        <w:jc w:val="both"/>
        <w:rPr>
          <w:rFonts w:ascii="Bookman Old Style" w:eastAsia="Times New Roman" w:hAnsi="Bookman Old Style" w:cs="Times New Roman"/>
          <w:kern w:val="0"/>
          <w:sz w:val="24"/>
          <w:szCs w:val="24"/>
          <w:lang w:eastAsia="fr-FR"/>
          <w14:ligatures w14:val="none"/>
        </w:rPr>
      </w:pPr>
      <w:r w:rsidRPr="006C089A">
        <w:rPr>
          <w:rFonts w:ascii="Bookman Old Style" w:eastAsia="Times New Roman" w:hAnsi="Bookman Old Style" w:cs="Times New Roman"/>
          <w:kern w:val="0"/>
          <w:sz w:val="24"/>
          <w:szCs w:val="24"/>
          <w:lang w:eastAsia="fr-FR"/>
          <w14:ligatures w14:val="none"/>
        </w:rPr>
        <w:t xml:space="preserve">Point des ressources humaines matérielles et financières ; </w:t>
      </w:r>
    </w:p>
    <w:p w14:paraId="2BEE51BE" w14:textId="77777777" w:rsidR="00157BFF" w:rsidRPr="006C089A" w:rsidRDefault="00157BFF" w:rsidP="00157BFF">
      <w:pPr>
        <w:numPr>
          <w:ilvl w:val="0"/>
          <w:numId w:val="2"/>
        </w:numPr>
        <w:spacing w:before="0" w:line="336" w:lineRule="auto"/>
        <w:ind w:right="0"/>
        <w:jc w:val="both"/>
        <w:rPr>
          <w:rFonts w:ascii="Bookman Old Style" w:eastAsia="Times New Roman" w:hAnsi="Bookman Old Style" w:cs="Times New Roman"/>
          <w:kern w:val="0"/>
          <w:sz w:val="24"/>
          <w:szCs w:val="24"/>
          <w:lang w:eastAsia="fr-FR"/>
          <w14:ligatures w14:val="none"/>
        </w:rPr>
      </w:pPr>
      <w:r w:rsidRPr="006C089A">
        <w:rPr>
          <w:rFonts w:ascii="Bookman Old Style" w:eastAsia="Times New Roman" w:hAnsi="Bookman Old Style" w:cs="Times New Roman"/>
          <w:kern w:val="0"/>
          <w:sz w:val="24"/>
          <w:szCs w:val="24"/>
          <w:lang w:eastAsia="fr-FR"/>
          <w14:ligatures w14:val="none"/>
        </w:rPr>
        <w:t>Point des dossiers en instance ;</w:t>
      </w:r>
    </w:p>
    <w:p w14:paraId="70C2BAD7" w14:textId="77777777" w:rsidR="00157BFF" w:rsidRPr="006C089A" w:rsidRDefault="00157BFF" w:rsidP="00157BFF">
      <w:pPr>
        <w:numPr>
          <w:ilvl w:val="0"/>
          <w:numId w:val="2"/>
        </w:numPr>
        <w:spacing w:before="0" w:line="336" w:lineRule="auto"/>
        <w:ind w:right="0"/>
        <w:jc w:val="both"/>
        <w:rPr>
          <w:rFonts w:ascii="Bookman Old Style" w:eastAsia="Times New Roman" w:hAnsi="Bookman Old Style" w:cs="Times New Roman"/>
          <w:kern w:val="0"/>
          <w:sz w:val="24"/>
          <w:szCs w:val="24"/>
          <w:lang w:eastAsia="fr-FR"/>
          <w14:ligatures w14:val="none"/>
        </w:rPr>
      </w:pPr>
      <w:r w:rsidRPr="006C089A">
        <w:rPr>
          <w:rFonts w:ascii="Bookman Old Style" w:eastAsia="Times New Roman" w:hAnsi="Bookman Old Style" w:cs="Times New Roman"/>
          <w:kern w:val="0"/>
          <w:sz w:val="24"/>
          <w:szCs w:val="24"/>
          <w:lang w:eastAsia="fr-FR"/>
          <w14:ligatures w14:val="none"/>
        </w:rPr>
        <w:t xml:space="preserve">Difficultés dans l’exécution des activités ; </w:t>
      </w:r>
    </w:p>
    <w:p w14:paraId="7986BB9E" w14:textId="77777777" w:rsidR="00157BFF" w:rsidRPr="006C089A" w:rsidRDefault="00157BFF" w:rsidP="00157BFF">
      <w:pPr>
        <w:numPr>
          <w:ilvl w:val="0"/>
          <w:numId w:val="2"/>
        </w:numPr>
        <w:spacing w:before="0" w:line="336" w:lineRule="auto"/>
        <w:ind w:right="0"/>
        <w:jc w:val="both"/>
        <w:rPr>
          <w:rFonts w:ascii="Bookman Old Style" w:eastAsia="Times New Roman" w:hAnsi="Bookman Old Style" w:cs="Times New Roman"/>
          <w:kern w:val="0"/>
          <w:sz w:val="24"/>
          <w:szCs w:val="24"/>
          <w:lang w:eastAsia="fr-FR"/>
          <w14:ligatures w14:val="none"/>
        </w:rPr>
      </w:pPr>
      <w:r w:rsidRPr="006C089A">
        <w:rPr>
          <w:rFonts w:ascii="Bookman Old Style" w:eastAsia="Times New Roman" w:hAnsi="Bookman Old Style" w:cs="Times New Roman"/>
          <w:kern w:val="0"/>
          <w:sz w:val="24"/>
          <w:szCs w:val="24"/>
          <w:lang w:eastAsia="fr-FR"/>
          <w14:ligatures w14:val="none"/>
        </w:rPr>
        <w:t>Perspectives.</w:t>
      </w:r>
    </w:p>
    <w:p w14:paraId="40D8A3CB" w14:textId="77777777" w:rsidR="00157BFF" w:rsidRPr="006C089A" w:rsidRDefault="00157BFF" w:rsidP="00157BFF">
      <w:pPr>
        <w:spacing w:before="0" w:line="336" w:lineRule="auto"/>
        <w:ind w:left="0" w:right="0" w:firstLine="708"/>
        <w:rPr>
          <w:rFonts w:ascii="Bookman Old Style" w:eastAsia="Times New Roman" w:hAnsi="Bookman Old Style" w:cs="Times New Roman"/>
          <w:b/>
          <w:kern w:val="0"/>
          <w:sz w:val="24"/>
          <w:szCs w:val="24"/>
          <w:u w:val="single"/>
          <w:lang w:eastAsia="fr-FR"/>
          <w14:ligatures w14:val="none"/>
        </w:rPr>
      </w:pPr>
    </w:p>
    <w:p w14:paraId="52108547" w14:textId="77777777" w:rsidR="00157BFF" w:rsidRPr="006C089A" w:rsidRDefault="00157BFF" w:rsidP="00157BFF">
      <w:pPr>
        <w:spacing w:before="0" w:line="312" w:lineRule="auto"/>
        <w:ind w:left="0" w:right="0" w:firstLine="708"/>
        <w:rPr>
          <w:rFonts w:ascii="Bookman Old Style" w:eastAsia="Times New Roman" w:hAnsi="Bookman Old Style" w:cs="Times New Roman"/>
          <w:b/>
          <w:kern w:val="0"/>
          <w:sz w:val="24"/>
          <w:szCs w:val="24"/>
          <w:u w:val="single"/>
          <w:lang w:eastAsia="fr-FR"/>
          <w14:ligatures w14:val="none"/>
        </w:rPr>
      </w:pPr>
    </w:p>
    <w:p w14:paraId="5ED5C929" w14:textId="77777777" w:rsidR="00157BFF" w:rsidRPr="009C3915" w:rsidRDefault="00157BFF" w:rsidP="00157BFF">
      <w:pPr>
        <w:pStyle w:val="Paragraphedeliste"/>
        <w:numPr>
          <w:ilvl w:val="0"/>
          <w:numId w:val="6"/>
        </w:numPr>
        <w:spacing w:before="0" w:line="360" w:lineRule="auto"/>
        <w:ind w:right="0"/>
        <w:jc w:val="both"/>
        <w:outlineLvl w:val="1"/>
        <w:rPr>
          <w:rFonts w:ascii="Trebuchet MS" w:eastAsia="Times New Roman" w:hAnsi="Trebuchet MS" w:cs="Times New Roman"/>
          <w:kern w:val="0"/>
          <w:sz w:val="26"/>
          <w:szCs w:val="26"/>
          <w:lang w:eastAsia="x-none"/>
          <w14:ligatures w14:val="none"/>
        </w:rPr>
      </w:pPr>
      <w:r w:rsidRPr="006C089A">
        <w:rPr>
          <w:rFonts w:ascii="Bookman Old Style" w:eastAsia="Times New Roman" w:hAnsi="Bookman Old Style" w:cs="Times New Roman"/>
          <w:kern w:val="0"/>
          <w:sz w:val="24"/>
          <w:szCs w:val="24"/>
          <w:lang w:val="x-none" w:eastAsia="x-none"/>
          <w14:ligatures w14:val="none"/>
        </w:rPr>
        <w:br w:type="page"/>
      </w:r>
      <w:r w:rsidRPr="009C3915">
        <w:rPr>
          <w:rFonts w:ascii="Trebuchet MS" w:eastAsia="Times New Roman" w:hAnsi="Trebuchet MS" w:cs="Times New Roman"/>
          <w:b/>
          <w:kern w:val="0"/>
          <w:sz w:val="26"/>
          <w:szCs w:val="26"/>
          <w:lang w:val="x-none" w:eastAsia="x-none"/>
          <w14:ligatures w14:val="none"/>
        </w:rPr>
        <w:lastRenderedPageBreak/>
        <w:t xml:space="preserve">Les  missions assignées à la Direction </w:t>
      </w:r>
      <w:r w:rsidRPr="009C3915">
        <w:rPr>
          <w:rFonts w:ascii="Trebuchet MS" w:eastAsia="Times New Roman" w:hAnsi="Trebuchet MS" w:cs="Times New Roman"/>
          <w:b/>
          <w:kern w:val="0"/>
          <w:sz w:val="26"/>
          <w:szCs w:val="26"/>
          <w:lang w:eastAsia="x-none"/>
          <w14:ligatures w14:val="none"/>
        </w:rPr>
        <w:t>du Numérique.</w:t>
      </w:r>
    </w:p>
    <w:p w14:paraId="4A9317F7" w14:textId="77777777" w:rsidR="00157BFF" w:rsidRPr="009C3915" w:rsidRDefault="00157BFF" w:rsidP="00157BFF">
      <w:pPr>
        <w:spacing w:before="0" w:line="360" w:lineRule="auto"/>
        <w:ind w:left="0" w:right="0"/>
        <w:jc w:val="both"/>
        <w:rPr>
          <w:rFonts w:ascii="Trebuchet MS" w:eastAsia="Times New Roman" w:hAnsi="Trebuchet MS" w:cs="Times New Roman"/>
          <w:kern w:val="0"/>
          <w:sz w:val="16"/>
          <w:szCs w:val="26"/>
          <w:lang w:eastAsia="fr-FR"/>
          <w14:ligatures w14:val="none"/>
        </w:rPr>
      </w:pPr>
    </w:p>
    <w:p w14:paraId="080B320E" w14:textId="77777777" w:rsidR="00157BFF" w:rsidRPr="009C3915" w:rsidRDefault="00157BFF" w:rsidP="00157BFF">
      <w:pPr>
        <w:spacing w:before="0" w:line="360" w:lineRule="auto"/>
        <w:ind w:left="0" w:right="0"/>
        <w:jc w:val="both"/>
        <w:rPr>
          <w:rFonts w:ascii="Trebuchet MS" w:eastAsia="Times New Roman" w:hAnsi="Trebuchet MS" w:cs="Times New Roman"/>
          <w:kern w:val="0"/>
          <w:sz w:val="26"/>
          <w:szCs w:val="26"/>
          <w:lang w:eastAsia="fr-FR"/>
          <w14:ligatures w14:val="none"/>
        </w:rPr>
      </w:pPr>
      <w:r w:rsidRPr="009C3915">
        <w:rPr>
          <w:rFonts w:ascii="Trebuchet MS" w:eastAsia="Times New Roman" w:hAnsi="Trebuchet MS" w:cs="Times New Roman"/>
          <w:kern w:val="0"/>
          <w:sz w:val="26"/>
          <w:szCs w:val="26"/>
          <w:lang w:eastAsia="fr-FR"/>
          <w14:ligatures w14:val="none"/>
        </w:rPr>
        <w:t>La Direction du Numérique est chargée de :</w:t>
      </w:r>
    </w:p>
    <w:p w14:paraId="308BF5F7" w14:textId="77777777" w:rsidR="00157BFF" w:rsidRPr="009C3915" w:rsidRDefault="00157BFF" w:rsidP="00157BFF">
      <w:pPr>
        <w:pStyle w:val="Paragraphedeliste"/>
        <w:numPr>
          <w:ilvl w:val="0"/>
          <w:numId w:val="5"/>
        </w:numPr>
        <w:spacing w:before="0" w:line="360" w:lineRule="auto"/>
        <w:ind w:left="644" w:right="0"/>
        <w:jc w:val="both"/>
        <w:rPr>
          <w:rFonts w:ascii="Trebuchet MS" w:eastAsia="Times New Roman" w:hAnsi="Trebuchet MS" w:cs="Times New Roman"/>
          <w:kern w:val="0"/>
          <w:sz w:val="26"/>
          <w:szCs w:val="26"/>
          <w:lang w:eastAsia="fr-FR"/>
          <w14:ligatures w14:val="none"/>
        </w:rPr>
      </w:pPr>
      <w:r w:rsidRPr="009C3915">
        <w:rPr>
          <w:rFonts w:ascii="Trebuchet MS" w:eastAsia="Times New Roman" w:hAnsi="Trebuchet MS" w:cs="Times New Roman"/>
          <w:kern w:val="0"/>
          <w:sz w:val="26"/>
          <w:szCs w:val="26"/>
          <w:lang w:eastAsia="fr-FR"/>
          <w14:ligatures w14:val="none"/>
        </w:rPr>
        <w:t>élaborer la politique de développement des infrastructures, des usages et des contenus numériques et s’assurer de la mise en œuvre des stratégies et des réformes y relatifs ;</w:t>
      </w:r>
    </w:p>
    <w:p w14:paraId="0467C506" w14:textId="77777777" w:rsidR="00157BFF" w:rsidRPr="009C3915" w:rsidRDefault="00157BFF" w:rsidP="00157BFF">
      <w:pPr>
        <w:pStyle w:val="Paragraphedeliste"/>
        <w:numPr>
          <w:ilvl w:val="0"/>
          <w:numId w:val="5"/>
        </w:numPr>
        <w:spacing w:before="0" w:line="360" w:lineRule="auto"/>
        <w:ind w:left="644" w:right="0"/>
        <w:jc w:val="both"/>
        <w:rPr>
          <w:rFonts w:ascii="Trebuchet MS" w:eastAsia="Times New Roman" w:hAnsi="Trebuchet MS" w:cs="Times New Roman"/>
          <w:kern w:val="0"/>
          <w:sz w:val="26"/>
          <w:szCs w:val="26"/>
          <w:lang w:eastAsia="fr-FR"/>
          <w14:ligatures w14:val="none"/>
        </w:rPr>
      </w:pPr>
      <w:r w:rsidRPr="009C3915">
        <w:rPr>
          <w:rFonts w:ascii="Trebuchet MS" w:eastAsia="Times New Roman" w:hAnsi="Trebuchet MS" w:cs="Times New Roman"/>
          <w:kern w:val="0"/>
          <w:sz w:val="26"/>
          <w:szCs w:val="26"/>
          <w:lang w:eastAsia="fr-FR"/>
          <w14:ligatures w14:val="none"/>
        </w:rPr>
        <w:t xml:space="preserve">contribuer à l’élaboration et </w:t>
      </w:r>
      <w:r>
        <w:rPr>
          <w:rFonts w:ascii="Trebuchet MS" w:eastAsia="Times New Roman" w:hAnsi="Trebuchet MS" w:cs="Times New Roman"/>
          <w:kern w:val="0"/>
          <w:sz w:val="26"/>
          <w:szCs w:val="26"/>
          <w:lang w:eastAsia="fr-FR"/>
          <w14:ligatures w14:val="none"/>
        </w:rPr>
        <w:t>la mise en œuvre des accords de coopération</w:t>
      </w:r>
      <w:r w:rsidRPr="009C3915">
        <w:rPr>
          <w:rFonts w:ascii="Trebuchet MS" w:eastAsia="Times New Roman" w:hAnsi="Trebuchet MS" w:cs="Times New Roman"/>
          <w:kern w:val="0"/>
          <w:sz w:val="26"/>
          <w:szCs w:val="26"/>
          <w:lang w:eastAsia="fr-FR"/>
          <w14:ligatures w14:val="none"/>
        </w:rPr>
        <w:t>;</w:t>
      </w:r>
    </w:p>
    <w:p w14:paraId="1BFE24D0" w14:textId="77777777" w:rsidR="00157BFF" w:rsidRPr="006065F4" w:rsidRDefault="00157BFF" w:rsidP="00157BFF">
      <w:pPr>
        <w:pStyle w:val="Paragraphedeliste"/>
        <w:numPr>
          <w:ilvl w:val="0"/>
          <w:numId w:val="5"/>
        </w:numPr>
        <w:spacing w:before="0" w:line="360" w:lineRule="auto"/>
        <w:ind w:left="644" w:right="0"/>
        <w:jc w:val="both"/>
        <w:rPr>
          <w:rFonts w:ascii="Trebuchet MS" w:eastAsia="Times New Roman" w:hAnsi="Trebuchet MS" w:cs="Times New Roman"/>
          <w:kern w:val="0"/>
          <w:sz w:val="26"/>
          <w:szCs w:val="26"/>
          <w:lang w:eastAsia="fr-FR"/>
          <w14:ligatures w14:val="none"/>
        </w:rPr>
      </w:pPr>
      <w:r w:rsidRPr="009C3915">
        <w:rPr>
          <w:rFonts w:ascii="Trebuchet MS" w:eastAsia="Times New Roman" w:hAnsi="Trebuchet MS" w:cs="Times New Roman"/>
          <w:kern w:val="0"/>
          <w:sz w:val="26"/>
          <w:szCs w:val="26"/>
          <w:lang w:eastAsia="fr-FR"/>
          <w14:ligatures w14:val="none"/>
        </w:rPr>
        <w:t>veiller à la mise en place des infrastructures numériques de collecte</w:t>
      </w:r>
      <w:r>
        <w:rPr>
          <w:rFonts w:ascii="Trebuchet MS" w:eastAsia="Times New Roman" w:hAnsi="Trebuchet MS" w:cs="Times New Roman"/>
          <w:kern w:val="0"/>
          <w:sz w:val="26"/>
          <w:szCs w:val="26"/>
          <w:lang w:eastAsia="fr-FR"/>
          <w14:ligatures w14:val="none"/>
        </w:rPr>
        <w:t xml:space="preserve">, </w:t>
      </w:r>
      <w:r w:rsidRPr="009C3915">
        <w:rPr>
          <w:rFonts w:ascii="Trebuchet MS" w:eastAsia="Times New Roman" w:hAnsi="Trebuchet MS" w:cs="Times New Roman"/>
          <w:kern w:val="0"/>
          <w:sz w:val="26"/>
          <w:szCs w:val="26"/>
          <w:lang w:eastAsia="fr-FR"/>
          <w14:ligatures w14:val="none"/>
        </w:rPr>
        <w:t xml:space="preserve">de communication, de transmission et de </w:t>
      </w:r>
      <w:r>
        <w:rPr>
          <w:rFonts w:ascii="Trebuchet MS" w:eastAsia="Times New Roman" w:hAnsi="Trebuchet MS" w:cs="Times New Roman"/>
          <w:kern w:val="0"/>
          <w:sz w:val="26"/>
          <w:szCs w:val="26"/>
          <w:lang w:eastAsia="fr-FR"/>
          <w14:ligatures w14:val="none"/>
        </w:rPr>
        <w:t>la connectivité</w:t>
      </w:r>
      <w:r w:rsidRPr="009C3915">
        <w:rPr>
          <w:rFonts w:ascii="Trebuchet MS" w:eastAsia="Times New Roman" w:hAnsi="Trebuchet MS" w:cs="Times New Roman"/>
          <w:kern w:val="0"/>
          <w:sz w:val="26"/>
          <w:szCs w:val="26"/>
          <w:lang w:eastAsia="fr-FR"/>
          <w14:ligatures w14:val="none"/>
        </w:rPr>
        <w:t>, y compris en zone rurale ;</w:t>
      </w:r>
    </w:p>
    <w:p w14:paraId="7FD70AC9" w14:textId="77777777" w:rsidR="00157BFF" w:rsidRPr="009C3915" w:rsidRDefault="00157BFF" w:rsidP="00157BFF">
      <w:pPr>
        <w:pStyle w:val="Paragraphedeliste"/>
        <w:numPr>
          <w:ilvl w:val="0"/>
          <w:numId w:val="5"/>
        </w:numPr>
        <w:spacing w:before="0" w:line="360" w:lineRule="auto"/>
        <w:ind w:left="644" w:right="0"/>
        <w:jc w:val="both"/>
        <w:rPr>
          <w:rFonts w:ascii="Trebuchet MS" w:eastAsia="Times New Roman" w:hAnsi="Trebuchet MS" w:cs="Times New Roman"/>
          <w:kern w:val="0"/>
          <w:sz w:val="26"/>
          <w:szCs w:val="26"/>
          <w:lang w:eastAsia="fr-FR"/>
          <w14:ligatures w14:val="none"/>
        </w:rPr>
      </w:pPr>
      <w:r w:rsidRPr="009C3915">
        <w:rPr>
          <w:rFonts w:ascii="Trebuchet MS" w:eastAsia="Times New Roman" w:hAnsi="Trebuchet MS" w:cs="Times New Roman"/>
          <w:kern w:val="0"/>
          <w:sz w:val="26"/>
          <w:szCs w:val="26"/>
          <w:lang w:eastAsia="fr-FR"/>
          <w14:ligatures w14:val="none"/>
        </w:rPr>
        <w:t>définir le cadre réglementaire nécessaire au développement du numérique ;</w:t>
      </w:r>
    </w:p>
    <w:p w14:paraId="77C5CF4E" w14:textId="77777777" w:rsidR="00157BFF" w:rsidRPr="009C3915" w:rsidRDefault="00157BFF" w:rsidP="00157BFF">
      <w:pPr>
        <w:pStyle w:val="Paragraphedeliste"/>
        <w:numPr>
          <w:ilvl w:val="0"/>
          <w:numId w:val="5"/>
        </w:numPr>
        <w:spacing w:before="0" w:line="360" w:lineRule="auto"/>
        <w:ind w:left="644" w:right="0"/>
        <w:jc w:val="both"/>
        <w:rPr>
          <w:rFonts w:ascii="Trebuchet MS" w:eastAsia="Times New Roman" w:hAnsi="Trebuchet MS" w:cs="Times New Roman"/>
          <w:kern w:val="0"/>
          <w:sz w:val="26"/>
          <w:szCs w:val="26"/>
          <w:lang w:eastAsia="fr-FR"/>
          <w14:ligatures w14:val="none"/>
        </w:rPr>
      </w:pPr>
      <w:r w:rsidRPr="009C3915">
        <w:rPr>
          <w:rFonts w:ascii="Trebuchet MS" w:eastAsia="Times New Roman" w:hAnsi="Trebuchet MS" w:cs="Times New Roman"/>
          <w:kern w:val="0"/>
          <w:sz w:val="26"/>
          <w:szCs w:val="26"/>
          <w:lang w:eastAsia="fr-FR"/>
          <w14:ligatures w14:val="none"/>
        </w:rPr>
        <w:t>veiller à l’élaboration de la politique et assurer la supervision de la mise en œuvre des stratégies d’accès au service universel des communications électroniques ;</w:t>
      </w:r>
    </w:p>
    <w:p w14:paraId="7AAEE123" w14:textId="77777777" w:rsidR="00157BFF" w:rsidRPr="009C3915" w:rsidRDefault="00157BFF" w:rsidP="00157BFF">
      <w:pPr>
        <w:pStyle w:val="Paragraphedeliste"/>
        <w:numPr>
          <w:ilvl w:val="0"/>
          <w:numId w:val="5"/>
        </w:numPr>
        <w:spacing w:before="0" w:line="360" w:lineRule="auto"/>
        <w:ind w:left="644" w:right="0"/>
        <w:jc w:val="both"/>
        <w:rPr>
          <w:rFonts w:ascii="Trebuchet MS" w:eastAsia="Times New Roman" w:hAnsi="Trebuchet MS" w:cs="Times New Roman"/>
          <w:kern w:val="0"/>
          <w:sz w:val="26"/>
          <w:szCs w:val="26"/>
          <w:lang w:eastAsia="fr-FR"/>
          <w14:ligatures w14:val="none"/>
        </w:rPr>
      </w:pPr>
      <w:r w:rsidRPr="009C3915">
        <w:rPr>
          <w:rFonts w:ascii="Trebuchet MS" w:eastAsia="Times New Roman" w:hAnsi="Trebuchet MS" w:cs="Times New Roman"/>
          <w:kern w:val="0"/>
          <w:sz w:val="26"/>
          <w:szCs w:val="26"/>
          <w:lang w:eastAsia="fr-FR"/>
          <w14:ligatures w14:val="none"/>
        </w:rPr>
        <w:t>assurer, en collaboration avec les autres structures de l’Etat, le suivi des indicateurs des réformes relatives à l’économie numérique ;</w:t>
      </w:r>
    </w:p>
    <w:p w14:paraId="21FFFB05" w14:textId="77777777" w:rsidR="00157BFF" w:rsidRPr="009C3915" w:rsidRDefault="00157BFF" w:rsidP="00157BFF">
      <w:pPr>
        <w:pStyle w:val="Paragraphedeliste"/>
        <w:numPr>
          <w:ilvl w:val="0"/>
          <w:numId w:val="5"/>
        </w:numPr>
        <w:spacing w:before="0" w:line="360" w:lineRule="auto"/>
        <w:ind w:left="644" w:right="0"/>
        <w:jc w:val="both"/>
        <w:rPr>
          <w:rFonts w:ascii="Trebuchet MS" w:eastAsia="Times New Roman" w:hAnsi="Trebuchet MS" w:cs="Times New Roman"/>
          <w:kern w:val="0"/>
          <w:sz w:val="26"/>
          <w:szCs w:val="26"/>
          <w:lang w:eastAsia="fr-FR"/>
          <w14:ligatures w14:val="none"/>
        </w:rPr>
      </w:pPr>
      <w:r w:rsidRPr="009C3915">
        <w:rPr>
          <w:rFonts w:ascii="Trebuchet MS" w:eastAsia="Times New Roman" w:hAnsi="Trebuchet MS" w:cs="Times New Roman"/>
          <w:kern w:val="0"/>
          <w:sz w:val="26"/>
          <w:szCs w:val="26"/>
          <w:lang w:eastAsia="fr-FR"/>
          <w14:ligatures w14:val="none"/>
        </w:rPr>
        <w:t>veiller à une gestion optimale des ressources rares de l’Etat et à la mise en œuvre des régimes juridiques relatifs au secteur des communications électroniques ;</w:t>
      </w:r>
    </w:p>
    <w:p w14:paraId="744DB9AB" w14:textId="77777777" w:rsidR="00157BFF" w:rsidRDefault="00157BFF" w:rsidP="00157BFF">
      <w:pPr>
        <w:pStyle w:val="Paragraphedeliste"/>
        <w:numPr>
          <w:ilvl w:val="0"/>
          <w:numId w:val="5"/>
        </w:numPr>
        <w:spacing w:before="0" w:line="360" w:lineRule="auto"/>
        <w:ind w:left="644" w:right="0"/>
        <w:jc w:val="both"/>
        <w:rPr>
          <w:rFonts w:ascii="Trebuchet MS" w:eastAsia="Times New Roman" w:hAnsi="Trebuchet MS" w:cs="Times New Roman"/>
          <w:kern w:val="0"/>
          <w:sz w:val="26"/>
          <w:szCs w:val="26"/>
          <w:lang w:eastAsia="fr-FR"/>
          <w14:ligatures w14:val="none"/>
        </w:rPr>
      </w:pPr>
      <w:r>
        <w:rPr>
          <w:rFonts w:ascii="Trebuchet MS" w:eastAsia="Times New Roman" w:hAnsi="Trebuchet MS" w:cs="Times New Roman"/>
          <w:kern w:val="0"/>
          <w:sz w:val="26"/>
          <w:szCs w:val="26"/>
          <w:lang w:eastAsia="fr-FR"/>
          <w14:ligatures w14:val="none"/>
        </w:rPr>
        <w:t>Traitement des communications</w:t>
      </w:r>
      <w:r w:rsidRPr="009C3915">
        <w:rPr>
          <w:rFonts w:ascii="Trebuchet MS" w:eastAsia="Times New Roman" w:hAnsi="Trebuchet MS" w:cs="Times New Roman"/>
          <w:kern w:val="0"/>
          <w:sz w:val="26"/>
          <w:szCs w:val="26"/>
          <w:lang w:eastAsia="fr-FR"/>
          <w14:ligatures w14:val="none"/>
        </w:rPr>
        <w:t> ;</w:t>
      </w:r>
    </w:p>
    <w:p w14:paraId="64D8C091" w14:textId="77777777" w:rsidR="00157BFF" w:rsidRDefault="00157BFF" w:rsidP="00157BFF">
      <w:pPr>
        <w:pStyle w:val="Paragraphedeliste"/>
        <w:numPr>
          <w:ilvl w:val="0"/>
          <w:numId w:val="5"/>
        </w:numPr>
        <w:spacing w:before="0" w:line="360" w:lineRule="auto"/>
        <w:ind w:left="644" w:right="0"/>
        <w:jc w:val="both"/>
        <w:rPr>
          <w:rFonts w:ascii="Trebuchet MS" w:eastAsia="Times New Roman" w:hAnsi="Trebuchet MS" w:cs="Times New Roman"/>
          <w:kern w:val="0"/>
          <w:sz w:val="26"/>
          <w:szCs w:val="26"/>
          <w:lang w:eastAsia="fr-FR"/>
          <w14:ligatures w14:val="none"/>
        </w:rPr>
      </w:pPr>
      <w:r>
        <w:rPr>
          <w:rFonts w:ascii="Trebuchet MS" w:eastAsia="Times New Roman" w:hAnsi="Trebuchet MS" w:cs="Times New Roman"/>
          <w:kern w:val="0"/>
          <w:sz w:val="26"/>
          <w:szCs w:val="26"/>
          <w:lang w:eastAsia="fr-FR"/>
          <w14:ligatures w14:val="none"/>
        </w:rPr>
        <w:t>Traitement des demandes d’audience sur les questions liées au numérique ;</w:t>
      </w:r>
    </w:p>
    <w:p w14:paraId="6A6066CC" w14:textId="77777777" w:rsidR="00157BFF" w:rsidRPr="009C3915" w:rsidRDefault="00157BFF" w:rsidP="00157BFF">
      <w:pPr>
        <w:pStyle w:val="Paragraphedeliste"/>
        <w:numPr>
          <w:ilvl w:val="0"/>
          <w:numId w:val="5"/>
        </w:numPr>
        <w:spacing w:before="0" w:line="360" w:lineRule="auto"/>
        <w:ind w:left="644" w:right="0"/>
        <w:jc w:val="both"/>
        <w:rPr>
          <w:rFonts w:ascii="Trebuchet MS" w:eastAsia="Times New Roman" w:hAnsi="Trebuchet MS" w:cs="Times New Roman"/>
          <w:kern w:val="0"/>
          <w:sz w:val="26"/>
          <w:szCs w:val="26"/>
          <w:lang w:eastAsia="fr-FR"/>
          <w14:ligatures w14:val="none"/>
        </w:rPr>
      </w:pPr>
      <w:r>
        <w:rPr>
          <w:rFonts w:ascii="Trebuchet MS" w:eastAsia="Times New Roman" w:hAnsi="Trebuchet MS" w:cs="Times New Roman"/>
          <w:kern w:val="0"/>
          <w:sz w:val="26"/>
          <w:szCs w:val="26"/>
          <w:lang w:eastAsia="fr-FR"/>
          <w14:ligatures w14:val="none"/>
        </w:rPr>
        <w:t>Suivi des activités de la direction du numérique avec les services de personne responsable des marchés publics.</w:t>
      </w:r>
    </w:p>
    <w:p w14:paraId="0F547E13" w14:textId="77777777" w:rsidR="00157BFF" w:rsidRPr="009C3915" w:rsidRDefault="00157BFF" w:rsidP="00157BFF">
      <w:pPr>
        <w:pStyle w:val="Paragraphedeliste"/>
        <w:numPr>
          <w:ilvl w:val="0"/>
          <w:numId w:val="5"/>
        </w:numPr>
        <w:spacing w:before="0" w:line="360" w:lineRule="auto"/>
        <w:ind w:left="644" w:right="0"/>
        <w:jc w:val="both"/>
        <w:rPr>
          <w:rFonts w:ascii="Trebuchet MS" w:eastAsia="Times New Roman" w:hAnsi="Trebuchet MS" w:cs="Times New Roman"/>
          <w:kern w:val="0"/>
          <w:sz w:val="26"/>
          <w:szCs w:val="26"/>
          <w:lang w:eastAsia="fr-FR"/>
          <w14:ligatures w14:val="none"/>
        </w:rPr>
      </w:pPr>
      <w:r w:rsidRPr="009C3915">
        <w:rPr>
          <w:rFonts w:ascii="Trebuchet MS" w:eastAsia="Times New Roman" w:hAnsi="Trebuchet MS" w:cs="Times New Roman"/>
          <w:kern w:val="0"/>
          <w:sz w:val="26"/>
          <w:szCs w:val="26"/>
          <w:lang w:eastAsia="fr-FR"/>
          <w14:ligatures w14:val="none"/>
        </w:rPr>
        <w:t>veiller à l</w:t>
      </w:r>
      <w:r>
        <w:rPr>
          <w:rFonts w:ascii="Trebuchet MS" w:eastAsia="Times New Roman" w:hAnsi="Trebuchet MS" w:cs="Times New Roman"/>
          <w:kern w:val="0"/>
          <w:sz w:val="26"/>
          <w:szCs w:val="26"/>
          <w:lang w:eastAsia="fr-FR"/>
          <w14:ligatures w14:val="none"/>
        </w:rPr>
        <w:t>’égalité et la promotion genre dans le secteur du numérique</w:t>
      </w:r>
      <w:r w:rsidRPr="009C3915">
        <w:rPr>
          <w:rFonts w:ascii="Trebuchet MS" w:eastAsia="Times New Roman" w:hAnsi="Trebuchet MS" w:cs="Times New Roman"/>
          <w:kern w:val="0"/>
          <w:sz w:val="26"/>
          <w:szCs w:val="26"/>
          <w:lang w:eastAsia="fr-FR"/>
          <w14:ligatures w14:val="none"/>
        </w:rPr>
        <w:t>;</w:t>
      </w:r>
    </w:p>
    <w:p w14:paraId="377549D6" w14:textId="77777777" w:rsidR="00157BFF" w:rsidRPr="009C3915" w:rsidRDefault="00157BFF" w:rsidP="00157BFF">
      <w:pPr>
        <w:pStyle w:val="Paragraphedeliste"/>
        <w:numPr>
          <w:ilvl w:val="0"/>
          <w:numId w:val="5"/>
        </w:numPr>
        <w:spacing w:before="0" w:line="360" w:lineRule="auto"/>
        <w:ind w:left="644" w:right="0"/>
        <w:jc w:val="both"/>
        <w:rPr>
          <w:rFonts w:ascii="Trebuchet MS" w:eastAsia="Times New Roman" w:hAnsi="Trebuchet MS" w:cs="Times New Roman"/>
          <w:kern w:val="0"/>
          <w:sz w:val="26"/>
          <w:szCs w:val="26"/>
          <w:lang w:eastAsia="fr-FR"/>
          <w14:ligatures w14:val="none"/>
        </w:rPr>
      </w:pPr>
      <w:r w:rsidRPr="009C3915">
        <w:rPr>
          <w:rFonts w:ascii="Trebuchet MS" w:eastAsia="Times New Roman" w:hAnsi="Trebuchet MS" w:cs="Times New Roman"/>
          <w:kern w:val="0"/>
          <w:sz w:val="26"/>
          <w:szCs w:val="26"/>
          <w:lang w:eastAsia="fr-FR"/>
          <w14:ligatures w14:val="none"/>
        </w:rPr>
        <w:t>contribuer à l’appui aux ministères et aux autres structures administratives dans la définition et la mise en œuvre de leurs projets numériques.</w:t>
      </w:r>
    </w:p>
    <w:p w14:paraId="299E73A8" w14:textId="77777777" w:rsidR="00157BFF" w:rsidRPr="00953C24" w:rsidRDefault="00157BFF" w:rsidP="00157BFF">
      <w:pPr>
        <w:spacing w:before="0" w:line="360" w:lineRule="auto"/>
        <w:ind w:left="0" w:right="0"/>
        <w:jc w:val="both"/>
        <w:outlineLvl w:val="1"/>
        <w:rPr>
          <w:rFonts w:ascii="Bookman Old Style" w:eastAsia="Times New Roman" w:hAnsi="Bookman Old Style" w:cs="Times New Roman"/>
          <w:kern w:val="0"/>
          <w:sz w:val="24"/>
          <w:szCs w:val="24"/>
          <w:highlight w:val="yellow"/>
          <w:lang w:eastAsia="fr-FR"/>
          <w14:ligatures w14:val="none"/>
        </w:rPr>
      </w:pPr>
    </w:p>
    <w:p w14:paraId="3EC7B080" w14:textId="77777777" w:rsidR="00157BFF" w:rsidRPr="009C3915" w:rsidRDefault="00157BFF" w:rsidP="00157BFF">
      <w:pPr>
        <w:spacing w:before="0" w:line="360" w:lineRule="auto"/>
        <w:ind w:left="0" w:right="0"/>
        <w:jc w:val="both"/>
        <w:rPr>
          <w:rFonts w:ascii="Bookman Old Style" w:eastAsia="Times New Roman" w:hAnsi="Bookman Old Style" w:cs="Times New Roman"/>
          <w:kern w:val="0"/>
          <w:sz w:val="24"/>
          <w:szCs w:val="24"/>
          <w:lang w:eastAsia="fr-FR"/>
          <w14:ligatures w14:val="none"/>
        </w:rPr>
      </w:pPr>
      <w:r w:rsidRPr="009C3915">
        <w:rPr>
          <w:rFonts w:ascii="Bookman Old Style" w:eastAsia="Times New Roman" w:hAnsi="Bookman Old Style" w:cs="Times New Roman"/>
          <w:kern w:val="0"/>
          <w:sz w:val="24"/>
          <w:szCs w:val="24"/>
          <w:lang w:eastAsia="fr-FR"/>
          <w14:ligatures w14:val="none"/>
        </w:rPr>
        <w:lastRenderedPageBreak/>
        <w:t xml:space="preserve">Cette direction est créée par arrêté </w:t>
      </w:r>
      <w:r w:rsidRPr="009C3915">
        <w:rPr>
          <w:rFonts w:ascii="Bookman Old Style" w:eastAsia="Times New Roman" w:hAnsi="Bookman Old Style" w:cs="Times New Roman"/>
          <w:b/>
          <w:kern w:val="0"/>
          <w:sz w:val="24"/>
          <w:szCs w:val="24"/>
          <w:lang w:eastAsia="fr-FR"/>
          <w14:ligatures w14:val="none"/>
        </w:rPr>
        <w:t>n°011/MND/DC/SGM/CTJ/DAF/CJ/SA/024SGG</w:t>
      </w:r>
      <w:r w:rsidRPr="009C3915">
        <w:rPr>
          <w:rFonts w:ascii="Bookman Old Style" w:eastAsia="Times New Roman" w:hAnsi="Bookman Old Style" w:cs="Times New Roman"/>
          <w:kern w:val="0"/>
          <w:sz w:val="24"/>
          <w:szCs w:val="24"/>
          <w:lang w:eastAsia="fr-FR"/>
          <w14:ligatures w14:val="none"/>
        </w:rPr>
        <w:t xml:space="preserve"> du 27 août 2020 portant attributions, organisation et fonctionnement des directions techniques du Ministère du Numérique et de la Digitalisation. </w:t>
      </w:r>
    </w:p>
    <w:p w14:paraId="0DCAE862" w14:textId="77777777" w:rsidR="00157BFF" w:rsidRPr="009C3915" w:rsidRDefault="00157BFF" w:rsidP="00157BFF">
      <w:pPr>
        <w:spacing w:before="0" w:line="360" w:lineRule="auto"/>
        <w:ind w:left="0" w:right="0"/>
        <w:jc w:val="both"/>
        <w:rPr>
          <w:rFonts w:ascii="Trebuchet MS" w:eastAsia="Times New Roman" w:hAnsi="Trebuchet MS" w:cs="Times New Roman"/>
          <w:kern w:val="0"/>
          <w:sz w:val="26"/>
          <w:szCs w:val="26"/>
          <w:lang w:eastAsia="fr-FR"/>
          <w14:ligatures w14:val="none"/>
        </w:rPr>
      </w:pPr>
      <w:r w:rsidRPr="009C3915">
        <w:rPr>
          <w:rFonts w:ascii="Trebuchet MS" w:eastAsia="Times New Roman" w:hAnsi="Trebuchet MS" w:cs="Times New Roman"/>
          <w:kern w:val="0"/>
          <w:sz w:val="26"/>
          <w:szCs w:val="26"/>
          <w:lang w:eastAsia="fr-FR"/>
          <w14:ligatures w14:val="none"/>
        </w:rPr>
        <w:t>Elle est composée, outre le secrétariat, de trois (03) services :</w:t>
      </w:r>
    </w:p>
    <w:p w14:paraId="3C41AED3" w14:textId="77777777" w:rsidR="00157BFF" w:rsidRPr="009C3915" w:rsidRDefault="00157BFF" w:rsidP="00157BFF">
      <w:pPr>
        <w:pStyle w:val="Paragraphedeliste"/>
        <w:numPr>
          <w:ilvl w:val="0"/>
          <w:numId w:val="4"/>
        </w:numPr>
        <w:spacing w:before="0" w:line="360" w:lineRule="auto"/>
        <w:ind w:right="0"/>
        <w:jc w:val="both"/>
        <w:rPr>
          <w:rFonts w:ascii="Trebuchet MS" w:eastAsia="Times New Roman" w:hAnsi="Trebuchet MS" w:cs="Century Gothic"/>
          <w:bCs/>
          <w:iCs/>
          <w:kern w:val="0"/>
          <w:sz w:val="26"/>
          <w:szCs w:val="26"/>
          <w:lang w:eastAsia="fr-FR"/>
          <w14:ligatures w14:val="none"/>
        </w:rPr>
      </w:pPr>
      <w:r w:rsidRPr="009C3915">
        <w:rPr>
          <w:rFonts w:ascii="Trebuchet MS" w:eastAsia="Times New Roman" w:hAnsi="Trebuchet MS" w:cs="Times New Roman"/>
          <w:kern w:val="0"/>
          <w:sz w:val="26"/>
          <w:szCs w:val="26"/>
          <w:lang w:eastAsia="fr-FR"/>
          <w14:ligatures w14:val="none"/>
        </w:rPr>
        <w:t>le Service des Technologies Numériques et de la Connectivité (STNC);</w:t>
      </w:r>
    </w:p>
    <w:p w14:paraId="3EDCA979" w14:textId="77777777" w:rsidR="00157BFF" w:rsidRPr="009C3915" w:rsidRDefault="00157BFF" w:rsidP="00157BFF">
      <w:pPr>
        <w:pStyle w:val="Paragraphedeliste"/>
        <w:numPr>
          <w:ilvl w:val="0"/>
          <w:numId w:val="4"/>
        </w:numPr>
        <w:spacing w:before="0" w:line="360" w:lineRule="auto"/>
        <w:ind w:right="0"/>
        <w:jc w:val="both"/>
        <w:rPr>
          <w:rFonts w:ascii="Trebuchet MS" w:eastAsia="Times New Roman" w:hAnsi="Trebuchet MS" w:cs="Century Gothic"/>
          <w:bCs/>
          <w:iCs/>
          <w:kern w:val="0"/>
          <w:sz w:val="26"/>
          <w:szCs w:val="26"/>
          <w:lang w:eastAsia="fr-FR"/>
          <w14:ligatures w14:val="none"/>
        </w:rPr>
      </w:pPr>
      <w:r w:rsidRPr="009C3915">
        <w:rPr>
          <w:rFonts w:ascii="Trebuchet MS" w:eastAsia="Times New Roman" w:hAnsi="Trebuchet MS" w:cs="Times New Roman"/>
          <w:kern w:val="0"/>
          <w:sz w:val="26"/>
          <w:szCs w:val="26"/>
          <w:lang w:eastAsia="fr-FR"/>
          <w14:ligatures w14:val="none"/>
        </w:rPr>
        <w:t>le Service des Usages Numériques et des Communications Electroniques SUNCE);</w:t>
      </w:r>
    </w:p>
    <w:p w14:paraId="325E521C" w14:textId="77777777" w:rsidR="00157BFF" w:rsidRPr="009C3915" w:rsidRDefault="00157BFF" w:rsidP="00157BFF">
      <w:pPr>
        <w:pStyle w:val="Paragraphedeliste"/>
        <w:numPr>
          <w:ilvl w:val="0"/>
          <w:numId w:val="4"/>
        </w:numPr>
        <w:spacing w:before="0" w:line="360" w:lineRule="auto"/>
        <w:ind w:right="0"/>
        <w:jc w:val="both"/>
        <w:rPr>
          <w:rFonts w:ascii="Trebuchet MS" w:eastAsia="Times New Roman" w:hAnsi="Trebuchet MS" w:cs="Century Gothic"/>
          <w:bCs/>
          <w:iCs/>
          <w:kern w:val="0"/>
          <w:sz w:val="26"/>
          <w:szCs w:val="26"/>
          <w:lang w:eastAsia="fr-FR"/>
          <w14:ligatures w14:val="none"/>
        </w:rPr>
      </w:pPr>
      <w:r w:rsidRPr="009C3915">
        <w:rPr>
          <w:rFonts w:ascii="Trebuchet MS" w:eastAsia="Times New Roman" w:hAnsi="Trebuchet MS" w:cs="Times New Roman"/>
          <w:kern w:val="0"/>
          <w:sz w:val="26"/>
          <w:szCs w:val="26"/>
          <w:lang w:eastAsia="fr-FR"/>
          <w14:ligatures w14:val="none"/>
        </w:rPr>
        <w:t>le Service du Suivi des Réformes et des Indicateurs de l’Economie Numérique (SSRIEN).</w:t>
      </w:r>
    </w:p>
    <w:p w14:paraId="6780DD21" w14:textId="77777777" w:rsidR="00157BFF" w:rsidRPr="009C3915" w:rsidRDefault="00157BFF" w:rsidP="00157BFF">
      <w:pPr>
        <w:spacing w:before="0" w:line="360" w:lineRule="auto"/>
        <w:ind w:left="0" w:right="0"/>
        <w:jc w:val="both"/>
        <w:rPr>
          <w:rFonts w:ascii="Bookman Old Style" w:eastAsia="Times New Roman" w:hAnsi="Bookman Old Style" w:cs="Century Gothic"/>
          <w:bCs/>
          <w:iCs/>
          <w:kern w:val="0"/>
          <w:sz w:val="24"/>
          <w:szCs w:val="24"/>
          <w:highlight w:val="yellow"/>
          <w:lang w:eastAsia="fr-FR"/>
          <w14:ligatures w14:val="none"/>
        </w:rPr>
      </w:pPr>
    </w:p>
    <w:p w14:paraId="55B0167A" w14:textId="77777777" w:rsidR="00157BFF" w:rsidRPr="00C241B4" w:rsidRDefault="00157BFF" w:rsidP="00157BFF">
      <w:pPr>
        <w:pStyle w:val="Paragraphedeliste"/>
        <w:numPr>
          <w:ilvl w:val="0"/>
          <w:numId w:val="6"/>
        </w:numPr>
        <w:spacing w:before="0" w:line="360" w:lineRule="auto"/>
        <w:ind w:right="0"/>
        <w:jc w:val="both"/>
        <w:outlineLvl w:val="1"/>
        <w:rPr>
          <w:rFonts w:ascii="Bookman Old Style" w:eastAsia="Times New Roman" w:hAnsi="Bookman Old Style" w:cs="Times New Roman"/>
          <w:b/>
          <w:bCs/>
          <w:kern w:val="0"/>
          <w:sz w:val="24"/>
          <w:szCs w:val="24"/>
          <w:lang w:eastAsia="fr-FR"/>
          <w14:ligatures w14:val="none"/>
        </w:rPr>
      </w:pPr>
      <w:r w:rsidRPr="00C241B4">
        <w:rPr>
          <w:rFonts w:ascii="Bookman Old Style" w:eastAsia="Times New Roman" w:hAnsi="Bookman Old Style" w:cs="Times New Roman"/>
          <w:b/>
          <w:bCs/>
          <w:kern w:val="0"/>
          <w:sz w:val="24"/>
          <w:szCs w:val="24"/>
          <w:lang w:eastAsia="fr-FR"/>
          <w14:ligatures w14:val="none"/>
        </w:rPr>
        <w:t>Point de l’exécution des activités du PTA 2023 de la direction</w:t>
      </w:r>
    </w:p>
    <w:p w14:paraId="5F5B17D7" w14:textId="77777777" w:rsidR="00157BFF" w:rsidRPr="006C089A" w:rsidRDefault="00157BFF" w:rsidP="00157BFF">
      <w:pPr>
        <w:pStyle w:val="Paragraphedeliste"/>
        <w:spacing w:before="0" w:line="360" w:lineRule="auto"/>
        <w:ind w:right="0"/>
        <w:jc w:val="both"/>
        <w:outlineLvl w:val="1"/>
        <w:rPr>
          <w:rFonts w:ascii="Bookman Old Style" w:eastAsia="Times New Roman" w:hAnsi="Bookman Old Style" w:cs="Times New Roman"/>
          <w:b/>
          <w:bCs/>
          <w:kern w:val="0"/>
          <w:sz w:val="24"/>
          <w:szCs w:val="24"/>
          <w:highlight w:val="yellow"/>
          <w:lang w:eastAsia="fr-FR"/>
          <w14:ligatures w14:val="none"/>
        </w:rPr>
      </w:pPr>
    </w:p>
    <w:p w14:paraId="44AE84EC" w14:textId="77777777" w:rsidR="00157BFF" w:rsidRPr="00C241B4" w:rsidRDefault="00157BFF" w:rsidP="00157BFF">
      <w:pPr>
        <w:spacing w:before="0" w:line="360" w:lineRule="auto"/>
        <w:ind w:left="74" w:right="74" w:firstLine="286"/>
        <w:jc w:val="both"/>
        <w:rPr>
          <w:rFonts w:ascii="Trebuchet MS" w:hAnsi="Trebuchet MS" w:cs="Calibri"/>
          <w:sz w:val="26"/>
          <w:szCs w:val="26"/>
        </w:rPr>
      </w:pPr>
      <w:r w:rsidRPr="00C241B4">
        <w:rPr>
          <w:rFonts w:ascii="Trebuchet MS" w:eastAsia="Times New Roman" w:hAnsi="Trebuchet MS" w:cs="Times New Roman"/>
          <w:kern w:val="0"/>
          <w:sz w:val="26"/>
          <w:szCs w:val="26"/>
          <w:lang w:eastAsia="fr-FR"/>
          <w14:ligatures w14:val="none"/>
        </w:rPr>
        <w:t>En tant que direction technique du Ministère du Numérique et de la Digitalisation, la Direction du Numérique a inscrit au titre de son Plan de travail Annuel 2023, une dizaine d’activités dont la liste et le niveau d’avancement dans l’exécution figurent dans le tableau qui suit. La dixième activité dénommée « </w:t>
      </w:r>
      <w:r w:rsidRPr="00C241B4">
        <w:rPr>
          <w:rFonts w:ascii="Trebuchet MS" w:hAnsi="Trebuchet MS" w:cs="Calibri"/>
          <w:sz w:val="26"/>
          <w:szCs w:val="26"/>
        </w:rPr>
        <w:t>Mise en œuvre d’un Plan d’Actions de Réinstallation (PAR) dans le cadre de réalisation des travaux de construction du réseau métropolitain à fibre optique à Parakou » et qui sera exécutée par appel de fonds en vue du dédommagement de populations affectées par le projet est aussi actuellement en cours.</w:t>
      </w:r>
    </w:p>
    <w:p w14:paraId="762E2833" w14:textId="77777777" w:rsidR="00157BFF" w:rsidRPr="00C241B4" w:rsidRDefault="00157BFF" w:rsidP="00157BFF">
      <w:pPr>
        <w:spacing w:before="0" w:line="360" w:lineRule="auto"/>
        <w:ind w:left="74" w:right="74"/>
        <w:jc w:val="both"/>
        <w:rPr>
          <w:rFonts w:ascii="Trebuchet MS" w:hAnsi="Trebuchet MS" w:cs="Calibri"/>
          <w:sz w:val="26"/>
          <w:szCs w:val="26"/>
        </w:rPr>
      </w:pPr>
      <w:r w:rsidRPr="00C241B4">
        <w:rPr>
          <w:rFonts w:ascii="Trebuchet MS" w:hAnsi="Trebuchet MS" w:cs="Calibri"/>
          <w:sz w:val="26"/>
          <w:szCs w:val="26"/>
        </w:rPr>
        <w:t>En ce qui concerne les autres activités, la situation est la suivante :</w:t>
      </w:r>
    </w:p>
    <w:p w14:paraId="63C91DE4" w14:textId="77777777" w:rsidR="00157BFF" w:rsidRPr="00C241B4" w:rsidRDefault="00157BFF" w:rsidP="00157BFF">
      <w:pPr>
        <w:pStyle w:val="Paragraphedeliste"/>
        <w:numPr>
          <w:ilvl w:val="0"/>
          <w:numId w:val="7"/>
        </w:numPr>
        <w:spacing w:before="0" w:line="360" w:lineRule="auto"/>
        <w:ind w:right="74"/>
        <w:jc w:val="both"/>
        <w:rPr>
          <w:rFonts w:ascii="Trebuchet MS" w:hAnsi="Trebuchet MS" w:cs="Calibri"/>
          <w:sz w:val="26"/>
          <w:szCs w:val="26"/>
        </w:rPr>
      </w:pPr>
      <w:r w:rsidRPr="00C241B4">
        <w:rPr>
          <w:rFonts w:ascii="Trebuchet MS" w:hAnsi="Trebuchet MS" w:cs="Calibri"/>
          <w:sz w:val="26"/>
          <w:szCs w:val="26"/>
        </w:rPr>
        <w:t>cinq (05) ont leurs termes de référence validés et envoyés à la PRMP pour le processus de passation des marchés ;</w:t>
      </w:r>
    </w:p>
    <w:p w14:paraId="358CAD4A" w14:textId="77777777" w:rsidR="00157BFF" w:rsidRPr="00C241B4" w:rsidRDefault="00157BFF" w:rsidP="00157BFF">
      <w:pPr>
        <w:pStyle w:val="Paragraphedeliste"/>
        <w:numPr>
          <w:ilvl w:val="0"/>
          <w:numId w:val="7"/>
        </w:numPr>
        <w:spacing w:before="0" w:line="360" w:lineRule="auto"/>
        <w:ind w:right="74"/>
        <w:jc w:val="both"/>
        <w:rPr>
          <w:rFonts w:ascii="Trebuchet MS" w:hAnsi="Trebuchet MS"/>
        </w:rPr>
      </w:pPr>
      <w:r w:rsidRPr="00C241B4">
        <w:rPr>
          <w:rFonts w:ascii="Trebuchet MS" w:hAnsi="Trebuchet MS" w:cs="Calibri"/>
          <w:sz w:val="26"/>
          <w:szCs w:val="26"/>
        </w:rPr>
        <w:t xml:space="preserve">dans les quatre (04) activités restantes, deux(02) ont leurs termes de référence en cours de validation tandis que les observations, recommandations et orientations de l’autorité sont en train d’être prises en compte pour le reste. </w:t>
      </w:r>
    </w:p>
    <w:p w14:paraId="70E0B437" w14:textId="77777777" w:rsidR="00157BFF" w:rsidRPr="00C241B4" w:rsidRDefault="00157BFF" w:rsidP="00157BFF">
      <w:pPr>
        <w:spacing w:before="0" w:line="360" w:lineRule="auto"/>
        <w:ind w:left="0" w:right="0" w:firstLine="434"/>
        <w:jc w:val="both"/>
        <w:rPr>
          <w:rFonts w:ascii="Trebuchet MS" w:eastAsia="Times New Roman" w:hAnsi="Trebuchet MS" w:cs="Times New Roman"/>
          <w:kern w:val="0"/>
          <w:sz w:val="26"/>
          <w:szCs w:val="26"/>
          <w:lang w:eastAsia="fr-FR"/>
          <w14:ligatures w14:val="none"/>
        </w:rPr>
      </w:pPr>
      <w:r w:rsidRPr="00C241B4">
        <w:rPr>
          <w:rFonts w:ascii="Trebuchet MS" w:eastAsia="Times New Roman" w:hAnsi="Trebuchet MS" w:cs="Times New Roman"/>
          <w:kern w:val="0"/>
          <w:sz w:val="26"/>
          <w:szCs w:val="26"/>
          <w:lang w:eastAsia="fr-FR"/>
          <w14:ligatures w14:val="none"/>
        </w:rPr>
        <w:t>Aussi, d’autres activités hors PTA sont-elles exécutées par la Direction comme :</w:t>
      </w:r>
    </w:p>
    <w:p w14:paraId="776E94FE" w14:textId="77777777" w:rsidR="00157BFF" w:rsidRPr="00C241B4" w:rsidRDefault="00157BFF" w:rsidP="00157BFF">
      <w:pPr>
        <w:pStyle w:val="Paragraphedeliste"/>
        <w:numPr>
          <w:ilvl w:val="0"/>
          <w:numId w:val="8"/>
        </w:numPr>
        <w:spacing w:before="0" w:line="360" w:lineRule="auto"/>
        <w:ind w:right="0"/>
        <w:jc w:val="both"/>
        <w:rPr>
          <w:rFonts w:ascii="Trebuchet MS" w:eastAsia="Times New Roman" w:hAnsi="Trebuchet MS" w:cs="Times New Roman"/>
          <w:kern w:val="0"/>
          <w:sz w:val="26"/>
          <w:szCs w:val="26"/>
          <w:lang w:eastAsia="fr-FR"/>
          <w14:ligatures w14:val="none"/>
        </w:rPr>
      </w:pPr>
      <w:r w:rsidRPr="00C241B4">
        <w:rPr>
          <w:rFonts w:ascii="Trebuchet MS" w:eastAsia="Times New Roman" w:hAnsi="Trebuchet MS" w:cs="Times New Roman"/>
          <w:kern w:val="0"/>
          <w:sz w:val="26"/>
          <w:szCs w:val="26"/>
          <w:lang w:eastAsia="fr-FR"/>
          <w14:ligatures w14:val="none"/>
        </w:rPr>
        <w:lastRenderedPageBreak/>
        <w:t>celles entrant dans le volet numérique du « Programme d’Accélération du Développement de la commune de Bantè  (ProSaD) »</w:t>
      </w:r>
    </w:p>
    <w:p w14:paraId="6856CD95" w14:textId="77777777" w:rsidR="00157BFF" w:rsidRPr="00C241B4" w:rsidRDefault="00157BFF" w:rsidP="00157BFF">
      <w:pPr>
        <w:pStyle w:val="Paragraphedeliste"/>
        <w:numPr>
          <w:ilvl w:val="0"/>
          <w:numId w:val="8"/>
        </w:numPr>
        <w:spacing w:before="0" w:line="360" w:lineRule="auto"/>
        <w:ind w:right="0"/>
        <w:jc w:val="both"/>
        <w:rPr>
          <w:rFonts w:ascii="Trebuchet MS" w:eastAsia="Times New Roman" w:hAnsi="Trebuchet MS" w:cs="Times New Roman"/>
          <w:kern w:val="0"/>
          <w:sz w:val="26"/>
          <w:szCs w:val="26"/>
          <w:lang w:eastAsia="fr-FR"/>
          <w14:ligatures w14:val="none"/>
        </w:rPr>
      </w:pPr>
      <w:r w:rsidRPr="00C241B4">
        <w:rPr>
          <w:rFonts w:ascii="Trebuchet MS" w:eastAsia="Times New Roman" w:hAnsi="Trebuchet MS" w:cs="Times New Roman"/>
          <w:kern w:val="0"/>
          <w:sz w:val="26"/>
          <w:szCs w:val="26"/>
          <w:lang w:eastAsia="fr-FR"/>
          <w14:ligatures w14:val="none"/>
        </w:rPr>
        <w:t>celles  le Projet de Connectivité des communes frontalières du Bénin.</w:t>
      </w:r>
    </w:p>
    <w:p w14:paraId="6519A9F7" w14:textId="77777777" w:rsidR="00157BFF" w:rsidRPr="00C241B4" w:rsidRDefault="00157BFF" w:rsidP="00157BFF">
      <w:pPr>
        <w:spacing w:before="0" w:line="360" w:lineRule="auto"/>
        <w:ind w:left="0" w:right="0"/>
        <w:jc w:val="both"/>
        <w:rPr>
          <w:rFonts w:ascii="Trebuchet MS" w:eastAsia="Times New Roman" w:hAnsi="Trebuchet MS" w:cs="Times New Roman"/>
          <w:kern w:val="0"/>
          <w:sz w:val="26"/>
          <w:szCs w:val="26"/>
          <w:lang w:eastAsia="fr-FR"/>
          <w14:ligatures w14:val="none"/>
        </w:rPr>
      </w:pPr>
    </w:p>
    <w:p w14:paraId="249A4498" w14:textId="77777777" w:rsidR="00157BFF" w:rsidRPr="00C241B4" w:rsidRDefault="00157BFF" w:rsidP="00157BFF">
      <w:pPr>
        <w:spacing w:before="0" w:line="360" w:lineRule="auto"/>
        <w:ind w:left="0" w:right="0" w:firstLine="360"/>
        <w:jc w:val="both"/>
        <w:rPr>
          <w:rFonts w:ascii="Trebuchet MS" w:eastAsia="Times New Roman" w:hAnsi="Trebuchet MS" w:cs="Times New Roman"/>
          <w:kern w:val="0"/>
          <w:sz w:val="26"/>
          <w:szCs w:val="26"/>
          <w:lang w:eastAsia="fr-FR"/>
          <w14:ligatures w14:val="none"/>
        </w:rPr>
      </w:pPr>
      <w:r w:rsidRPr="00C241B4">
        <w:rPr>
          <w:rFonts w:ascii="Trebuchet MS" w:eastAsia="Times New Roman" w:hAnsi="Trebuchet MS" w:cs="Times New Roman"/>
          <w:kern w:val="0"/>
          <w:sz w:val="26"/>
          <w:szCs w:val="26"/>
          <w:lang w:eastAsia="fr-FR"/>
          <w14:ligatures w14:val="none"/>
        </w:rPr>
        <w:t>Le point d’exécution des activités inscrites au PTA 2023 de la direction se présente comme suit :</w:t>
      </w:r>
    </w:p>
    <w:p w14:paraId="4D464938" w14:textId="77777777" w:rsidR="00157BFF" w:rsidRPr="00C241B4" w:rsidRDefault="00157BFF" w:rsidP="00157BFF">
      <w:pPr>
        <w:spacing w:before="0" w:line="312" w:lineRule="auto"/>
        <w:ind w:left="0" w:right="0"/>
        <w:jc w:val="both"/>
        <w:rPr>
          <w:rFonts w:ascii="Trebuchet MS" w:eastAsia="Times New Roman" w:hAnsi="Trebuchet MS" w:cs="Times New Roman"/>
          <w:kern w:val="0"/>
          <w:sz w:val="26"/>
          <w:szCs w:val="26"/>
          <w:lang w:eastAsia="fr-FR"/>
          <w14:ligatures w14:val="none"/>
        </w:rPr>
      </w:pPr>
    </w:p>
    <w:tbl>
      <w:tblPr>
        <w:tblStyle w:val="TableauGrille4-Accentuation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4395"/>
        <w:gridCol w:w="4105"/>
      </w:tblGrid>
      <w:tr w:rsidR="00157BFF" w:rsidRPr="00C241B4" w14:paraId="7D13DCA4" w14:textId="77777777" w:rsidTr="00E52C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Borders>
              <w:top w:val="none" w:sz="0" w:space="0" w:color="auto"/>
              <w:left w:val="none" w:sz="0" w:space="0" w:color="auto"/>
              <w:bottom w:val="none" w:sz="0" w:space="0" w:color="auto"/>
              <w:right w:val="none" w:sz="0" w:space="0" w:color="auto"/>
            </w:tcBorders>
          </w:tcPr>
          <w:p w14:paraId="1C73C68F" w14:textId="77777777" w:rsidR="00157BFF" w:rsidRPr="00C241B4" w:rsidRDefault="00157BFF" w:rsidP="00E52C8F">
            <w:pPr>
              <w:spacing w:before="0" w:line="312" w:lineRule="auto"/>
              <w:ind w:left="0" w:right="0"/>
              <w:jc w:val="both"/>
              <w:rPr>
                <w:rFonts w:ascii="Trebuchet MS" w:eastAsia="Times New Roman" w:hAnsi="Trebuchet MS" w:cs="Times New Roman"/>
                <w:kern w:val="0"/>
                <w:sz w:val="25"/>
                <w:szCs w:val="25"/>
                <w:lang w:eastAsia="fr-FR"/>
                <w14:ligatures w14:val="none"/>
              </w:rPr>
            </w:pPr>
            <w:r w:rsidRPr="00C241B4">
              <w:rPr>
                <w:rFonts w:ascii="Trebuchet MS" w:eastAsia="Times New Roman" w:hAnsi="Trebuchet MS" w:cs="Times New Roman"/>
                <w:kern w:val="0"/>
                <w:sz w:val="25"/>
                <w:szCs w:val="25"/>
                <w:lang w:eastAsia="fr-FR"/>
                <w14:ligatures w14:val="none"/>
              </w:rPr>
              <w:t>N°</w:t>
            </w:r>
          </w:p>
        </w:tc>
        <w:tc>
          <w:tcPr>
            <w:tcW w:w="4395" w:type="dxa"/>
            <w:tcBorders>
              <w:top w:val="none" w:sz="0" w:space="0" w:color="auto"/>
              <w:left w:val="none" w:sz="0" w:space="0" w:color="auto"/>
              <w:bottom w:val="none" w:sz="0" w:space="0" w:color="auto"/>
              <w:right w:val="none" w:sz="0" w:space="0" w:color="auto"/>
            </w:tcBorders>
          </w:tcPr>
          <w:p w14:paraId="20950DEE" w14:textId="77777777" w:rsidR="00157BFF" w:rsidRPr="00C241B4" w:rsidRDefault="00157BFF" w:rsidP="00E52C8F">
            <w:pPr>
              <w:spacing w:before="0" w:line="312" w:lineRule="auto"/>
              <w:ind w:left="0" w:right="0"/>
              <w:jc w:val="both"/>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Times New Roman"/>
                <w:kern w:val="0"/>
                <w:sz w:val="25"/>
                <w:szCs w:val="25"/>
                <w:lang w:eastAsia="fr-FR"/>
                <w14:ligatures w14:val="none"/>
              </w:rPr>
            </w:pPr>
            <w:r w:rsidRPr="00C241B4">
              <w:rPr>
                <w:rFonts w:ascii="Trebuchet MS" w:eastAsia="Times New Roman" w:hAnsi="Trebuchet MS" w:cs="Times New Roman"/>
                <w:kern w:val="0"/>
                <w:sz w:val="25"/>
                <w:szCs w:val="25"/>
                <w:lang w:eastAsia="fr-FR"/>
                <w14:ligatures w14:val="none"/>
              </w:rPr>
              <w:t>ACTIVITES INSCRITES AU PTA 2020</w:t>
            </w:r>
          </w:p>
        </w:tc>
        <w:tc>
          <w:tcPr>
            <w:tcW w:w="4105" w:type="dxa"/>
            <w:tcBorders>
              <w:top w:val="none" w:sz="0" w:space="0" w:color="auto"/>
              <w:left w:val="none" w:sz="0" w:space="0" w:color="auto"/>
              <w:bottom w:val="none" w:sz="0" w:space="0" w:color="auto"/>
              <w:right w:val="none" w:sz="0" w:space="0" w:color="auto"/>
            </w:tcBorders>
          </w:tcPr>
          <w:p w14:paraId="11441CDC" w14:textId="77777777" w:rsidR="00157BFF" w:rsidRPr="00C241B4" w:rsidRDefault="00157BFF" w:rsidP="00E52C8F">
            <w:pPr>
              <w:spacing w:before="0" w:line="312" w:lineRule="auto"/>
              <w:ind w:left="0" w:right="0"/>
              <w:jc w:val="both"/>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Times New Roman"/>
                <w:kern w:val="0"/>
                <w:sz w:val="25"/>
                <w:szCs w:val="25"/>
                <w:lang w:eastAsia="fr-FR"/>
                <w14:ligatures w14:val="none"/>
              </w:rPr>
            </w:pPr>
            <w:r w:rsidRPr="00C241B4">
              <w:rPr>
                <w:rFonts w:ascii="Trebuchet MS" w:eastAsia="Times New Roman" w:hAnsi="Trebuchet MS" w:cs="Times New Roman"/>
                <w:kern w:val="0"/>
                <w:sz w:val="25"/>
                <w:szCs w:val="25"/>
                <w:lang w:eastAsia="fr-FR"/>
                <w14:ligatures w14:val="none"/>
              </w:rPr>
              <w:t>NIVEAU DE REALISATION</w:t>
            </w:r>
          </w:p>
        </w:tc>
      </w:tr>
      <w:tr w:rsidR="00157BFF" w:rsidRPr="00C241B4" w14:paraId="38EEF6AC" w14:textId="77777777" w:rsidTr="00E52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E046CAC" w14:textId="77777777" w:rsidR="00157BFF" w:rsidRPr="00C241B4" w:rsidRDefault="00157BFF" w:rsidP="00E52C8F">
            <w:pPr>
              <w:spacing w:before="0" w:line="312" w:lineRule="auto"/>
              <w:ind w:left="0" w:right="0"/>
              <w:jc w:val="both"/>
              <w:rPr>
                <w:rFonts w:ascii="Trebuchet MS" w:eastAsia="Times New Roman" w:hAnsi="Trebuchet MS" w:cs="Times New Roman"/>
                <w:kern w:val="0"/>
                <w:sz w:val="25"/>
                <w:szCs w:val="25"/>
                <w:lang w:eastAsia="fr-FR"/>
                <w14:ligatures w14:val="none"/>
              </w:rPr>
            </w:pPr>
            <w:r w:rsidRPr="00C241B4">
              <w:rPr>
                <w:rFonts w:ascii="Trebuchet MS" w:eastAsia="Times New Roman" w:hAnsi="Trebuchet MS" w:cs="Times New Roman"/>
                <w:kern w:val="0"/>
                <w:sz w:val="25"/>
                <w:szCs w:val="25"/>
                <w:lang w:eastAsia="fr-FR"/>
                <w14:ligatures w14:val="none"/>
              </w:rPr>
              <w:t>1</w:t>
            </w:r>
          </w:p>
        </w:tc>
        <w:tc>
          <w:tcPr>
            <w:tcW w:w="4395" w:type="dxa"/>
          </w:tcPr>
          <w:p w14:paraId="0AC9EE4F" w14:textId="77777777" w:rsidR="00157BFF" w:rsidRPr="00C241B4" w:rsidRDefault="00157BFF" w:rsidP="00E52C8F">
            <w:pPr>
              <w:spacing w:before="0" w:line="312" w:lineRule="auto"/>
              <w:ind w:left="0" w:right="0"/>
              <w:jc w:val="both"/>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kern w:val="0"/>
                <w:sz w:val="25"/>
                <w:szCs w:val="25"/>
                <w:lang w:eastAsia="fr-FR"/>
                <w14:ligatures w14:val="none"/>
              </w:rPr>
            </w:pPr>
            <w:r w:rsidRPr="00C241B4">
              <w:rPr>
                <w:rFonts w:ascii="Trebuchet MS" w:eastAsia="Calibri" w:hAnsi="Trebuchet MS" w:cs="Calibri"/>
                <w:kern w:val="0"/>
                <w:sz w:val="25"/>
                <w:szCs w:val="25"/>
                <w:lang w:eastAsia="en-US"/>
                <w14:ligatures w14:val="none"/>
              </w:rPr>
              <w:t xml:space="preserve">Préparation de la mise en œuvre de la réforme sur la réglementation du déploiement des réseaux locaux numériques  </w:t>
            </w:r>
          </w:p>
        </w:tc>
        <w:tc>
          <w:tcPr>
            <w:tcW w:w="4105" w:type="dxa"/>
          </w:tcPr>
          <w:p w14:paraId="7FC80EDB" w14:textId="77777777" w:rsidR="00157BFF" w:rsidRPr="00C241B4" w:rsidRDefault="00157BFF" w:rsidP="00E52C8F">
            <w:pPr>
              <w:spacing w:before="0" w:line="312" w:lineRule="auto"/>
              <w:ind w:left="0" w:right="0"/>
              <w:jc w:val="both"/>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kern w:val="0"/>
                <w:sz w:val="25"/>
                <w:szCs w:val="25"/>
                <w:lang w:eastAsia="fr-FR"/>
                <w14:ligatures w14:val="none"/>
              </w:rPr>
            </w:pPr>
            <w:r w:rsidRPr="00C241B4">
              <w:rPr>
                <w:rFonts w:ascii="Trebuchet MS" w:eastAsia="Times New Roman" w:hAnsi="Trebuchet MS" w:cs="Times New Roman"/>
                <w:kern w:val="0"/>
                <w:sz w:val="25"/>
                <w:szCs w:val="25"/>
                <w:lang w:eastAsia="fr-FR"/>
                <w14:ligatures w14:val="none"/>
              </w:rPr>
              <w:t>TDRs validés et fiche de financement élaborée dans SYCOREF; processus de passation en cours au niveau de la PRMP avec le lancement de l’AMI.</w:t>
            </w:r>
          </w:p>
        </w:tc>
      </w:tr>
      <w:tr w:rsidR="00157BFF" w:rsidRPr="00C241B4" w14:paraId="2AE74969" w14:textId="77777777" w:rsidTr="00E52C8F">
        <w:tc>
          <w:tcPr>
            <w:cnfStyle w:val="001000000000" w:firstRow="0" w:lastRow="0" w:firstColumn="1" w:lastColumn="0" w:oddVBand="0" w:evenVBand="0" w:oddHBand="0" w:evenHBand="0" w:firstRowFirstColumn="0" w:firstRowLastColumn="0" w:lastRowFirstColumn="0" w:lastRowLastColumn="0"/>
            <w:tcW w:w="562" w:type="dxa"/>
          </w:tcPr>
          <w:p w14:paraId="4279FBED" w14:textId="77777777" w:rsidR="00157BFF" w:rsidRPr="00C241B4" w:rsidRDefault="00157BFF" w:rsidP="00E52C8F">
            <w:pPr>
              <w:spacing w:before="0" w:line="312" w:lineRule="auto"/>
              <w:ind w:left="0" w:right="0"/>
              <w:jc w:val="both"/>
              <w:rPr>
                <w:rFonts w:ascii="Trebuchet MS" w:eastAsia="Times New Roman" w:hAnsi="Trebuchet MS" w:cs="Times New Roman"/>
                <w:kern w:val="0"/>
                <w:sz w:val="25"/>
                <w:szCs w:val="25"/>
                <w:lang w:eastAsia="fr-FR"/>
                <w14:ligatures w14:val="none"/>
              </w:rPr>
            </w:pPr>
          </w:p>
          <w:p w14:paraId="5CC28BF6" w14:textId="77777777" w:rsidR="00157BFF" w:rsidRPr="00C241B4" w:rsidRDefault="00157BFF" w:rsidP="00E52C8F">
            <w:pPr>
              <w:spacing w:before="0" w:line="312" w:lineRule="auto"/>
              <w:ind w:left="0" w:right="0"/>
              <w:jc w:val="both"/>
              <w:rPr>
                <w:rFonts w:ascii="Trebuchet MS" w:eastAsia="Times New Roman" w:hAnsi="Trebuchet MS" w:cs="Times New Roman"/>
                <w:kern w:val="0"/>
                <w:sz w:val="25"/>
                <w:szCs w:val="25"/>
                <w:lang w:eastAsia="fr-FR"/>
                <w14:ligatures w14:val="none"/>
              </w:rPr>
            </w:pPr>
          </w:p>
          <w:p w14:paraId="2E80468B" w14:textId="77777777" w:rsidR="00157BFF" w:rsidRPr="00C241B4" w:rsidRDefault="00157BFF" w:rsidP="00E52C8F">
            <w:pPr>
              <w:spacing w:before="0" w:line="312" w:lineRule="auto"/>
              <w:ind w:left="0" w:right="0"/>
              <w:jc w:val="both"/>
              <w:rPr>
                <w:rFonts w:ascii="Trebuchet MS" w:eastAsia="Times New Roman" w:hAnsi="Trebuchet MS" w:cs="Times New Roman"/>
                <w:kern w:val="0"/>
                <w:sz w:val="25"/>
                <w:szCs w:val="25"/>
                <w:lang w:eastAsia="fr-FR"/>
                <w14:ligatures w14:val="none"/>
              </w:rPr>
            </w:pPr>
            <w:r w:rsidRPr="00C241B4">
              <w:rPr>
                <w:rFonts w:ascii="Trebuchet MS" w:eastAsia="Times New Roman" w:hAnsi="Trebuchet MS" w:cs="Times New Roman"/>
                <w:kern w:val="0"/>
                <w:sz w:val="25"/>
                <w:szCs w:val="25"/>
                <w:lang w:eastAsia="fr-FR"/>
                <w14:ligatures w14:val="none"/>
              </w:rPr>
              <w:t>2</w:t>
            </w:r>
          </w:p>
        </w:tc>
        <w:tc>
          <w:tcPr>
            <w:tcW w:w="4395" w:type="dxa"/>
          </w:tcPr>
          <w:p w14:paraId="0A1F04BC" w14:textId="77777777" w:rsidR="00157BFF" w:rsidRPr="00C241B4" w:rsidRDefault="00157BFF" w:rsidP="00E52C8F">
            <w:pPr>
              <w:spacing w:before="0" w:line="312" w:lineRule="auto"/>
              <w:ind w:left="0" w:right="0"/>
              <w:jc w:val="both"/>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kern w:val="0"/>
                <w:sz w:val="25"/>
                <w:szCs w:val="25"/>
                <w:lang w:eastAsia="fr-FR"/>
                <w14:ligatures w14:val="none"/>
              </w:rPr>
            </w:pPr>
            <w:r w:rsidRPr="00C241B4">
              <w:rPr>
                <w:rFonts w:ascii="Trebuchet MS" w:eastAsia="Times New Roman" w:hAnsi="Trebuchet MS" w:cs="Times New Roman"/>
                <w:kern w:val="0"/>
                <w:sz w:val="25"/>
                <w:szCs w:val="25"/>
                <w:lang w:eastAsia="fr-FR"/>
                <w14:ligatures w14:val="none"/>
              </w:rPr>
              <w:t>Elaboration des textes règlementaires relatifs à la mise en œuvre de la  réforme sur la règlementation du déploiement des réseaux locaux numériques pour toute construction à usages professionnels ou collectifs</w:t>
            </w:r>
          </w:p>
        </w:tc>
        <w:tc>
          <w:tcPr>
            <w:tcW w:w="4105" w:type="dxa"/>
          </w:tcPr>
          <w:p w14:paraId="630569A6" w14:textId="77777777" w:rsidR="00157BFF" w:rsidRPr="00C241B4" w:rsidRDefault="00157BFF" w:rsidP="00E52C8F">
            <w:pPr>
              <w:spacing w:before="0" w:line="312" w:lineRule="auto"/>
              <w:ind w:left="0" w:right="0"/>
              <w:jc w:val="both"/>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kern w:val="0"/>
                <w:sz w:val="25"/>
                <w:szCs w:val="25"/>
                <w:lang w:eastAsia="fr-FR"/>
                <w14:ligatures w14:val="none"/>
              </w:rPr>
            </w:pPr>
          </w:p>
          <w:p w14:paraId="61B2FED6" w14:textId="77777777" w:rsidR="00157BFF" w:rsidRPr="00C241B4" w:rsidRDefault="00157BFF" w:rsidP="00E52C8F">
            <w:pPr>
              <w:spacing w:before="0" w:line="312" w:lineRule="auto"/>
              <w:ind w:left="0" w:right="0"/>
              <w:jc w:val="both"/>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kern w:val="0"/>
                <w:sz w:val="25"/>
                <w:szCs w:val="25"/>
                <w:lang w:eastAsia="fr-FR"/>
                <w14:ligatures w14:val="none"/>
              </w:rPr>
            </w:pPr>
            <w:r w:rsidRPr="00C241B4">
              <w:rPr>
                <w:rFonts w:ascii="Trebuchet MS" w:eastAsia="Times New Roman" w:hAnsi="Trebuchet MS" w:cs="Times New Roman"/>
                <w:kern w:val="0"/>
                <w:sz w:val="25"/>
                <w:szCs w:val="25"/>
                <w:lang w:eastAsia="fr-FR"/>
                <w14:ligatures w14:val="none"/>
              </w:rPr>
              <w:t>TDRs validés et fiche de financement élaborée dans SYCOREF; processus de passation en cours au niveau de la PRMP avec le lancement de l’AMI.</w:t>
            </w:r>
          </w:p>
        </w:tc>
      </w:tr>
      <w:tr w:rsidR="00157BFF" w:rsidRPr="00C241B4" w14:paraId="551B6431" w14:textId="77777777" w:rsidTr="00E52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5F809AE" w14:textId="77777777" w:rsidR="00157BFF" w:rsidRPr="00C241B4" w:rsidRDefault="00157BFF" w:rsidP="00E52C8F">
            <w:pPr>
              <w:spacing w:before="0" w:line="312" w:lineRule="auto"/>
              <w:ind w:left="0" w:right="0"/>
              <w:jc w:val="both"/>
              <w:rPr>
                <w:rFonts w:ascii="Trebuchet MS" w:eastAsia="Times New Roman" w:hAnsi="Trebuchet MS" w:cs="Times New Roman"/>
                <w:kern w:val="0"/>
                <w:sz w:val="25"/>
                <w:szCs w:val="25"/>
                <w:lang w:eastAsia="fr-FR"/>
                <w14:ligatures w14:val="none"/>
              </w:rPr>
            </w:pPr>
          </w:p>
          <w:p w14:paraId="17980519" w14:textId="77777777" w:rsidR="00157BFF" w:rsidRPr="00C241B4" w:rsidRDefault="00157BFF" w:rsidP="00E52C8F">
            <w:pPr>
              <w:spacing w:before="0" w:line="312" w:lineRule="auto"/>
              <w:ind w:left="0" w:right="0"/>
              <w:jc w:val="both"/>
              <w:rPr>
                <w:rFonts w:ascii="Trebuchet MS" w:eastAsia="Times New Roman" w:hAnsi="Trebuchet MS" w:cs="Times New Roman"/>
                <w:kern w:val="0"/>
                <w:sz w:val="25"/>
                <w:szCs w:val="25"/>
                <w:lang w:eastAsia="fr-FR"/>
                <w14:ligatures w14:val="none"/>
              </w:rPr>
            </w:pPr>
            <w:r w:rsidRPr="00C241B4">
              <w:rPr>
                <w:rFonts w:ascii="Trebuchet MS" w:eastAsia="Times New Roman" w:hAnsi="Trebuchet MS" w:cs="Times New Roman"/>
                <w:kern w:val="0"/>
                <w:sz w:val="25"/>
                <w:szCs w:val="25"/>
                <w:lang w:eastAsia="fr-FR"/>
                <w14:ligatures w14:val="none"/>
              </w:rPr>
              <w:t>3</w:t>
            </w:r>
          </w:p>
        </w:tc>
        <w:tc>
          <w:tcPr>
            <w:tcW w:w="4395" w:type="dxa"/>
          </w:tcPr>
          <w:p w14:paraId="3E083BFE" w14:textId="77777777" w:rsidR="00157BFF" w:rsidRPr="00C241B4" w:rsidRDefault="00157BFF" w:rsidP="00E52C8F">
            <w:pPr>
              <w:spacing w:before="0" w:line="312" w:lineRule="auto"/>
              <w:ind w:left="0" w:right="0"/>
              <w:jc w:val="both"/>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kern w:val="0"/>
                <w:sz w:val="25"/>
                <w:szCs w:val="25"/>
                <w:lang w:eastAsia="fr-FR"/>
                <w14:ligatures w14:val="none"/>
              </w:rPr>
            </w:pPr>
            <w:r w:rsidRPr="00C241B4">
              <w:rPr>
                <w:rFonts w:ascii="Trebuchet MS" w:eastAsia="Times New Roman" w:hAnsi="Trebuchet MS" w:cs="Times New Roman"/>
                <w:kern w:val="0"/>
                <w:sz w:val="25"/>
                <w:szCs w:val="25"/>
                <w:lang w:eastAsia="fr-FR"/>
                <w14:ligatures w14:val="none"/>
              </w:rPr>
              <w:t>Elaboration du guide d'assistance au suivi des infrastructures numériques au profit des RSI</w:t>
            </w:r>
          </w:p>
        </w:tc>
        <w:tc>
          <w:tcPr>
            <w:tcW w:w="4105" w:type="dxa"/>
          </w:tcPr>
          <w:p w14:paraId="5CF243AE" w14:textId="77777777" w:rsidR="00157BFF" w:rsidRPr="00C241B4" w:rsidRDefault="00157BFF" w:rsidP="00E52C8F">
            <w:pPr>
              <w:spacing w:before="0" w:line="312" w:lineRule="auto"/>
              <w:ind w:left="0" w:right="0"/>
              <w:jc w:val="both"/>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kern w:val="0"/>
                <w:sz w:val="25"/>
                <w:szCs w:val="25"/>
                <w:lang w:eastAsia="fr-FR"/>
                <w14:ligatures w14:val="none"/>
              </w:rPr>
            </w:pPr>
            <w:r w:rsidRPr="00C241B4">
              <w:rPr>
                <w:rFonts w:ascii="Trebuchet MS" w:eastAsia="Times New Roman" w:hAnsi="Trebuchet MS" w:cs="Times New Roman"/>
                <w:kern w:val="0"/>
                <w:sz w:val="25"/>
                <w:szCs w:val="25"/>
                <w:lang w:eastAsia="fr-FR"/>
                <w14:ligatures w14:val="none"/>
              </w:rPr>
              <w:t>Non réalisée. TDR élaborés, pré-validés et en attente de validation par l’autorité.</w:t>
            </w:r>
          </w:p>
        </w:tc>
      </w:tr>
      <w:tr w:rsidR="00157BFF" w:rsidRPr="00C241B4" w14:paraId="23F46D5B" w14:textId="77777777" w:rsidTr="00E52C8F">
        <w:tc>
          <w:tcPr>
            <w:cnfStyle w:val="001000000000" w:firstRow="0" w:lastRow="0" w:firstColumn="1" w:lastColumn="0" w:oddVBand="0" w:evenVBand="0" w:oddHBand="0" w:evenHBand="0" w:firstRowFirstColumn="0" w:firstRowLastColumn="0" w:lastRowFirstColumn="0" w:lastRowLastColumn="0"/>
            <w:tcW w:w="562" w:type="dxa"/>
          </w:tcPr>
          <w:p w14:paraId="16DFA0EB" w14:textId="77777777" w:rsidR="00157BFF" w:rsidRPr="00C241B4" w:rsidRDefault="00157BFF" w:rsidP="00E52C8F">
            <w:pPr>
              <w:spacing w:before="0" w:line="312" w:lineRule="auto"/>
              <w:ind w:left="0" w:right="0"/>
              <w:jc w:val="both"/>
              <w:rPr>
                <w:rFonts w:ascii="Trebuchet MS" w:eastAsia="Times New Roman" w:hAnsi="Trebuchet MS" w:cs="Times New Roman"/>
                <w:kern w:val="0"/>
                <w:sz w:val="25"/>
                <w:szCs w:val="25"/>
                <w:lang w:eastAsia="fr-FR"/>
                <w14:ligatures w14:val="none"/>
              </w:rPr>
            </w:pPr>
          </w:p>
          <w:p w14:paraId="1C2D072E" w14:textId="77777777" w:rsidR="00157BFF" w:rsidRPr="00C241B4" w:rsidRDefault="00157BFF" w:rsidP="00E52C8F">
            <w:pPr>
              <w:spacing w:before="0" w:line="312" w:lineRule="auto"/>
              <w:ind w:left="0" w:right="0"/>
              <w:jc w:val="both"/>
              <w:rPr>
                <w:rFonts w:ascii="Trebuchet MS" w:eastAsia="Times New Roman" w:hAnsi="Trebuchet MS" w:cs="Times New Roman"/>
                <w:kern w:val="0"/>
                <w:sz w:val="25"/>
                <w:szCs w:val="25"/>
                <w:lang w:eastAsia="fr-FR"/>
                <w14:ligatures w14:val="none"/>
              </w:rPr>
            </w:pPr>
            <w:r w:rsidRPr="00C241B4">
              <w:rPr>
                <w:rFonts w:ascii="Trebuchet MS" w:eastAsia="Times New Roman" w:hAnsi="Trebuchet MS" w:cs="Times New Roman"/>
                <w:kern w:val="0"/>
                <w:sz w:val="25"/>
                <w:szCs w:val="25"/>
                <w:lang w:eastAsia="fr-FR"/>
                <w14:ligatures w14:val="none"/>
              </w:rPr>
              <w:t>4</w:t>
            </w:r>
          </w:p>
        </w:tc>
        <w:tc>
          <w:tcPr>
            <w:tcW w:w="4395" w:type="dxa"/>
          </w:tcPr>
          <w:p w14:paraId="06791ED8" w14:textId="77777777" w:rsidR="00157BFF" w:rsidRPr="00C241B4" w:rsidRDefault="00157BFF" w:rsidP="00E52C8F">
            <w:pPr>
              <w:spacing w:before="0" w:line="312" w:lineRule="auto"/>
              <w:ind w:left="0" w:right="0"/>
              <w:jc w:val="both"/>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kern w:val="0"/>
                <w:sz w:val="25"/>
                <w:szCs w:val="25"/>
                <w:lang w:eastAsia="fr-FR"/>
                <w14:ligatures w14:val="none"/>
              </w:rPr>
            </w:pPr>
          </w:p>
          <w:p w14:paraId="6FA1019C" w14:textId="77777777" w:rsidR="00157BFF" w:rsidRPr="00C241B4" w:rsidRDefault="00157BFF" w:rsidP="00E52C8F">
            <w:pPr>
              <w:spacing w:before="0" w:line="312" w:lineRule="auto"/>
              <w:ind w:left="0" w:right="0"/>
              <w:jc w:val="both"/>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kern w:val="0"/>
                <w:sz w:val="25"/>
                <w:szCs w:val="25"/>
                <w:lang w:eastAsia="fr-FR"/>
                <w14:ligatures w14:val="none"/>
              </w:rPr>
            </w:pPr>
            <w:r w:rsidRPr="00C241B4">
              <w:rPr>
                <w:rFonts w:ascii="Trebuchet MS" w:eastAsia="Times New Roman" w:hAnsi="Trebuchet MS" w:cs="Times New Roman"/>
                <w:kern w:val="0"/>
                <w:sz w:val="25"/>
                <w:szCs w:val="25"/>
                <w:lang w:eastAsia="fr-FR"/>
                <w14:ligatures w14:val="none"/>
              </w:rPr>
              <w:t>Réalisation de benchmark pour la mise en œuvre de camouflage des antennes des opérateurs mobiles dans certaines zones</w:t>
            </w:r>
          </w:p>
        </w:tc>
        <w:tc>
          <w:tcPr>
            <w:tcW w:w="4105" w:type="dxa"/>
          </w:tcPr>
          <w:p w14:paraId="0EC79FE8" w14:textId="77777777" w:rsidR="00157BFF" w:rsidRPr="00C241B4" w:rsidRDefault="00157BFF" w:rsidP="00E52C8F">
            <w:pPr>
              <w:spacing w:before="0" w:line="312" w:lineRule="auto"/>
              <w:ind w:left="0" w:right="0"/>
              <w:jc w:val="both"/>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kern w:val="0"/>
                <w:sz w:val="25"/>
                <w:szCs w:val="25"/>
                <w:lang w:eastAsia="fr-FR"/>
                <w14:ligatures w14:val="none"/>
              </w:rPr>
            </w:pPr>
          </w:p>
          <w:p w14:paraId="1B4E3FDB" w14:textId="77777777" w:rsidR="00157BFF" w:rsidRPr="00C241B4" w:rsidRDefault="00157BFF" w:rsidP="00E52C8F">
            <w:pPr>
              <w:spacing w:before="0" w:line="312" w:lineRule="auto"/>
              <w:ind w:left="0" w:right="0"/>
              <w:jc w:val="both"/>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kern w:val="0"/>
                <w:sz w:val="25"/>
                <w:szCs w:val="25"/>
                <w:lang w:eastAsia="fr-FR"/>
                <w14:ligatures w14:val="none"/>
              </w:rPr>
            </w:pPr>
            <w:r w:rsidRPr="00C241B4">
              <w:rPr>
                <w:rFonts w:ascii="Trebuchet MS" w:eastAsia="Times New Roman" w:hAnsi="Trebuchet MS" w:cs="Times New Roman"/>
                <w:kern w:val="0"/>
                <w:sz w:val="25"/>
                <w:szCs w:val="25"/>
                <w:lang w:eastAsia="fr-FR"/>
                <w14:ligatures w14:val="none"/>
              </w:rPr>
              <w:t>TDRs validés et fiche de financement élaborée dans SYCOREF; processus de passation en cours au niveau de la PRMP avec le lancement de l’AMI.</w:t>
            </w:r>
          </w:p>
        </w:tc>
      </w:tr>
      <w:tr w:rsidR="00157BFF" w:rsidRPr="00C241B4" w14:paraId="7FF072AE" w14:textId="77777777" w:rsidTr="00E52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31409C2" w14:textId="77777777" w:rsidR="00157BFF" w:rsidRPr="00C241B4" w:rsidRDefault="00157BFF" w:rsidP="00E52C8F">
            <w:pPr>
              <w:spacing w:before="0" w:line="312" w:lineRule="auto"/>
              <w:ind w:left="0" w:right="0"/>
              <w:jc w:val="both"/>
              <w:rPr>
                <w:rFonts w:ascii="Trebuchet MS" w:eastAsia="Times New Roman" w:hAnsi="Trebuchet MS" w:cs="Times New Roman"/>
                <w:kern w:val="0"/>
                <w:sz w:val="25"/>
                <w:szCs w:val="25"/>
                <w:lang w:eastAsia="fr-FR"/>
                <w14:ligatures w14:val="none"/>
              </w:rPr>
            </w:pPr>
          </w:p>
          <w:p w14:paraId="62C73F2D" w14:textId="77777777" w:rsidR="00157BFF" w:rsidRPr="00C241B4" w:rsidRDefault="00157BFF" w:rsidP="00E52C8F">
            <w:pPr>
              <w:spacing w:before="0" w:line="312" w:lineRule="auto"/>
              <w:ind w:left="0" w:right="0"/>
              <w:jc w:val="both"/>
              <w:rPr>
                <w:rFonts w:ascii="Trebuchet MS" w:eastAsia="Times New Roman" w:hAnsi="Trebuchet MS" w:cs="Times New Roman"/>
                <w:kern w:val="0"/>
                <w:sz w:val="25"/>
                <w:szCs w:val="25"/>
                <w:lang w:eastAsia="fr-FR"/>
                <w14:ligatures w14:val="none"/>
              </w:rPr>
            </w:pPr>
          </w:p>
          <w:p w14:paraId="10CF8A2D" w14:textId="77777777" w:rsidR="00157BFF" w:rsidRPr="00C241B4" w:rsidRDefault="00157BFF" w:rsidP="00E52C8F">
            <w:pPr>
              <w:spacing w:before="0" w:line="312" w:lineRule="auto"/>
              <w:ind w:left="0" w:right="0"/>
              <w:jc w:val="both"/>
              <w:rPr>
                <w:rFonts w:ascii="Trebuchet MS" w:eastAsia="Times New Roman" w:hAnsi="Trebuchet MS" w:cs="Times New Roman"/>
                <w:kern w:val="0"/>
                <w:sz w:val="25"/>
                <w:szCs w:val="25"/>
                <w:lang w:eastAsia="fr-FR"/>
                <w14:ligatures w14:val="none"/>
              </w:rPr>
            </w:pPr>
            <w:r w:rsidRPr="00C241B4">
              <w:rPr>
                <w:rFonts w:ascii="Trebuchet MS" w:eastAsia="Times New Roman" w:hAnsi="Trebuchet MS" w:cs="Times New Roman"/>
                <w:kern w:val="0"/>
                <w:sz w:val="25"/>
                <w:szCs w:val="25"/>
                <w:lang w:eastAsia="fr-FR"/>
                <w14:ligatures w14:val="none"/>
              </w:rPr>
              <w:t>5</w:t>
            </w:r>
          </w:p>
        </w:tc>
        <w:tc>
          <w:tcPr>
            <w:tcW w:w="4395" w:type="dxa"/>
          </w:tcPr>
          <w:p w14:paraId="04F49840" w14:textId="77777777" w:rsidR="00157BFF" w:rsidRPr="00C241B4" w:rsidRDefault="00157BFF" w:rsidP="00E52C8F">
            <w:pPr>
              <w:spacing w:before="0" w:line="312" w:lineRule="auto"/>
              <w:ind w:left="0" w:right="0"/>
              <w:jc w:val="both"/>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kern w:val="0"/>
                <w:sz w:val="25"/>
                <w:szCs w:val="25"/>
                <w:lang w:eastAsia="fr-FR"/>
                <w14:ligatures w14:val="none"/>
              </w:rPr>
            </w:pPr>
            <w:r w:rsidRPr="00C241B4">
              <w:rPr>
                <w:rFonts w:ascii="Trebuchet MS" w:eastAsia="Times New Roman" w:hAnsi="Trebuchet MS" w:cs="Times New Roman"/>
                <w:kern w:val="0"/>
                <w:sz w:val="25"/>
                <w:szCs w:val="25"/>
                <w:lang w:eastAsia="fr-FR"/>
                <w14:ligatures w14:val="none"/>
              </w:rPr>
              <w:t>Réalisation d'une étude sur la mise en place d'un guichet national et la mise en place de la plateforme pour la déclaration et le suivi des travaux en matière d'infrastructures de télécommunications</w:t>
            </w:r>
          </w:p>
        </w:tc>
        <w:tc>
          <w:tcPr>
            <w:tcW w:w="4105" w:type="dxa"/>
          </w:tcPr>
          <w:p w14:paraId="36816FB2" w14:textId="77777777" w:rsidR="00157BFF" w:rsidRPr="00C241B4" w:rsidRDefault="00157BFF" w:rsidP="00E52C8F">
            <w:pPr>
              <w:spacing w:before="0" w:line="312" w:lineRule="auto"/>
              <w:ind w:left="0" w:right="0"/>
              <w:jc w:val="both"/>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kern w:val="0"/>
                <w:sz w:val="25"/>
                <w:szCs w:val="25"/>
                <w:lang w:eastAsia="fr-FR"/>
                <w14:ligatures w14:val="none"/>
              </w:rPr>
            </w:pPr>
          </w:p>
          <w:p w14:paraId="1EA6CC18" w14:textId="77777777" w:rsidR="00157BFF" w:rsidRPr="00C241B4" w:rsidRDefault="00157BFF" w:rsidP="00E52C8F">
            <w:pPr>
              <w:spacing w:before="0" w:line="312" w:lineRule="auto"/>
              <w:ind w:left="0" w:right="0"/>
              <w:jc w:val="both"/>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kern w:val="0"/>
                <w:sz w:val="25"/>
                <w:szCs w:val="25"/>
                <w:lang w:eastAsia="fr-FR"/>
                <w14:ligatures w14:val="none"/>
              </w:rPr>
            </w:pPr>
            <w:r w:rsidRPr="00C241B4">
              <w:rPr>
                <w:rFonts w:ascii="Trebuchet MS" w:eastAsia="Times New Roman" w:hAnsi="Trebuchet MS" w:cs="Times New Roman"/>
                <w:kern w:val="0"/>
                <w:sz w:val="25"/>
                <w:szCs w:val="25"/>
                <w:lang w:eastAsia="fr-FR"/>
                <w14:ligatures w14:val="none"/>
              </w:rPr>
              <w:t>Non réalisée. TDR élaborés, pré-validés et en attente de validation par l’autorité.</w:t>
            </w:r>
          </w:p>
        </w:tc>
      </w:tr>
      <w:tr w:rsidR="00157BFF" w:rsidRPr="00C241B4" w14:paraId="558A997D" w14:textId="77777777" w:rsidTr="00E52C8F">
        <w:tc>
          <w:tcPr>
            <w:cnfStyle w:val="001000000000" w:firstRow="0" w:lastRow="0" w:firstColumn="1" w:lastColumn="0" w:oddVBand="0" w:evenVBand="0" w:oddHBand="0" w:evenHBand="0" w:firstRowFirstColumn="0" w:firstRowLastColumn="0" w:lastRowFirstColumn="0" w:lastRowLastColumn="0"/>
            <w:tcW w:w="562" w:type="dxa"/>
          </w:tcPr>
          <w:p w14:paraId="466C85BB" w14:textId="77777777" w:rsidR="00157BFF" w:rsidRPr="00C241B4" w:rsidRDefault="00157BFF" w:rsidP="00E52C8F">
            <w:pPr>
              <w:spacing w:before="0" w:line="312" w:lineRule="auto"/>
              <w:ind w:left="0" w:right="0"/>
              <w:jc w:val="both"/>
              <w:rPr>
                <w:rFonts w:ascii="Trebuchet MS" w:eastAsia="Times New Roman" w:hAnsi="Trebuchet MS" w:cs="Times New Roman"/>
                <w:kern w:val="0"/>
                <w:sz w:val="25"/>
                <w:szCs w:val="25"/>
                <w:lang w:eastAsia="fr-FR"/>
                <w14:ligatures w14:val="none"/>
              </w:rPr>
            </w:pPr>
          </w:p>
          <w:p w14:paraId="4C532EF9" w14:textId="77777777" w:rsidR="00157BFF" w:rsidRPr="00C241B4" w:rsidRDefault="00157BFF" w:rsidP="00E52C8F">
            <w:pPr>
              <w:spacing w:before="0" w:line="312" w:lineRule="auto"/>
              <w:ind w:left="0" w:right="0"/>
              <w:jc w:val="both"/>
              <w:rPr>
                <w:rFonts w:ascii="Trebuchet MS" w:eastAsia="Times New Roman" w:hAnsi="Trebuchet MS" w:cs="Times New Roman"/>
                <w:kern w:val="0"/>
                <w:sz w:val="25"/>
                <w:szCs w:val="25"/>
                <w:lang w:eastAsia="fr-FR"/>
                <w14:ligatures w14:val="none"/>
              </w:rPr>
            </w:pPr>
            <w:r w:rsidRPr="00C241B4">
              <w:rPr>
                <w:rFonts w:ascii="Trebuchet MS" w:eastAsia="Times New Roman" w:hAnsi="Trebuchet MS" w:cs="Times New Roman"/>
                <w:kern w:val="0"/>
                <w:sz w:val="25"/>
                <w:szCs w:val="25"/>
                <w:lang w:eastAsia="fr-FR"/>
                <w14:ligatures w14:val="none"/>
              </w:rPr>
              <w:t>6</w:t>
            </w:r>
          </w:p>
        </w:tc>
        <w:tc>
          <w:tcPr>
            <w:tcW w:w="4395" w:type="dxa"/>
          </w:tcPr>
          <w:p w14:paraId="2E3DF0B5" w14:textId="77777777" w:rsidR="00157BFF" w:rsidRPr="00C241B4" w:rsidRDefault="00157BFF" w:rsidP="00E52C8F">
            <w:pPr>
              <w:spacing w:before="0" w:line="312" w:lineRule="auto"/>
              <w:ind w:left="0" w:right="0"/>
              <w:jc w:val="both"/>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kern w:val="0"/>
                <w:sz w:val="25"/>
                <w:szCs w:val="25"/>
                <w:lang w:eastAsia="fr-FR"/>
                <w14:ligatures w14:val="none"/>
              </w:rPr>
            </w:pPr>
          </w:p>
          <w:p w14:paraId="194818F6" w14:textId="77777777" w:rsidR="00157BFF" w:rsidRPr="00C241B4" w:rsidRDefault="00157BFF" w:rsidP="00E52C8F">
            <w:pPr>
              <w:spacing w:before="0" w:line="312" w:lineRule="auto"/>
              <w:ind w:left="0" w:right="0"/>
              <w:jc w:val="both"/>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kern w:val="0"/>
                <w:sz w:val="25"/>
                <w:szCs w:val="25"/>
                <w:lang w:eastAsia="fr-FR"/>
                <w14:ligatures w14:val="none"/>
              </w:rPr>
            </w:pPr>
            <w:r w:rsidRPr="00C241B4">
              <w:rPr>
                <w:rFonts w:ascii="Trebuchet MS" w:eastAsia="Times New Roman" w:hAnsi="Trebuchet MS" w:cs="Times New Roman"/>
                <w:kern w:val="0"/>
                <w:sz w:val="25"/>
                <w:szCs w:val="25"/>
                <w:lang w:eastAsia="fr-FR"/>
                <w14:ligatures w14:val="none"/>
              </w:rPr>
              <w:t>Elaboration d'un plan de migration de l’IPv4 vers l’IPv6</w:t>
            </w:r>
          </w:p>
        </w:tc>
        <w:tc>
          <w:tcPr>
            <w:tcW w:w="4105" w:type="dxa"/>
          </w:tcPr>
          <w:p w14:paraId="7DF25A99" w14:textId="77777777" w:rsidR="00157BFF" w:rsidRPr="00C241B4" w:rsidRDefault="00157BFF" w:rsidP="00E52C8F">
            <w:pPr>
              <w:spacing w:before="0" w:line="312" w:lineRule="auto"/>
              <w:ind w:left="0" w:right="0"/>
              <w:jc w:val="both"/>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kern w:val="0"/>
                <w:sz w:val="25"/>
                <w:szCs w:val="25"/>
                <w:lang w:eastAsia="fr-FR"/>
                <w14:ligatures w14:val="none"/>
              </w:rPr>
            </w:pPr>
            <w:r w:rsidRPr="00C241B4">
              <w:rPr>
                <w:rFonts w:ascii="Trebuchet MS" w:eastAsia="Times New Roman" w:hAnsi="Trebuchet MS" w:cs="Times New Roman"/>
                <w:kern w:val="0"/>
                <w:sz w:val="25"/>
                <w:szCs w:val="25"/>
                <w:lang w:eastAsia="fr-FR"/>
                <w14:ligatures w14:val="none"/>
              </w:rPr>
              <w:t>TDRs validés et fiche de financement élaborée dans SYCOREF; processus de passation en cours au niveau de la PRMP avec le lancement de l’AMI.</w:t>
            </w:r>
          </w:p>
        </w:tc>
      </w:tr>
      <w:tr w:rsidR="00157BFF" w:rsidRPr="00C241B4" w14:paraId="44BA6151" w14:textId="77777777" w:rsidTr="00E52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12F3EA1" w14:textId="77777777" w:rsidR="00157BFF" w:rsidRPr="00C241B4" w:rsidRDefault="00157BFF" w:rsidP="00E52C8F">
            <w:pPr>
              <w:spacing w:before="0" w:line="312" w:lineRule="auto"/>
              <w:ind w:left="0" w:right="0"/>
              <w:jc w:val="both"/>
              <w:rPr>
                <w:rFonts w:ascii="Trebuchet MS" w:eastAsia="Times New Roman" w:hAnsi="Trebuchet MS" w:cs="Times New Roman"/>
                <w:kern w:val="0"/>
                <w:sz w:val="25"/>
                <w:szCs w:val="25"/>
                <w:lang w:eastAsia="fr-FR"/>
                <w14:ligatures w14:val="none"/>
              </w:rPr>
            </w:pPr>
          </w:p>
          <w:p w14:paraId="4C8287BF" w14:textId="77777777" w:rsidR="00157BFF" w:rsidRPr="00C241B4" w:rsidRDefault="00157BFF" w:rsidP="00E52C8F">
            <w:pPr>
              <w:spacing w:before="0" w:line="312" w:lineRule="auto"/>
              <w:ind w:left="0" w:right="0"/>
              <w:jc w:val="both"/>
              <w:rPr>
                <w:rFonts w:ascii="Trebuchet MS" w:eastAsia="Times New Roman" w:hAnsi="Trebuchet MS" w:cs="Times New Roman"/>
                <w:kern w:val="0"/>
                <w:sz w:val="25"/>
                <w:szCs w:val="25"/>
                <w:lang w:eastAsia="fr-FR"/>
                <w14:ligatures w14:val="none"/>
              </w:rPr>
            </w:pPr>
            <w:r w:rsidRPr="00C241B4">
              <w:rPr>
                <w:rFonts w:ascii="Trebuchet MS" w:eastAsia="Times New Roman" w:hAnsi="Trebuchet MS" w:cs="Times New Roman"/>
                <w:kern w:val="0"/>
                <w:sz w:val="25"/>
                <w:szCs w:val="25"/>
                <w:lang w:eastAsia="fr-FR"/>
                <w14:ligatures w14:val="none"/>
              </w:rPr>
              <w:t>7</w:t>
            </w:r>
          </w:p>
        </w:tc>
        <w:tc>
          <w:tcPr>
            <w:tcW w:w="4395" w:type="dxa"/>
          </w:tcPr>
          <w:p w14:paraId="469E7B62" w14:textId="77777777" w:rsidR="00157BFF" w:rsidRPr="00C241B4" w:rsidRDefault="00157BFF" w:rsidP="00E52C8F">
            <w:pPr>
              <w:spacing w:before="0" w:line="312" w:lineRule="auto"/>
              <w:ind w:left="0" w:right="0"/>
              <w:jc w:val="both"/>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kern w:val="0"/>
                <w:sz w:val="25"/>
                <w:szCs w:val="25"/>
                <w:lang w:eastAsia="fr-FR"/>
                <w14:ligatures w14:val="none"/>
              </w:rPr>
            </w:pPr>
            <w:r w:rsidRPr="00C241B4">
              <w:rPr>
                <w:rFonts w:ascii="Trebuchet MS" w:eastAsia="Times New Roman" w:hAnsi="Trebuchet MS" w:cs="Times New Roman"/>
                <w:kern w:val="0"/>
                <w:sz w:val="25"/>
                <w:szCs w:val="25"/>
                <w:lang w:eastAsia="fr-FR"/>
                <w14:ligatures w14:val="none"/>
              </w:rPr>
              <w:t>Réalisation d'une étude sur l'optimisation de la consommation électrique relative au réseau TNT</w:t>
            </w:r>
          </w:p>
        </w:tc>
        <w:tc>
          <w:tcPr>
            <w:tcW w:w="4105" w:type="dxa"/>
          </w:tcPr>
          <w:p w14:paraId="48F04601" w14:textId="77777777" w:rsidR="00157BFF" w:rsidRPr="00C241B4" w:rsidRDefault="00157BFF" w:rsidP="00E52C8F">
            <w:pPr>
              <w:spacing w:before="0" w:line="312" w:lineRule="auto"/>
              <w:ind w:left="0" w:right="0"/>
              <w:jc w:val="both"/>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kern w:val="0"/>
                <w:sz w:val="25"/>
                <w:szCs w:val="25"/>
                <w:lang w:eastAsia="fr-FR"/>
                <w14:ligatures w14:val="none"/>
              </w:rPr>
            </w:pPr>
            <w:r w:rsidRPr="00C241B4">
              <w:rPr>
                <w:rFonts w:ascii="Trebuchet MS" w:eastAsia="Times New Roman" w:hAnsi="Trebuchet MS" w:cs="Times New Roman"/>
                <w:kern w:val="0"/>
                <w:sz w:val="25"/>
                <w:szCs w:val="25"/>
                <w:lang w:eastAsia="fr-FR"/>
                <w14:ligatures w14:val="none"/>
              </w:rPr>
              <w:t>Non réalisée. TDR élaborés, pré-validés et en attente de validation par l’autorité.</w:t>
            </w:r>
          </w:p>
        </w:tc>
      </w:tr>
      <w:tr w:rsidR="00157BFF" w:rsidRPr="00C241B4" w14:paraId="04B514E7" w14:textId="77777777" w:rsidTr="00E52C8F">
        <w:tc>
          <w:tcPr>
            <w:cnfStyle w:val="001000000000" w:firstRow="0" w:lastRow="0" w:firstColumn="1" w:lastColumn="0" w:oddVBand="0" w:evenVBand="0" w:oddHBand="0" w:evenHBand="0" w:firstRowFirstColumn="0" w:firstRowLastColumn="0" w:lastRowFirstColumn="0" w:lastRowLastColumn="0"/>
            <w:tcW w:w="562" w:type="dxa"/>
          </w:tcPr>
          <w:p w14:paraId="3D3428CF" w14:textId="77777777" w:rsidR="00157BFF" w:rsidRPr="00C241B4" w:rsidRDefault="00157BFF" w:rsidP="00E52C8F">
            <w:pPr>
              <w:spacing w:before="0" w:line="312" w:lineRule="auto"/>
              <w:ind w:left="0" w:right="0"/>
              <w:jc w:val="both"/>
              <w:rPr>
                <w:rFonts w:ascii="Trebuchet MS" w:eastAsia="Times New Roman" w:hAnsi="Trebuchet MS" w:cs="Times New Roman"/>
                <w:kern w:val="0"/>
                <w:sz w:val="25"/>
                <w:szCs w:val="25"/>
                <w:lang w:eastAsia="fr-FR"/>
                <w14:ligatures w14:val="none"/>
              </w:rPr>
            </w:pPr>
          </w:p>
          <w:p w14:paraId="150E5283" w14:textId="77777777" w:rsidR="00157BFF" w:rsidRPr="00C241B4" w:rsidRDefault="00157BFF" w:rsidP="00E52C8F">
            <w:pPr>
              <w:spacing w:before="0" w:line="312" w:lineRule="auto"/>
              <w:ind w:left="0" w:right="0"/>
              <w:jc w:val="both"/>
              <w:rPr>
                <w:rFonts w:ascii="Trebuchet MS" w:eastAsia="Times New Roman" w:hAnsi="Trebuchet MS" w:cs="Times New Roman"/>
                <w:kern w:val="0"/>
                <w:sz w:val="25"/>
                <w:szCs w:val="25"/>
                <w:lang w:eastAsia="fr-FR"/>
                <w14:ligatures w14:val="none"/>
              </w:rPr>
            </w:pPr>
          </w:p>
          <w:p w14:paraId="61801FBD" w14:textId="77777777" w:rsidR="00157BFF" w:rsidRPr="00C241B4" w:rsidRDefault="00157BFF" w:rsidP="00E52C8F">
            <w:pPr>
              <w:spacing w:before="0" w:line="312" w:lineRule="auto"/>
              <w:ind w:left="0" w:right="0"/>
              <w:jc w:val="both"/>
              <w:rPr>
                <w:rFonts w:ascii="Trebuchet MS" w:eastAsia="Times New Roman" w:hAnsi="Trebuchet MS" w:cs="Times New Roman"/>
                <w:kern w:val="0"/>
                <w:sz w:val="25"/>
                <w:szCs w:val="25"/>
                <w:lang w:eastAsia="fr-FR"/>
                <w14:ligatures w14:val="none"/>
              </w:rPr>
            </w:pPr>
            <w:r w:rsidRPr="00C241B4">
              <w:rPr>
                <w:rFonts w:ascii="Trebuchet MS" w:eastAsia="Times New Roman" w:hAnsi="Trebuchet MS" w:cs="Times New Roman"/>
                <w:kern w:val="0"/>
                <w:sz w:val="25"/>
                <w:szCs w:val="25"/>
                <w:lang w:eastAsia="fr-FR"/>
                <w14:ligatures w14:val="none"/>
              </w:rPr>
              <w:t>8</w:t>
            </w:r>
          </w:p>
        </w:tc>
        <w:tc>
          <w:tcPr>
            <w:tcW w:w="4395" w:type="dxa"/>
          </w:tcPr>
          <w:p w14:paraId="0B4E7FB0" w14:textId="77777777" w:rsidR="00157BFF" w:rsidRPr="00C241B4" w:rsidRDefault="00157BFF" w:rsidP="00E52C8F">
            <w:pPr>
              <w:spacing w:before="0" w:line="312" w:lineRule="auto"/>
              <w:ind w:left="0" w:right="0"/>
              <w:jc w:val="both"/>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kern w:val="0"/>
                <w:sz w:val="25"/>
                <w:szCs w:val="25"/>
                <w:lang w:eastAsia="fr-FR"/>
                <w14:ligatures w14:val="none"/>
              </w:rPr>
            </w:pPr>
            <w:r w:rsidRPr="00C241B4">
              <w:rPr>
                <w:rFonts w:ascii="Trebuchet MS" w:eastAsia="Times New Roman" w:hAnsi="Trebuchet MS" w:cs="Times New Roman"/>
                <w:kern w:val="0"/>
                <w:sz w:val="25"/>
                <w:szCs w:val="25"/>
                <w:lang w:eastAsia="fr-FR"/>
                <w14:ligatures w14:val="none"/>
              </w:rPr>
              <w:t>Réalisation d'une étude sur l'état des lieux des référentiels et évaluation des usages des socles communs de l'administration publique et des collectivités locales</w:t>
            </w:r>
          </w:p>
        </w:tc>
        <w:tc>
          <w:tcPr>
            <w:tcW w:w="4105" w:type="dxa"/>
          </w:tcPr>
          <w:p w14:paraId="5D85373C" w14:textId="77777777" w:rsidR="00157BFF" w:rsidRPr="00C241B4" w:rsidRDefault="00157BFF" w:rsidP="00E52C8F">
            <w:pPr>
              <w:spacing w:before="0" w:line="312" w:lineRule="auto"/>
              <w:ind w:left="0" w:right="0"/>
              <w:jc w:val="both"/>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kern w:val="0"/>
                <w:sz w:val="25"/>
                <w:szCs w:val="25"/>
                <w:lang w:eastAsia="fr-FR"/>
                <w14:ligatures w14:val="none"/>
              </w:rPr>
            </w:pPr>
          </w:p>
          <w:p w14:paraId="5AA4F0C1" w14:textId="77777777" w:rsidR="00157BFF" w:rsidRPr="00C241B4" w:rsidRDefault="00157BFF" w:rsidP="00E52C8F">
            <w:pPr>
              <w:spacing w:before="0" w:line="312" w:lineRule="auto"/>
              <w:ind w:left="0" w:right="0"/>
              <w:jc w:val="both"/>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Times New Roman"/>
                <w:kern w:val="0"/>
                <w:sz w:val="25"/>
                <w:szCs w:val="25"/>
                <w:lang w:eastAsia="fr-FR"/>
                <w14:ligatures w14:val="none"/>
              </w:rPr>
            </w:pPr>
            <w:r w:rsidRPr="00C241B4">
              <w:rPr>
                <w:rFonts w:ascii="Trebuchet MS" w:eastAsia="Times New Roman" w:hAnsi="Trebuchet MS" w:cs="Times New Roman"/>
                <w:kern w:val="0"/>
                <w:sz w:val="25"/>
                <w:szCs w:val="25"/>
                <w:lang w:eastAsia="fr-FR"/>
                <w14:ligatures w14:val="none"/>
              </w:rPr>
              <w:t>Non réalisée. TDR élaborés, pré-validés et en attente de validation par l’autorité.</w:t>
            </w:r>
          </w:p>
        </w:tc>
      </w:tr>
      <w:tr w:rsidR="00157BFF" w:rsidRPr="00C241B4" w14:paraId="3AF89FAA" w14:textId="77777777" w:rsidTr="00E52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1EF8DE7" w14:textId="77777777" w:rsidR="00157BFF" w:rsidRPr="00C241B4" w:rsidRDefault="00157BFF" w:rsidP="00E52C8F">
            <w:pPr>
              <w:spacing w:before="0" w:line="312" w:lineRule="auto"/>
              <w:ind w:left="0" w:right="0"/>
              <w:jc w:val="both"/>
              <w:rPr>
                <w:rFonts w:ascii="Trebuchet MS" w:eastAsia="Times New Roman" w:hAnsi="Trebuchet MS" w:cs="Times New Roman"/>
                <w:kern w:val="0"/>
                <w:sz w:val="25"/>
                <w:szCs w:val="25"/>
                <w:lang w:eastAsia="fr-FR"/>
                <w14:ligatures w14:val="none"/>
              </w:rPr>
            </w:pPr>
          </w:p>
          <w:p w14:paraId="4E23A24C" w14:textId="77777777" w:rsidR="00157BFF" w:rsidRPr="00C241B4" w:rsidRDefault="00157BFF" w:rsidP="00E52C8F">
            <w:pPr>
              <w:spacing w:before="0" w:line="312" w:lineRule="auto"/>
              <w:ind w:left="0" w:right="0"/>
              <w:jc w:val="both"/>
              <w:rPr>
                <w:rFonts w:ascii="Trebuchet MS" w:eastAsia="Times New Roman" w:hAnsi="Trebuchet MS" w:cs="Times New Roman"/>
                <w:kern w:val="0"/>
                <w:sz w:val="25"/>
                <w:szCs w:val="25"/>
                <w:lang w:eastAsia="fr-FR"/>
                <w14:ligatures w14:val="none"/>
              </w:rPr>
            </w:pPr>
          </w:p>
          <w:p w14:paraId="48160D1C" w14:textId="77777777" w:rsidR="00157BFF" w:rsidRPr="00C241B4" w:rsidRDefault="00157BFF" w:rsidP="00E52C8F">
            <w:pPr>
              <w:spacing w:before="0" w:line="312" w:lineRule="auto"/>
              <w:ind w:left="0" w:right="0"/>
              <w:jc w:val="both"/>
              <w:rPr>
                <w:rFonts w:ascii="Trebuchet MS" w:eastAsia="Times New Roman" w:hAnsi="Trebuchet MS" w:cs="Times New Roman"/>
                <w:kern w:val="0"/>
                <w:sz w:val="25"/>
                <w:szCs w:val="25"/>
                <w:lang w:eastAsia="fr-FR"/>
                <w14:ligatures w14:val="none"/>
              </w:rPr>
            </w:pPr>
            <w:r w:rsidRPr="00C241B4">
              <w:rPr>
                <w:rFonts w:ascii="Trebuchet MS" w:eastAsia="Times New Roman" w:hAnsi="Trebuchet MS" w:cs="Times New Roman"/>
                <w:kern w:val="0"/>
                <w:sz w:val="25"/>
                <w:szCs w:val="25"/>
                <w:lang w:eastAsia="fr-FR"/>
                <w14:ligatures w14:val="none"/>
              </w:rPr>
              <w:t>9</w:t>
            </w:r>
          </w:p>
        </w:tc>
        <w:tc>
          <w:tcPr>
            <w:tcW w:w="4395" w:type="dxa"/>
          </w:tcPr>
          <w:p w14:paraId="1101BA4D" w14:textId="77777777" w:rsidR="00157BFF" w:rsidRPr="00C241B4" w:rsidRDefault="00157BFF" w:rsidP="00E52C8F">
            <w:pPr>
              <w:spacing w:before="0" w:line="312" w:lineRule="auto"/>
              <w:ind w:left="0" w:right="0"/>
              <w:jc w:val="both"/>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kern w:val="0"/>
                <w:sz w:val="25"/>
                <w:szCs w:val="25"/>
                <w:lang w:eastAsia="fr-FR"/>
                <w14:ligatures w14:val="none"/>
              </w:rPr>
            </w:pPr>
            <w:r w:rsidRPr="00C241B4">
              <w:rPr>
                <w:rFonts w:ascii="Trebuchet MS" w:eastAsia="Times New Roman" w:hAnsi="Trebuchet MS" w:cs="Times New Roman"/>
                <w:kern w:val="0"/>
                <w:sz w:val="25"/>
                <w:szCs w:val="25"/>
                <w:lang w:eastAsia="fr-FR"/>
                <w14:ligatures w14:val="none"/>
              </w:rPr>
              <w:t>Organisation d'un atelier de formation des cadres  sur les technologies émergentes (IA, Big Data, IoT) en partenariat avec les partenaires (GSMA, HUAWEI, INTEL, etc)</w:t>
            </w:r>
          </w:p>
        </w:tc>
        <w:tc>
          <w:tcPr>
            <w:tcW w:w="4105" w:type="dxa"/>
          </w:tcPr>
          <w:p w14:paraId="0A54C842" w14:textId="77777777" w:rsidR="00157BFF" w:rsidRPr="00C241B4" w:rsidRDefault="00157BFF" w:rsidP="00E52C8F">
            <w:pPr>
              <w:spacing w:before="0" w:line="312" w:lineRule="auto"/>
              <w:ind w:left="0" w:right="0"/>
              <w:jc w:val="both"/>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kern w:val="0"/>
                <w:sz w:val="25"/>
                <w:szCs w:val="25"/>
                <w:lang w:eastAsia="fr-FR"/>
                <w14:ligatures w14:val="none"/>
              </w:rPr>
            </w:pPr>
          </w:p>
          <w:p w14:paraId="71934CDD" w14:textId="77777777" w:rsidR="00157BFF" w:rsidRPr="00C241B4" w:rsidRDefault="00157BFF" w:rsidP="00E52C8F">
            <w:pPr>
              <w:spacing w:before="0" w:line="312" w:lineRule="auto"/>
              <w:ind w:left="0" w:right="0"/>
              <w:jc w:val="both"/>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kern w:val="0"/>
                <w:sz w:val="25"/>
                <w:szCs w:val="25"/>
                <w:lang w:eastAsia="fr-FR"/>
                <w14:ligatures w14:val="none"/>
              </w:rPr>
            </w:pPr>
            <w:r w:rsidRPr="00C241B4">
              <w:rPr>
                <w:rFonts w:ascii="Trebuchet MS" w:eastAsia="Times New Roman" w:hAnsi="Trebuchet MS" w:cs="Times New Roman"/>
                <w:kern w:val="0"/>
                <w:sz w:val="25"/>
                <w:szCs w:val="25"/>
                <w:lang w:eastAsia="fr-FR"/>
                <w14:ligatures w14:val="none"/>
              </w:rPr>
              <w:t>Non réalisée. TDR élaborés, pré-validés et en attente de validation par l’autorité.</w:t>
            </w:r>
          </w:p>
        </w:tc>
      </w:tr>
    </w:tbl>
    <w:p w14:paraId="6F120D74" w14:textId="77777777" w:rsidR="00157BFF" w:rsidRPr="00C241B4" w:rsidRDefault="00157BFF" w:rsidP="00157BFF">
      <w:pPr>
        <w:spacing w:before="0" w:line="312" w:lineRule="auto"/>
        <w:ind w:left="0" w:right="0"/>
        <w:jc w:val="both"/>
        <w:rPr>
          <w:rFonts w:ascii="Trebuchet MS" w:eastAsia="Times New Roman" w:hAnsi="Trebuchet MS" w:cs="Times New Roman"/>
          <w:kern w:val="0"/>
          <w:sz w:val="26"/>
          <w:szCs w:val="26"/>
          <w:lang w:eastAsia="fr-FR"/>
          <w14:ligatures w14:val="none"/>
        </w:rPr>
      </w:pPr>
    </w:p>
    <w:p w14:paraId="229B0D09" w14:textId="77777777" w:rsidR="00157BFF" w:rsidRPr="00772C48" w:rsidRDefault="00157BFF" w:rsidP="00157BFF">
      <w:pPr>
        <w:spacing w:before="0" w:line="360" w:lineRule="auto"/>
        <w:ind w:left="0" w:right="0"/>
        <w:jc w:val="both"/>
        <w:rPr>
          <w:rFonts w:ascii="Trebuchet MS" w:eastAsia="Times New Roman" w:hAnsi="Trebuchet MS" w:cs="Times New Roman"/>
          <w:kern w:val="0"/>
          <w:sz w:val="26"/>
          <w:szCs w:val="26"/>
          <w:lang w:eastAsia="fr-FR"/>
          <w14:ligatures w14:val="none"/>
        </w:rPr>
      </w:pPr>
      <w:r w:rsidRPr="00C241B4">
        <w:rPr>
          <w:rFonts w:ascii="Trebuchet MS" w:eastAsia="Times New Roman" w:hAnsi="Trebuchet MS" w:cs="Times New Roman"/>
          <w:kern w:val="0"/>
          <w:sz w:val="26"/>
          <w:szCs w:val="26"/>
          <w:lang w:eastAsia="fr-FR"/>
          <w14:ligatures w14:val="none"/>
        </w:rPr>
        <w:t>La Direction du Numérique, dans son fonctionnement quotidien, est impliquée dans plusieurs autres activités du secteur au plan national comme international.</w:t>
      </w:r>
      <w:r>
        <w:rPr>
          <w:rFonts w:ascii="Trebuchet MS" w:eastAsia="Times New Roman" w:hAnsi="Trebuchet MS" w:cs="Times New Roman"/>
          <w:kern w:val="0"/>
          <w:sz w:val="26"/>
          <w:szCs w:val="26"/>
          <w:lang w:eastAsia="fr-FR"/>
          <w14:ligatures w14:val="none"/>
        </w:rPr>
        <w:t xml:space="preserve"> </w:t>
      </w:r>
    </w:p>
    <w:p w14:paraId="314FC958" w14:textId="77777777" w:rsidR="00157BFF" w:rsidRPr="006C089A" w:rsidRDefault="00157BFF" w:rsidP="00157BFF">
      <w:pPr>
        <w:tabs>
          <w:tab w:val="left" w:pos="3315"/>
        </w:tabs>
        <w:spacing w:before="0" w:line="312" w:lineRule="auto"/>
        <w:ind w:left="0" w:right="0"/>
        <w:jc w:val="both"/>
        <w:rPr>
          <w:rFonts w:ascii="Bookman Old Style" w:eastAsia="Times New Roman" w:hAnsi="Bookman Old Style" w:cs="Times New Roman"/>
          <w:kern w:val="0"/>
          <w:sz w:val="24"/>
          <w:szCs w:val="24"/>
          <w:lang w:eastAsia="fr-FR"/>
          <w14:ligatures w14:val="none"/>
        </w:rPr>
      </w:pPr>
      <w:r>
        <w:rPr>
          <w:rFonts w:ascii="Bookman Old Style" w:eastAsia="Times New Roman" w:hAnsi="Bookman Old Style" w:cs="Times New Roman"/>
          <w:kern w:val="0"/>
          <w:sz w:val="24"/>
          <w:szCs w:val="24"/>
          <w:lang w:eastAsia="fr-FR"/>
          <w14:ligatures w14:val="none"/>
        </w:rPr>
        <w:tab/>
      </w:r>
    </w:p>
    <w:p w14:paraId="5CEBFBD9" w14:textId="77777777" w:rsidR="00157BFF" w:rsidRPr="006C089A" w:rsidRDefault="00157BFF" w:rsidP="00157BFF">
      <w:pPr>
        <w:spacing w:before="0" w:line="312" w:lineRule="auto"/>
        <w:ind w:left="0" w:right="0"/>
        <w:jc w:val="both"/>
        <w:rPr>
          <w:rFonts w:ascii="Bookman Old Style" w:eastAsia="Times New Roman" w:hAnsi="Bookman Old Style" w:cs="Times New Roman"/>
          <w:kern w:val="0"/>
          <w:sz w:val="24"/>
          <w:szCs w:val="24"/>
          <w:lang w:eastAsia="fr-FR"/>
          <w14:ligatures w14:val="none"/>
        </w:rPr>
      </w:pPr>
    </w:p>
    <w:p w14:paraId="6429AD97" w14:textId="77777777" w:rsidR="00157BFF" w:rsidRDefault="00157BFF" w:rsidP="00157BFF">
      <w:pPr>
        <w:spacing w:before="0" w:after="160" w:line="259" w:lineRule="auto"/>
        <w:ind w:left="0" w:right="0"/>
        <w:rPr>
          <w:rFonts w:ascii="Bookman Old Style" w:eastAsia="Times New Roman" w:hAnsi="Bookman Old Style" w:cs="Times New Roman"/>
          <w:kern w:val="0"/>
          <w:sz w:val="24"/>
          <w:szCs w:val="24"/>
          <w:lang w:eastAsia="x-none"/>
          <w14:ligatures w14:val="none"/>
        </w:rPr>
      </w:pPr>
      <w:r>
        <w:rPr>
          <w:rFonts w:ascii="Bookman Old Style" w:eastAsia="Times New Roman" w:hAnsi="Bookman Old Style" w:cs="Times New Roman"/>
          <w:kern w:val="0"/>
          <w:sz w:val="24"/>
          <w:szCs w:val="24"/>
          <w:lang w:eastAsia="x-none"/>
          <w14:ligatures w14:val="none"/>
        </w:rPr>
        <w:br w:type="page"/>
      </w:r>
    </w:p>
    <w:p w14:paraId="2DF55A11" w14:textId="77777777" w:rsidR="00157BFF" w:rsidRPr="006C089A" w:rsidRDefault="00157BFF" w:rsidP="00157BFF">
      <w:pPr>
        <w:pStyle w:val="Paragraphedeliste"/>
        <w:numPr>
          <w:ilvl w:val="0"/>
          <w:numId w:val="6"/>
        </w:numPr>
        <w:spacing w:before="0" w:line="360" w:lineRule="auto"/>
        <w:ind w:right="0"/>
        <w:outlineLvl w:val="1"/>
        <w:rPr>
          <w:rFonts w:ascii="Bookman Old Style" w:eastAsia="Times New Roman" w:hAnsi="Bookman Old Style" w:cs="Times New Roman"/>
          <w:kern w:val="0"/>
          <w:sz w:val="24"/>
          <w:szCs w:val="24"/>
          <w:lang w:eastAsia="x-none"/>
          <w14:ligatures w14:val="none"/>
        </w:rPr>
      </w:pPr>
      <w:r w:rsidRPr="006C089A">
        <w:rPr>
          <w:rFonts w:ascii="Bookman Old Style" w:eastAsia="Times New Roman" w:hAnsi="Bookman Old Style" w:cs="Times New Roman"/>
          <w:b/>
          <w:bCs/>
          <w:kern w:val="0"/>
          <w:sz w:val="24"/>
          <w:szCs w:val="24"/>
          <w:lang w:val="x-none" w:eastAsia="x-none"/>
          <w14:ligatures w14:val="none"/>
        </w:rPr>
        <w:lastRenderedPageBreak/>
        <w:t xml:space="preserve">Point des ressources humaines </w:t>
      </w:r>
      <w:r w:rsidRPr="006C089A">
        <w:rPr>
          <w:rFonts w:ascii="Bookman Old Style" w:eastAsia="Times New Roman" w:hAnsi="Bookman Old Style" w:cs="Times New Roman"/>
          <w:b/>
          <w:bCs/>
          <w:kern w:val="0"/>
          <w:sz w:val="24"/>
          <w:szCs w:val="24"/>
          <w:lang w:eastAsia="x-none"/>
          <w14:ligatures w14:val="none"/>
        </w:rPr>
        <w:t>et financières</w:t>
      </w:r>
    </w:p>
    <w:p w14:paraId="388CFA58" w14:textId="77777777" w:rsidR="00157BFF" w:rsidRPr="006C089A" w:rsidRDefault="00157BFF" w:rsidP="00157BFF">
      <w:pPr>
        <w:pStyle w:val="Paragraphedeliste"/>
        <w:numPr>
          <w:ilvl w:val="1"/>
          <w:numId w:val="6"/>
        </w:numPr>
        <w:spacing w:before="0" w:line="360" w:lineRule="auto"/>
        <w:ind w:right="0"/>
        <w:outlineLvl w:val="1"/>
        <w:rPr>
          <w:rFonts w:ascii="Bookman Old Style" w:eastAsia="Times New Roman" w:hAnsi="Bookman Old Style" w:cs="Times New Roman"/>
          <w:kern w:val="0"/>
          <w:sz w:val="24"/>
          <w:szCs w:val="24"/>
          <w:lang w:eastAsia="x-none"/>
          <w14:ligatures w14:val="none"/>
        </w:rPr>
      </w:pPr>
      <w:r w:rsidRPr="006C089A">
        <w:rPr>
          <w:rFonts w:ascii="Bookman Old Style" w:eastAsia="Times New Roman" w:hAnsi="Bookman Old Style" w:cs="Times New Roman"/>
          <w:kern w:val="0"/>
          <w:sz w:val="24"/>
          <w:szCs w:val="24"/>
          <w:lang w:eastAsia="x-none"/>
          <w14:ligatures w14:val="none"/>
        </w:rPr>
        <w:t>Ressources humaines</w:t>
      </w:r>
    </w:p>
    <w:p w14:paraId="136CD657" w14:textId="77777777" w:rsidR="00157BFF" w:rsidRPr="006C089A" w:rsidRDefault="00157BFF" w:rsidP="00157BFF">
      <w:pPr>
        <w:spacing w:before="0" w:line="360" w:lineRule="auto"/>
        <w:ind w:left="0" w:right="0"/>
        <w:jc w:val="both"/>
        <w:rPr>
          <w:rFonts w:ascii="Bookman Old Style" w:eastAsia="Times New Roman" w:hAnsi="Bookman Old Style" w:cs="Times New Roman"/>
          <w:kern w:val="0"/>
          <w:sz w:val="24"/>
          <w:szCs w:val="24"/>
          <w:lang w:eastAsia="x-none"/>
          <w14:ligatures w14:val="none"/>
        </w:rPr>
      </w:pPr>
      <w:r w:rsidRPr="006C089A">
        <w:rPr>
          <w:rFonts w:ascii="Bookman Old Style" w:eastAsia="Times New Roman" w:hAnsi="Bookman Old Style" w:cs="Times New Roman"/>
          <w:kern w:val="0"/>
          <w:sz w:val="24"/>
          <w:szCs w:val="24"/>
          <w:lang w:eastAsia="x-none"/>
          <w14:ligatures w14:val="none"/>
        </w:rPr>
        <w:t>L’effectif du personnel de la Direction du Numérique se présente comme suit :</w:t>
      </w:r>
    </w:p>
    <w:p w14:paraId="51678F50" w14:textId="77777777" w:rsidR="00157BFF" w:rsidRPr="006C089A" w:rsidRDefault="00157BFF" w:rsidP="00157BFF">
      <w:pPr>
        <w:spacing w:before="0" w:line="312" w:lineRule="auto"/>
        <w:ind w:left="0" w:right="0"/>
        <w:jc w:val="both"/>
        <w:rPr>
          <w:rFonts w:ascii="Bookman Old Style" w:eastAsia="Times New Roman" w:hAnsi="Bookman Old Style" w:cs="Times New Roman"/>
          <w:kern w:val="0"/>
          <w:sz w:val="24"/>
          <w:szCs w:val="24"/>
          <w:lang w:eastAsia="x-none"/>
          <w14:ligatures w14:val="none"/>
        </w:rPr>
      </w:pPr>
    </w:p>
    <w:tbl>
      <w:tblPr>
        <w:tblStyle w:val="TableauGrille4-Accentuation6"/>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5"/>
        <w:gridCol w:w="2170"/>
        <w:gridCol w:w="1501"/>
        <w:gridCol w:w="2393"/>
        <w:gridCol w:w="2393"/>
      </w:tblGrid>
      <w:tr w:rsidR="00157BFF" w:rsidRPr="006C089A" w14:paraId="30BAC700" w14:textId="77777777" w:rsidTr="00E52C8F">
        <w:trPr>
          <w:cnfStyle w:val="100000000000" w:firstRow="1" w:lastRow="0" w:firstColumn="0" w:lastColumn="0" w:oddVBand="0" w:evenVBand="0" w:oddHBand="0"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0CF1C363" w14:textId="77777777" w:rsidR="00157BFF" w:rsidRPr="006C089A" w:rsidRDefault="00157BFF" w:rsidP="00E52C8F">
            <w:pPr>
              <w:spacing w:before="0" w:line="312" w:lineRule="auto"/>
              <w:ind w:left="0" w:right="0"/>
              <w:jc w:val="center"/>
              <w:rPr>
                <w:rFonts w:ascii="Bookman Old Style" w:eastAsia="Times New Roman" w:hAnsi="Bookman Old Style" w:cs="Times New Roman"/>
                <w:kern w:val="0"/>
                <w:sz w:val="24"/>
                <w:szCs w:val="24"/>
                <w:lang w:eastAsia="x-none"/>
                <w14:ligatures w14:val="none"/>
              </w:rPr>
            </w:pPr>
            <w:r w:rsidRPr="006C089A">
              <w:rPr>
                <w:rFonts w:ascii="Bookman Old Style" w:eastAsia="Times New Roman" w:hAnsi="Bookman Old Style" w:cs="Times New Roman"/>
                <w:kern w:val="0"/>
                <w:sz w:val="24"/>
                <w:szCs w:val="24"/>
                <w:lang w:eastAsia="x-none"/>
                <w14:ligatures w14:val="none"/>
              </w:rPr>
              <w:t>N°</w:t>
            </w:r>
          </w:p>
        </w:tc>
        <w:tc>
          <w:tcPr>
            <w:tcW w:w="2170" w:type="dxa"/>
            <w:vAlign w:val="center"/>
            <w:hideMark/>
          </w:tcPr>
          <w:p w14:paraId="31E15FD8" w14:textId="77777777" w:rsidR="00157BFF" w:rsidRPr="006C089A" w:rsidRDefault="00157BFF" w:rsidP="00E52C8F">
            <w:pPr>
              <w:spacing w:before="0" w:line="312" w:lineRule="auto"/>
              <w:ind w:left="0" w:right="0"/>
              <w:jc w:val="center"/>
              <w:cnfStyle w:val="100000000000" w:firstRow="1"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sz w:val="24"/>
                <w:szCs w:val="24"/>
                <w:lang w:eastAsia="x-none"/>
                <w14:ligatures w14:val="none"/>
              </w:rPr>
            </w:pPr>
            <w:r w:rsidRPr="006C089A">
              <w:rPr>
                <w:rFonts w:ascii="Bookman Old Style" w:eastAsia="Times New Roman" w:hAnsi="Bookman Old Style" w:cs="Times New Roman"/>
                <w:kern w:val="0"/>
                <w:sz w:val="24"/>
                <w:szCs w:val="24"/>
                <w:lang w:eastAsia="x-none"/>
                <w14:ligatures w14:val="none"/>
              </w:rPr>
              <w:t>NOM ET PRENOMS</w:t>
            </w:r>
          </w:p>
        </w:tc>
        <w:tc>
          <w:tcPr>
            <w:tcW w:w="1501" w:type="dxa"/>
            <w:vAlign w:val="center"/>
            <w:hideMark/>
          </w:tcPr>
          <w:p w14:paraId="2E26A1C2" w14:textId="77777777" w:rsidR="00157BFF" w:rsidRPr="006C089A" w:rsidRDefault="00157BFF" w:rsidP="00E52C8F">
            <w:pPr>
              <w:spacing w:before="0" w:line="312" w:lineRule="auto"/>
              <w:ind w:left="0" w:right="0"/>
              <w:jc w:val="center"/>
              <w:cnfStyle w:val="100000000000" w:firstRow="1"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sz w:val="24"/>
                <w:szCs w:val="24"/>
                <w:lang w:eastAsia="x-none"/>
                <w14:ligatures w14:val="none"/>
              </w:rPr>
            </w:pPr>
            <w:r>
              <w:rPr>
                <w:rFonts w:ascii="Bookman Old Style" w:eastAsia="Times New Roman" w:hAnsi="Bookman Old Style" w:cs="Times New Roman"/>
                <w:kern w:val="0"/>
                <w:sz w:val="24"/>
                <w:szCs w:val="24"/>
                <w:lang w:eastAsia="x-none"/>
                <w14:ligatures w14:val="none"/>
              </w:rPr>
              <w:t>Bureau</w:t>
            </w:r>
          </w:p>
        </w:tc>
        <w:tc>
          <w:tcPr>
            <w:tcW w:w="2393" w:type="dxa"/>
            <w:vAlign w:val="center"/>
            <w:hideMark/>
          </w:tcPr>
          <w:p w14:paraId="1B186379" w14:textId="77777777" w:rsidR="00157BFF" w:rsidRPr="006C089A" w:rsidRDefault="00157BFF" w:rsidP="00E52C8F">
            <w:pPr>
              <w:spacing w:before="0" w:line="312" w:lineRule="auto"/>
              <w:ind w:left="0" w:right="0"/>
              <w:jc w:val="center"/>
              <w:cnfStyle w:val="100000000000" w:firstRow="1"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sz w:val="24"/>
                <w:szCs w:val="24"/>
                <w:lang w:eastAsia="x-none"/>
                <w14:ligatures w14:val="none"/>
              </w:rPr>
            </w:pPr>
            <w:r>
              <w:rPr>
                <w:rFonts w:ascii="Trebuchet MS" w:eastAsia="Times New Roman" w:hAnsi="Trebuchet MS" w:cs="Times New Roman"/>
                <w:kern w:val="0"/>
                <w:sz w:val="25"/>
                <w:szCs w:val="25"/>
                <w:lang w:eastAsia="x-none"/>
                <w14:ligatures w14:val="none"/>
              </w:rPr>
              <w:t>Roles du service</w:t>
            </w:r>
          </w:p>
        </w:tc>
        <w:tc>
          <w:tcPr>
            <w:tcW w:w="2393" w:type="dxa"/>
          </w:tcPr>
          <w:p w14:paraId="11ACE430" w14:textId="77777777" w:rsidR="00157BFF" w:rsidRDefault="00157BFF" w:rsidP="00E52C8F">
            <w:pPr>
              <w:spacing w:before="0" w:line="312" w:lineRule="auto"/>
              <w:ind w:left="0" w:right="0"/>
              <w:jc w:val="center"/>
              <w:cnfStyle w:val="100000000000" w:firstRow="1"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sz w:val="24"/>
                <w:szCs w:val="24"/>
                <w:lang w:eastAsia="x-none"/>
                <w14:ligatures w14:val="none"/>
              </w:rPr>
            </w:pPr>
            <w:r>
              <w:rPr>
                <w:rFonts w:ascii="Bookman Old Style" w:eastAsia="Times New Roman" w:hAnsi="Bookman Old Style" w:cs="Times New Roman"/>
                <w:kern w:val="0"/>
                <w:sz w:val="24"/>
                <w:szCs w:val="24"/>
                <w:lang w:eastAsia="x-none"/>
                <w14:ligatures w14:val="none"/>
              </w:rPr>
              <w:t>Contact</w:t>
            </w:r>
          </w:p>
        </w:tc>
      </w:tr>
      <w:tr w:rsidR="00157BFF" w:rsidRPr="006C089A" w14:paraId="7EBC55C6" w14:textId="77777777" w:rsidTr="00E52C8F">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0871225F" w14:textId="77777777" w:rsidR="00157BFF" w:rsidRPr="006C089A" w:rsidRDefault="00157BFF" w:rsidP="00E52C8F">
            <w:pPr>
              <w:spacing w:before="0" w:line="312" w:lineRule="auto"/>
              <w:ind w:left="0" w:right="0"/>
              <w:jc w:val="both"/>
              <w:rPr>
                <w:rFonts w:ascii="Bookman Old Style" w:eastAsia="Times New Roman" w:hAnsi="Bookman Old Style" w:cs="Times New Roman"/>
                <w:kern w:val="0"/>
                <w:sz w:val="24"/>
                <w:szCs w:val="24"/>
                <w:lang w:eastAsia="x-none"/>
                <w14:ligatures w14:val="none"/>
              </w:rPr>
            </w:pPr>
            <w:r>
              <w:rPr>
                <w:rFonts w:ascii="Bookman Old Style" w:eastAsia="Times New Roman" w:hAnsi="Bookman Old Style" w:cs="Times New Roman"/>
                <w:kern w:val="0"/>
                <w:sz w:val="24"/>
                <w:szCs w:val="24"/>
                <w:lang w:eastAsia="x-none"/>
                <w14:ligatures w14:val="none"/>
              </w:rPr>
              <w:t>1</w:t>
            </w:r>
          </w:p>
        </w:tc>
        <w:tc>
          <w:tcPr>
            <w:tcW w:w="2170" w:type="dxa"/>
            <w:vAlign w:val="center"/>
          </w:tcPr>
          <w:p w14:paraId="7740420B" w14:textId="77777777" w:rsidR="00157BFF" w:rsidRDefault="00157BFF" w:rsidP="00E52C8F">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color w:val="000000"/>
                <w:sz w:val="24"/>
                <w:szCs w:val="24"/>
                <w:lang w:eastAsia="fr-FR"/>
              </w:rPr>
            </w:pPr>
            <w:r w:rsidRPr="006C089A">
              <w:rPr>
                <w:rFonts w:ascii="Bookman Old Style" w:eastAsia="Times New Roman" w:hAnsi="Bookman Old Style" w:cs="Times New Roman"/>
                <w:color w:val="000000"/>
                <w:sz w:val="24"/>
                <w:szCs w:val="24"/>
                <w:lang w:eastAsia="fr-FR"/>
              </w:rPr>
              <w:t>TAMADAHO S. Angelo Romaric</w:t>
            </w:r>
          </w:p>
          <w:p w14:paraId="77328E4A" w14:textId="77777777" w:rsidR="00157BFF" w:rsidRDefault="00157BFF" w:rsidP="00E52C8F">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color w:val="000000"/>
                <w:sz w:val="24"/>
                <w:szCs w:val="24"/>
                <w:lang w:eastAsia="fr-FR"/>
              </w:rPr>
            </w:pPr>
          </w:p>
          <w:p w14:paraId="6989951B" w14:textId="77777777" w:rsidR="00157BFF" w:rsidRPr="001B01DE" w:rsidRDefault="00157BFF" w:rsidP="00E52C8F">
            <w:pPr>
              <w:spacing w:before="0" w:line="360" w:lineRule="auto"/>
              <w:ind w:right="0"/>
              <w:jc w:val="both"/>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entury Gothic"/>
                <w:bCs/>
                <w:iCs/>
                <w:kern w:val="0"/>
                <w:sz w:val="26"/>
                <w:szCs w:val="26"/>
                <w:lang w:eastAsia="fr-FR"/>
                <w14:ligatures w14:val="none"/>
              </w:rPr>
            </w:pPr>
            <w:r w:rsidRPr="001B01DE">
              <w:rPr>
                <w:rFonts w:ascii="Trebuchet MS" w:eastAsia="Times New Roman" w:hAnsi="Trebuchet MS" w:cs="Times New Roman"/>
                <w:kern w:val="0"/>
                <w:sz w:val="26"/>
                <w:szCs w:val="26"/>
                <w:lang w:eastAsia="fr-FR"/>
                <w14:ligatures w14:val="none"/>
              </w:rPr>
              <w:t>Service des Technologies Numériques et de la Connectivité (STNC);</w:t>
            </w:r>
          </w:p>
          <w:p w14:paraId="5E2A201F" w14:textId="77777777" w:rsidR="00157BFF" w:rsidRPr="006C089A" w:rsidRDefault="00157BFF" w:rsidP="00E52C8F">
            <w:pP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color w:val="000000"/>
                <w:sz w:val="24"/>
                <w:szCs w:val="24"/>
                <w:lang w:eastAsia="fr-FR"/>
              </w:rPr>
            </w:pPr>
          </w:p>
        </w:tc>
        <w:tc>
          <w:tcPr>
            <w:tcW w:w="1501" w:type="dxa"/>
            <w:vAlign w:val="center"/>
          </w:tcPr>
          <w:p w14:paraId="111F3402" w14:textId="77777777" w:rsidR="00157BFF" w:rsidRPr="006C089A" w:rsidRDefault="00157BFF" w:rsidP="00E52C8F">
            <w:pPr>
              <w:jc w:val="cente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color w:val="000000"/>
                <w:sz w:val="24"/>
                <w:szCs w:val="24"/>
                <w:lang w:eastAsia="fr-FR"/>
              </w:rPr>
            </w:pPr>
            <w:r w:rsidRPr="006C089A">
              <w:rPr>
                <w:rFonts w:ascii="Bookman Old Style" w:eastAsia="Times New Roman" w:hAnsi="Bookman Old Style" w:cs="Times New Roman"/>
                <w:kern w:val="0"/>
                <w:sz w:val="24"/>
                <w:szCs w:val="24"/>
                <w:lang w:eastAsia="x-none"/>
                <w14:ligatures w14:val="none"/>
              </w:rPr>
              <w:t>A302</w:t>
            </w:r>
          </w:p>
        </w:tc>
        <w:tc>
          <w:tcPr>
            <w:tcW w:w="2393" w:type="dxa"/>
            <w:vAlign w:val="center"/>
          </w:tcPr>
          <w:p w14:paraId="751AF608" w14:textId="77777777" w:rsidR="00157BFF" w:rsidRDefault="00157BFF" w:rsidP="00E52C8F">
            <w:pPr>
              <w:pStyle w:val="Paragraphedeliste"/>
              <w:numPr>
                <w:ilvl w:val="0"/>
                <w:numId w:val="5"/>
              </w:numPr>
              <w:spacing w:before="0" w:line="360" w:lineRule="auto"/>
              <w:ind w:left="644" w:right="0"/>
              <w:jc w:val="both"/>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kern w:val="0"/>
                <w:sz w:val="26"/>
                <w:szCs w:val="26"/>
                <w:lang w:eastAsia="fr-FR"/>
                <w14:ligatures w14:val="none"/>
              </w:rPr>
            </w:pPr>
            <w:r w:rsidRPr="009C3915">
              <w:rPr>
                <w:rFonts w:ascii="Trebuchet MS" w:eastAsia="Times New Roman" w:hAnsi="Trebuchet MS" w:cs="Times New Roman"/>
                <w:kern w:val="0"/>
                <w:sz w:val="26"/>
                <w:szCs w:val="26"/>
                <w:lang w:eastAsia="fr-FR"/>
                <w14:ligatures w14:val="none"/>
              </w:rPr>
              <w:t>élaborer la politique de développement des infrastructures, des usages et des contenus numériques et s’assurer de la mise en œuvre des stratégies et des réformes y relatifs </w:t>
            </w:r>
          </w:p>
          <w:p w14:paraId="265D91C9" w14:textId="77777777" w:rsidR="00157BFF" w:rsidRDefault="00157BFF" w:rsidP="00E52C8F">
            <w:pPr>
              <w:pStyle w:val="Paragraphedeliste"/>
              <w:numPr>
                <w:ilvl w:val="0"/>
                <w:numId w:val="5"/>
              </w:numPr>
              <w:spacing w:before="0" w:line="360" w:lineRule="auto"/>
              <w:ind w:left="644" w:right="0"/>
              <w:jc w:val="both"/>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kern w:val="0"/>
                <w:sz w:val="26"/>
                <w:szCs w:val="26"/>
                <w:lang w:eastAsia="fr-FR"/>
                <w14:ligatures w14:val="none"/>
              </w:rPr>
            </w:pPr>
            <w:r w:rsidRPr="009C3915">
              <w:rPr>
                <w:rFonts w:ascii="Trebuchet MS" w:eastAsia="Times New Roman" w:hAnsi="Trebuchet MS" w:cs="Times New Roman"/>
                <w:kern w:val="0"/>
                <w:sz w:val="26"/>
                <w:szCs w:val="26"/>
                <w:lang w:eastAsia="fr-FR"/>
                <w14:ligatures w14:val="none"/>
              </w:rPr>
              <w:t>veiller à la mise en place des infrastructures numériques de collecte</w:t>
            </w:r>
            <w:r>
              <w:rPr>
                <w:rFonts w:ascii="Trebuchet MS" w:eastAsia="Times New Roman" w:hAnsi="Trebuchet MS" w:cs="Times New Roman"/>
                <w:kern w:val="0"/>
                <w:sz w:val="26"/>
                <w:szCs w:val="26"/>
                <w:lang w:eastAsia="fr-FR"/>
                <w14:ligatures w14:val="none"/>
              </w:rPr>
              <w:t xml:space="preserve">, </w:t>
            </w:r>
            <w:r w:rsidRPr="009C3915">
              <w:rPr>
                <w:rFonts w:ascii="Trebuchet MS" w:eastAsia="Times New Roman" w:hAnsi="Trebuchet MS" w:cs="Times New Roman"/>
                <w:kern w:val="0"/>
                <w:sz w:val="26"/>
                <w:szCs w:val="26"/>
                <w:lang w:eastAsia="fr-FR"/>
                <w14:ligatures w14:val="none"/>
              </w:rPr>
              <w:t xml:space="preserve">de communication, de transmission </w:t>
            </w:r>
            <w:r w:rsidRPr="009C3915">
              <w:rPr>
                <w:rFonts w:ascii="Trebuchet MS" w:eastAsia="Times New Roman" w:hAnsi="Trebuchet MS" w:cs="Times New Roman"/>
                <w:kern w:val="0"/>
                <w:sz w:val="26"/>
                <w:szCs w:val="26"/>
                <w:lang w:eastAsia="fr-FR"/>
                <w14:ligatures w14:val="none"/>
              </w:rPr>
              <w:lastRenderedPageBreak/>
              <w:t xml:space="preserve">et de </w:t>
            </w:r>
            <w:r>
              <w:rPr>
                <w:rFonts w:ascii="Trebuchet MS" w:eastAsia="Times New Roman" w:hAnsi="Trebuchet MS" w:cs="Times New Roman"/>
                <w:kern w:val="0"/>
                <w:sz w:val="26"/>
                <w:szCs w:val="26"/>
                <w:lang w:eastAsia="fr-FR"/>
                <w14:ligatures w14:val="none"/>
              </w:rPr>
              <w:t>la connectivité</w:t>
            </w:r>
            <w:r w:rsidRPr="009C3915">
              <w:rPr>
                <w:rFonts w:ascii="Trebuchet MS" w:eastAsia="Times New Roman" w:hAnsi="Trebuchet MS" w:cs="Times New Roman"/>
                <w:kern w:val="0"/>
                <w:sz w:val="26"/>
                <w:szCs w:val="26"/>
                <w:lang w:eastAsia="fr-FR"/>
                <w14:ligatures w14:val="none"/>
              </w:rPr>
              <w:t>, y compris en zone rurale ;</w:t>
            </w:r>
          </w:p>
          <w:p w14:paraId="6EAE8FAD" w14:textId="77777777" w:rsidR="00157BFF" w:rsidRDefault="00157BFF" w:rsidP="00E52C8F">
            <w:pPr>
              <w:pStyle w:val="Paragraphedeliste"/>
              <w:numPr>
                <w:ilvl w:val="0"/>
                <w:numId w:val="5"/>
              </w:numPr>
              <w:spacing w:before="0" w:line="360" w:lineRule="auto"/>
              <w:ind w:left="644" w:right="0"/>
              <w:jc w:val="both"/>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kern w:val="0"/>
                <w:sz w:val="26"/>
                <w:szCs w:val="26"/>
                <w:lang w:eastAsia="fr-FR"/>
                <w14:ligatures w14:val="none"/>
              </w:rPr>
            </w:pPr>
            <w:r w:rsidRPr="009C3915">
              <w:rPr>
                <w:rFonts w:ascii="Trebuchet MS" w:eastAsia="Times New Roman" w:hAnsi="Trebuchet MS" w:cs="Times New Roman"/>
                <w:kern w:val="0"/>
                <w:sz w:val="26"/>
                <w:szCs w:val="26"/>
                <w:lang w:eastAsia="fr-FR"/>
                <w14:ligatures w14:val="none"/>
              </w:rPr>
              <w:t xml:space="preserve">contribuer à l’élaboration et </w:t>
            </w:r>
            <w:r>
              <w:rPr>
                <w:rFonts w:ascii="Trebuchet MS" w:eastAsia="Times New Roman" w:hAnsi="Trebuchet MS" w:cs="Times New Roman"/>
                <w:kern w:val="0"/>
                <w:sz w:val="26"/>
                <w:szCs w:val="26"/>
                <w:lang w:eastAsia="fr-FR"/>
                <w14:ligatures w14:val="none"/>
              </w:rPr>
              <w:t>la mise en œuvre des accords de coopération</w:t>
            </w:r>
          </w:p>
          <w:p w14:paraId="39CAE0E0" w14:textId="77777777" w:rsidR="00157BFF" w:rsidRDefault="00157BFF" w:rsidP="00E52C8F">
            <w:pPr>
              <w:pStyle w:val="Paragraphedeliste"/>
              <w:numPr>
                <w:ilvl w:val="0"/>
                <w:numId w:val="5"/>
              </w:numPr>
              <w:spacing w:before="0" w:line="360" w:lineRule="auto"/>
              <w:ind w:left="644" w:right="0"/>
              <w:jc w:val="both"/>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kern w:val="0"/>
                <w:sz w:val="26"/>
                <w:szCs w:val="26"/>
                <w:lang w:eastAsia="fr-FR"/>
                <w14:ligatures w14:val="none"/>
              </w:rPr>
            </w:pPr>
            <w:r w:rsidRPr="009C3915">
              <w:rPr>
                <w:rFonts w:ascii="Trebuchet MS" w:eastAsia="Times New Roman" w:hAnsi="Trebuchet MS" w:cs="Times New Roman"/>
                <w:kern w:val="0"/>
                <w:sz w:val="26"/>
                <w:szCs w:val="26"/>
                <w:lang w:eastAsia="fr-FR"/>
                <w14:ligatures w14:val="none"/>
              </w:rPr>
              <w:t>définir le cadre réglementaire nécessaire au développement du numérique ;</w:t>
            </w:r>
          </w:p>
          <w:p w14:paraId="3721C31F" w14:textId="77777777" w:rsidR="00157BFF" w:rsidRDefault="00157BFF" w:rsidP="00E52C8F">
            <w:pPr>
              <w:pStyle w:val="Paragraphedeliste"/>
              <w:numPr>
                <w:ilvl w:val="0"/>
                <w:numId w:val="5"/>
              </w:numPr>
              <w:spacing w:before="0" w:line="360" w:lineRule="auto"/>
              <w:ind w:left="644" w:right="0"/>
              <w:jc w:val="both"/>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kern w:val="0"/>
                <w:sz w:val="26"/>
                <w:szCs w:val="26"/>
                <w:lang w:eastAsia="fr-FR"/>
                <w14:ligatures w14:val="none"/>
              </w:rPr>
            </w:pPr>
            <w:r w:rsidRPr="009C3915">
              <w:rPr>
                <w:rFonts w:ascii="Trebuchet MS" w:eastAsia="Times New Roman" w:hAnsi="Trebuchet MS" w:cs="Times New Roman"/>
                <w:kern w:val="0"/>
                <w:sz w:val="26"/>
                <w:szCs w:val="26"/>
                <w:lang w:eastAsia="fr-FR"/>
                <w14:ligatures w14:val="none"/>
              </w:rPr>
              <w:t>contribuer à l’appui aux ministères et aux autres structures administratives dans la définition et la mise en œuvre de leurs projets numériques</w:t>
            </w:r>
          </w:p>
          <w:p w14:paraId="25475C9F" w14:textId="77777777" w:rsidR="00157BFF" w:rsidRPr="000F3883" w:rsidRDefault="00157BFF" w:rsidP="00E52C8F">
            <w:pPr>
              <w:pStyle w:val="Paragraphedeliste"/>
              <w:numPr>
                <w:ilvl w:val="0"/>
                <w:numId w:val="5"/>
              </w:numPr>
              <w:spacing w:before="0" w:line="360" w:lineRule="auto"/>
              <w:ind w:left="644" w:right="0"/>
              <w:jc w:val="both"/>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kern w:val="0"/>
                <w:sz w:val="26"/>
                <w:szCs w:val="26"/>
                <w:lang w:eastAsia="fr-FR"/>
                <w14:ligatures w14:val="none"/>
              </w:rPr>
            </w:pPr>
            <w:r>
              <w:rPr>
                <w:rFonts w:ascii="Trebuchet MS" w:eastAsia="Times New Roman" w:hAnsi="Trebuchet MS" w:cs="Times New Roman"/>
                <w:kern w:val="0"/>
                <w:sz w:val="26"/>
                <w:szCs w:val="26"/>
                <w:lang w:eastAsia="fr-FR"/>
                <w14:ligatures w14:val="none"/>
              </w:rPr>
              <w:lastRenderedPageBreak/>
              <w:t xml:space="preserve">Suivi et encadrement des stagiaires de la </w:t>
            </w:r>
            <w:r>
              <w:rPr>
                <w:rFonts w:ascii="Bookman Old Style" w:eastAsia="Times New Roman" w:hAnsi="Bookman Old Style" w:cs="Times New Roman"/>
                <w:kern w:val="0"/>
                <w:sz w:val="24"/>
                <w:szCs w:val="24"/>
                <w:lang w:eastAsia="x-none"/>
                <w14:ligatures w14:val="none"/>
              </w:rPr>
              <w:t>Direction du numérique</w:t>
            </w:r>
            <w:r>
              <w:rPr>
                <w:rFonts w:ascii="Trebuchet MS" w:eastAsia="Times New Roman" w:hAnsi="Trebuchet MS" w:cs="Times New Roman"/>
                <w:kern w:val="0"/>
                <w:sz w:val="26"/>
                <w:szCs w:val="26"/>
                <w:lang w:eastAsia="fr-FR"/>
                <w14:ligatures w14:val="none"/>
              </w:rPr>
              <w:t>.</w:t>
            </w:r>
          </w:p>
        </w:tc>
        <w:tc>
          <w:tcPr>
            <w:tcW w:w="2393" w:type="dxa"/>
          </w:tcPr>
          <w:p w14:paraId="3DB909DE" w14:textId="77777777" w:rsidR="00157BFF" w:rsidRPr="001B01DE" w:rsidRDefault="00157BFF" w:rsidP="00E52C8F">
            <w:pPr>
              <w:spacing w:before="0" w:line="360" w:lineRule="auto"/>
              <w:ind w:left="284" w:right="0"/>
              <w:jc w:val="both"/>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kern w:val="0"/>
                <w:sz w:val="26"/>
                <w:szCs w:val="26"/>
                <w:lang w:eastAsia="fr-FR"/>
                <w14:ligatures w14:val="none"/>
              </w:rPr>
            </w:pPr>
            <w:r>
              <w:rPr>
                <w:rFonts w:ascii="Trebuchet MS" w:eastAsia="Times New Roman" w:hAnsi="Trebuchet MS" w:cs="Times New Roman"/>
                <w:kern w:val="0"/>
                <w:sz w:val="26"/>
                <w:szCs w:val="26"/>
                <w:lang w:eastAsia="fr-FR"/>
                <w14:ligatures w14:val="none"/>
              </w:rPr>
              <w:lastRenderedPageBreak/>
              <w:t>0166515150</w:t>
            </w:r>
          </w:p>
        </w:tc>
      </w:tr>
      <w:tr w:rsidR="00157BFF" w:rsidRPr="006C089A" w14:paraId="5729CA34" w14:textId="77777777" w:rsidTr="00E52C8F">
        <w:trPr>
          <w:trHeight w:val="603"/>
        </w:trPr>
        <w:tc>
          <w:tcPr>
            <w:cnfStyle w:val="001000000000" w:firstRow="0" w:lastRow="0" w:firstColumn="1" w:lastColumn="0" w:oddVBand="0" w:evenVBand="0" w:oddHBand="0" w:evenHBand="0" w:firstRowFirstColumn="0" w:firstRowLastColumn="0" w:lastRowFirstColumn="0" w:lastRowLastColumn="0"/>
            <w:tcW w:w="605" w:type="dxa"/>
            <w:vAlign w:val="center"/>
            <w:hideMark/>
          </w:tcPr>
          <w:p w14:paraId="1A337BC0" w14:textId="77777777" w:rsidR="00157BFF" w:rsidRPr="006C089A" w:rsidRDefault="00157BFF" w:rsidP="00E52C8F">
            <w:pPr>
              <w:spacing w:before="0" w:line="312" w:lineRule="auto"/>
              <w:ind w:left="0" w:right="0"/>
              <w:jc w:val="both"/>
              <w:rPr>
                <w:rFonts w:ascii="Bookman Old Style" w:eastAsia="Times New Roman" w:hAnsi="Bookman Old Style" w:cs="Times New Roman"/>
                <w:kern w:val="0"/>
                <w:sz w:val="24"/>
                <w:szCs w:val="24"/>
                <w:lang w:eastAsia="x-none"/>
                <w14:ligatures w14:val="none"/>
              </w:rPr>
            </w:pPr>
            <w:r>
              <w:rPr>
                <w:rFonts w:ascii="Bookman Old Style" w:eastAsia="Times New Roman" w:hAnsi="Bookman Old Style" w:cs="Times New Roman"/>
                <w:kern w:val="0"/>
                <w:sz w:val="24"/>
                <w:szCs w:val="24"/>
                <w:lang w:eastAsia="x-none"/>
                <w14:ligatures w14:val="none"/>
              </w:rPr>
              <w:lastRenderedPageBreak/>
              <w:t>2</w:t>
            </w:r>
          </w:p>
        </w:tc>
        <w:tc>
          <w:tcPr>
            <w:tcW w:w="2170" w:type="dxa"/>
            <w:vAlign w:val="center"/>
          </w:tcPr>
          <w:p w14:paraId="441F411A" w14:textId="77777777" w:rsidR="00157BFF" w:rsidRDefault="00157BFF" w:rsidP="00E52C8F">
            <w:pPr>
              <w:spacing w:before="0" w:line="312" w:lineRule="auto"/>
              <w:ind w:left="0" w:right="0"/>
              <w:jc w:val="both"/>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sz w:val="24"/>
                <w:szCs w:val="24"/>
                <w:lang w:eastAsia="x-none"/>
                <w14:ligatures w14:val="none"/>
              </w:rPr>
            </w:pPr>
            <w:r w:rsidRPr="006C089A">
              <w:rPr>
                <w:rFonts w:ascii="Bookman Old Style" w:eastAsia="Times New Roman" w:hAnsi="Bookman Old Style" w:cs="Times New Roman"/>
                <w:kern w:val="0"/>
                <w:sz w:val="24"/>
                <w:szCs w:val="24"/>
                <w:lang w:eastAsia="x-none"/>
                <w14:ligatures w14:val="none"/>
              </w:rPr>
              <w:t>AKANKOSSI   Adébiy Rolland Mariano</w:t>
            </w:r>
          </w:p>
          <w:p w14:paraId="7E115FCD" w14:textId="77777777" w:rsidR="00157BFF" w:rsidRDefault="00157BFF" w:rsidP="00E52C8F">
            <w:pPr>
              <w:spacing w:before="0" w:line="312" w:lineRule="auto"/>
              <w:ind w:left="0" w:right="0"/>
              <w:jc w:val="both"/>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sz w:val="24"/>
                <w:szCs w:val="24"/>
                <w:lang w:eastAsia="x-none"/>
                <w14:ligatures w14:val="none"/>
              </w:rPr>
            </w:pPr>
          </w:p>
          <w:p w14:paraId="7B95481C" w14:textId="77777777" w:rsidR="00157BFF" w:rsidRPr="006C089A" w:rsidRDefault="00157BFF" w:rsidP="00E52C8F">
            <w:pPr>
              <w:spacing w:before="0" w:line="312" w:lineRule="auto"/>
              <w:ind w:left="0" w:right="0"/>
              <w:jc w:val="both"/>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sz w:val="24"/>
                <w:szCs w:val="24"/>
                <w:lang w:eastAsia="x-none"/>
                <w14:ligatures w14:val="none"/>
              </w:rPr>
            </w:pPr>
            <w:r>
              <w:rPr>
                <w:rFonts w:ascii="Bookman Old Style" w:eastAsia="Times New Roman" w:hAnsi="Bookman Old Style" w:cs="Times New Roman"/>
                <w:kern w:val="0"/>
                <w:sz w:val="24"/>
                <w:szCs w:val="24"/>
                <w:lang w:eastAsia="x-none"/>
                <w14:ligatures w14:val="none"/>
              </w:rPr>
              <w:t>Service des affaires courantes Direction du numérique</w:t>
            </w:r>
          </w:p>
        </w:tc>
        <w:tc>
          <w:tcPr>
            <w:tcW w:w="1501" w:type="dxa"/>
            <w:vAlign w:val="center"/>
          </w:tcPr>
          <w:p w14:paraId="28FC5821" w14:textId="77777777" w:rsidR="00157BFF" w:rsidRPr="006C089A" w:rsidRDefault="00157BFF" w:rsidP="00E52C8F">
            <w:pPr>
              <w:spacing w:before="0" w:line="312" w:lineRule="auto"/>
              <w:ind w:left="0" w:right="0"/>
              <w:jc w:val="center"/>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sz w:val="24"/>
                <w:szCs w:val="24"/>
                <w:lang w:eastAsia="x-none"/>
                <w14:ligatures w14:val="none"/>
              </w:rPr>
            </w:pPr>
            <w:r w:rsidRPr="006C089A">
              <w:rPr>
                <w:rFonts w:ascii="Bookman Old Style" w:eastAsia="Times New Roman" w:hAnsi="Bookman Old Style" w:cs="Times New Roman"/>
                <w:kern w:val="0"/>
                <w:sz w:val="24"/>
                <w:szCs w:val="24"/>
                <w:lang w:eastAsia="x-none"/>
                <w14:ligatures w14:val="none"/>
              </w:rPr>
              <w:t>C307</w:t>
            </w:r>
          </w:p>
        </w:tc>
        <w:tc>
          <w:tcPr>
            <w:tcW w:w="2393" w:type="dxa"/>
            <w:vAlign w:val="center"/>
          </w:tcPr>
          <w:p w14:paraId="73CDAA80" w14:textId="77777777" w:rsidR="00157BFF" w:rsidRDefault="00157BFF" w:rsidP="00E52C8F">
            <w:pPr>
              <w:spacing w:before="0" w:line="312" w:lineRule="auto"/>
              <w:ind w:left="0" w:right="0"/>
              <w:jc w:val="both"/>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sz w:val="24"/>
                <w:szCs w:val="24"/>
                <w:lang w:eastAsia="x-none"/>
                <w14:ligatures w14:val="none"/>
              </w:rPr>
            </w:pPr>
            <w:r>
              <w:rPr>
                <w:rFonts w:ascii="Bookman Old Style" w:eastAsia="Times New Roman" w:hAnsi="Bookman Old Style" w:cs="Times New Roman"/>
                <w:kern w:val="0"/>
                <w:sz w:val="24"/>
                <w:szCs w:val="24"/>
                <w:lang w:eastAsia="x-none"/>
                <w14:ligatures w14:val="none"/>
              </w:rPr>
              <w:t>Gestion des congés</w:t>
            </w:r>
          </w:p>
          <w:p w14:paraId="3412D967" w14:textId="77777777" w:rsidR="00157BFF" w:rsidRPr="006C089A" w:rsidRDefault="00157BFF" w:rsidP="00E52C8F">
            <w:pPr>
              <w:spacing w:before="0" w:line="312" w:lineRule="auto"/>
              <w:ind w:left="0" w:right="0"/>
              <w:jc w:val="both"/>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sz w:val="24"/>
                <w:szCs w:val="24"/>
                <w:lang w:eastAsia="x-none"/>
                <w14:ligatures w14:val="none"/>
              </w:rPr>
            </w:pPr>
            <w:r>
              <w:rPr>
                <w:rFonts w:ascii="Bookman Old Style" w:eastAsia="Times New Roman" w:hAnsi="Bookman Old Style" w:cs="Times New Roman"/>
                <w:kern w:val="0"/>
                <w:sz w:val="24"/>
                <w:szCs w:val="24"/>
                <w:lang w:eastAsia="x-none"/>
                <w14:ligatures w14:val="none"/>
              </w:rPr>
              <w:t>Logistique et comptabilité matière de la Direction du numérique</w:t>
            </w:r>
          </w:p>
        </w:tc>
        <w:tc>
          <w:tcPr>
            <w:tcW w:w="2393" w:type="dxa"/>
          </w:tcPr>
          <w:p w14:paraId="522B0348" w14:textId="77777777" w:rsidR="00157BFF" w:rsidRDefault="00157BFF" w:rsidP="00E52C8F">
            <w:pPr>
              <w:spacing w:before="0" w:line="312" w:lineRule="auto"/>
              <w:ind w:left="0" w:right="0"/>
              <w:jc w:val="both"/>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kern w:val="0"/>
                <w:sz w:val="24"/>
                <w:szCs w:val="24"/>
                <w:lang w:eastAsia="x-none"/>
                <w14:ligatures w14:val="none"/>
              </w:rPr>
            </w:pPr>
            <w:r>
              <w:rPr>
                <w:rFonts w:ascii="Bookman Old Style" w:eastAsia="Times New Roman" w:hAnsi="Bookman Old Style" w:cs="Times New Roman"/>
                <w:kern w:val="0"/>
                <w:sz w:val="24"/>
                <w:szCs w:val="24"/>
                <w:lang w:eastAsia="x-none"/>
                <w14:ligatures w14:val="none"/>
              </w:rPr>
              <w:t>0137444444</w:t>
            </w:r>
          </w:p>
        </w:tc>
      </w:tr>
      <w:tr w:rsidR="00157BFF" w:rsidRPr="006C089A" w14:paraId="2C5F90E9" w14:textId="77777777" w:rsidTr="00E52C8F">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605" w:type="dxa"/>
            <w:vAlign w:val="center"/>
          </w:tcPr>
          <w:p w14:paraId="793F200D" w14:textId="77777777" w:rsidR="00157BFF" w:rsidRPr="006C089A" w:rsidRDefault="00157BFF" w:rsidP="00E52C8F">
            <w:pPr>
              <w:spacing w:before="0" w:line="312" w:lineRule="auto"/>
              <w:ind w:left="0" w:right="0"/>
              <w:jc w:val="both"/>
              <w:rPr>
                <w:rFonts w:ascii="Bookman Old Style" w:eastAsia="Times New Roman" w:hAnsi="Bookman Old Style" w:cs="Times New Roman"/>
                <w:kern w:val="0"/>
                <w:sz w:val="24"/>
                <w:szCs w:val="24"/>
                <w:lang w:eastAsia="x-none"/>
                <w14:ligatures w14:val="none"/>
              </w:rPr>
            </w:pPr>
            <w:r>
              <w:rPr>
                <w:rFonts w:ascii="Bookman Old Style" w:eastAsia="Times New Roman" w:hAnsi="Bookman Old Style" w:cs="Times New Roman"/>
                <w:kern w:val="0"/>
                <w:sz w:val="24"/>
                <w:szCs w:val="24"/>
                <w:lang w:eastAsia="x-none"/>
                <w14:ligatures w14:val="none"/>
              </w:rPr>
              <w:t>3</w:t>
            </w:r>
          </w:p>
        </w:tc>
        <w:tc>
          <w:tcPr>
            <w:tcW w:w="2170" w:type="dxa"/>
            <w:vAlign w:val="center"/>
          </w:tcPr>
          <w:p w14:paraId="05BD99E6" w14:textId="77777777" w:rsidR="00157BFF" w:rsidRDefault="00157BFF" w:rsidP="00E52C8F">
            <w:pPr>
              <w:spacing w:before="0" w:line="312" w:lineRule="auto"/>
              <w:ind w:left="0" w:right="0"/>
              <w:jc w:val="both"/>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sz w:val="24"/>
                <w:szCs w:val="24"/>
                <w:lang w:eastAsia="x-none"/>
                <w14:ligatures w14:val="none"/>
              </w:rPr>
            </w:pPr>
            <w:r w:rsidRPr="006C089A">
              <w:rPr>
                <w:rFonts w:ascii="Bookman Old Style" w:eastAsia="Times New Roman" w:hAnsi="Bookman Old Style" w:cs="Times New Roman"/>
                <w:kern w:val="0"/>
                <w:sz w:val="24"/>
                <w:szCs w:val="24"/>
                <w:lang w:eastAsia="x-none"/>
                <w14:ligatures w14:val="none"/>
              </w:rPr>
              <w:t>TOKPA  Codjo Romain</w:t>
            </w:r>
          </w:p>
          <w:p w14:paraId="55C5B3BE" w14:textId="77777777" w:rsidR="00157BFF" w:rsidRDefault="00157BFF" w:rsidP="00E52C8F">
            <w:pPr>
              <w:spacing w:before="0" w:line="312" w:lineRule="auto"/>
              <w:ind w:left="0" w:right="0"/>
              <w:jc w:val="both"/>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sz w:val="24"/>
                <w:szCs w:val="24"/>
                <w:lang w:eastAsia="x-none"/>
                <w14:ligatures w14:val="none"/>
              </w:rPr>
            </w:pPr>
          </w:p>
          <w:p w14:paraId="1C8D59CA" w14:textId="77777777" w:rsidR="00157BFF" w:rsidRPr="001B01DE" w:rsidRDefault="00157BFF" w:rsidP="00E52C8F">
            <w:pPr>
              <w:spacing w:before="0" w:line="360" w:lineRule="auto"/>
              <w:ind w:right="0"/>
              <w:jc w:val="both"/>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Century Gothic"/>
                <w:bCs/>
                <w:iCs/>
                <w:kern w:val="0"/>
                <w:sz w:val="26"/>
                <w:szCs w:val="26"/>
                <w:lang w:eastAsia="fr-FR"/>
                <w14:ligatures w14:val="none"/>
              </w:rPr>
            </w:pPr>
            <w:r w:rsidRPr="001B01DE">
              <w:rPr>
                <w:rFonts w:ascii="Trebuchet MS" w:eastAsia="Times New Roman" w:hAnsi="Trebuchet MS" w:cs="Times New Roman"/>
                <w:kern w:val="0"/>
                <w:sz w:val="26"/>
                <w:szCs w:val="26"/>
                <w:lang w:eastAsia="fr-FR"/>
                <w14:ligatures w14:val="none"/>
              </w:rPr>
              <w:t>Service des Usages Numériques et des Communications Electroniques SUNCE);</w:t>
            </w:r>
          </w:p>
          <w:p w14:paraId="75BA6515" w14:textId="77777777" w:rsidR="00157BFF" w:rsidRPr="006C089A" w:rsidRDefault="00157BFF" w:rsidP="00E52C8F">
            <w:pPr>
              <w:spacing w:before="0" w:line="312" w:lineRule="auto"/>
              <w:ind w:left="0" w:right="0"/>
              <w:jc w:val="both"/>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sz w:val="24"/>
                <w:szCs w:val="24"/>
                <w:lang w:eastAsia="x-none"/>
                <w14:ligatures w14:val="none"/>
              </w:rPr>
            </w:pPr>
          </w:p>
        </w:tc>
        <w:tc>
          <w:tcPr>
            <w:tcW w:w="1501" w:type="dxa"/>
            <w:vAlign w:val="center"/>
          </w:tcPr>
          <w:p w14:paraId="0AC4DA82" w14:textId="77777777" w:rsidR="00157BFF" w:rsidRPr="006C089A" w:rsidRDefault="00157BFF" w:rsidP="00E52C8F">
            <w:pPr>
              <w:spacing w:before="0" w:line="312" w:lineRule="auto"/>
              <w:ind w:left="0" w:right="0"/>
              <w:jc w:val="center"/>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sz w:val="24"/>
                <w:szCs w:val="24"/>
                <w:lang w:eastAsia="x-none"/>
                <w14:ligatures w14:val="none"/>
              </w:rPr>
            </w:pPr>
            <w:r w:rsidRPr="006C089A">
              <w:rPr>
                <w:rFonts w:ascii="Bookman Old Style" w:eastAsia="Times New Roman" w:hAnsi="Bookman Old Style" w:cs="Times New Roman"/>
                <w:kern w:val="0"/>
                <w:sz w:val="24"/>
                <w:szCs w:val="24"/>
                <w:lang w:eastAsia="x-none"/>
                <w14:ligatures w14:val="none"/>
              </w:rPr>
              <w:t>C306</w:t>
            </w:r>
          </w:p>
        </w:tc>
        <w:tc>
          <w:tcPr>
            <w:tcW w:w="2393" w:type="dxa"/>
            <w:vAlign w:val="center"/>
          </w:tcPr>
          <w:p w14:paraId="3CFF54B7" w14:textId="77777777" w:rsidR="00157BFF" w:rsidRDefault="00157BFF" w:rsidP="00E52C8F">
            <w:pPr>
              <w:pStyle w:val="Paragraphedeliste"/>
              <w:numPr>
                <w:ilvl w:val="0"/>
                <w:numId w:val="5"/>
              </w:numPr>
              <w:spacing w:before="0" w:line="360" w:lineRule="auto"/>
              <w:ind w:left="644" w:right="0"/>
              <w:jc w:val="both"/>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kern w:val="0"/>
                <w:sz w:val="26"/>
                <w:szCs w:val="26"/>
                <w:lang w:eastAsia="fr-FR"/>
                <w14:ligatures w14:val="none"/>
              </w:rPr>
            </w:pPr>
            <w:r w:rsidRPr="009C3915">
              <w:rPr>
                <w:rFonts w:ascii="Trebuchet MS" w:eastAsia="Times New Roman" w:hAnsi="Trebuchet MS" w:cs="Times New Roman"/>
                <w:kern w:val="0"/>
                <w:sz w:val="26"/>
                <w:szCs w:val="26"/>
                <w:lang w:eastAsia="fr-FR"/>
                <w14:ligatures w14:val="none"/>
              </w:rPr>
              <w:t>veiller à l</w:t>
            </w:r>
            <w:r>
              <w:rPr>
                <w:rFonts w:ascii="Trebuchet MS" w:eastAsia="Times New Roman" w:hAnsi="Trebuchet MS" w:cs="Times New Roman"/>
                <w:kern w:val="0"/>
                <w:sz w:val="26"/>
                <w:szCs w:val="26"/>
                <w:lang w:eastAsia="fr-FR"/>
                <w14:ligatures w14:val="none"/>
              </w:rPr>
              <w:t>’égalité et la promotion genre dans le secteur du numérique</w:t>
            </w:r>
            <w:r w:rsidRPr="009C3915">
              <w:rPr>
                <w:rFonts w:ascii="Trebuchet MS" w:eastAsia="Times New Roman" w:hAnsi="Trebuchet MS" w:cs="Times New Roman"/>
                <w:kern w:val="0"/>
                <w:sz w:val="26"/>
                <w:szCs w:val="26"/>
                <w:lang w:eastAsia="fr-FR"/>
                <w14:ligatures w14:val="none"/>
              </w:rPr>
              <w:t>;</w:t>
            </w:r>
          </w:p>
          <w:p w14:paraId="2A61BFC2" w14:textId="77777777" w:rsidR="00157BFF" w:rsidRDefault="00157BFF" w:rsidP="00E52C8F">
            <w:pPr>
              <w:pStyle w:val="Paragraphedeliste"/>
              <w:numPr>
                <w:ilvl w:val="0"/>
                <w:numId w:val="5"/>
              </w:numPr>
              <w:spacing w:before="0" w:line="360" w:lineRule="auto"/>
              <w:ind w:left="644" w:right="0"/>
              <w:jc w:val="both"/>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kern w:val="0"/>
                <w:sz w:val="26"/>
                <w:szCs w:val="26"/>
                <w:lang w:eastAsia="fr-FR"/>
                <w14:ligatures w14:val="none"/>
              </w:rPr>
            </w:pPr>
            <w:r>
              <w:rPr>
                <w:rFonts w:ascii="Trebuchet MS" w:eastAsia="Times New Roman" w:hAnsi="Trebuchet MS" w:cs="Times New Roman"/>
                <w:kern w:val="0"/>
                <w:sz w:val="26"/>
                <w:szCs w:val="26"/>
                <w:lang w:eastAsia="fr-FR"/>
                <w14:ligatures w14:val="none"/>
              </w:rPr>
              <w:t>Traitement des communications</w:t>
            </w:r>
            <w:r w:rsidRPr="009C3915">
              <w:rPr>
                <w:rFonts w:ascii="Trebuchet MS" w:eastAsia="Times New Roman" w:hAnsi="Trebuchet MS" w:cs="Times New Roman"/>
                <w:kern w:val="0"/>
                <w:sz w:val="26"/>
                <w:szCs w:val="26"/>
                <w:lang w:eastAsia="fr-FR"/>
                <w14:ligatures w14:val="none"/>
              </w:rPr>
              <w:t> </w:t>
            </w:r>
            <w:r>
              <w:rPr>
                <w:rFonts w:ascii="Bookman Old Style" w:eastAsia="Times New Roman" w:hAnsi="Bookman Old Style" w:cs="Times New Roman"/>
                <w:kern w:val="0"/>
                <w:sz w:val="24"/>
                <w:szCs w:val="24"/>
                <w:lang w:eastAsia="x-none"/>
                <w14:ligatures w14:val="none"/>
              </w:rPr>
              <w:t>de la Direction du numérique</w:t>
            </w:r>
            <w:r w:rsidRPr="009C3915">
              <w:rPr>
                <w:rFonts w:ascii="Trebuchet MS" w:eastAsia="Times New Roman" w:hAnsi="Trebuchet MS" w:cs="Times New Roman"/>
                <w:kern w:val="0"/>
                <w:sz w:val="26"/>
                <w:szCs w:val="26"/>
                <w:lang w:eastAsia="fr-FR"/>
                <w14:ligatures w14:val="none"/>
              </w:rPr>
              <w:t>;</w:t>
            </w:r>
          </w:p>
          <w:p w14:paraId="03062FB3" w14:textId="77777777" w:rsidR="00157BFF" w:rsidRDefault="00157BFF" w:rsidP="00E52C8F">
            <w:pPr>
              <w:pStyle w:val="Paragraphedeliste"/>
              <w:numPr>
                <w:ilvl w:val="0"/>
                <w:numId w:val="5"/>
              </w:numPr>
              <w:spacing w:before="0" w:line="360" w:lineRule="auto"/>
              <w:ind w:left="644" w:right="0"/>
              <w:jc w:val="both"/>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kern w:val="0"/>
                <w:sz w:val="26"/>
                <w:szCs w:val="26"/>
                <w:lang w:eastAsia="fr-FR"/>
                <w14:ligatures w14:val="none"/>
              </w:rPr>
            </w:pPr>
            <w:r>
              <w:rPr>
                <w:rFonts w:ascii="Trebuchet MS" w:eastAsia="Times New Roman" w:hAnsi="Trebuchet MS" w:cs="Times New Roman"/>
                <w:kern w:val="0"/>
                <w:sz w:val="26"/>
                <w:szCs w:val="26"/>
                <w:lang w:eastAsia="fr-FR"/>
                <w14:ligatures w14:val="none"/>
              </w:rPr>
              <w:t xml:space="preserve">Traitement des demandes d’audience sur les </w:t>
            </w:r>
            <w:r>
              <w:rPr>
                <w:rFonts w:ascii="Trebuchet MS" w:eastAsia="Times New Roman" w:hAnsi="Trebuchet MS" w:cs="Times New Roman"/>
                <w:kern w:val="0"/>
                <w:sz w:val="26"/>
                <w:szCs w:val="26"/>
                <w:lang w:eastAsia="fr-FR"/>
                <w14:ligatures w14:val="none"/>
              </w:rPr>
              <w:lastRenderedPageBreak/>
              <w:t>questions liées au numérique à la direction du numérique;</w:t>
            </w:r>
          </w:p>
          <w:p w14:paraId="1F609EAD" w14:textId="77777777" w:rsidR="00157BFF" w:rsidRPr="009C3915" w:rsidRDefault="00157BFF" w:rsidP="00E52C8F">
            <w:pPr>
              <w:pStyle w:val="Paragraphedeliste"/>
              <w:numPr>
                <w:ilvl w:val="0"/>
                <w:numId w:val="5"/>
              </w:numPr>
              <w:spacing w:before="0" w:line="360" w:lineRule="auto"/>
              <w:ind w:left="644" w:right="0"/>
              <w:jc w:val="both"/>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kern w:val="0"/>
                <w:sz w:val="26"/>
                <w:szCs w:val="26"/>
                <w:lang w:eastAsia="fr-FR"/>
                <w14:ligatures w14:val="none"/>
              </w:rPr>
            </w:pPr>
            <w:r>
              <w:rPr>
                <w:rFonts w:ascii="Trebuchet MS" w:eastAsia="Times New Roman" w:hAnsi="Trebuchet MS" w:cs="Times New Roman"/>
                <w:kern w:val="0"/>
                <w:sz w:val="26"/>
                <w:szCs w:val="26"/>
                <w:lang w:eastAsia="fr-FR"/>
                <w14:ligatures w14:val="none"/>
              </w:rPr>
              <w:t>Suivi des activités de la direction du numérique avec les services de personne responsable des marchés publics.</w:t>
            </w:r>
          </w:p>
          <w:p w14:paraId="58B4129D" w14:textId="77777777" w:rsidR="00157BFF" w:rsidRPr="009C3915" w:rsidRDefault="00157BFF" w:rsidP="00E52C8F">
            <w:pPr>
              <w:pStyle w:val="Paragraphedeliste"/>
              <w:spacing w:before="0" w:line="360" w:lineRule="auto"/>
              <w:ind w:left="644" w:right="0"/>
              <w:jc w:val="both"/>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kern w:val="0"/>
                <w:sz w:val="26"/>
                <w:szCs w:val="26"/>
                <w:lang w:eastAsia="fr-FR"/>
                <w14:ligatures w14:val="none"/>
              </w:rPr>
            </w:pPr>
          </w:p>
          <w:p w14:paraId="0F3AF19F" w14:textId="77777777" w:rsidR="00157BFF" w:rsidRPr="006C089A" w:rsidRDefault="00157BFF" w:rsidP="00E52C8F">
            <w:pPr>
              <w:spacing w:before="0" w:line="312" w:lineRule="auto"/>
              <w:ind w:left="0" w:right="0"/>
              <w:jc w:val="both"/>
              <w:cnfStyle w:val="000000100000" w:firstRow="0" w:lastRow="0" w:firstColumn="0" w:lastColumn="0" w:oddVBand="0" w:evenVBand="0" w:oddHBand="1" w:evenHBand="0" w:firstRowFirstColumn="0" w:firstRowLastColumn="0" w:lastRowFirstColumn="0" w:lastRowLastColumn="0"/>
              <w:rPr>
                <w:rFonts w:ascii="Bookman Old Style" w:eastAsia="Times New Roman" w:hAnsi="Bookman Old Style" w:cs="Times New Roman"/>
                <w:kern w:val="0"/>
                <w:sz w:val="24"/>
                <w:szCs w:val="24"/>
                <w:lang w:eastAsia="x-none"/>
                <w14:ligatures w14:val="none"/>
              </w:rPr>
            </w:pPr>
          </w:p>
        </w:tc>
        <w:tc>
          <w:tcPr>
            <w:tcW w:w="2393" w:type="dxa"/>
          </w:tcPr>
          <w:p w14:paraId="63541968" w14:textId="77777777" w:rsidR="00157BFF" w:rsidRPr="009C3915" w:rsidRDefault="00157BFF" w:rsidP="00E52C8F">
            <w:pPr>
              <w:pStyle w:val="Paragraphedeliste"/>
              <w:numPr>
                <w:ilvl w:val="0"/>
                <w:numId w:val="5"/>
              </w:numPr>
              <w:spacing w:before="0" w:line="360" w:lineRule="auto"/>
              <w:ind w:left="644" w:right="0"/>
              <w:jc w:val="both"/>
              <w:cnfStyle w:val="000000100000" w:firstRow="0" w:lastRow="0" w:firstColumn="0" w:lastColumn="0" w:oddVBand="0" w:evenVBand="0" w:oddHBand="1" w:evenHBand="0" w:firstRowFirstColumn="0" w:firstRowLastColumn="0" w:lastRowFirstColumn="0" w:lastRowLastColumn="0"/>
              <w:rPr>
                <w:rFonts w:ascii="Trebuchet MS" w:eastAsia="Times New Roman" w:hAnsi="Trebuchet MS" w:cs="Times New Roman"/>
                <w:kern w:val="0"/>
                <w:sz w:val="26"/>
                <w:szCs w:val="26"/>
                <w:lang w:eastAsia="fr-FR"/>
                <w14:ligatures w14:val="none"/>
              </w:rPr>
            </w:pPr>
            <w:r>
              <w:rPr>
                <w:rFonts w:ascii="Trebuchet MS" w:eastAsia="Times New Roman" w:hAnsi="Trebuchet MS" w:cs="Times New Roman"/>
                <w:kern w:val="0"/>
                <w:sz w:val="26"/>
                <w:szCs w:val="26"/>
                <w:lang w:eastAsia="fr-FR"/>
                <w14:ligatures w14:val="none"/>
              </w:rPr>
              <w:lastRenderedPageBreak/>
              <w:t>01229229</w:t>
            </w:r>
          </w:p>
        </w:tc>
      </w:tr>
    </w:tbl>
    <w:p w14:paraId="69470439" w14:textId="77777777" w:rsidR="00157BFF" w:rsidRPr="006C089A" w:rsidRDefault="00157BFF" w:rsidP="00157BFF">
      <w:pPr>
        <w:spacing w:before="0" w:line="312" w:lineRule="auto"/>
        <w:ind w:left="0" w:right="0"/>
        <w:jc w:val="both"/>
        <w:rPr>
          <w:rFonts w:ascii="Bookman Old Style" w:eastAsia="Times New Roman" w:hAnsi="Bookman Old Style" w:cs="Times New Roman"/>
          <w:kern w:val="0"/>
          <w:sz w:val="24"/>
          <w:szCs w:val="24"/>
          <w:lang w:eastAsia="x-none"/>
          <w14:ligatures w14:val="none"/>
        </w:rPr>
      </w:pPr>
    </w:p>
    <w:p w14:paraId="6479E6C8" w14:textId="77777777" w:rsidR="00157BFF" w:rsidRPr="006C089A" w:rsidRDefault="00157BFF" w:rsidP="00157BFF">
      <w:pPr>
        <w:pStyle w:val="Paragraphedeliste"/>
        <w:numPr>
          <w:ilvl w:val="1"/>
          <w:numId w:val="6"/>
        </w:numPr>
        <w:spacing w:before="0" w:line="360" w:lineRule="auto"/>
        <w:ind w:right="0"/>
        <w:outlineLvl w:val="1"/>
        <w:rPr>
          <w:rFonts w:ascii="Bookman Old Style" w:eastAsia="Times New Roman" w:hAnsi="Bookman Old Style" w:cs="Times New Roman"/>
          <w:kern w:val="0"/>
          <w:sz w:val="24"/>
          <w:szCs w:val="24"/>
          <w:lang w:eastAsia="x-none"/>
          <w14:ligatures w14:val="none"/>
        </w:rPr>
      </w:pPr>
      <w:r>
        <w:rPr>
          <w:rFonts w:ascii="Bookman Old Style" w:eastAsia="Times New Roman" w:hAnsi="Bookman Old Style" w:cs="Times New Roman"/>
          <w:kern w:val="0"/>
          <w:sz w:val="24"/>
          <w:szCs w:val="24"/>
          <w:lang w:eastAsia="x-none"/>
          <w14:ligatures w14:val="none"/>
        </w:rPr>
        <w:t>Ressources matérielles</w:t>
      </w:r>
    </w:p>
    <w:p w14:paraId="33976BF6" w14:textId="77777777" w:rsidR="00157BFF" w:rsidRDefault="00157BFF" w:rsidP="00157BFF">
      <w:pPr>
        <w:spacing w:before="0" w:line="360" w:lineRule="auto"/>
        <w:ind w:right="0"/>
        <w:jc w:val="both"/>
        <w:outlineLvl w:val="1"/>
        <w:rPr>
          <w:rFonts w:ascii="Bookman Old Style" w:eastAsia="Times New Roman" w:hAnsi="Bookman Old Style" w:cs="Times New Roman"/>
          <w:kern w:val="0"/>
          <w:sz w:val="24"/>
          <w:szCs w:val="24"/>
          <w:lang w:eastAsia="x-none"/>
          <w14:ligatures w14:val="none"/>
        </w:rPr>
      </w:pPr>
      <w:r w:rsidRPr="001F0AD8">
        <w:rPr>
          <w:rFonts w:ascii="Bookman Old Style" w:eastAsia="Times New Roman" w:hAnsi="Bookman Old Style" w:cs="Times New Roman"/>
          <w:kern w:val="0"/>
          <w:sz w:val="24"/>
          <w:szCs w:val="24"/>
          <w:lang w:eastAsia="x-none"/>
          <w14:ligatures w14:val="none"/>
        </w:rPr>
        <w:t>En termes de ressources matérielles, un véhicule leasing immatriculé BN 2776 RB, a été affecté à la Direction du Numérique</w:t>
      </w:r>
      <w:r w:rsidRPr="006C089A">
        <w:rPr>
          <w:rFonts w:ascii="Bookman Old Style" w:eastAsia="Times New Roman" w:hAnsi="Bookman Old Style" w:cs="Times New Roman"/>
          <w:kern w:val="0"/>
          <w:sz w:val="24"/>
          <w:szCs w:val="24"/>
          <w:lang w:eastAsia="x-none"/>
          <w14:ligatures w14:val="none"/>
        </w:rPr>
        <w:t>. Cette année 202</w:t>
      </w:r>
      <w:r>
        <w:rPr>
          <w:rFonts w:ascii="Bookman Old Style" w:eastAsia="Times New Roman" w:hAnsi="Bookman Old Style" w:cs="Times New Roman"/>
          <w:kern w:val="0"/>
          <w:sz w:val="24"/>
          <w:szCs w:val="24"/>
          <w:lang w:eastAsia="x-none"/>
          <w14:ligatures w14:val="none"/>
        </w:rPr>
        <w:t>3</w:t>
      </w:r>
      <w:r w:rsidRPr="006C089A">
        <w:rPr>
          <w:rFonts w:ascii="Bookman Old Style" w:eastAsia="Times New Roman" w:hAnsi="Bookman Old Style" w:cs="Times New Roman"/>
          <w:kern w:val="0"/>
          <w:sz w:val="24"/>
          <w:szCs w:val="24"/>
          <w:lang w:eastAsia="x-none"/>
          <w14:ligatures w14:val="none"/>
        </w:rPr>
        <w:t xml:space="preserve">, la </w:t>
      </w:r>
      <w:r>
        <w:rPr>
          <w:rFonts w:ascii="Bookman Old Style" w:eastAsia="Times New Roman" w:hAnsi="Bookman Old Style" w:cs="Times New Roman"/>
          <w:kern w:val="0"/>
          <w:sz w:val="24"/>
          <w:szCs w:val="24"/>
          <w:lang w:eastAsia="x-none"/>
          <w14:ligatures w14:val="none"/>
        </w:rPr>
        <w:t>DN</w:t>
      </w:r>
      <w:r w:rsidRPr="006C089A">
        <w:rPr>
          <w:rFonts w:ascii="Bookman Old Style" w:eastAsia="Times New Roman" w:hAnsi="Bookman Old Style" w:cs="Times New Roman"/>
          <w:kern w:val="0"/>
          <w:sz w:val="24"/>
          <w:szCs w:val="24"/>
          <w:lang w:eastAsia="x-none"/>
          <w14:ligatures w14:val="none"/>
        </w:rPr>
        <w:t xml:space="preserve"> n’a bénéficié à ce jour d’aucun matériel ni de fourniture de bureau.</w:t>
      </w:r>
    </w:p>
    <w:p w14:paraId="53158605" w14:textId="77777777" w:rsidR="00157BFF" w:rsidRDefault="00157BFF" w:rsidP="00157BFF">
      <w:pPr>
        <w:spacing w:before="0" w:line="360" w:lineRule="auto"/>
        <w:ind w:right="0"/>
        <w:jc w:val="both"/>
        <w:outlineLvl w:val="1"/>
        <w:rPr>
          <w:rFonts w:ascii="Bookman Old Style" w:eastAsia="Times New Roman" w:hAnsi="Bookman Old Style" w:cs="Times New Roman"/>
          <w:kern w:val="0"/>
          <w:sz w:val="24"/>
          <w:szCs w:val="24"/>
          <w:lang w:eastAsia="x-none"/>
          <w14:ligatures w14:val="none"/>
        </w:rPr>
      </w:pPr>
      <w:r>
        <w:rPr>
          <w:rFonts w:ascii="Bookman Old Style" w:eastAsia="Times New Roman" w:hAnsi="Bookman Old Style" w:cs="Times New Roman"/>
          <w:kern w:val="0"/>
          <w:sz w:val="24"/>
          <w:szCs w:val="24"/>
          <w:lang w:eastAsia="x-none"/>
          <w14:ligatures w14:val="none"/>
        </w:rPr>
        <w:t>(Voir le détail des ressources matérielles en annexe)</w:t>
      </w:r>
    </w:p>
    <w:p w14:paraId="7BC35CDB" w14:textId="77777777" w:rsidR="00157BFF" w:rsidRDefault="00157BFF" w:rsidP="00157BFF">
      <w:pPr>
        <w:spacing w:before="0" w:line="360" w:lineRule="auto"/>
        <w:ind w:right="0"/>
        <w:jc w:val="both"/>
        <w:outlineLvl w:val="1"/>
        <w:rPr>
          <w:rFonts w:ascii="Bookman Old Style" w:eastAsia="Times New Roman" w:hAnsi="Bookman Old Style" w:cs="Times New Roman"/>
          <w:kern w:val="0"/>
          <w:sz w:val="24"/>
          <w:szCs w:val="24"/>
          <w:lang w:eastAsia="x-none"/>
          <w14:ligatures w14:val="none"/>
        </w:rPr>
      </w:pPr>
    </w:p>
    <w:p w14:paraId="10CE451B" w14:textId="77777777" w:rsidR="00157BFF" w:rsidRPr="002B4703" w:rsidRDefault="00157BFF" w:rsidP="00157BFF">
      <w:pPr>
        <w:pStyle w:val="Paragraphedeliste"/>
        <w:numPr>
          <w:ilvl w:val="1"/>
          <w:numId w:val="6"/>
        </w:numPr>
        <w:spacing w:before="0" w:line="360" w:lineRule="auto"/>
        <w:ind w:right="0"/>
        <w:outlineLvl w:val="1"/>
        <w:rPr>
          <w:rFonts w:ascii="Bookman Old Style" w:eastAsia="Times New Roman" w:hAnsi="Bookman Old Style" w:cs="Times New Roman"/>
          <w:b/>
          <w:kern w:val="0"/>
          <w:sz w:val="24"/>
          <w:szCs w:val="24"/>
          <w:lang w:eastAsia="x-none"/>
          <w14:ligatures w14:val="none"/>
        </w:rPr>
      </w:pPr>
      <w:r w:rsidRPr="002B4703">
        <w:rPr>
          <w:rFonts w:ascii="Bookman Old Style" w:eastAsia="Times New Roman" w:hAnsi="Bookman Old Style" w:cs="Times New Roman"/>
          <w:b/>
          <w:kern w:val="0"/>
          <w:sz w:val="24"/>
          <w:szCs w:val="24"/>
          <w:lang w:eastAsia="x-none"/>
          <w14:ligatures w14:val="none"/>
        </w:rPr>
        <w:t xml:space="preserve"> Ressources financières</w:t>
      </w:r>
    </w:p>
    <w:p w14:paraId="543DE6E9" w14:textId="77777777" w:rsidR="00157BFF" w:rsidRPr="006C089A" w:rsidRDefault="00157BFF" w:rsidP="00157BFF">
      <w:pPr>
        <w:spacing w:before="0" w:line="360" w:lineRule="auto"/>
        <w:ind w:right="0"/>
        <w:jc w:val="both"/>
        <w:outlineLvl w:val="1"/>
        <w:rPr>
          <w:rFonts w:ascii="Bookman Old Style" w:eastAsia="Times New Roman" w:hAnsi="Bookman Old Style" w:cs="Times New Roman"/>
          <w:kern w:val="0"/>
          <w:sz w:val="24"/>
          <w:szCs w:val="24"/>
          <w:lang w:eastAsia="x-none"/>
          <w14:ligatures w14:val="none"/>
        </w:rPr>
      </w:pPr>
      <w:r w:rsidRPr="00F72230">
        <w:rPr>
          <w:rFonts w:ascii="Bookman Old Style" w:eastAsia="Times New Roman" w:hAnsi="Bookman Old Style" w:cs="Times New Roman"/>
          <w:kern w:val="0"/>
          <w:sz w:val="24"/>
          <w:szCs w:val="24"/>
          <w:highlight w:val="cyan"/>
          <w:lang w:eastAsia="x-none"/>
          <w14:ligatures w14:val="none"/>
        </w:rPr>
        <w:t>En termes de ressources financières, il ne s’agit que de la dotation du carburant. Le solde disponible au jour de la présente passation de service est de un million cinq cent cinquante mil (1 550 000) francs CFA de carburant qui a été remise au Directeur du Numérique entrant en présence de l’Inspecteur Général du Ministère.</w:t>
      </w:r>
    </w:p>
    <w:p w14:paraId="65D06B22" w14:textId="77777777" w:rsidR="00157BFF" w:rsidRPr="006C089A" w:rsidRDefault="00157BFF" w:rsidP="00157BFF">
      <w:pPr>
        <w:spacing w:before="0" w:line="360" w:lineRule="auto"/>
        <w:ind w:right="0"/>
        <w:jc w:val="both"/>
        <w:outlineLvl w:val="1"/>
        <w:rPr>
          <w:rFonts w:ascii="Bookman Old Style" w:eastAsia="Times New Roman" w:hAnsi="Bookman Old Style" w:cs="Times New Roman"/>
          <w:kern w:val="0"/>
          <w:sz w:val="24"/>
          <w:szCs w:val="24"/>
          <w:lang w:eastAsia="x-none"/>
          <w14:ligatures w14:val="none"/>
        </w:rPr>
      </w:pPr>
    </w:p>
    <w:p w14:paraId="07AAE62D" w14:textId="77777777" w:rsidR="00157BFF" w:rsidRPr="008D0594" w:rsidRDefault="00157BFF" w:rsidP="00157BFF">
      <w:pPr>
        <w:pStyle w:val="Paragraphedeliste"/>
        <w:numPr>
          <w:ilvl w:val="0"/>
          <w:numId w:val="6"/>
        </w:numPr>
        <w:spacing w:before="0" w:line="360" w:lineRule="auto"/>
        <w:ind w:right="0"/>
        <w:outlineLvl w:val="1"/>
        <w:rPr>
          <w:rFonts w:ascii="Bookman Old Style" w:eastAsia="Times New Roman" w:hAnsi="Bookman Old Style" w:cs="Times New Roman"/>
          <w:kern w:val="0"/>
          <w:sz w:val="24"/>
          <w:szCs w:val="24"/>
          <w:lang w:val="x-none" w:eastAsia="x-none"/>
          <w14:ligatures w14:val="none"/>
        </w:rPr>
      </w:pPr>
      <w:r w:rsidRPr="008D0594">
        <w:rPr>
          <w:rFonts w:ascii="Bookman Old Style" w:eastAsia="Times New Roman" w:hAnsi="Bookman Old Style" w:cs="Times New Roman"/>
          <w:b/>
          <w:bCs/>
          <w:kern w:val="0"/>
          <w:sz w:val="24"/>
          <w:szCs w:val="24"/>
          <w:lang w:val="x-none" w:eastAsia="x-none"/>
          <w14:ligatures w14:val="none"/>
        </w:rPr>
        <w:lastRenderedPageBreak/>
        <w:t xml:space="preserve">Point des </w:t>
      </w:r>
      <w:r w:rsidRPr="008D0594">
        <w:rPr>
          <w:rFonts w:ascii="Bookman Old Style" w:eastAsia="Times New Roman" w:hAnsi="Bookman Old Style" w:cs="Times New Roman"/>
          <w:b/>
          <w:bCs/>
          <w:kern w:val="0"/>
          <w:sz w:val="24"/>
          <w:szCs w:val="24"/>
          <w:lang w:eastAsia="x-none"/>
          <w14:ligatures w14:val="none"/>
        </w:rPr>
        <w:t>dossiers</w:t>
      </w:r>
      <w:r w:rsidRPr="008D0594">
        <w:rPr>
          <w:rFonts w:ascii="Bookman Old Style" w:eastAsia="Times New Roman" w:hAnsi="Bookman Old Style" w:cs="Times New Roman"/>
          <w:b/>
          <w:bCs/>
          <w:kern w:val="0"/>
          <w:sz w:val="24"/>
          <w:szCs w:val="24"/>
          <w:lang w:val="x-none" w:eastAsia="x-none"/>
          <w14:ligatures w14:val="none"/>
        </w:rPr>
        <w:t xml:space="preserve"> </w:t>
      </w:r>
      <w:r w:rsidRPr="008D0594">
        <w:rPr>
          <w:rFonts w:ascii="Bookman Old Style" w:eastAsia="Times New Roman" w:hAnsi="Bookman Old Style" w:cs="Times New Roman"/>
          <w:b/>
          <w:bCs/>
          <w:kern w:val="0"/>
          <w:sz w:val="24"/>
          <w:szCs w:val="24"/>
          <w:lang w:eastAsia="x-none"/>
          <w14:ligatures w14:val="none"/>
        </w:rPr>
        <w:t xml:space="preserve">en instance </w:t>
      </w:r>
    </w:p>
    <w:p w14:paraId="424CF243" w14:textId="77777777" w:rsidR="00157BFF" w:rsidRPr="008D0594" w:rsidRDefault="00157BFF" w:rsidP="00157BFF">
      <w:pPr>
        <w:tabs>
          <w:tab w:val="left" w:pos="5080"/>
        </w:tabs>
        <w:spacing w:before="240" w:after="240" w:line="360" w:lineRule="auto"/>
        <w:ind w:left="0" w:right="0"/>
        <w:jc w:val="both"/>
        <w:rPr>
          <w:rFonts w:ascii="Bookman Old Style" w:eastAsia="Times New Roman" w:hAnsi="Bookman Old Style" w:cs="Times New Roman"/>
          <w:kern w:val="0"/>
          <w:sz w:val="24"/>
          <w:szCs w:val="24"/>
          <w:highlight w:val="cyan"/>
          <w:lang w:eastAsia="x-none"/>
          <w14:ligatures w14:val="none"/>
        </w:rPr>
      </w:pPr>
      <w:r w:rsidRPr="008D0594">
        <w:rPr>
          <w:rFonts w:ascii="Bookman Old Style" w:eastAsia="Times New Roman" w:hAnsi="Bookman Old Style" w:cs="Times New Roman"/>
          <w:kern w:val="0"/>
          <w:sz w:val="24"/>
          <w:szCs w:val="24"/>
          <w:highlight w:val="cyan"/>
          <w:lang w:eastAsia="x-none"/>
          <w14:ligatures w14:val="none"/>
        </w:rPr>
        <w:t xml:space="preserve">Il s’agit entre autres de poursuivre </w:t>
      </w:r>
      <w:r w:rsidRPr="008D0594">
        <w:rPr>
          <w:rFonts w:ascii="Bookman Old Style" w:eastAsia="Times New Roman" w:hAnsi="Bookman Old Style" w:cs="Times New Roman"/>
          <w:kern w:val="0"/>
          <w:sz w:val="24"/>
          <w:szCs w:val="24"/>
          <w:highlight w:val="cyan"/>
          <w:lang w:val="x-none" w:eastAsia="x-none"/>
          <w14:ligatures w14:val="none"/>
        </w:rPr>
        <w:t>:</w:t>
      </w:r>
    </w:p>
    <w:p w14:paraId="1CF6CABC" w14:textId="77777777" w:rsidR="00157BFF" w:rsidRPr="008D0594" w:rsidRDefault="00157BFF" w:rsidP="00157BFF">
      <w:pPr>
        <w:numPr>
          <w:ilvl w:val="0"/>
          <w:numId w:val="1"/>
        </w:numPr>
        <w:spacing w:before="0" w:line="360" w:lineRule="auto"/>
        <w:ind w:right="0"/>
        <w:jc w:val="both"/>
        <w:rPr>
          <w:rFonts w:ascii="Bookman Old Style" w:eastAsia="Calibri" w:hAnsi="Bookman Old Style" w:cs="Times New Roman"/>
          <w:kern w:val="0"/>
          <w:sz w:val="24"/>
          <w:szCs w:val="24"/>
          <w:highlight w:val="cyan"/>
          <w:lang w:eastAsia="en-US"/>
          <w14:ligatures w14:val="none"/>
        </w:rPr>
      </w:pPr>
      <w:r w:rsidRPr="008D0594">
        <w:rPr>
          <w:rFonts w:ascii="Bookman Old Style" w:eastAsia="Times New Roman" w:hAnsi="Bookman Old Style" w:cs="Times New Roman"/>
          <w:kern w:val="0"/>
          <w:sz w:val="24"/>
          <w:szCs w:val="24"/>
          <w:highlight w:val="cyan"/>
          <w:lang w:eastAsia="fr-FR"/>
          <w14:ligatures w14:val="none"/>
        </w:rPr>
        <w:t>L’élaboration de la stratégie de développement des contenus numériques et audiovisuels</w:t>
      </w:r>
    </w:p>
    <w:p w14:paraId="42CC5255" w14:textId="77777777" w:rsidR="00157BFF" w:rsidRPr="008D0594" w:rsidRDefault="00157BFF" w:rsidP="00157BFF">
      <w:pPr>
        <w:numPr>
          <w:ilvl w:val="0"/>
          <w:numId w:val="1"/>
        </w:numPr>
        <w:spacing w:before="0" w:line="360" w:lineRule="auto"/>
        <w:ind w:right="0"/>
        <w:jc w:val="both"/>
        <w:rPr>
          <w:rFonts w:ascii="Bookman Old Style" w:eastAsia="Calibri" w:hAnsi="Bookman Old Style" w:cs="Times New Roman"/>
          <w:kern w:val="0"/>
          <w:sz w:val="24"/>
          <w:szCs w:val="24"/>
          <w:highlight w:val="cyan"/>
          <w:lang w:eastAsia="en-US"/>
          <w14:ligatures w14:val="none"/>
        </w:rPr>
      </w:pPr>
      <w:r w:rsidRPr="008D0594">
        <w:rPr>
          <w:rFonts w:ascii="Bookman Old Style" w:eastAsia="Times New Roman" w:hAnsi="Bookman Old Style" w:cs="Times New Roman"/>
          <w:kern w:val="0"/>
          <w:sz w:val="24"/>
          <w:szCs w:val="24"/>
          <w:highlight w:val="cyan"/>
          <w:lang w:eastAsia="fr-FR"/>
          <w14:ligatures w14:val="none"/>
        </w:rPr>
        <w:t>L’Organisation de la SENUM 2020</w:t>
      </w:r>
    </w:p>
    <w:p w14:paraId="337F5E06" w14:textId="77777777" w:rsidR="00157BFF" w:rsidRPr="008D0594" w:rsidRDefault="00157BFF" w:rsidP="00157BFF">
      <w:pPr>
        <w:numPr>
          <w:ilvl w:val="0"/>
          <w:numId w:val="1"/>
        </w:numPr>
        <w:spacing w:before="0" w:line="360" w:lineRule="auto"/>
        <w:ind w:right="0"/>
        <w:jc w:val="both"/>
        <w:rPr>
          <w:rFonts w:ascii="Bookman Old Style" w:hAnsi="Bookman Old Style"/>
          <w:sz w:val="24"/>
          <w:szCs w:val="24"/>
          <w:highlight w:val="cyan"/>
        </w:rPr>
      </w:pPr>
      <w:r w:rsidRPr="008D0594">
        <w:rPr>
          <w:rFonts w:ascii="Bookman Old Style" w:eastAsia="Calibri" w:hAnsi="Bookman Old Style" w:cs="Times New Roman"/>
          <w:kern w:val="0"/>
          <w:sz w:val="24"/>
          <w:szCs w:val="24"/>
          <w:highlight w:val="cyan"/>
          <w:lang w:eastAsia="en-US"/>
          <w14:ligatures w14:val="none"/>
        </w:rPr>
        <w:t>Le suivi de l’étude relative à l’élaboration d’un cadre organisationnel et d’un plan d’inspection pour l’organe de contrôle des prestataires de services de confiance dans le domaine des communications électroniques</w:t>
      </w:r>
    </w:p>
    <w:p w14:paraId="3846C92C" w14:textId="77777777" w:rsidR="00157BFF" w:rsidRPr="008D0594" w:rsidRDefault="00157BFF" w:rsidP="00157BFF">
      <w:pPr>
        <w:spacing w:before="0" w:line="360" w:lineRule="auto"/>
        <w:ind w:right="0"/>
        <w:jc w:val="both"/>
        <w:rPr>
          <w:rFonts w:ascii="Bookman Old Style" w:eastAsia="Calibri" w:hAnsi="Bookman Old Style" w:cs="Times New Roman"/>
          <w:kern w:val="0"/>
          <w:sz w:val="24"/>
          <w:szCs w:val="24"/>
          <w:highlight w:val="cyan"/>
          <w:lang w:eastAsia="en-US"/>
          <w14:ligatures w14:val="none"/>
        </w:rPr>
      </w:pPr>
      <w:r w:rsidRPr="008D0594">
        <w:rPr>
          <w:rFonts w:ascii="Bookman Old Style" w:eastAsia="Calibri" w:hAnsi="Bookman Old Style" w:cs="Times New Roman"/>
          <w:kern w:val="0"/>
          <w:sz w:val="24"/>
          <w:szCs w:val="24"/>
          <w:highlight w:val="cyan"/>
          <w:lang w:eastAsia="en-US"/>
          <w14:ligatures w14:val="none"/>
        </w:rPr>
        <w:t>Autres dossiers courants :</w:t>
      </w:r>
    </w:p>
    <w:p w14:paraId="0EA07148" w14:textId="77777777" w:rsidR="00157BFF" w:rsidRPr="008D0594" w:rsidRDefault="00157BFF" w:rsidP="00157BFF">
      <w:pPr>
        <w:pStyle w:val="Paragraphedeliste"/>
        <w:numPr>
          <w:ilvl w:val="0"/>
          <w:numId w:val="1"/>
        </w:numPr>
        <w:spacing w:before="0" w:line="360" w:lineRule="auto"/>
        <w:ind w:right="0"/>
        <w:jc w:val="both"/>
        <w:rPr>
          <w:rFonts w:ascii="Bookman Old Style" w:hAnsi="Bookman Old Style"/>
          <w:sz w:val="24"/>
          <w:szCs w:val="24"/>
          <w:highlight w:val="cyan"/>
        </w:rPr>
      </w:pPr>
      <w:r w:rsidRPr="008D0594">
        <w:rPr>
          <w:rFonts w:ascii="Bookman Old Style" w:hAnsi="Bookman Old Style"/>
          <w:sz w:val="24"/>
          <w:szCs w:val="24"/>
          <w:highlight w:val="cyan"/>
        </w:rPr>
        <w:t>Membre du comité technique du projet pour le développement du Capital Humain (PCH) conformément à l’arrêté portant Création, Attribution, Organisation et Fonctionnement du Cadre Institutionnel du Projet pour le développement du Capital Humain.</w:t>
      </w:r>
    </w:p>
    <w:p w14:paraId="3C2697E5" w14:textId="77777777" w:rsidR="00157BFF" w:rsidRPr="008D0594" w:rsidRDefault="00157BFF" w:rsidP="00157BFF">
      <w:pPr>
        <w:pStyle w:val="Paragraphedeliste"/>
        <w:numPr>
          <w:ilvl w:val="0"/>
          <w:numId w:val="1"/>
        </w:numPr>
        <w:spacing w:before="0" w:line="360" w:lineRule="auto"/>
        <w:ind w:right="0"/>
        <w:jc w:val="both"/>
        <w:rPr>
          <w:rFonts w:ascii="Bookman Old Style" w:hAnsi="Bookman Old Style"/>
          <w:sz w:val="24"/>
          <w:szCs w:val="24"/>
          <w:highlight w:val="cyan"/>
        </w:rPr>
      </w:pPr>
      <w:r w:rsidRPr="008D0594">
        <w:rPr>
          <w:rFonts w:ascii="Bookman Old Style" w:hAnsi="Bookman Old Style"/>
          <w:sz w:val="24"/>
          <w:szCs w:val="24"/>
          <w:highlight w:val="cyan"/>
        </w:rPr>
        <w:t>Participation à la conférence DigitalRH 2020-2025</w:t>
      </w:r>
    </w:p>
    <w:p w14:paraId="2F9E03A2" w14:textId="77777777" w:rsidR="00157BFF" w:rsidRPr="006C089A" w:rsidRDefault="00157BFF" w:rsidP="00157BFF">
      <w:pPr>
        <w:pStyle w:val="Paragraphedeliste"/>
        <w:spacing w:before="0" w:line="360" w:lineRule="auto"/>
        <w:ind w:left="1065" w:right="0"/>
        <w:jc w:val="both"/>
        <w:rPr>
          <w:rFonts w:ascii="Bookman Old Style" w:hAnsi="Bookman Old Style"/>
          <w:sz w:val="24"/>
          <w:szCs w:val="24"/>
        </w:rPr>
      </w:pPr>
    </w:p>
    <w:p w14:paraId="5BFE36B7" w14:textId="77777777" w:rsidR="00157BFF" w:rsidRPr="006C089A" w:rsidRDefault="00157BFF" w:rsidP="00157BFF">
      <w:pPr>
        <w:spacing w:before="0" w:line="360" w:lineRule="auto"/>
        <w:ind w:left="0" w:right="0"/>
        <w:jc w:val="both"/>
        <w:rPr>
          <w:rFonts w:ascii="Bookman Old Style" w:eastAsia="Times New Roman" w:hAnsi="Bookman Old Style" w:cs="Times New Roman"/>
          <w:kern w:val="0"/>
          <w:sz w:val="24"/>
          <w:szCs w:val="24"/>
          <w:lang w:eastAsia="x-none"/>
          <w14:ligatures w14:val="none"/>
        </w:rPr>
      </w:pPr>
    </w:p>
    <w:p w14:paraId="4285F4A7" w14:textId="77777777" w:rsidR="00157BFF" w:rsidRPr="006C089A" w:rsidRDefault="00157BFF" w:rsidP="00157BFF">
      <w:pPr>
        <w:pStyle w:val="Paragraphedeliste"/>
        <w:numPr>
          <w:ilvl w:val="0"/>
          <w:numId w:val="6"/>
        </w:numPr>
        <w:spacing w:before="0" w:line="360" w:lineRule="auto"/>
        <w:ind w:right="0"/>
        <w:outlineLvl w:val="1"/>
        <w:rPr>
          <w:rFonts w:ascii="Bookman Old Style" w:eastAsia="Times New Roman" w:hAnsi="Bookman Old Style" w:cs="Times New Roman"/>
          <w:kern w:val="0"/>
          <w:sz w:val="24"/>
          <w:szCs w:val="24"/>
          <w:lang w:eastAsia="x-none"/>
          <w14:ligatures w14:val="none"/>
        </w:rPr>
      </w:pPr>
      <w:r w:rsidRPr="006C089A">
        <w:rPr>
          <w:rFonts w:ascii="Bookman Old Style" w:eastAsia="Times New Roman" w:hAnsi="Bookman Old Style" w:cs="Times New Roman"/>
          <w:b/>
          <w:bCs/>
          <w:kern w:val="0"/>
          <w:sz w:val="24"/>
          <w:szCs w:val="24"/>
          <w:lang w:eastAsia="x-none"/>
          <w14:ligatures w14:val="none"/>
        </w:rPr>
        <w:t>Difficultés dans l’exécution des activités</w:t>
      </w:r>
    </w:p>
    <w:p w14:paraId="28079345" w14:textId="77777777" w:rsidR="00157BFF" w:rsidRDefault="00157BFF" w:rsidP="00157BFF">
      <w:pPr>
        <w:tabs>
          <w:tab w:val="left" w:pos="5080"/>
        </w:tabs>
        <w:spacing w:before="0" w:line="360" w:lineRule="auto"/>
        <w:ind w:left="0" w:right="0"/>
        <w:jc w:val="both"/>
        <w:rPr>
          <w:rFonts w:ascii="Bookman Old Style" w:eastAsia="Times New Roman" w:hAnsi="Bookman Old Style" w:cs="Times New Roman"/>
          <w:kern w:val="0"/>
          <w:sz w:val="24"/>
          <w:szCs w:val="24"/>
          <w:lang w:eastAsia="x-none"/>
          <w14:ligatures w14:val="none"/>
        </w:rPr>
      </w:pPr>
      <w:r w:rsidRPr="006C089A">
        <w:rPr>
          <w:rFonts w:ascii="Bookman Old Style" w:eastAsia="Times New Roman" w:hAnsi="Bookman Old Style" w:cs="Times New Roman"/>
          <w:kern w:val="0"/>
          <w:sz w:val="24"/>
          <w:szCs w:val="24"/>
          <w:lang w:eastAsia="x-none"/>
          <w14:ligatures w14:val="none"/>
        </w:rPr>
        <w:t>Les difficultés de la direction peuvent se résumer ainsi qu’il suit :</w:t>
      </w:r>
    </w:p>
    <w:p w14:paraId="45A9876C" w14:textId="77777777" w:rsidR="00157BFF" w:rsidRPr="000924F3" w:rsidRDefault="00157BFF" w:rsidP="00157BFF">
      <w:pPr>
        <w:numPr>
          <w:ilvl w:val="0"/>
          <w:numId w:val="1"/>
        </w:numPr>
        <w:spacing w:before="0" w:line="360" w:lineRule="auto"/>
        <w:ind w:right="0"/>
        <w:jc w:val="both"/>
        <w:rPr>
          <w:rFonts w:ascii="Bookman Old Style" w:eastAsia="Times New Roman" w:hAnsi="Bookman Old Style" w:cs="Times New Roman"/>
          <w:kern w:val="0"/>
          <w:sz w:val="24"/>
          <w:szCs w:val="24"/>
          <w:lang w:eastAsia="x-none"/>
          <w14:ligatures w14:val="none"/>
        </w:rPr>
      </w:pPr>
      <w:r w:rsidRPr="000924F3">
        <w:rPr>
          <w:rFonts w:ascii="Bookman Old Style" w:eastAsia="Times New Roman" w:hAnsi="Bookman Old Style" w:cs="Times New Roman"/>
          <w:kern w:val="0"/>
          <w:sz w:val="24"/>
          <w:szCs w:val="24"/>
          <w:lang w:eastAsia="x-none"/>
          <w14:ligatures w14:val="none"/>
        </w:rPr>
        <w:t>Manque de matériels de travail (matériels informatiques et fournitures de bureau) </w:t>
      </w:r>
      <w:r>
        <w:rPr>
          <w:rFonts w:ascii="Bookman Old Style" w:eastAsia="Times New Roman" w:hAnsi="Bookman Old Style" w:cs="Times New Roman"/>
          <w:kern w:val="0"/>
          <w:sz w:val="24"/>
          <w:szCs w:val="24"/>
          <w:lang w:eastAsia="x-none"/>
          <w14:ligatures w14:val="none"/>
        </w:rPr>
        <w:t xml:space="preserve">pour l’exécution des différentes missions de la direction </w:t>
      </w:r>
      <w:r w:rsidRPr="000924F3">
        <w:rPr>
          <w:rFonts w:ascii="Bookman Old Style" w:eastAsia="Times New Roman" w:hAnsi="Bookman Old Style" w:cs="Times New Roman"/>
          <w:kern w:val="0"/>
          <w:sz w:val="24"/>
          <w:szCs w:val="24"/>
          <w:lang w:eastAsia="x-none"/>
          <w14:ligatures w14:val="none"/>
        </w:rPr>
        <w:t>;</w:t>
      </w:r>
    </w:p>
    <w:p w14:paraId="13BD0D68" w14:textId="77777777" w:rsidR="00157BFF" w:rsidRPr="006C089A" w:rsidRDefault="00157BFF" w:rsidP="00157BFF">
      <w:pPr>
        <w:numPr>
          <w:ilvl w:val="0"/>
          <w:numId w:val="1"/>
        </w:numPr>
        <w:spacing w:before="0" w:line="360" w:lineRule="auto"/>
        <w:ind w:right="0"/>
        <w:jc w:val="both"/>
        <w:rPr>
          <w:rFonts w:ascii="Bookman Old Style" w:eastAsia="Times New Roman" w:hAnsi="Bookman Old Style" w:cs="Times New Roman"/>
          <w:kern w:val="0"/>
          <w:sz w:val="24"/>
          <w:szCs w:val="24"/>
          <w:lang w:eastAsia="x-none"/>
          <w14:ligatures w14:val="none"/>
        </w:rPr>
      </w:pPr>
      <w:r w:rsidRPr="006C089A">
        <w:rPr>
          <w:rFonts w:ascii="Bookman Old Style" w:eastAsia="Times New Roman" w:hAnsi="Bookman Old Style" w:cs="Times New Roman"/>
          <w:kern w:val="0"/>
          <w:sz w:val="24"/>
          <w:szCs w:val="24"/>
          <w:lang w:eastAsia="x-none"/>
          <w14:ligatures w14:val="none"/>
        </w:rPr>
        <w:t xml:space="preserve">le manque de personnel engagé pour le travail ; ce qui constitue une limite au meilleur rendement de la direction ; </w:t>
      </w:r>
    </w:p>
    <w:p w14:paraId="56B81A15" w14:textId="77777777" w:rsidR="00157BFF" w:rsidRPr="006C089A" w:rsidRDefault="00157BFF" w:rsidP="00157BFF">
      <w:pPr>
        <w:numPr>
          <w:ilvl w:val="0"/>
          <w:numId w:val="1"/>
        </w:numPr>
        <w:spacing w:before="0" w:line="360" w:lineRule="auto"/>
        <w:ind w:right="0"/>
        <w:jc w:val="both"/>
        <w:rPr>
          <w:rFonts w:ascii="Bookman Old Style" w:eastAsia="Times New Roman" w:hAnsi="Bookman Old Style" w:cs="Times New Roman"/>
          <w:kern w:val="0"/>
          <w:sz w:val="24"/>
          <w:szCs w:val="24"/>
          <w:lang w:eastAsia="x-none"/>
          <w14:ligatures w14:val="none"/>
        </w:rPr>
      </w:pPr>
      <w:r w:rsidRPr="006C089A">
        <w:rPr>
          <w:rFonts w:ascii="Bookman Old Style" w:eastAsia="Times New Roman" w:hAnsi="Bookman Old Style" w:cs="Times New Roman"/>
          <w:kern w:val="0"/>
          <w:sz w:val="24"/>
          <w:szCs w:val="24"/>
          <w:lang w:eastAsia="x-none"/>
          <w14:ligatures w14:val="none"/>
        </w:rPr>
        <w:t>manque de formations nécessaires pour le peu de personnel qui anime cette direction afin de renforcer leurs capacités dans l’exécution de leurs tâches quotidiennes ;</w:t>
      </w:r>
    </w:p>
    <w:p w14:paraId="6FCD8685" w14:textId="77777777" w:rsidR="00157BFF" w:rsidRPr="006C089A" w:rsidRDefault="00157BFF" w:rsidP="00157BFF">
      <w:pPr>
        <w:numPr>
          <w:ilvl w:val="0"/>
          <w:numId w:val="1"/>
        </w:numPr>
        <w:spacing w:before="0" w:after="200" w:line="360" w:lineRule="auto"/>
        <w:ind w:right="0"/>
        <w:contextualSpacing/>
        <w:jc w:val="both"/>
        <w:rPr>
          <w:rFonts w:ascii="Bookman Old Style" w:eastAsia="Calibri" w:hAnsi="Bookman Old Style" w:cs="Times New Roman"/>
          <w:kern w:val="0"/>
          <w:sz w:val="24"/>
          <w:szCs w:val="24"/>
          <w:lang w:eastAsia="en-US"/>
          <w14:ligatures w14:val="none"/>
        </w:rPr>
      </w:pPr>
      <w:r w:rsidRPr="006C089A">
        <w:rPr>
          <w:rFonts w:ascii="Bookman Old Style" w:eastAsia="Calibri" w:hAnsi="Bookman Old Style" w:cs="Times New Roman"/>
          <w:kern w:val="0"/>
          <w:sz w:val="24"/>
          <w:szCs w:val="24"/>
          <w:lang w:eastAsia="en-US"/>
          <w14:ligatures w14:val="none"/>
        </w:rPr>
        <w:t xml:space="preserve">Non disponibilité des ressources pour mener à temps les activités. </w:t>
      </w:r>
    </w:p>
    <w:p w14:paraId="3AAE95ED" w14:textId="77777777" w:rsidR="00157BFF" w:rsidRPr="006C089A" w:rsidRDefault="00157BFF" w:rsidP="00157BFF">
      <w:pPr>
        <w:numPr>
          <w:ilvl w:val="0"/>
          <w:numId w:val="1"/>
        </w:numPr>
        <w:spacing w:before="0" w:after="200" w:line="360" w:lineRule="auto"/>
        <w:ind w:right="0"/>
        <w:contextualSpacing/>
        <w:jc w:val="both"/>
        <w:rPr>
          <w:rFonts w:ascii="Bookman Old Style" w:eastAsia="Calibri" w:hAnsi="Bookman Old Style" w:cs="Times New Roman"/>
          <w:kern w:val="0"/>
          <w:sz w:val="24"/>
          <w:szCs w:val="24"/>
          <w:lang w:eastAsia="en-US"/>
          <w14:ligatures w14:val="none"/>
        </w:rPr>
      </w:pPr>
      <w:r w:rsidRPr="006C089A">
        <w:rPr>
          <w:rFonts w:ascii="Bookman Old Style" w:eastAsia="Calibri" w:hAnsi="Bookman Old Style" w:cs="Times New Roman"/>
          <w:kern w:val="0"/>
          <w:sz w:val="24"/>
          <w:szCs w:val="24"/>
          <w:lang w:eastAsia="en-US"/>
          <w14:ligatures w14:val="none"/>
        </w:rPr>
        <w:t>Absence de motivation pour le personnel.</w:t>
      </w:r>
    </w:p>
    <w:p w14:paraId="56BA7771" w14:textId="77777777" w:rsidR="00157BFF" w:rsidRPr="006C089A" w:rsidRDefault="00157BFF" w:rsidP="00157BFF">
      <w:pPr>
        <w:pStyle w:val="Paragraphedeliste"/>
        <w:numPr>
          <w:ilvl w:val="0"/>
          <w:numId w:val="6"/>
        </w:numPr>
        <w:spacing w:before="0" w:line="360" w:lineRule="auto"/>
        <w:ind w:right="0"/>
        <w:outlineLvl w:val="1"/>
        <w:rPr>
          <w:rFonts w:ascii="Bookman Old Style" w:eastAsia="Times New Roman" w:hAnsi="Bookman Old Style" w:cs="Times New Roman"/>
          <w:b/>
          <w:bCs/>
          <w:kern w:val="0"/>
          <w:sz w:val="24"/>
          <w:szCs w:val="24"/>
          <w:lang w:val="x-none" w:eastAsia="x-none"/>
          <w14:ligatures w14:val="none"/>
        </w:rPr>
      </w:pPr>
      <w:r w:rsidRPr="006C089A">
        <w:rPr>
          <w:rFonts w:ascii="Bookman Old Style" w:eastAsia="Times New Roman" w:hAnsi="Bookman Old Style" w:cs="Times New Roman"/>
          <w:b/>
          <w:bCs/>
          <w:kern w:val="0"/>
          <w:sz w:val="24"/>
          <w:szCs w:val="24"/>
          <w:lang w:val="x-none" w:eastAsia="x-none"/>
          <w14:ligatures w14:val="none"/>
        </w:rPr>
        <w:t xml:space="preserve">Perspectives  </w:t>
      </w:r>
    </w:p>
    <w:p w14:paraId="4A851BCB" w14:textId="77777777" w:rsidR="00157BFF" w:rsidRPr="006C089A" w:rsidRDefault="00157BFF" w:rsidP="00157BFF">
      <w:pPr>
        <w:tabs>
          <w:tab w:val="left" w:pos="0"/>
        </w:tabs>
        <w:spacing w:before="0" w:line="360" w:lineRule="auto"/>
        <w:ind w:left="0" w:right="0" w:firstLine="720"/>
        <w:jc w:val="both"/>
        <w:rPr>
          <w:rFonts w:ascii="Bookman Old Style" w:eastAsia="Times New Roman" w:hAnsi="Bookman Old Style" w:cs="Times New Roman"/>
          <w:kern w:val="0"/>
          <w:sz w:val="24"/>
          <w:szCs w:val="24"/>
          <w:lang w:eastAsia="x-none"/>
          <w14:ligatures w14:val="none"/>
        </w:rPr>
      </w:pPr>
      <w:r w:rsidRPr="006C089A">
        <w:rPr>
          <w:rFonts w:ascii="Bookman Old Style" w:eastAsia="Times New Roman" w:hAnsi="Bookman Old Style" w:cs="Times New Roman"/>
          <w:kern w:val="0"/>
          <w:sz w:val="24"/>
          <w:szCs w:val="24"/>
          <w:lang w:val="x-none" w:eastAsia="x-none"/>
          <w14:ligatures w14:val="none"/>
        </w:rPr>
        <w:tab/>
      </w:r>
    </w:p>
    <w:p w14:paraId="6F880A3E" w14:textId="77777777" w:rsidR="00157BFF" w:rsidRPr="006C089A" w:rsidRDefault="00157BFF" w:rsidP="00157BFF">
      <w:pPr>
        <w:tabs>
          <w:tab w:val="left" w:pos="0"/>
        </w:tabs>
        <w:spacing w:before="0" w:line="360" w:lineRule="auto"/>
        <w:ind w:left="0" w:right="0" w:firstLine="720"/>
        <w:jc w:val="both"/>
        <w:rPr>
          <w:rFonts w:ascii="Bookman Old Style" w:eastAsia="Times New Roman" w:hAnsi="Bookman Old Style" w:cs="Times New Roman"/>
          <w:kern w:val="0"/>
          <w:sz w:val="24"/>
          <w:szCs w:val="24"/>
          <w:lang w:eastAsia="x-none"/>
          <w14:ligatures w14:val="none"/>
        </w:rPr>
      </w:pPr>
      <w:r w:rsidRPr="006C089A">
        <w:rPr>
          <w:rFonts w:ascii="Bookman Old Style" w:eastAsia="Times New Roman" w:hAnsi="Bookman Old Style" w:cs="Times New Roman"/>
          <w:kern w:val="0"/>
          <w:sz w:val="24"/>
          <w:szCs w:val="24"/>
          <w:lang w:val="x-none" w:eastAsia="x-none"/>
          <w14:ligatures w14:val="none"/>
        </w:rPr>
        <w:lastRenderedPageBreak/>
        <w:t>En ce  qui concerne les perspectives, les efforts devront être concentrés </w:t>
      </w:r>
      <w:r w:rsidRPr="006C089A">
        <w:rPr>
          <w:rFonts w:ascii="Bookman Old Style" w:eastAsia="Times New Roman" w:hAnsi="Bookman Old Style" w:cs="Times New Roman"/>
          <w:kern w:val="0"/>
          <w:sz w:val="24"/>
          <w:szCs w:val="24"/>
          <w:lang w:eastAsia="x-none"/>
          <w14:ligatures w14:val="none"/>
        </w:rPr>
        <w:t xml:space="preserve">sur </w:t>
      </w:r>
      <w:r w:rsidRPr="006C089A">
        <w:rPr>
          <w:rFonts w:ascii="Bookman Old Style" w:eastAsia="Times New Roman" w:hAnsi="Bookman Old Style" w:cs="Times New Roman"/>
          <w:kern w:val="0"/>
          <w:sz w:val="24"/>
          <w:szCs w:val="24"/>
          <w:lang w:val="x-none" w:eastAsia="x-none"/>
          <w14:ligatures w14:val="none"/>
        </w:rPr>
        <w:t xml:space="preserve">: </w:t>
      </w:r>
    </w:p>
    <w:p w14:paraId="50FDE203" w14:textId="77777777" w:rsidR="00157BFF" w:rsidRDefault="00157BFF" w:rsidP="00157BFF">
      <w:pPr>
        <w:numPr>
          <w:ilvl w:val="0"/>
          <w:numId w:val="3"/>
        </w:numPr>
        <w:spacing w:before="0" w:after="200" w:line="360" w:lineRule="auto"/>
        <w:ind w:right="0"/>
        <w:jc w:val="both"/>
        <w:rPr>
          <w:rFonts w:ascii="Bookman Old Style" w:eastAsia="Times New Roman" w:hAnsi="Bookman Old Style" w:cs="Times New Roman"/>
          <w:kern w:val="0"/>
          <w:sz w:val="24"/>
          <w:szCs w:val="24"/>
          <w:lang w:eastAsia="fr-FR"/>
          <w14:ligatures w14:val="none"/>
        </w:rPr>
      </w:pPr>
      <w:r w:rsidRPr="006C089A">
        <w:rPr>
          <w:rFonts w:ascii="Bookman Old Style" w:eastAsia="Times New Roman" w:hAnsi="Bookman Old Style" w:cs="Times New Roman"/>
          <w:kern w:val="0"/>
          <w:sz w:val="24"/>
          <w:szCs w:val="24"/>
          <w:lang w:eastAsia="fr-FR"/>
          <w14:ligatures w14:val="none"/>
        </w:rPr>
        <w:t>Le renforcement des capacités en ressources humaines, matérielles et financières de la direction ;</w:t>
      </w:r>
    </w:p>
    <w:p w14:paraId="36D45FBD" w14:textId="77777777" w:rsidR="00157BFF" w:rsidRPr="006C089A" w:rsidRDefault="00157BFF" w:rsidP="00157BFF">
      <w:pPr>
        <w:numPr>
          <w:ilvl w:val="0"/>
          <w:numId w:val="3"/>
        </w:numPr>
        <w:spacing w:before="0" w:after="200" w:line="360" w:lineRule="auto"/>
        <w:ind w:right="0"/>
        <w:jc w:val="both"/>
        <w:rPr>
          <w:rFonts w:ascii="Bookman Old Style" w:eastAsia="Times New Roman" w:hAnsi="Bookman Old Style" w:cs="Times New Roman"/>
          <w:kern w:val="0"/>
          <w:sz w:val="24"/>
          <w:szCs w:val="24"/>
          <w:lang w:eastAsia="fr-FR"/>
          <w14:ligatures w14:val="none"/>
        </w:rPr>
      </w:pPr>
      <w:r>
        <w:rPr>
          <w:rFonts w:ascii="Bookman Old Style" w:eastAsia="Times New Roman" w:hAnsi="Bookman Old Style" w:cs="Times New Roman"/>
          <w:kern w:val="0"/>
          <w:sz w:val="24"/>
          <w:szCs w:val="24"/>
          <w:lang w:eastAsia="fr-FR"/>
          <w14:ligatures w14:val="none"/>
        </w:rPr>
        <w:t xml:space="preserve">Le recyclage périodique du personnel sur l’appropriation des différentes plateformes utiles à l’accomplissement des missions de la direction </w:t>
      </w:r>
    </w:p>
    <w:p w14:paraId="0C69968D" w14:textId="77777777" w:rsidR="00157BFF" w:rsidRPr="006C089A" w:rsidRDefault="00157BFF" w:rsidP="00157BFF">
      <w:pPr>
        <w:numPr>
          <w:ilvl w:val="0"/>
          <w:numId w:val="3"/>
        </w:numPr>
        <w:spacing w:before="0" w:after="200" w:line="360" w:lineRule="auto"/>
        <w:ind w:right="0"/>
        <w:jc w:val="both"/>
        <w:rPr>
          <w:rFonts w:ascii="Bookman Old Style" w:eastAsia="Times New Roman" w:hAnsi="Bookman Old Style" w:cs="Times New Roman"/>
          <w:kern w:val="0"/>
          <w:sz w:val="24"/>
          <w:szCs w:val="24"/>
          <w:lang w:eastAsia="fr-FR"/>
          <w14:ligatures w14:val="none"/>
        </w:rPr>
      </w:pPr>
      <w:r>
        <w:rPr>
          <w:rFonts w:ascii="Bookman Old Style" w:eastAsia="Times New Roman" w:hAnsi="Bookman Old Style" w:cs="Times New Roman"/>
          <w:kern w:val="0"/>
          <w:sz w:val="24"/>
          <w:szCs w:val="24"/>
          <w:lang w:eastAsia="fr-FR"/>
          <w14:ligatures w14:val="none"/>
        </w:rPr>
        <w:t xml:space="preserve">Une meilleure </w:t>
      </w:r>
      <w:r w:rsidRPr="006C089A">
        <w:rPr>
          <w:rFonts w:ascii="Bookman Old Style" w:eastAsia="Times New Roman" w:hAnsi="Bookman Old Style" w:cs="Times New Roman"/>
          <w:kern w:val="0"/>
          <w:sz w:val="24"/>
          <w:szCs w:val="24"/>
          <w:lang w:eastAsia="fr-FR"/>
          <w14:ligatures w14:val="none"/>
        </w:rPr>
        <w:t xml:space="preserve">responsabilisation des cadres au sein de </w:t>
      </w:r>
      <w:r>
        <w:rPr>
          <w:rFonts w:ascii="Bookman Old Style" w:eastAsia="Times New Roman" w:hAnsi="Bookman Old Style" w:cs="Times New Roman"/>
          <w:kern w:val="0"/>
          <w:sz w:val="24"/>
          <w:szCs w:val="24"/>
          <w:lang w:eastAsia="fr-FR"/>
          <w14:ligatures w14:val="none"/>
        </w:rPr>
        <w:t>la Direction du Numérique</w:t>
      </w:r>
      <w:r w:rsidRPr="006C089A">
        <w:rPr>
          <w:rFonts w:ascii="Bookman Old Style" w:eastAsia="Times New Roman" w:hAnsi="Bookman Old Style" w:cs="Times New Roman"/>
          <w:kern w:val="0"/>
          <w:sz w:val="24"/>
          <w:szCs w:val="24"/>
          <w:lang w:eastAsia="fr-FR"/>
          <w14:ligatures w14:val="none"/>
        </w:rPr>
        <w:t xml:space="preserve"> </w:t>
      </w:r>
    </w:p>
    <w:p w14:paraId="49C15E3D" w14:textId="77777777" w:rsidR="00157BFF" w:rsidRPr="006C089A" w:rsidRDefault="00157BFF" w:rsidP="00157BFF">
      <w:pPr>
        <w:numPr>
          <w:ilvl w:val="0"/>
          <w:numId w:val="3"/>
        </w:numPr>
        <w:spacing w:before="0" w:after="200" w:line="360" w:lineRule="auto"/>
        <w:ind w:right="0"/>
        <w:jc w:val="both"/>
        <w:rPr>
          <w:rFonts w:ascii="Bookman Old Style" w:eastAsia="Times New Roman" w:hAnsi="Bookman Old Style" w:cs="Times New Roman"/>
          <w:kern w:val="0"/>
          <w:sz w:val="24"/>
          <w:szCs w:val="24"/>
          <w:lang w:eastAsia="fr-FR"/>
          <w14:ligatures w14:val="none"/>
        </w:rPr>
      </w:pPr>
      <w:r>
        <w:rPr>
          <w:rFonts w:ascii="Bookman Old Style" w:eastAsia="Times New Roman" w:hAnsi="Bookman Old Style" w:cs="Times New Roman"/>
          <w:kern w:val="0"/>
          <w:sz w:val="24"/>
          <w:szCs w:val="24"/>
          <w:lang w:eastAsia="fr-FR"/>
          <w14:ligatures w14:val="none"/>
        </w:rPr>
        <w:t>L’</w:t>
      </w:r>
      <w:r w:rsidRPr="006C089A">
        <w:rPr>
          <w:rFonts w:ascii="Bookman Old Style" w:eastAsia="Times New Roman" w:hAnsi="Bookman Old Style" w:cs="Times New Roman"/>
          <w:kern w:val="0"/>
          <w:sz w:val="24"/>
          <w:szCs w:val="24"/>
          <w:lang w:eastAsia="fr-FR"/>
          <w14:ligatures w14:val="none"/>
        </w:rPr>
        <w:t>Exploration des pistes de motivation et sédentarisation du peu de personnel engagé pour le travail en vue d’éviter la surcharge de travail aux directeurs</w:t>
      </w:r>
    </w:p>
    <w:p w14:paraId="1A491AC9" w14:textId="77777777" w:rsidR="00157BFF" w:rsidRPr="006C089A" w:rsidRDefault="00157BFF" w:rsidP="00157BFF">
      <w:pPr>
        <w:pStyle w:val="Paragraphedeliste"/>
        <w:numPr>
          <w:ilvl w:val="0"/>
          <w:numId w:val="6"/>
        </w:numPr>
        <w:spacing w:before="0" w:line="360" w:lineRule="auto"/>
        <w:ind w:right="0"/>
        <w:outlineLvl w:val="1"/>
        <w:rPr>
          <w:rFonts w:ascii="Bookman Old Style" w:eastAsia="Times New Roman" w:hAnsi="Bookman Old Style" w:cs="Times New Roman"/>
          <w:kern w:val="0"/>
          <w:sz w:val="24"/>
          <w:szCs w:val="24"/>
          <w:lang w:eastAsia="fr-FR"/>
          <w14:ligatures w14:val="none"/>
        </w:rPr>
      </w:pPr>
      <w:r w:rsidRPr="006C089A">
        <w:rPr>
          <w:rFonts w:ascii="Bookman Old Style" w:hAnsi="Bookman Old Style" w:cs="Arial"/>
          <w:b/>
          <w:bCs/>
          <w:sz w:val="24"/>
          <w:szCs w:val="24"/>
        </w:rPr>
        <w:t>LISTE DES DOCUMENTS TRANSMIS</w:t>
      </w:r>
    </w:p>
    <w:p w14:paraId="01955595" w14:textId="77777777" w:rsidR="00157BFF" w:rsidRPr="006C089A" w:rsidRDefault="00157BFF" w:rsidP="00157BFF">
      <w:pPr>
        <w:pStyle w:val="Paragraphedeliste"/>
        <w:numPr>
          <w:ilvl w:val="0"/>
          <w:numId w:val="3"/>
        </w:numPr>
        <w:spacing w:before="0" w:after="200" w:line="360" w:lineRule="auto"/>
        <w:ind w:right="0"/>
        <w:jc w:val="both"/>
        <w:rPr>
          <w:rFonts w:ascii="Bookman Old Style" w:eastAsia="Times New Roman" w:hAnsi="Bookman Old Style" w:cs="Times New Roman"/>
          <w:kern w:val="0"/>
          <w:sz w:val="24"/>
          <w:szCs w:val="24"/>
          <w:lang w:eastAsia="fr-FR"/>
          <w14:ligatures w14:val="none"/>
        </w:rPr>
      </w:pPr>
      <w:r w:rsidRPr="006C089A">
        <w:rPr>
          <w:rFonts w:ascii="Bookman Old Style" w:eastAsia="Times New Roman" w:hAnsi="Bookman Old Style" w:cs="Times New Roman"/>
          <w:kern w:val="0"/>
          <w:sz w:val="24"/>
          <w:szCs w:val="24"/>
          <w:lang w:eastAsia="fr-FR"/>
          <w14:ligatures w14:val="none"/>
        </w:rPr>
        <w:t>PTA 202</w:t>
      </w:r>
      <w:r>
        <w:rPr>
          <w:rFonts w:ascii="Bookman Old Style" w:eastAsia="Times New Roman" w:hAnsi="Bookman Old Style" w:cs="Times New Roman"/>
          <w:kern w:val="0"/>
          <w:sz w:val="24"/>
          <w:szCs w:val="24"/>
          <w:lang w:eastAsia="fr-FR"/>
          <w14:ligatures w14:val="none"/>
        </w:rPr>
        <w:t>3</w:t>
      </w:r>
      <w:r w:rsidRPr="006C089A">
        <w:rPr>
          <w:rFonts w:ascii="Bookman Old Style" w:eastAsia="Times New Roman" w:hAnsi="Bookman Old Style" w:cs="Times New Roman"/>
          <w:kern w:val="0"/>
          <w:sz w:val="24"/>
          <w:szCs w:val="24"/>
          <w:lang w:eastAsia="fr-FR"/>
          <w14:ligatures w14:val="none"/>
        </w:rPr>
        <w:t xml:space="preserve"> de </w:t>
      </w:r>
      <w:r>
        <w:rPr>
          <w:rFonts w:ascii="Bookman Old Style" w:eastAsia="Times New Roman" w:hAnsi="Bookman Old Style" w:cs="Times New Roman"/>
          <w:kern w:val="0"/>
          <w:sz w:val="24"/>
          <w:szCs w:val="24"/>
          <w:lang w:eastAsia="fr-FR"/>
          <w14:ligatures w14:val="none"/>
        </w:rPr>
        <w:t xml:space="preserve">la Direction </w:t>
      </w:r>
    </w:p>
    <w:p w14:paraId="5900F052" w14:textId="77777777" w:rsidR="00157BFF" w:rsidRDefault="00157BFF" w:rsidP="00157BFF">
      <w:pPr>
        <w:pStyle w:val="Paragraphedeliste"/>
        <w:numPr>
          <w:ilvl w:val="0"/>
          <w:numId w:val="3"/>
        </w:numPr>
        <w:spacing w:before="0" w:after="200" w:line="360" w:lineRule="auto"/>
        <w:ind w:right="0"/>
        <w:jc w:val="both"/>
        <w:rPr>
          <w:rFonts w:ascii="Bookman Old Style" w:eastAsia="Times New Roman" w:hAnsi="Bookman Old Style" w:cs="Times New Roman"/>
          <w:kern w:val="0"/>
          <w:sz w:val="24"/>
          <w:szCs w:val="24"/>
          <w:lang w:eastAsia="fr-FR"/>
          <w14:ligatures w14:val="none"/>
        </w:rPr>
      </w:pPr>
      <w:r w:rsidRPr="003A27FC">
        <w:rPr>
          <w:rFonts w:ascii="Bookman Old Style" w:eastAsia="Times New Roman" w:hAnsi="Bookman Old Style" w:cs="Times New Roman"/>
          <w:kern w:val="0"/>
          <w:sz w:val="24"/>
          <w:szCs w:val="24"/>
          <w:lang w:eastAsia="fr-FR"/>
          <w14:ligatures w14:val="none"/>
        </w:rPr>
        <w:t xml:space="preserve">AOF de ladite direction </w:t>
      </w:r>
    </w:p>
    <w:p w14:paraId="141066AA" w14:textId="77777777" w:rsidR="00157BFF" w:rsidRPr="00AC0D07" w:rsidRDefault="00157BFF" w:rsidP="00157BFF">
      <w:pPr>
        <w:pStyle w:val="Paragraphedeliste"/>
        <w:numPr>
          <w:ilvl w:val="0"/>
          <w:numId w:val="3"/>
        </w:numPr>
        <w:spacing w:before="0" w:after="200" w:line="360" w:lineRule="auto"/>
        <w:ind w:left="0" w:right="0"/>
        <w:jc w:val="both"/>
        <w:rPr>
          <w:rFonts w:ascii="Bookman Old Style" w:eastAsia="Times New Roman" w:hAnsi="Bookman Old Style" w:cs="Times New Roman"/>
          <w:kern w:val="0"/>
          <w:sz w:val="24"/>
          <w:szCs w:val="24"/>
          <w:lang w:eastAsia="fr-FR"/>
          <w14:ligatures w14:val="none"/>
        </w:rPr>
      </w:pPr>
      <w:r w:rsidRPr="00AC0D07">
        <w:rPr>
          <w:rFonts w:ascii="Bookman Old Style" w:eastAsia="Times New Roman" w:hAnsi="Bookman Old Style" w:cs="Times New Roman"/>
          <w:kern w:val="0"/>
          <w:sz w:val="24"/>
          <w:szCs w:val="24"/>
          <w:highlight w:val="cyan"/>
          <w:lang w:eastAsia="fr-FR"/>
          <w14:ligatures w14:val="none"/>
        </w:rPr>
        <w:t>TDR et rapports de l’étude relative à l’élaboration d’un cadre organisationnel et d’un plan d’inspection pour l’organe de contrôle des prestataires de services de confiance dans le domaine des communications électroniques.</w:t>
      </w:r>
    </w:p>
    <w:tbl>
      <w:tblPr>
        <w:tblW w:w="10190" w:type="dxa"/>
        <w:tblLook w:val="04A0" w:firstRow="1" w:lastRow="0" w:firstColumn="1" w:lastColumn="0" w:noHBand="0" w:noVBand="1"/>
      </w:tblPr>
      <w:tblGrid>
        <w:gridCol w:w="10190"/>
      </w:tblGrid>
      <w:tr w:rsidR="00157BFF" w:rsidRPr="006C089A" w14:paraId="1EC11BC4" w14:textId="77777777" w:rsidTr="00E52C8F">
        <w:trPr>
          <w:trHeight w:val="3216"/>
        </w:trPr>
        <w:tc>
          <w:tcPr>
            <w:tcW w:w="10190" w:type="dxa"/>
          </w:tcPr>
          <w:p w14:paraId="2C1E3AC3" w14:textId="77777777" w:rsidR="00157BFF" w:rsidRPr="006C089A" w:rsidRDefault="00157BFF" w:rsidP="00157BFF">
            <w:pPr>
              <w:spacing w:before="0" w:line="336" w:lineRule="auto"/>
              <w:ind w:left="0" w:right="0"/>
              <w:rPr>
                <w:rFonts w:ascii="Bookman Old Style" w:eastAsia="Times New Roman" w:hAnsi="Bookman Old Style" w:cs="Times New Roman"/>
                <w:b/>
                <w:kern w:val="0"/>
                <w:sz w:val="24"/>
                <w:szCs w:val="24"/>
                <w:u w:val="single"/>
                <w:lang w:eastAsia="fr-FR"/>
                <w14:ligatures w14:val="none"/>
              </w:rPr>
            </w:pPr>
          </w:p>
        </w:tc>
      </w:tr>
    </w:tbl>
    <w:p w14:paraId="7152E845" w14:textId="77777777" w:rsidR="00157BFF" w:rsidRPr="006C089A" w:rsidRDefault="00157BFF" w:rsidP="00157BFF">
      <w:pPr>
        <w:jc w:val="center"/>
        <w:rPr>
          <w:rFonts w:ascii="Bookman Old Style" w:hAnsi="Bookman Old Style"/>
          <w:sz w:val="24"/>
          <w:szCs w:val="24"/>
        </w:rPr>
      </w:pPr>
    </w:p>
    <w:p w14:paraId="14A59681" w14:textId="77777777" w:rsidR="00157BFF" w:rsidRPr="006C089A" w:rsidRDefault="00157BFF" w:rsidP="00157BFF">
      <w:pPr>
        <w:jc w:val="center"/>
        <w:rPr>
          <w:rFonts w:ascii="Bookman Old Style" w:hAnsi="Bookman Old Style"/>
          <w:sz w:val="24"/>
          <w:szCs w:val="24"/>
        </w:rPr>
      </w:pPr>
    </w:p>
    <w:p w14:paraId="2F8B9B05" w14:textId="77777777" w:rsidR="00157BFF" w:rsidRPr="006C089A" w:rsidRDefault="00157BFF" w:rsidP="00157BFF">
      <w:pPr>
        <w:jc w:val="center"/>
        <w:rPr>
          <w:rFonts w:ascii="Bookman Old Style" w:hAnsi="Bookman Old Style"/>
          <w:sz w:val="24"/>
          <w:szCs w:val="24"/>
        </w:rPr>
      </w:pPr>
    </w:p>
    <w:p w14:paraId="19C6E596" w14:textId="77777777" w:rsidR="00157BFF" w:rsidRPr="006C089A" w:rsidRDefault="00157BFF" w:rsidP="00157BFF">
      <w:pPr>
        <w:jc w:val="center"/>
        <w:rPr>
          <w:rFonts w:ascii="Bookman Old Style" w:hAnsi="Bookman Old Style"/>
          <w:sz w:val="24"/>
          <w:szCs w:val="24"/>
        </w:rPr>
      </w:pPr>
    </w:p>
    <w:p w14:paraId="7E626C01" w14:textId="77777777" w:rsidR="00157BFF" w:rsidRPr="006C089A" w:rsidRDefault="00157BFF" w:rsidP="00157BFF">
      <w:pPr>
        <w:jc w:val="center"/>
        <w:rPr>
          <w:rFonts w:ascii="Bookman Old Style" w:hAnsi="Bookman Old Style"/>
          <w:sz w:val="24"/>
          <w:szCs w:val="24"/>
        </w:rPr>
      </w:pPr>
    </w:p>
    <w:p w14:paraId="20D64B44" w14:textId="77777777" w:rsidR="00157BFF" w:rsidRPr="006C089A" w:rsidRDefault="00157BFF" w:rsidP="00157BFF">
      <w:pPr>
        <w:jc w:val="center"/>
        <w:rPr>
          <w:rFonts w:ascii="Bookman Old Style" w:hAnsi="Bookman Old Style"/>
          <w:sz w:val="24"/>
          <w:szCs w:val="24"/>
        </w:rPr>
      </w:pPr>
    </w:p>
    <w:p w14:paraId="58122E91" w14:textId="77777777" w:rsidR="00157BFF" w:rsidRPr="006C089A" w:rsidRDefault="00157BFF" w:rsidP="00157BFF">
      <w:pPr>
        <w:jc w:val="center"/>
        <w:rPr>
          <w:rFonts w:ascii="Bookman Old Style" w:hAnsi="Bookman Old Style"/>
          <w:sz w:val="24"/>
          <w:szCs w:val="24"/>
        </w:rPr>
      </w:pPr>
    </w:p>
    <w:p w14:paraId="4C9159BA" w14:textId="77777777" w:rsidR="00157BFF" w:rsidRPr="006C089A" w:rsidRDefault="00157BFF" w:rsidP="00157BFF">
      <w:pPr>
        <w:jc w:val="center"/>
        <w:rPr>
          <w:rFonts w:ascii="Bookman Old Style" w:hAnsi="Bookman Old Style"/>
          <w:sz w:val="24"/>
          <w:szCs w:val="24"/>
        </w:rPr>
      </w:pPr>
    </w:p>
    <w:p w14:paraId="7F2C015E" w14:textId="77777777" w:rsidR="00157BFF" w:rsidRPr="006C089A" w:rsidRDefault="00157BFF" w:rsidP="00157BFF">
      <w:pPr>
        <w:jc w:val="center"/>
        <w:rPr>
          <w:rFonts w:ascii="Bookman Old Style" w:hAnsi="Bookman Old Style"/>
          <w:sz w:val="24"/>
          <w:szCs w:val="24"/>
        </w:rPr>
      </w:pPr>
    </w:p>
    <w:p w14:paraId="51BEB30C" w14:textId="77777777" w:rsidR="00DF4A1D" w:rsidRPr="006C089A" w:rsidRDefault="00DF4A1D" w:rsidP="00DF4A1D">
      <w:pPr>
        <w:tabs>
          <w:tab w:val="center" w:pos="4536"/>
        </w:tabs>
        <w:spacing w:before="0"/>
        <w:ind w:left="0" w:right="0"/>
        <w:jc w:val="center"/>
        <w:rPr>
          <w:rFonts w:ascii="Bookman Old Style" w:eastAsia="Times New Roman" w:hAnsi="Bookman Old Style" w:cs="Times New Roman"/>
          <w:b/>
          <w:kern w:val="0"/>
          <w:sz w:val="24"/>
          <w:szCs w:val="24"/>
          <w:lang w:eastAsia="fr-FR"/>
          <w14:ligatures w14:val="none"/>
        </w:rPr>
      </w:pPr>
    </w:p>
    <w:p w14:paraId="1BE7A782" w14:textId="31A60A86" w:rsidR="00DF4A1D" w:rsidRPr="005B3903" w:rsidRDefault="00DF4A1D" w:rsidP="00DF4A1D">
      <w:pPr>
        <w:tabs>
          <w:tab w:val="center" w:pos="4536"/>
        </w:tabs>
        <w:spacing w:before="0"/>
        <w:ind w:left="0" w:right="0"/>
        <w:jc w:val="center"/>
        <w:rPr>
          <w:rFonts w:ascii="Trebuchet MS" w:eastAsia="Times New Roman" w:hAnsi="Trebuchet MS" w:cs="Times New Roman"/>
          <w:b/>
          <w:kern w:val="0"/>
          <w:sz w:val="36"/>
          <w:szCs w:val="28"/>
          <w:lang w:eastAsia="fr-FR"/>
          <w14:ligatures w14:val="none"/>
        </w:rPr>
      </w:pPr>
      <w:r>
        <w:rPr>
          <w:rFonts w:ascii="Trebuchet MS" w:eastAsia="Times New Roman" w:hAnsi="Trebuchet MS" w:cs="Times New Roman"/>
          <w:b/>
          <w:kern w:val="0"/>
          <w:sz w:val="36"/>
          <w:szCs w:val="28"/>
          <w:lang w:eastAsia="fr-FR"/>
          <w14:ligatures w14:val="none"/>
        </w:rPr>
        <w:t>ATTRIBUTIONS ET FONCTIONNEMENT DE L’AGENCE DES SYSTEMES D’INFORMATION DU NUMERIQUE (ASIN)</w:t>
      </w:r>
    </w:p>
    <w:p w14:paraId="563D7A51" w14:textId="77777777" w:rsidR="00157BFF" w:rsidRPr="006C089A" w:rsidRDefault="00157BFF" w:rsidP="00157BFF">
      <w:pPr>
        <w:jc w:val="center"/>
        <w:rPr>
          <w:rFonts w:ascii="Bookman Old Style" w:hAnsi="Bookman Old Style"/>
          <w:sz w:val="24"/>
          <w:szCs w:val="24"/>
        </w:rPr>
      </w:pPr>
    </w:p>
    <w:p w14:paraId="0F8A6958" w14:textId="77777777" w:rsidR="00157BFF" w:rsidRPr="006C089A" w:rsidRDefault="00157BFF" w:rsidP="00157BFF">
      <w:pPr>
        <w:jc w:val="center"/>
        <w:rPr>
          <w:rFonts w:ascii="Bookman Old Style" w:hAnsi="Bookman Old Style"/>
          <w:sz w:val="24"/>
          <w:szCs w:val="24"/>
        </w:rPr>
      </w:pPr>
    </w:p>
    <w:p w14:paraId="4BF8085F" w14:textId="77777777" w:rsidR="00157BFF" w:rsidRPr="006C089A" w:rsidRDefault="00157BFF" w:rsidP="00157BFF">
      <w:pPr>
        <w:jc w:val="center"/>
        <w:rPr>
          <w:rFonts w:ascii="Bookman Old Style" w:hAnsi="Bookman Old Style"/>
          <w:sz w:val="24"/>
          <w:szCs w:val="24"/>
        </w:rPr>
      </w:pPr>
    </w:p>
    <w:p w14:paraId="0565EF38" w14:textId="77777777" w:rsidR="00157BFF" w:rsidRPr="006C089A" w:rsidRDefault="00157BFF" w:rsidP="00157BFF">
      <w:pPr>
        <w:jc w:val="center"/>
        <w:rPr>
          <w:rFonts w:ascii="Bookman Old Style" w:hAnsi="Bookman Old Style"/>
          <w:sz w:val="24"/>
          <w:szCs w:val="24"/>
        </w:rPr>
      </w:pPr>
    </w:p>
    <w:p w14:paraId="3296EE7E" w14:textId="77777777" w:rsidR="00157BFF" w:rsidRPr="006C089A" w:rsidRDefault="00157BFF" w:rsidP="00157BFF">
      <w:pPr>
        <w:jc w:val="center"/>
        <w:rPr>
          <w:rFonts w:ascii="Bookman Old Style" w:hAnsi="Bookman Old Style"/>
          <w:sz w:val="24"/>
          <w:szCs w:val="24"/>
        </w:rPr>
      </w:pPr>
    </w:p>
    <w:p w14:paraId="6348259F" w14:textId="77777777" w:rsidR="00157BFF" w:rsidRDefault="00157BFF" w:rsidP="00157BFF"/>
    <w:p w14:paraId="25F0A01F" w14:textId="77777777" w:rsidR="004E70F6" w:rsidRDefault="004E70F6" w:rsidP="004E70F6">
      <w:pPr>
        <w:jc w:val="center"/>
      </w:pPr>
    </w:p>
    <w:p w14:paraId="1B3B81E2" w14:textId="77777777" w:rsidR="004E70F6" w:rsidRDefault="004E70F6" w:rsidP="004E70F6">
      <w:pPr>
        <w:jc w:val="center"/>
      </w:pPr>
    </w:p>
    <w:p w14:paraId="54F26C8E" w14:textId="77777777" w:rsidR="004E70F6" w:rsidRDefault="004E70F6" w:rsidP="004E70F6">
      <w:pPr>
        <w:jc w:val="center"/>
      </w:pPr>
    </w:p>
    <w:p w14:paraId="733B58ED" w14:textId="77777777" w:rsidR="004E70F6" w:rsidRDefault="004E70F6" w:rsidP="004E70F6">
      <w:pPr>
        <w:jc w:val="center"/>
      </w:pPr>
    </w:p>
    <w:p w14:paraId="46CF7807" w14:textId="77777777" w:rsidR="004E70F6" w:rsidRDefault="004E70F6" w:rsidP="004E70F6">
      <w:pPr>
        <w:jc w:val="center"/>
      </w:pPr>
    </w:p>
    <w:p w14:paraId="203C8F2B" w14:textId="77777777" w:rsidR="004E70F6" w:rsidRDefault="004E70F6" w:rsidP="004E70F6">
      <w:pPr>
        <w:jc w:val="center"/>
      </w:pPr>
    </w:p>
    <w:p w14:paraId="4E4D2A4E" w14:textId="77777777" w:rsidR="004E70F6" w:rsidRDefault="004E70F6" w:rsidP="004E70F6">
      <w:pPr>
        <w:jc w:val="center"/>
      </w:pPr>
    </w:p>
    <w:p w14:paraId="015CC955" w14:textId="77777777" w:rsidR="004E70F6" w:rsidRDefault="004E70F6" w:rsidP="004E70F6">
      <w:pPr>
        <w:jc w:val="center"/>
      </w:pPr>
    </w:p>
    <w:p w14:paraId="5FA470EF" w14:textId="77777777" w:rsidR="004E70F6" w:rsidRDefault="004E70F6" w:rsidP="004E70F6">
      <w:pPr>
        <w:jc w:val="center"/>
      </w:pPr>
    </w:p>
    <w:p w14:paraId="428D5D5D" w14:textId="77777777" w:rsidR="004E70F6" w:rsidRDefault="004E70F6" w:rsidP="004E70F6">
      <w:pPr>
        <w:jc w:val="center"/>
      </w:pPr>
    </w:p>
    <w:p w14:paraId="4443843D" w14:textId="77777777" w:rsidR="004E70F6" w:rsidRDefault="004E70F6" w:rsidP="004E70F6">
      <w:pPr>
        <w:jc w:val="center"/>
      </w:pPr>
    </w:p>
    <w:p w14:paraId="6D34EEA0" w14:textId="77777777" w:rsidR="004E70F6" w:rsidRDefault="004E70F6" w:rsidP="004E70F6">
      <w:pPr>
        <w:jc w:val="center"/>
      </w:pPr>
    </w:p>
    <w:p w14:paraId="22B3617E" w14:textId="77777777" w:rsidR="004E70F6" w:rsidRDefault="004E70F6" w:rsidP="004E70F6">
      <w:pPr>
        <w:jc w:val="center"/>
      </w:pPr>
    </w:p>
    <w:p w14:paraId="56AFF1DE" w14:textId="77777777" w:rsidR="004E70F6" w:rsidRDefault="004E70F6" w:rsidP="004E70F6">
      <w:pPr>
        <w:jc w:val="center"/>
      </w:pPr>
    </w:p>
    <w:p w14:paraId="36DEBC59" w14:textId="77777777" w:rsidR="004E70F6" w:rsidRDefault="004E70F6" w:rsidP="004E70F6">
      <w:pPr>
        <w:jc w:val="center"/>
      </w:pPr>
    </w:p>
    <w:p w14:paraId="19EC6EFC" w14:textId="77777777" w:rsidR="004E70F6" w:rsidRDefault="004E70F6" w:rsidP="004E70F6">
      <w:pPr>
        <w:jc w:val="center"/>
      </w:pPr>
    </w:p>
    <w:p w14:paraId="1E6A8C6C" w14:textId="77777777" w:rsidR="004E70F6" w:rsidRDefault="004E70F6" w:rsidP="004E70F6">
      <w:pPr>
        <w:jc w:val="center"/>
      </w:pPr>
    </w:p>
    <w:p w14:paraId="7899BAA9" w14:textId="77777777" w:rsidR="004E70F6" w:rsidRDefault="004E70F6" w:rsidP="004E70F6">
      <w:pPr>
        <w:jc w:val="center"/>
      </w:pPr>
    </w:p>
    <w:p w14:paraId="3C9AE4C6" w14:textId="77777777" w:rsidR="004E70F6" w:rsidRDefault="004E70F6" w:rsidP="004E70F6">
      <w:pPr>
        <w:jc w:val="center"/>
      </w:pPr>
    </w:p>
    <w:p w14:paraId="1D4751AE" w14:textId="77777777" w:rsidR="004E70F6" w:rsidRDefault="004E70F6" w:rsidP="004E70F6">
      <w:pPr>
        <w:jc w:val="center"/>
      </w:pPr>
    </w:p>
    <w:p w14:paraId="54153A34" w14:textId="77777777" w:rsidR="004E70F6" w:rsidRDefault="004E70F6" w:rsidP="004E70F6">
      <w:pPr>
        <w:jc w:val="center"/>
      </w:pPr>
    </w:p>
    <w:p w14:paraId="4D66CD5C" w14:textId="77777777" w:rsidR="004E70F6" w:rsidRDefault="004E70F6" w:rsidP="004E70F6">
      <w:pPr>
        <w:jc w:val="center"/>
      </w:pPr>
    </w:p>
    <w:p w14:paraId="7BE10E8C" w14:textId="77777777" w:rsidR="004E70F6" w:rsidRDefault="004E70F6" w:rsidP="004E70F6">
      <w:pPr>
        <w:jc w:val="center"/>
      </w:pPr>
    </w:p>
    <w:p w14:paraId="03F7FFAF" w14:textId="77777777" w:rsidR="004E70F6" w:rsidRDefault="004E70F6" w:rsidP="004E70F6">
      <w:pPr>
        <w:jc w:val="center"/>
      </w:pPr>
    </w:p>
    <w:p w14:paraId="5C188290" w14:textId="77777777" w:rsidR="004E70F6" w:rsidRDefault="004E70F6" w:rsidP="004E70F6">
      <w:pPr>
        <w:jc w:val="center"/>
      </w:pPr>
    </w:p>
    <w:p w14:paraId="3355ABAD" w14:textId="77777777" w:rsidR="004E70F6" w:rsidRDefault="004E70F6" w:rsidP="004E70F6">
      <w:pPr>
        <w:jc w:val="center"/>
      </w:pPr>
    </w:p>
    <w:p w14:paraId="78A7CBC2" w14:textId="41E4C39B" w:rsidR="004E70F6" w:rsidRPr="009C5084" w:rsidRDefault="00DF4A1D" w:rsidP="009C5084">
      <w:pPr>
        <w:jc w:val="both"/>
        <w:rPr>
          <w:rFonts w:ascii="Bookman Old Style" w:eastAsia="Times New Roman" w:hAnsi="Bookman Old Style" w:cs="Times New Roman"/>
          <w:kern w:val="0"/>
          <w:sz w:val="24"/>
          <w:szCs w:val="24"/>
          <w:lang w:eastAsia="fr-FR"/>
          <w14:ligatures w14:val="none"/>
        </w:rPr>
      </w:pPr>
      <w:r w:rsidRPr="009C5084">
        <w:rPr>
          <w:rFonts w:ascii="Bookman Old Style" w:eastAsia="Times New Roman" w:hAnsi="Bookman Old Style" w:cs="Times New Roman"/>
          <w:kern w:val="0"/>
          <w:sz w:val="24"/>
          <w:szCs w:val="24"/>
          <w:lang w:eastAsia="fr-FR"/>
          <w14:ligatures w14:val="none"/>
        </w:rPr>
        <w:lastRenderedPageBreak/>
        <w:t xml:space="preserve">L'Agence des Systèmes d'Information et du Numérique (ASIN) est le bras opérationnel de l'État béninois chargé de la mise en œuvre de la stratégie numérique nationale. Créée par le </w:t>
      </w:r>
      <w:hyperlink r:id="rId9" w:tgtFrame="_blank" w:history="1">
        <w:r w:rsidRPr="009C5084">
          <w:rPr>
            <w:rFonts w:ascii="Bookman Old Style" w:eastAsia="Times New Roman" w:hAnsi="Bookman Old Style" w:cs="Times New Roman"/>
            <w:kern w:val="0"/>
            <w:sz w:val="24"/>
            <w:szCs w:val="24"/>
            <w:lang w:eastAsia="fr-FR"/>
            <w14:ligatures w14:val="none"/>
          </w:rPr>
          <w:t>Décret N° 2022-324 du 1er juin 2022</w:t>
        </w:r>
      </w:hyperlink>
      <w:r w:rsidRPr="009C5084">
        <w:rPr>
          <w:rFonts w:ascii="Bookman Old Style" w:eastAsia="Times New Roman" w:hAnsi="Bookman Old Style" w:cs="Times New Roman"/>
          <w:kern w:val="0"/>
          <w:sz w:val="24"/>
          <w:szCs w:val="24"/>
          <w:lang w:eastAsia="fr-FR"/>
          <w14:ligatures w14:val="none"/>
        </w:rPr>
        <w:t>, elle est issue de la fusion de quatre anciennes agences sectorielles (ADN, ASSI, ANSSI et ABSU-CEP) afin de centraliser, rationaliser et optimiser les ressources publiques</w:t>
      </w:r>
    </w:p>
    <w:p w14:paraId="1ED96779" w14:textId="77777777" w:rsidR="00DF4A1D" w:rsidRPr="00DF4A1D" w:rsidRDefault="00DF4A1D" w:rsidP="009C5084">
      <w:pPr>
        <w:jc w:val="both"/>
        <w:rPr>
          <w:rFonts w:ascii="Bookman Old Style" w:eastAsia="Times New Roman" w:hAnsi="Bookman Old Style" w:cs="Times New Roman"/>
          <w:kern w:val="0"/>
          <w:sz w:val="24"/>
          <w:szCs w:val="24"/>
          <w:lang w:eastAsia="fr-FR"/>
          <w14:ligatures w14:val="none"/>
        </w:rPr>
      </w:pPr>
      <w:r w:rsidRPr="00DF4A1D">
        <w:rPr>
          <w:rFonts w:ascii="Bookman Old Style" w:eastAsia="Times New Roman" w:hAnsi="Bookman Old Style" w:cs="Times New Roman"/>
          <w:kern w:val="0"/>
          <w:sz w:val="24"/>
          <w:szCs w:val="24"/>
          <w:lang w:eastAsia="fr-FR"/>
          <w14:ligatures w14:val="none"/>
        </w:rPr>
        <w:t>L'ASIN fonctionne sous une double tutelle ministérielle : [</w:t>
      </w:r>
      <w:hyperlink r:id="rId10" w:history="1">
        <w:r w:rsidRPr="00DF4A1D">
          <w:rPr>
            <w:rFonts w:ascii="Bookman Old Style" w:eastAsia="Times New Roman" w:hAnsi="Bookman Old Style" w:cs="Times New Roman"/>
            <w:kern w:val="0"/>
            <w:sz w:val="24"/>
            <w:szCs w:val="24"/>
            <w:lang w:eastAsia="fr-FR"/>
            <w14:ligatures w14:val="none"/>
          </w:rPr>
          <w:t>1</w:t>
        </w:r>
      </w:hyperlink>
      <w:r w:rsidRPr="00DF4A1D">
        <w:rPr>
          <w:rFonts w:ascii="Bookman Old Style" w:eastAsia="Times New Roman" w:hAnsi="Bookman Old Style" w:cs="Times New Roman"/>
          <w:kern w:val="0"/>
          <w:sz w:val="24"/>
          <w:szCs w:val="24"/>
          <w:lang w:eastAsia="fr-FR"/>
          <w14:ligatures w14:val="none"/>
        </w:rPr>
        <w:t xml:space="preserve">, </w:t>
      </w:r>
      <w:hyperlink r:id="rId11" w:history="1">
        <w:r w:rsidRPr="00DF4A1D">
          <w:rPr>
            <w:rFonts w:ascii="Bookman Old Style" w:eastAsia="Times New Roman" w:hAnsi="Bookman Old Style" w:cs="Times New Roman"/>
            <w:kern w:val="0"/>
            <w:sz w:val="24"/>
            <w:szCs w:val="24"/>
            <w:lang w:eastAsia="fr-FR"/>
            <w14:ligatures w14:val="none"/>
          </w:rPr>
          <w:t>2</w:t>
        </w:r>
      </w:hyperlink>
      <w:r w:rsidRPr="00DF4A1D">
        <w:rPr>
          <w:rFonts w:ascii="Bookman Old Style" w:eastAsia="Times New Roman" w:hAnsi="Bookman Old Style" w:cs="Times New Roman"/>
          <w:kern w:val="0"/>
          <w:sz w:val="24"/>
          <w:szCs w:val="24"/>
          <w:lang w:eastAsia="fr-FR"/>
          <w14:ligatures w14:val="none"/>
        </w:rPr>
        <w:t>]</w:t>
      </w:r>
    </w:p>
    <w:p w14:paraId="156346E1" w14:textId="77777777" w:rsidR="00DF4A1D" w:rsidRPr="00DF4A1D" w:rsidRDefault="00DF4A1D" w:rsidP="009C5084">
      <w:pPr>
        <w:numPr>
          <w:ilvl w:val="0"/>
          <w:numId w:val="9"/>
        </w:numPr>
        <w:jc w:val="both"/>
        <w:rPr>
          <w:rFonts w:ascii="Bookman Old Style" w:eastAsia="Times New Roman" w:hAnsi="Bookman Old Style" w:cs="Times New Roman"/>
          <w:kern w:val="0"/>
          <w:sz w:val="24"/>
          <w:szCs w:val="24"/>
          <w:lang w:eastAsia="fr-FR"/>
          <w14:ligatures w14:val="none"/>
        </w:rPr>
      </w:pPr>
      <w:r w:rsidRPr="00DF4A1D">
        <w:rPr>
          <w:rFonts w:ascii="Bookman Old Style" w:eastAsia="Times New Roman" w:hAnsi="Bookman Old Style" w:cs="Times New Roman"/>
          <w:kern w:val="0"/>
          <w:sz w:val="24"/>
          <w:szCs w:val="24"/>
          <w:lang w:eastAsia="fr-FR"/>
          <w14:ligatures w14:val="none"/>
        </w:rPr>
        <w:t>Tutelle technique : Ministère du Numérique et de la Digitalisation.</w:t>
      </w:r>
    </w:p>
    <w:p w14:paraId="1CA2E8E0" w14:textId="77777777" w:rsidR="00DF4A1D" w:rsidRPr="00DF4A1D" w:rsidRDefault="00DF4A1D" w:rsidP="009C5084">
      <w:pPr>
        <w:numPr>
          <w:ilvl w:val="0"/>
          <w:numId w:val="9"/>
        </w:numPr>
        <w:jc w:val="both"/>
        <w:rPr>
          <w:rFonts w:ascii="Bookman Old Style" w:eastAsia="Times New Roman" w:hAnsi="Bookman Old Style" w:cs="Times New Roman"/>
          <w:kern w:val="0"/>
          <w:sz w:val="24"/>
          <w:szCs w:val="24"/>
          <w:lang w:eastAsia="fr-FR"/>
          <w14:ligatures w14:val="none"/>
        </w:rPr>
      </w:pPr>
      <w:r w:rsidRPr="00DF4A1D">
        <w:rPr>
          <w:rFonts w:ascii="Bookman Old Style" w:eastAsia="Times New Roman" w:hAnsi="Bookman Old Style" w:cs="Times New Roman"/>
          <w:kern w:val="0"/>
          <w:sz w:val="24"/>
          <w:szCs w:val="24"/>
          <w:lang w:eastAsia="fr-FR"/>
          <w14:ligatures w14:val="none"/>
        </w:rPr>
        <w:t>Tutelle financière : Ministère de l'Économie et des Finances</w:t>
      </w:r>
    </w:p>
    <w:p w14:paraId="5C30520D" w14:textId="77777777" w:rsidR="00DF4A1D" w:rsidRPr="00DF4A1D" w:rsidRDefault="00DF4A1D" w:rsidP="009C5084">
      <w:pPr>
        <w:jc w:val="both"/>
        <w:rPr>
          <w:rFonts w:ascii="Bookman Old Style" w:eastAsia="Times New Roman" w:hAnsi="Bookman Old Style" w:cs="Times New Roman"/>
          <w:kern w:val="0"/>
          <w:sz w:val="24"/>
          <w:szCs w:val="24"/>
          <w:lang w:eastAsia="fr-FR"/>
          <w14:ligatures w14:val="none"/>
        </w:rPr>
      </w:pPr>
      <w:r w:rsidRPr="00DF4A1D">
        <w:rPr>
          <w:rFonts w:ascii="Bookman Old Style" w:eastAsia="Times New Roman" w:hAnsi="Bookman Old Style" w:cs="Times New Roman"/>
          <w:kern w:val="0"/>
          <w:sz w:val="24"/>
          <w:szCs w:val="24"/>
          <w:lang w:eastAsia="fr-FR"/>
          <w14:ligatures w14:val="none"/>
        </w:rPr>
        <w:t>Attributions et Missions Principales</w:t>
      </w:r>
    </w:p>
    <w:p w14:paraId="44C8A4A6" w14:textId="7F37BBFA" w:rsidR="00DF4A1D" w:rsidRPr="00DF4A1D" w:rsidRDefault="00DF4A1D" w:rsidP="009C5084">
      <w:pPr>
        <w:jc w:val="both"/>
        <w:rPr>
          <w:rFonts w:ascii="Bookman Old Style" w:eastAsia="Times New Roman" w:hAnsi="Bookman Old Style" w:cs="Times New Roman"/>
          <w:kern w:val="0"/>
          <w:sz w:val="24"/>
          <w:szCs w:val="24"/>
          <w:lang w:eastAsia="fr-FR"/>
          <w14:ligatures w14:val="none"/>
        </w:rPr>
      </w:pPr>
      <w:r w:rsidRPr="00DF4A1D">
        <w:rPr>
          <w:rFonts w:ascii="Bookman Old Style" w:eastAsia="Times New Roman" w:hAnsi="Bookman Old Style" w:cs="Times New Roman"/>
          <w:kern w:val="0"/>
          <w:sz w:val="24"/>
          <w:szCs w:val="24"/>
          <w:lang w:eastAsia="fr-FR"/>
          <w14:ligatures w14:val="none"/>
        </w:rPr>
        <w:t xml:space="preserve">L'ASIN a pour mission globale l'exécution des projets liés au développement des systèmes d’information sécurisés et des infrastructures numériques au Bénin. Ses attributions se déclinent en plusieurs grands axes de compétences : </w:t>
      </w:r>
    </w:p>
    <w:p w14:paraId="60614BAB" w14:textId="77777777" w:rsidR="00DF4A1D" w:rsidRPr="00DF4A1D" w:rsidRDefault="00DF4A1D" w:rsidP="009C5084">
      <w:pPr>
        <w:jc w:val="both"/>
        <w:rPr>
          <w:rFonts w:ascii="Bookman Old Style" w:eastAsia="Times New Roman" w:hAnsi="Bookman Old Style" w:cs="Times New Roman"/>
          <w:kern w:val="0"/>
          <w:sz w:val="24"/>
          <w:szCs w:val="24"/>
          <w:lang w:eastAsia="fr-FR"/>
          <w14:ligatures w14:val="none"/>
        </w:rPr>
      </w:pPr>
      <w:r w:rsidRPr="00DF4A1D">
        <w:rPr>
          <w:rFonts w:ascii="Bookman Old Style" w:eastAsia="Times New Roman" w:hAnsi="Bookman Old Style" w:cs="Times New Roman"/>
          <w:kern w:val="0"/>
          <w:sz w:val="24"/>
          <w:szCs w:val="24"/>
          <w:lang w:eastAsia="fr-FR"/>
          <w14:ligatures w14:val="none"/>
        </w:rPr>
        <w:t>1. Gestion des Infrastructures et des Services</w:t>
      </w:r>
    </w:p>
    <w:p w14:paraId="0FA0D762" w14:textId="77777777" w:rsidR="00DF4A1D" w:rsidRPr="00DF4A1D" w:rsidRDefault="00DF4A1D" w:rsidP="009C5084">
      <w:pPr>
        <w:numPr>
          <w:ilvl w:val="0"/>
          <w:numId w:val="10"/>
        </w:numPr>
        <w:jc w:val="both"/>
        <w:rPr>
          <w:rFonts w:ascii="Bookman Old Style" w:eastAsia="Times New Roman" w:hAnsi="Bookman Old Style" w:cs="Times New Roman"/>
          <w:kern w:val="0"/>
          <w:sz w:val="24"/>
          <w:szCs w:val="24"/>
          <w:lang w:eastAsia="fr-FR"/>
          <w14:ligatures w14:val="none"/>
        </w:rPr>
      </w:pPr>
      <w:r w:rsidRPr="00DF4A1D">
        <w:rPr>
          <w:rFonts w:ascii="Bookman Old Style" w:eastAsia="Times New Roman" w:hAnsi="Bookman Old Style" w:cs="Times New Roman"/>
          <w:kern w:val="0"/>
          <w:sz w:val="24"/>
          <w:szCs w:val="24"/>
          <w:lang w:eastAsia="fr-FR"/>
          <w14:ligatures w14:val="none"/>
        </w:rPr>
        <w:t>Planification et assistance : Accompagner les ministères sectoriels dans la mise en œuvre de leurs projets numériques.</w:t>
      </w:r>
    </w:p>
    <w:p w14:paraId="28739289" w14:textId="77777777" w:rsidR="00DF4A1D" w:rsidRPr="00DF4A1D" w:rsidRDefault="00DF4A1D" w:rsidP="009C5084">
      <w:pPr>
        <w:numPr>
          <w:ilvl w:val="0"/>
          <w:numId w:val="10"/>
        </w:numPr>
        <w:jc w:val="both"/>
        <w:rPr>
          <w:rFonts w:ascii="Bookman Old Style" w:eastAsia="Times New Roman" w:hAnsi="Bookman Old Style" w:cs="Times New Roman"/>
          <w:kern w:val="0"/>
          <w:sz w:val="24"/>
          <w:szCs w:val="24"/>
          <w:lang w:eastAsia="fr-FR"/>
          <w14:ligatures w14:val="none"/>
        </w:rPr>
      </w:pPr>
      <w:r w:rsidRPr="00DF4A1D">
        <w:rPr>
          <w:rFonts w:ascii="Bookman Old Style" w:eastAsia="Times New Roman" w:hAnsi="Bookman Old Style" w:cs="Times New Roman"/>
          <w:kern w:val="0"/>
          <w:sz w:val="24"/>
          <w:szCs w:val="24"/>
          <w:lang w:eastAsia="fr-FR"/>
          <w14:ligatures w14:val="none"/>
        </w:rPr>
        <w:t>Plateformes transversales : Conduire le déploiement des outils d'infrastructure et des socles numériques communs à l'ensemble de l'administration publique.</w:t>
      </w:r>
    </w:p>
    <w:p w14:paraId="30C36E86" w14:textId="18335A43" w:rsidR="00DF4A1D" w:rsidRPr="00DF4A1D" w:rsidRDefault="00DF4A1D" w:rsidP="009C5084">
      <w:pPr>
        <w:numPr>
          <w:ilvl w:val="0"/>
          <w:numId w:val="11"/>
        </w:numPr>
        <w:jc w:val="both"/>
        <w:rPr>
          <w:rFonts w:ascii="Bookman Old Style" w:eastAsia="Times New Roman" w:hAnsi="Bookman Old Style" w:cs="Times New Roman"/>
          <w:kern w:val="0"/>
          <w:sz w:val="24"/>
          <w:szCs w:val="24"/>
          <w:lang w:eastAsia="fr-FR"/>
          <w14:ligatures w14:val="none"/>
        </w:rPr>
      </w:pPr>
      <w:r w:rsidRPr="00DF4A1D">
        <w:rPr>
          <w:rFonts w:ascii="Bookman Old Style" w:eastAsia="Times New Roman" w:hAnsi="Bookman Old Style" w:cs="Times New Roman"/>
          <w:kern w:val="0"/>
          <w:sz w:val="24"/>
          <w:szCs w:val="24"/>
          <w:lang w:eastAsia="fr-FR"/>
          <w14:ligatures w14:val="none"/>
        </w:rPr>
        <w:t xml:space="preserve">Aménagement numérique : Contribuer au désenclavement numérique du territoire et assurer le service universel des télécommunications. </w:t>
      </w:r>
    </w:p>
    <w:p w14:paraId="5473CE57" w14:textId="77777777" w:rsidR="00DF4A1D" w:rsidRPr="00DF4A1D" w:rsidRDefault="00DF4A1D" w:rsidP="009C5084">
      <w:pPr>
        <w:jc w:val="both"/>
        <w:rPr>
          <w:rFonts w:ascii="Bookman Old Style" w:eastAsia="Times New Roman" w:hAnsi="Bookman Old Style" w:cs="Times New Roman"/>
          <w:kern w:val="0"/>
          <w:sz w:val="24"/>
          <w:szCs w:val="24"/>
          <w:lang w:eastAsia="fr-FR"/>
          <w14:ligatures w14:val="none"/>
        </w:rPr>
      </w:pPr>
      <w:r w:rsidRPr="00DF4A1D">
        <w:rPr>
          <w:rFonts w:ascii="Bookman Old Style" w:eastAsia="Times New Roman" w:hAnsi="Bookman Old Style" w:cs="Times New Roman"/>
          <w:kern w:val="0"/>
          <w:sz w:val="24"/>
          <w:szCs w:val="24"/>
          <w:lang w:eastAsia="fr-FR"/>
          <w14:ligatures w14:val="none"/>
        </w:rPr>
        <w:t>2. Sécurité des Systèmes d'Information (Cybersécurité)</w:t>
      </w:r>
    </w:p>
    <w:p w14:paraId="79BFBA44" w14:textId="77777777" w:rsidR="00DF4A1D" w:rsidRPr="00DF4A1D" w:rsidRDefault="00DF4A1D" w:rsidP="009C5084">
      <w:pPr>
        <w:numPr>
          <w:ilvl w:val="0"/>
          <w:numId w:val="12"/>
        </w:numPr>
        <w:jc w:val="both"/>
        <w:rPr>
          <w:rFonts w:ascii="Bookman Old Style" w:eastAsia="Times New Roman" w:hAnsi="Bookman Old Style" w:cs="Times New Roman"/>
          <w:kern w:val="0"/>
          <w:sz w:val="24"/>
          <w:szCs w:val="24"/>
          <w:lang w:eastAsia="fr-FR"/>
          <w14:ligatures w14:val="none"/>
        </w:rPr>
      </w:pPr>
      <w:r w:rsidRPr="00DF4A1D">
        <w:rPr>
          <w:rFonts w:ascii="Bookman Old Style" w:eastAsia="Times New Roman" w:hAnsi="Bookman Old Style" w:cs="Times New Roman"/>
          <w:kern w:val="0"/>
          <w:sz w:val="24"/>
          <w:szCs w:val="24"/>
          <w:lang w:eastAsia="fr-FR"/>
          <w14:ligatures w14:val="none"/>
        </w:rPr>
        <w:t>Contrôle et hébergement : Garantir la souveraineté des données de l'État en sécurisant l'hébergement des informations critiques des organismes d'importance vitale (OIV). []</w:t>
      </w:r>
    </w:p>
    <w:p w14:paraId="4B59BAAA" w14:textId="77777777" w:rsidR="00DF4A1D" w:rsidRPr="00DF4A1D" w:rsidRDefault="00DF4A1D" w:rsidP="009C5084">
      <w:pPr>
        <w:numPr>
          <w:ilvl w:val="0"/>
          <w:numId w:val="12"/>
        </w:numPr>
        <w:jc w:val="both"/>
        <w:rPr>
          <w:rFonts w:ascii="Bookman Old Style" w:eastAsia="Times New Roman" w:hAnsi="Bookman Old Style" w:cs="Times New Roman"/>
          <w:kern w:val="0"/>
          <w:sz w:val="24"/>
          <w:szCs w:val="24"/>
          <w:lang w:eastAsia="fr-FR"/>
          <w14:ligatures w14:val="none"/>
        </w:rPr>
      </w:pPr>
      <w:r w:rsidRPr="00DF4A1D">
        <w:rPr>
          <w:rFonts w:ascii="Bookman Old Style" w:eastAsia="Times New Roman" w:hAnsi="Bookman Old Style" w:cs="Times New Roman"/>
          <w:kern w:val="0"/>
          <w:sz w:val="24"/>
          <w:szCs w:val="24"/>
          <w:lang w:eastAsia="fr-FR"/>
          <w14:ligatures w14:val="none"/>
        </w:rPr>
        <w:t>Suivi de la sécurité numérique : Veiller à l'application des schémas directeurs de sécurité des systèmes d'information et des réseaux dans les secteurs public et privé. [</w:t>
      </w:r>
      <w:hyperlink r:id="rId12" w:history="1">
        <w:r w:rsidRPr="00DF4A1D">
          <w:rPr>
            <w:rFonts w:ascii="Bookman Old Style" w:eastAsia="Times New Roman" w:hAnsi="Bookman Old Style" w:cs="Times New Roman"/>
            <w:kern w:val="0"/>
            <w:sz w:val="24"/>
            <w:szCs w:val="24"/>
            <w:lang w:eastAsia="fr-FR"/>
            <w14:ligatures w14:val="none"/>
          </w:rPr>
          <w:t>1</w:t>
        </w:r>
      </w:hyperlink>
      <w:r w:rsidRPr="00DF4A1D">
        <w:rPr>
          <w:rFonts w:ascii="Bookman Old Style" w:eastAsia="Times New Roman" w:hAnsi="Bookman Old Style" w:cs="Times New Roman"/>
          <w:kern w:val="0"/>
          <w:sz w:val="24"/>
          <w:szCs w:val="24"/>
          <w:lang w:eastAsia="fr-FR"/>
          <w14:ligatures w14:val="none"/>
        </w:rPr>
        <w:t>]</w:t>
      </w:r>
    </w:p>
    <w:p w14:paraId="68CC75DD" w14:textId="77777777" w:rsidR="00DF4A1D" w:rsidRPr="00DF4A1D" w:rsidRDefault="00DF4A1D" w:rsidP="009C5084">
      <w:pPr>
        <w:jc w:val="both"/>
        <w:rPr>
          <w:rFonts w:ascii="Bookman Old Style" w:eastAsia="Times New Roman" w:hAnsi="Bookman Old Style" w:cs="Times New Roman"/>
          <w:kern w:val="0"/>
          <w:sz w:val="24"/>
          <w:szCs w:val="24"/>
          <w:lang w:eastAsia="fr-FR"/>
          <w14:ligatures w14:val="none"/>
        </w:rPr>
      </w:pPr>
      <w:r w:rsidRPr="00DF4A1D">
        <w:rPr>
          <w:rFonts w:ascii="Bookman Old Style" w:eastAsia="Times New Roman" w:hAnsi="Bookman Old Style" w:cs="Times New Roman"/>
          <w:kern w:val="0"/>
          <w:sz w:val="24"/>
          <w:szCs w:val="24"/>
          <w:lang w:eastAsia="fr-FR"/>
          <w14:ligatures w14:val="none"/>
        </w:rPr>
        <w:t>Innovation et Conduite du Changement</w:t>
      </w:r>
    </w:p>
    <w:p w14:paraId="06D28976" w14:textId="77777777" w:rsidR="00DF4A1D" w:rsidRPr="00DF4A1D" w:rsidRDefault="00DF4A1D" w:rsidP="009C5084">
      <w:pPr>
        <w:numPr>
          <w:ilvl w:val="0"/>
          <w:numId w:val="13"/>
        </w:numPr>
        <w:jc w:val="both"/>
        <w:rPr>
          <w:rFonts w:ascii="Bookman Old Style" w:eastAsia="Times New Roman" w:hAnsi="Bookman Old Style" w:cs="Times New Roman"/>
          <w:kern w:val="0"/>
          <w:sz w:val="24"/>
          <w:szCs w:val="24"/>
          <w:lang w:eastAsia="fr-FR"/>
          <w14:ligatures w14:val="none"/>
        </w:rPr>
      </w:pPr>
      <w:r w:rsidRPr="00DF4A1D">
        <w:rPr>
          <w:rFonts w:ascii="Bookman Old Style" w:eastAsia="Times New Roman" w:hAnsi="Bookman Old Style" w:cs="Times New Roman"/>
          <w:kern w:val="0"/>
          <w:sz w:val="24"/>
          <w:szCs w:val="24"/>
          <w:lang w:eastAsia="fr-FR"/>
          <w14:ligatures w14:val="none"/>
        </w:rPr>
        <w:t>Veille technologique : Piloter l'innovation à l'échelle gouvernementale et suivre les tendances technologiques mondiales.</w:t>
      </w:r>
    </w:p>
    <w:p w14:paraId="55F0361A" w14:textId="711B1BE7" w:rsidR="00DF4A1D" w:rsidRPr="00DF4A1D" w:rsidRDefault="00DF4A1D" w:rsidP="009C5084">
      <w:pPr>
        <w:numPr>
          <w:ilvl w:val="0"/>
          <w:numId w:val="13"/>
        </w:numPr>
        <w:jc w:val="both"/>
      </w:pPr>
      <w:r w:rsidRPr="00DF4A1D">
        <w:rPr>
          <w:rFonts w:ascii="Bookman Old Style" w:eastAsia="Times New Roman" w:hAnsi="Bookman Old Style" w:cs="Times New Roman"/>
          <w:kern w:val="0"/>
          <w:sz w:val="24"/>
          <w:szCs w:val="24"/>
          <w:lang w:eastAsia="fr-FR"/>
          <w14:ligatures w14:val="none"/>
        </w:rPr>
        <w:t>Gestion du changement : Accompagner l'intégration et la transformation culturelle nécessaires à l'adoption des solutions de dématérialisation au sein de l'Éta</w:t>
      </w:r>
      <w:r w:rsidR="009C5084">
        <w:rPr>
          <w:rFonts w:ascii="Bookman Old Style" w:eastAsia="Times New Roman" w:hAnsi="Bookman Old Style" w:cs="Times New Roman"/>
          <w:kern w:val="0"/>
          <w:sz w:val="24"/>
          <w:szCs w:val="24"/>
          <w:lang w:eastAsia="fr-FR"/>
          <w14:ligatures w14:val="none"/>
        </w:rPr>
        <w:t>t</w:t>
      </w:r>
    </w:p>
    <w:p w14:paraId="1AE384FA" w14:textId="77777777" w:rsidR="00DF4A1D" w:rsidRDefault="00DF4A1D" w:rsidP="004E70F6">
      <w:pPr>
        <w:jc w:val="center"/>
      </w:pPr>
    </w:p>
    <w:p w14:paraId="67CD7A04" w14:textId="77777777" w:rsidR="004E70F6" w:rsidRDefault="004E70F6"/>
    <w:p w14:paraId="2C948DAA" w14:textId="77777777" w:rsidR="009C5084" w:rsidRDefault="009C5084"/>
    <w:p w14:paraId="087C76FD" w14:textId="77777777" w:rsidR="009C5084" w:rsidRDefault="009C5084"/>
    <w:p w14:paraId="192FD948" w14:textId="77777777" w:rsidR="009C5084" w:rsidRDefault="009C5084"/>
    <w:p w14:paraId="737A1A8F" w14:textId="77777777" w:rsidR="009C5084" w:rsidRDefault="009C5084"/>
    <w:p w14:paraId="47CB3792" w14:textId="77777777" w:rsidR="009C5084" w:rsidRDefault="009C5084"/>
    <w:p w14:paraId="2FE44A33" w14:textId="188B4C65" w:rsidR="009C5084" w:rsidRPr="005B3903" w:rsidRDefault="009C5084" w:rsidP="009C5084">
      <w:pPr>
        <w:tabs>
          <w:tab w:val="center" w:pos="4536"/>
        </w:tabs>
        <w:spacing w:before="0"/>
        <w:ind w:left="0" w:right="0"/>
        <w:jc w:val="center"/>
        <w:rPr>
          <w:rFonts w:ascii="Trebuchet MS" w:eastAsia="Times New Roman" w:hAnsi="Trebuchet MS" w:cs="Times New Roman"/>
          <w:b/>
          <w:kern w:val="0"/>
          <w:sz w:val="36"/>
          <w:szCs w:val="28"/>
          <w:lang w:eastAsia="fr-FR"/>
          <w14:ligatures w14:val="none"/>
        </w:rPr>
      </w:pPr>
      <w:r>
        <w:rPr>
          <w:rFonts w:ascii="Trebuchet MS" w:eastAsia="Times New Roman" w:hAnsi="Trebuchet MS" w:cs="Times New Roman"/>
          <w:b/>
          <w:kern w:val="0"/>
          <w:sz w:val="36"/>
          <w:szCs w:val="28"/>
          <w:lang w:eastAsia="fr-FR"/>
          <w14:ligatures w14:val="none"/>
        </w:rPr>
        <w:t xml:space="preserve">ATTRIBUTIONS ET FONCTIONNEMENT DE LA </w:t>
      </w:r>
      <w:r w:rsidRPr="009C5084">
        <w:rPr>
          <w:rFonts w:ascii="Trebuchet MS" w:eastAsia="Times New Roman" w:hAnsi="Trebuchet MS" w:cs="Times New Roman"/>
          <w:b/>
          <w:kern w:val="0"/>
          <w:sz w:val="36"/>
          <w:szCs w:val="28"/>
          <w:lang w:eastAsia="fr-FR"/>
          <w14:ligatures w14:val="none"/>
        </w:rPr>
        <w:t>SOCIETE BENINOISE D’INFRASTRUCTURES NUMERIQUES (SBIN S.A.)</w:t>
      </w:r>
    </w:p>
    <w:p w14:paraId="0B7202DB" w14:textId="77777777" w:rsidR="009C5084" w:rsidRDefault="009C5084"/>
    <w:p w14:paraId="66F00779" w14:textId="6A3259E7" w:rsidR="009C5084" w:rsidRPr="003725C5" w:rsidRDefault="009C5084" w:rsidP="003725C5">
      <w:pPr>
        <w:jc w:val="both"/>
        <w:rPr>
          <w:rFonts w:ascii="Bookman Old Style" w:eastAsia="Times New Roman" w:hAnsi="Bookman Old Style" w:cs="Times New Roman"/>
          <w:kern w:val="0"/>
          <w:sz w:val="24"/>
          <w:szCs w:val="24"/>
          <w:lang w:eastAsia="fr-FR"/>
          <w14:ligatures w14:val="none"/>
        </w:rPr>
      </w:pPr>
      <w:r w:rsidRPr="003725C5">
        <w:rPr>
          <w:rFonts w:ascii="Bookman Old Style" w:eastAsia="Times New Roman" w:hAnsi="Bookman Old Style" w:cs="Times New Roman"/>
          <w:kern w:val="0"/>
          <w:sz w:val="24"/>
          <w:szCs w:val="24"/>
          <w:lang w:eastAsia="fr-FR"/>
          <w14:ligatures w14:val="none"/>
        </w:rPr>
        <w:t xml:space="preserve">La Société Béninoise d’Infrastructures Numériques (SBIN S.A.) est l'opérateur public global de télécommunications du Bénin. Créée en 2018 par le </w:t>
      </w:r>
      <w:hyperlink r:id="rId13" w:tgtFrame="_blank" w:history="1">
        <w:r w:rsidRPr="003725C5">
          <w:rPr>
            <w:rFonts w:ascii="Bookman Old Style" w:eastAsia="Times New Roman" w:hAnsi="Bookman Old Style" w:cs="Times New Roman"/>
            <w:kern w:val="0"/>
            <w:sz w:val="24"/>
            <w:szCs w:val="24"/>
            <w:lang w:eastAsia="fr-FR"/>
            <w14:ligatures w14:val="none"/>
          </w:rPr>
          <w:t>Décret N° 2018-552</w:t>
        </w:r>
      </w:hyperlink>
      <w:r w:rsidRPr="003725C5">
        <w:rPr>
          <w:rFonts w:ascii="Bookman Old Style" w:eastAsia="Times New Roman" w:hAnsi="Bookman Old Style" w:cs="Times New Roman"/>
          <w:kern w:val="0"/>
          <w:sz w:val="24"/>
          <w:szCs w:val="24"/>
          <w:lang w:eastAsia="fr-FR"/>
          <w14:ligatures w14:val="none"/>
        </w:rPr>
        <w:t>, l'entreprise a vu ses missions élargies pour dynamiser le secteur de la téléphonie et de l'internet face aux concurrents privés</w:t>
      </w:r>
    </w:p>
    <w:p w14:paraId="310F2C35" w14:textId="46A58BEA" w:rsidR="009A0E6A" w:rsidRPr="003725C5" w:rsidRDefault="009A0E6A" w:rsidP="003725C5">
      <w:pPr>
        <w:jc w:val="both"/>
        <w:rPr>
          <w:rFonts w:ascii="Bookman Old Style" w:eastAsia="Times New Roman" w:hAnsi="Bookman Old Style" w:cs="Times New Roman"/>
          <w:kern w:val="0"/>
          <w:sz w:val="24"/>
          <w:szCs w:val="24"/>
          <w:lang w:eastAsia="fr-FR"/>
          <w14:ligatures w14:val="none"/>
        </w:rPr>
      </w:pPr>
      <w:r w:rsidRPr="003725C5">
        <w:rPr>
          <w:rFonts w:ascii="Bookman Old Style" w:eastAsia="Times New Roman" w:hAnsi="Bookman Old Style" w:cs="Times New Roman"/>
          <w:kern w:val="0"/>
          <w:sz w:val="24"/>
          <w:szCs w:val="24"/>
          <w:lang w:eastAsia="fr-FR"/>
          <w14:ligatures w14:val="none"/>
        </w:rPr>
        <w:t>Role : S’occupe des questions relative au :</w:t>
      </w:r>
    </w:p>
    <w:p w14:paraId="10460203" w14:textId="77777777" w:rsidR="009A0E6A" w:rsidRPr="003725C5" w:rsidRDefault="009A0E6A" w:rsidP="003725C5">
      <w:pPr>
        <w:pStyle w:val="Paragraphedeliste"/>
        <w:numPr>
          <w:ilvl w:val="0"/>
          <w:numId w:val="14"/>
        </w:numPr>
        <w:jc w:val="both"/>
        <w:rPr>
          <w:rFonts w:ascii="Bookman Old Style" w:eastAsia="Times New Roman" w:hAnsi="Bookman Old Style" w:cs="Times New Roman"/>
          <w:kern w:val="0"/>
          <w:sz w:val="24"/>
          <w:szCs w:val="24"/>
          <w:lang w:eastAsia="fr-FR"/>
          <w14:ligatures w14:val="none"/>
        </w:rPr>
      </w:pPr>
      <w:r w:rsidRPr="003725C5">
        <w:rPr>
          <w:rFonts w:ascii="Bookman Old Style" w:eastAsia="Times New Roman" w:hAnsi="Bookman Old Style" w:cs="Times New Roman"/>
          <w:kern w:val="0"/>
          <w:sz w:val="24"/>
          <w:szCs w:val="24"/>
          <w:lang w:eastAsia="fr-FR"/>
          <w14:ligatures w14:val="none"/>
        </w:rPr>
        <w:t xml:space="preserve">Data center, </w:t>
      </w:r>
    </w:p>
    <w:p w14:paraId="377D967E" w14:textId="243240AF" w:rsidR="009A0E6A" w:rsidRPr="003725C5" w:rsidRDefault="009A0E6A" w:rsidP="003725C5">
      <w:pPr>
        <w:pStyle w:val="Paragraphedeliste"/>
        <w:numPr>
          <w:ilvl w:val="0"/>
          <w:numId w:val="14"/>
        </w:numPr>
        <w:jc w:val="both"/>
        <w:rPr>
          <w:rFonts w:ascii="Bookman Old Style" w:eastAsia="Times New Roman" w:hAnsi="Bookman Old Style" w:cs="Times New Roman"/>
          <w:kern w:val="0"/>
          <w:sz w:val="24"/>
          <w:szCs w:val="24"/>
          <w:lang w:eastAsia="fr-FR"/>
          <w14:ligatures w14:val="none"/>
        </w:rPr>
      </w:pPr>
      <w:r w:rsidRPr="003725C5">
        <w:rPr>
          <w:rFonts w:ascii="Bookman Old Style" w:eastAsia="Times New Roman" w:hAnsi="Bookman Old Style" w:cs="Times New Roman"/>
          <w:kern w:val="0"/>
          <w:sz w:val="24"/>
          <w:szCs w:val="24"/>
          <w:lang w:eastAsia="fr-FR"/>
          <w14:ligatures w14:val="none"/>
        </w:rPr>
        <w:t>déploiement de la fibre optique sur le territoire national  (Bakbone);</w:t>
      </w:r>
    </w:p>
    <w:p w14:paraId="047F789D" w14:textId="14A07DF9" w:rsidR="009A0E6A" w:rsidRPr="003725C5" w:rsidRDefault="009A0E6A" w:rsidP="003725C5">
      <w:pPr>
        <w:pStyle w:val="Paragraphedeliste"/>
        <w:numPr>
          <w:ilvl w:val="0"/>
          <w:numId w:val="14"/>
        </w:numPr>
        <w:jc w:val="both"/>
        <w:rPr>
          <w:rFonts w:ascii="Bookman Old Style" w:eastAsia="Times New Roman" w:hAnsi="Bookman Old Style" w:cs="Times New Roman"/>
          <w:kern w:val="0"/>
          <w:sz w:val="24"/>
          <w:szCs w:val="24"/>
          <w:lang w:eastAsia="fr-FR"/>
          <w14:ligatures w14:val="none"/>
        </w:rPr>
      </w:pPr>
      <w:r w:rsidRPr="003725C5">
        <w:rPr>
          <w:rFonts w:ascii="Bookman Old Style" w:eastAsia="Times New Roman" w:hAnsi="Bookman Old Style" w:cs="Times New Roman"/>
          <w:kern w:val="0"/>
          <w:sz w:val="24"/>
          <w:szCs w:val="24"/>
          <w:lang w:eastAsia="fr-FR"/>
          <w14:ligatures w14:val="none"/>
        </w:rPr>
        <w:t>Réseau RNA</w:t>
      </w:r>
    </w:p>
    <w:p w14:paraId="59C2A260" w14:textId="20924D65" w:rsidR="009A0E6A" w:rsidRPr="003725C5" w:rsidRDefault="009A0E6A" w:rsidP="003725C5">
      <w:pPr>
        <w:pStyle w:val="Paragraphedeliste"/>
        <w:numPr>
          <w:ilvl w:val="0"/>
          <w:numId w:val="14"/>
        </w:numPr>
        <w:jc w:val="both"/>
        <w:rPr>
          <w:rFonts w:ascii="Bookman Old Style" w:eastAsia="Times New Roman" w:hAnsi="Bookman Old Style" w:cs="Times New Roman"/>
          <w:kern w:val="0"/>
          <w:sz w:val="24"/>
          <w:szCs w:val="24"/>
          <w:lang w:eastAsia="fr-FR"/>
          <w14:ligatures w14:val="none"/>
        </w:rPr>
      </w:pPr>
      <w:r w:rsidRPr="003725C5">
        <w:rPr>
          <w:rFonts w:ascii="Bookman Old Style" w:eastAsia="Times New Roman" w:hAnsi="Bookman Old Style" w:cs="Times New Roman"/>
          <w:kern w:val="0"/>
          <w:sz w:val="24"/>
          <w:szCs w:val="24"/>
          <w:lang w:eastAsia="fr-FR"/>
          <w14:ligatures w14:val="none"/>
        </w:rPr>
        <w:t>Réseau RBER</w:t>
      </w:r>
    </w:p>
    <w:p w14:paraId="3F7CBB80" w14:textId="77777777" w:rsidR="009A0E6A" w:rsidRDefault="009A0E6A"/>
    <w:sectPr w:rsidR="009A0E6A" w:rsidSect="004E70F6">
      <w:footerReference w:type="default" r:id="rId14"/>
      <w:pgSz w:w="11906" w:h="16838"/>
      <w:pgMar w:top="1276" w:right="1417" w:bottom="1135"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E7484" w14:textId="77777777" w:rsidR="00936F85" w:rsidRDefault="00936F85">
      <w:pPr>
        <w:spacing w:before="0"/>
      </w:pPr>
      <w:r>
        <w:separator/>
      </w:r>
    </w:p>
  </w:endnote>
  <w:endnote w:type="continuationSeparator" w:id="0">
    <w:p w14:paraId="07E12351" w14:textId="77777777" w:rsidR="00936F85" w:rsidRDefault="00936F8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0744024"/>
      <w:docPartObj>
        <w:docPartGallery w:val="Page Numbers (Bottom of Page)"/>
        <w:docPartUnique/>
      </w:docPartObj>
    </w:sdtPr>
    <w:sdtContent>
      <w:p w14:paraId="12AE0758" w14:textId="77777777" w:rsidR="004E70F6" w:rsidRDefault="004E70F6">
        <w:pPr>
          <w:pStyle w:val="Pieddepage"/>
          <w:jc w:val="right"/>
        </w:pPr>
        <w:r>
          <w:fldChar w:fldCharType="begin"/>
        </w:r>
        <w:r>
          <w:instrText>PAGE   \* MERGEFORMAT</w:instrText>
        </w:r>
        <w:r>
          <w:fldChar w:fldCharType="separate"/>
        </w:r>
        <w:r>
          <w:rPr>
            <w:noProof/>
          </w:rPr>
          <w:t>8</w:t>
        </w:r>
        <w:r>
          <w:fldChar w:fldCharType="end"/>
        </w:r>
      </w:p>
    </w:sdtContent>
  </w:sdt>
  <w:p w14:paraId="395C7244" w14:textId="77777777" w:rsidR="004E70F6" w:rsidRDefault="004E70F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A5ED2" w14:textId="77777777" w:rsidR="00936F85" w:rsidRDefault="00936F85">
      <w:pPr>
        <w:spacing w:before="0"/>
      </w:pPr>
      <w:r>
        <w:separator/>
      </w:r>
    </w:p>
  </w:footnote>
  <w:footnote w:type="continuationSeparator" w:id="0">
    <w:p w14:paraId="5D5B5133" w14:textId="77777777" w:rsidR="00936F85" w:rsidRDefault="00936F85">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45BE4"/>
    <w:multiLevelType w:val="multilevel"/>
    <w:tmpl w:val="1AFE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92DBC"/>
    <w:multiLevelType w:val="hybridMultilevel"/>
    <w:tmpl w:val="877E9396"/>
    <w:lvl w:ilvl="0" w:tplc="C0E6D8E2">
      <w:numFmt w:val="bullet"/>
      <w:lvlText w:val="-"/>
      <w:lvlJc w:val="left"/>
      <w:pPr>
        <w:tabs>
          <w:tab w:val="num" w:pos="885"/>
        </w:tabs>
        <w:ind w:left="885" w:hanging="525"/>
      </w:pPr>
      <w:rPr>
        <w:rFonts w:ascii="Times New Roman" w:eastAsia="Times New Roman" w:hAnsi="Times New Roman"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F9340B"/>
    <w:multiLevelType w:val="hybridMultilevel"/>
    <w:tmpl w:val="AF1410E4"/>
    <w:lvl w:ilvl="0" w:tplc="040C0013">
      <w:start w:val="1"/>
      <w:numFmt w:val="upperRoman"/>
      <w:lvlText w:val="%1."/>
      <w:lvlJc w:val="righ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1212CC5"/>
    <w:multiLevelType w:val="hybridMultilevel"/>
    <w:tmpl w:val="48FC5EB8"/>
    <w:lvl w:ilvl="0" w:tplc="608C58D2">
      <w:numFmt w:val="bullet"/>
      <w:lvlText w:val="-"/>
      <w:lvlJc w:val="left"/>
      <w:pPr>
        <w:tabs>
          <w:tab w:val="num" w:pos="1065"/>
        </w:tabs>
        <w:ind w:left="1065" w:hanging="360"/>
      </w:pPr>
      <w:rPr>
        <w:rFonts w:ascii="Times New Roman" w:eastAsia="Times New Roman" w:hAnsi="Times New Roman" w:cs="Times New Roman" w:hint="default"/>
      </w:rPr>
    </w:lvl>
    <w:lvl w:ilvl="1" w:tplc="040C0003" w:tentative="1">
      <w:start w:val="1"/>
      <w:numFmt w:val="bullet"/>
      <w:lvlText w:val="o"/>
      <w:lvlJc w:val="left"/>
      <w:pPr>
        <w:tabs>
          <w:tab w:val="num" w:pos="1785"/>
        </w:tabs>
        <w:ind w:left="1785" w:hanging="360"/>
      </w:pPr>
      <w:rPr>
        <w:rFonts w:ascii="Courier New" w:hAnsi="Courier New" w:cs="Courier New" w:hint="default"/>
      </w:rPr>
    </w:lvl>
    <w:lvl w:ilvl="2" w:tplc="040C0005" w:tentative="1">
      <w:start w:val="1"/>
      <w:numFmt w:val="bullet"/>
      <w:lvlText w:val=""/>
      <w:lvlJc w:val="left"/>
      <w:pPr>
        <w:tabs>
          <w:tab w:val="num" w:pos="2505"/>
        </w:tabs>
        <w:ind w:left="2505" w:hanging="360"/>
      </w:pPr>
      <w:rPr>
        <w:rFonts w:ascii="Wingdings" w:hAnsi="Wingdings" w:hint="default"/>
      </w:rPr>
    </w:lvl>
    <w:lvl w:ilvl="3" w:tplc="040C0001" w:tentative="1">
      <w:start w:val="1"/>
      <w:numFmt w:val="bullet"/>
      <w:lvlText w:val=""/>
      <w:lvlJc w:val="left"/>
      <w:pPr>
        <w:tabs>
          <w:tab w:val="num" w:pos="3225"/>
        </w:tabs>
        <w:ind w:left="3225" w:hanging="360"/>
      </w:pPr>
      <w:rPr>
        <w:rFonts w:ascii="Symbol" w:hAnsi="Symbol" w:hint="default"/>
      </w:rPr>
    </w:lvl>
    <w:lvl w:ilvl="4" w:tplc="040C0003" w:tentative="1">
      <w:start w:val="1"/>
      <w:numFmt w:val="bullet"/>
      <w:lvlText w:val="o"/>
      <w:lvlJc w:val="left"/>
      <w:pPr>
        <w:tabs>
          <w:tab w:val="num" w:pos="3945"/>
        </w:tabs>
        <w:ind w:left="3945" w:hanging="360"/>
      </w:pPr>
      <w:rPr>
        <w:rFonts w:ascii="Courier New" w:hAnsi="Courier New" w:cs="Courier New" w:hint="default"/>
      </w:rPr>
    </w:lvl>
    <w:lvl w:ilvl="5" w:tplc="040C0005" w:tentative="1">
      <w:start w:val="1"/>
      <w:numFmt w:val="bullet"/>
      <w:lvlText w:val=""/>
      <w:lvlJc w:val="left"/>
      <w:pPr>
        <w:tabs>
          <w:tab w:val="num" w:pos="4665"/>
        </w:tabs>
        <w:ind w:left="4665" w:hanging="360"/>
      </w:pPr>
      <w:rPr>
        <w:rFonts w:ascii="Wingdings" w:hAnsi="Wingdings" w:hint="default"/>
      </w:rPr>
    </w:lvl>
    <w:lvl w:ilvl="6" w:tplc="040C0001" w:tentative="1">
      <w:start w:val="1"/>
      <w:numFmt w:val="bullet"/>
      <w:lvlText w:val=""/>
      <w:lvlJc w:val="left"/>
      <w:pPr>
        <w:tabs>
          <w:tab w:val="num" w:pos="5385"/>
        </w:tabs>
        <w:ind w:left="5385" w:hanging="360"/>
      </w:pPr>
      <w:rPr>
        <w:rFonts w:ascii="Symbol" w:hAnsi="Symbol" w:hint="default"/>
      </w:rPr>
    </w:lvl>
    <w:lvl w:ilvl="7" w:tplc="040C0003" w:tentative="1">
      <w:start w:val="1"/>
      <w:numFmt w:val="bullet"/>
      <w:lvlText w:val="o"/>
      <w:lvlJc w:val="left"/>
      <w:pPr>
        <w:tabs>
          <w:tab w:val="num" w:pos="6105"/>
        </w:tabs>
        <w:ind w:left="6105" w:hanging="360"/>
      </w:pPr>
      <w:rPr>
        <w:rFonts w:ascii="Courier New" w:hAnsi="Courier New" w:cs="Courier New" w:hint="default"/>
      </w:rPr>
    </w:lvl>
    <w:lvl w:ilvl="8" w:tplc="040C0005" w:tentative="1">
      <w:start w:val="1"/>
      <w:numFmt w:val="bullet"/>
      <w:lvlText w:val=""/>
      <w:lvlJc w:val="left"/>
      <w:pPr>
        <w:tabs>
          <w:tab w:val="num" w:pos="6825"/>
        </w:tabs>
        <w:ind w:left="6825" w:hanging="360"/>
      </w:pPr>
      <w:rPr>
        <w:rFonts w:ascii="Wingdings" w:hAnsi="Wingdings" w:hint="default"/>
      </w:rPr>
    </w:lvl>
  </w:abstractNum>
  <w:abstractNum w:abstractNumId="4" w15:restartNumberingAfterBreak="0">
    <w:nsid w:val="28004532"/>
    <w:multiLevelType w:val="multilevel"/>
    <w:tmpl w:val="8F7C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73E28"/>
    <w:multiLevelType w:val="hybridMultilevel"/>
    <w:tmpl w:val="0442BCC6"/>
    <w:lvl w:ilvl="0" w:tplc="89363BF8">
      <w:start w:val="1"/>
      <w:numFmt w:val="upperRoman"/>
      <w:lvlText w:val="%1."/>
      <w:lvlJc w:val="right"/>
      <w:pPr>
        <w:ind w:left="720" w:hanging="360"/>
      </w:pPr>
      <w:rPr>
        <w:rFonts w:ascii="Bookman Old Style" w:hAnsi="Bookman Old Style"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8BF2B48"/>
    <w:multiLevelType w:val="multilevel"/>
    <w:tmpl w:val="4AAA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FD3326"/>
    <w:multiLevelType w:val="multilevel"/>
    <w:tmpl w:val="E8A4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1B1DC1"/>
    <w:multiLevelType w:val="hybridMultilevel"/>
    <w:tmpl w:val="677EACCA"/>
    <w:lvl w:ilvl="0" w:tplc="69F6A018">
      <w:numFmt w:val="bullet"/>
      <w:lvlText w:val="-"/>
      <w:lvlJc w:val="left"/>
      <w:pPr>
        <w:ind w:left="720" w:hanging="360"/>
      </w:pPr>
      <w:rPr>
        <w:rFonts w:ascii="Trebuchet MS" w:eastAsia="Times New Roman" w:hAnsi="Trebuchet M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81B26FF"/>
    <w:multiLevelType w:val="hybridMultilevel"/>
    <w:tmpl w:val="5DC230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4F706B9"/>
    <w:multiLevelType w:val="hybridMultilevel"/>
    <w:tmpl w:val="08A4D10E"/>
    <w:lvl w:ilvl="0" w:tplc="D79E5E30">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58B2A88"/>
    <w:multiLevelType w:val="hybridMultilevel"/>
    <w:tmpl w:val="D5E8A33E"/>
    <w:lvl w:ilvl="0" w:tplc="040C0001">
      <w:start w:val="1"/>
      <w:numFmt w:val="bullet"/>
      <w:lvlText w:val=""/>
      <w:lvlJc w:val="left"/>
      <w:pPr>
        <w:ind w:left="792" w:hanging="360"/>
      </w:pPr>
      <w:rPr>
        <w:rFonts w:ascii="Symbol" w:hAnsi="Symbol" w:hint="default"/>
      </w:rPr>
    </w:lvl>
    <w:lvl w:ilvl="1" w:tplc="040C0003" w:tentative="1">
      <w:start w:val="1"/>
      <w:numFmt w:val="bullet"/>
      <w:lvlText w:val="o"/>
      <w:lvlJc w:val="left"/>
      <w:pPr>
        <w:ind w:left="1512" w:hanging="360"/>
      </w:pPr>
      <w:rPr>
        <w:rFonts w:ascii="Courier New" w:hAnsi="Courier New" w:cs="Courier New" w:hint="default"/>
      </w:rPr>
    </w:lvl>
    <w:lvl w:ilvl="2" w:tplc="040C0005" w:tentative="1">
      <w:start w:val="1"/>
      <w:numFmt w:val="bullet"/>
      <w:lvlText w:val=""/>
      <w:lvlJc w:val="left"/>
      <w:pPr>
        <w:ind w:left="2232" w:hanging="360"/>
      </w:pPr>
      <w:rPr>
        <w:rFonts w:ascii="Wingdings" w:hAnsi="Wingdings" w:hint="default"/>
      </w:rPr>
    </w:lvl>
    <w:lvl w:ilvl="3" w:tplc="040C0001" w:tentative="1">
      <w:start w:val="1"/>
      <w:numFmt w:val="bullet"/>
      <w:lvlText w:val=""/>
      <w:lvlJc w:val="left"/>
      <w:pPr>
        <w:ind w:left="2952" w:hanging="360"/>
      </w:pPr>
      <w:rPr>
        <w:rFonts w:ascii="Symbol" w:hAnsi="Symbol" w:hint="default"/>
      </w:rPr>
    </w:lvl>
    <w:lvl w:ilvl="4" w:tplc="040C0003" w:tentative="1">
      <w:start w:val="1"/>
      <w:numFmt w:val="bullet"/>
      <w:lvlText w:val="o"/>
      <w:lvlJc w:val="left"/>
      <w:pPr>
        <w:ind w:left="3672" w:hanging="360"/>
      </w:pPr>
      <w:rPr>
        <w:rFonts w:ascii="Courier New" w:hAnsi="Courier New" w:cs="Courier New" w:hint="default"/>
      </w:rPr>
    </w:lvl>
    <w:lvl w:ilvl="5" w:tplc="040C0005" w:tentative="1">
      <w:start w:val="1"/>
      <w:numFmt w:val="bullet"/>
      <w:lvlText w:val=""/>
      <w:lvlJc w:val="left"/>
      <w:pPr>
        <w:ind w:left="4392" w:hanging="360"/>
      </w:pPr>
      <w:rPr>
        <w:rFonts w:ascii="Wingdings" w:hAnsi="Wingdings" w:hint="default"/>
      </w:rPr>
    </w:lvl>
    <w:lvl w:ilvl="6" w:tplc="040C0001" w:tentative="1">
      <w:start w:val="1"/>
      <w:numFmt w:val="bullet"/>
      <w:lvlText w:val=""/>
      <w:lvlJc w:val="left"/>
      <w:pPr>
        <w:ind w:left="5112" w:hanging="360"/>
      </w:pPr>
      <w:rPr>
        <w:rFonts w:ascii="Symbol" w:hAnsi="Symbol" w:hint="default"/>
      </w:rPr>
    </w:lvl>
    <w:lvl w:ilvl="7" w:tplc="040C0003" w:tentative="1">
      <w:start w:val="1"/>
      <w:numFmt w:val="bullet"/>
      <w:lvlText w:val="o"/>
      <w:lvlJc w:val="left"/>
      <w:pPr>
        <w:ind w:left="5832" w:hanging="360"/>
      </w:pPr>
      <w:rPr>
        <w:rFonts w:ascii="Courier New" w:hAnsi="Courier New" w:cs="Courier New" w:hint="default"/>
      </w:rPr>
    </w:lvl>
    <w:lvl w:ilvl="8" w:tplc="040C0005" w:tentative="1">
      <w:start w:val="1"/>
      <w:numFmt w:val="bullet"/>
      <w:lvlText w:val=""/>
      <w:lvlJc w:val="left"/>
      <w:pPr>
        <w:ind w:left="6552" w:hanging="360"/>
      </w:pPr>
      <w:rPr>
        <w:rFonts w:ascii="Wingdings" w:hAnsi="Wingdings" w:hint="default"/>
      </w:rPr>
    </w:lvl>
  </w:abstractNum>
  <w:abstractNum w:abstractNumId="12" w15:restartNumberingAfterBreak="0">
    <w:nsid w:val="7CF16B29"/>
    <w:multiLevelType w:val="multilevel"/>
    <w:tmpl w:val="A760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0B3363"/>
    <w:multiLevelType w:val="hybridMultilevel"/>
    <w:tmpl w:val="2B0CC8CA"/>
    <w:lvl w:ilvl="0" w:tplc="040C0001">
      <w:start w:val="1"/>
      <w:numFmt w:val="bullet"/>
      <w:lvlText w:val=""/>
      <w:lvlJc w:val="left"/>
      <w:pPr>
        <w:ind w:left="794" w:hanging="360"/>
      </w:pPr>
      <w:rPr>
        <w:rFonts w:ascii="Symbol" w:hAnsi="Symbol" w:hint="default"/>
      </w:rPr>
    </w:lvl>
    <w:lvl w:ilvl="1" w:tplc="040C0003" w:tentative="1">
      <w:start w:val="1"/>
      <w:numFmt w:val="bullet"/>
      <w:lvlText w:val="o"/>
      <w:lvlJc w:val="left"/>
      <w:pPr>
        <w:ind w:left="1514" w:hanging="360"/>
      </w:pPr>
      <w:rPr>
        <w:rFonts w:ascii="Courier New" w:hAnsi="Courier New" w:cs="Courier New" w:hint="default"/>
      </w:rPr>
    </w:lvl>
    <w:lvl w:ilvl="2" w:tplc="040C0005" w:tentative="1">
      <w:start w:val="1"/>
      <w:numFmt w:val="bullet"/>
      <w:lvlText w:val=""/>
      <w:lvlJc w:val="left"/>
      <w:pPr>
        <w:ind w:left="2234" w:hanging="360"/>
      </w:pPr>
      <w:rPr>
        <w:rFonts w:ascii="Wingdings" w:hAnsi="Wingdings" w:hint="default"/>
      </w:rPr>
    </w:lvl>
    <w:lvl w:ilvl="3" w:tplc="040C0001" w:tentative="1">
      <w:start w:val="1"/>
      <w:numFmt w:val="bullet"/>
      <w:lvlText w:val=""/>
      <w:lvlJc w:val="left"/>
      <w:pPr>
        <w:ind w:left="2954" w:hanging="360"/>
      </w:pPr>
      <w:rPr>
        <w:rFonts w:ascii="Symbol" w:hAnsi="Symbol" w:hint="default"/>
      </w:rPr>
    </w:lvl>
    <w:lvl w:ilvl="4" w:tplc="040C0003" w:tentative="1">
      <w:start w:val="1"/>
      <w:numFmt w:val="bullet"/>
      <w:lvlText w:val="o"/>
      <w:lvlJc w:val="left"/>
      <w:pPr>
        <w:ind w:left="3674" w:hanging="360"/>
      </w:pPr>
      <w:rPr>
        <w:rFonts w:ascii="Courier New" w:hAnsi="Courier New" w:cs="Courier New" w:hint="default"/>
      </w:rPr>
    </w:lvl>
    <w:lvl w:ilvl="5" w:tplc="040C0005" w:tentative="1">
      <w:start w:val="1"/>
      <w:numFmt w:val="bullet"/>
      <w:lvlText w:val=""/>
      <w:lvlJc w:val="left"/>
      <w:pPr>
        <w:ind w:left="4394" w:hanging="360"/>
      </w:pPr>
      <w:rPr>
        <w:rFonts w:ascii="Wingdings" w:hAnsi="Wingdings" w:hint="default"/>
      </w:rPr>
    </w:lvl>
    <w:lvl w:ilvl="6" w:tplc="040C0001" w:tentative="1">
      <w:start w:val="1"/>
      <w:numFmt w:val="bullet"/>
      <w:lvlText w:val=""/>
      <w:lvlJc w:val="left"/>
      <w:pPr>
        <w:ind w:left="5114" w:hanging="360"/>
      </w:pPr>
      <w:rPr>
        <w:rFonts w:ascii="Symbol" w:hAnsi="Symbol" w:hint="default"/>
      </w:rPr>
    </w:lvl>
    <w:lvl w:ilvl="7" w:tplc="040C0003" w:tentative="1">
      <w:start w:val="1"/>
      <w:numFmt w:val="bullet"/>
      <w:lvlText w:val="o"/>
      <w:lvlJc w:val="left"/>
      <w:pPr>
        <w:ind w:left="5834" w:hanging="360"/>
      </w:pPr>
      <w:rPr>
        <w:rFonts w:ascii="Courier New" w:hAnsi="Courier New" w:cs="Courier New" w:hint="default"/>
      </w:rPr>
    </w:lvl>
    <w:lvl w:ilvl="8" w:tplc="040C0005" w:tentative="1">
      <w:start w:val="1"/>
      <w:numFmt w:val="bullet"/>
      <w:lvlText w:val=""/>
      <w:lvlJc w:val="left"/>
      <w:pPr>
        <w:ind w:left="6554" w:hanging="360"/>
      </w:pPr>
      <w:rPr>
        <w:rFonts w:ascii="Wingdings" w:hAnsi="Wingdings" w:hint="default"/>
      </w:rPr>
    </w:lvl>
  </w:abstractNum>
  <w:num w:numId="1" w16cid:durableId="1091511519">
    <w:abstractNumId w:val="3"/>
  </w:num>
  <w:num w:numId="2" w16cid:durableId="1496534284">
    <w:abstractNumId w:val="5"/>
  </w:num>
  <w:num w:numId="3" w16cid:durableId="637148888">
    <w:abstractNumId w:val="10"/>
  </w:num>
  <w:num w:numId="4" w16cid:durableId="1230457237">
    <w:abstractNumId w:val="1"/>
  </w:num>
  <w:num w:numId="5" w16cid:durableId="1654748943">
    <w:abstractNumId w:val="8"/>
  </w:num>
  <w:num w:numId="6" w16cid:durableId="2091539434">
    <w:abstractNumId w:val="2"/>
  </w:num>
  <w:num w:numId="7" w16cid:durableId="1139688798">
    <w:abstractNumId w:val="13"/>
  </w:num>
  <w:num w:numId="8" w16cid:durableId="1570775056">
    <w:abstractNumId w:val="9"/>
  </w:num>
  <w:num w:numId="9" w16cid:durableId="1060977164">
    <w:abstractNumId w:val="6"/>
  </w:num>
  <w:num w:numId="10" w16cid:durableId="1389455816">
    <w:abstractNumId w:val="12"/>
  </w:num>
  <w:num w:numId="11" w16cid:durableId="2077514048">
    <w:abstractNumId w:val="0"/>
  </w:num>
  <w:num w:numId="12" w16cid:durableId="1967394779">
    <w:abstractNumId w:val="4"/>
  </w:num>
  <w:num w:numId="13" w16cid:durableId="1382023782">
    <w:abstractNumId w:val="7"/>
  </w:num>
  <w:num w:numId="14" w16cid:durableId="13864911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0F6"/>
    <w:rsid w:val="00157BFF"/>
    <w:rsid w:val="003725C5"/>
    <w:rsid w:val="003828E1"/>
    <w:rsid w:val="00401D0E"/>
    <w:rsid w:val="004E70F6"/>
    <w:rsid w:val="005C6AD5"/>
    <w:rsid w:val="006E3F56"/>
    <w:rsid w:val="008A33D1"/>
    <w:rsid w:val="00936F85"/>
    <w:rsid w:val="009A0E6A"/>
    <w:rsid w:val="009C5084"/>
    <w:rsid w:val="00DF4A1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612A2"/>
  <w15:chartTrackingRefBased/>
  <w15:docId w15:val="{8E6AD3AB-1505-4B04-8717-1424D4C5A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0F6"/>
    <w:pPr>
      <w:spacing w:before="120" w:after="0" w:line="240" w:lineRule="auto"/>
      <w:ind w:left="72" w:right="72"/>
    </w:pPr>
    <w:rPr>
      <w:rFonts w:eastAsiaTheme="minorEastAsia"/>
      <w:kern w:val="22"/>
      <w:sz w:val="22"/>
      <w:szCs w:val="22"/>
      <w:lang w:eastAsia="ja-JP"/>
      <w14:ligatures w14:val="standard"/>
    </w:rPr>
  </w:style>
  <w:style w:type="paragraph" w:styleId="Titre1">
    <w:name w:val="heading 1"/>
    <w:basedOn w:val="Normal"/>
    <w:next w:val="Normal"/>
    <w:link w:val="Titre1Car"/>
    <w:uiPriority w:val="9"/>
    <w:qFormat/>
    <w:rsid w:val="004E70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E70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E70F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E70F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E70F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E70F6"/>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E70F6"/>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E70F6"/>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E70F6"/>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E70F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E70F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E70F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E70F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E70F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E70F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E70F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E70F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E70F6"/>
    <w:rPr>
      <w:rFonts w:eastAsiaTheme="majorEastAsia" w:cstheme="majorBidi"/>
      <w:color w:val="272727" w:themeColor="text1" w:themeTint="D8"/>
    </w:rPr>
  </w:style>
  <w:style w:type="paragraph" w:styleId="Titre">
    <w:name w:val="Title"/>
    <w:basedOn w:val="Normal"/>
    <w:next w:val="Normal"/>
    <w:link w:val="TitreCar"/>
    <w:uiPriority w:val="10"/>
    <w:qFormat/>
    <w:rsid w:val="004E70F6"/>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E70F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
    <w:qFormat/>
    <w:rsid w:val="004E70F6"/>
    <w:pPr>
      <w:numPr>
        <w:ilvl w:val="1"/>
      </w:numPr>
      <w:ind w:left="72"/>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
    <w:rsid w:val="004E70F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E70F6"/>
    <w:pPr>
      <w:spacing w:before="160"/>
      <w:jc w:val="center"/>
    </w:pPr>
    <w:rPr>
      <w:i/>
      <w:iCs/>
      <w:color w:val="404040" w:themeColor="text1" w:themeTint="BF"/>
    </w:rPr>
  </w:style>
  <w:style w:type="character" w:customStyle="1" w:styleId="CitationCar">
    <w:name w:val="Citation Car"/>
    <w:basedOn w:val="Policepardfaut"/>
    <w:link w:val="Citation"/>
    <w:uiPriority w:val="29"/>
    <w:rsid w:val="004E70F6"/>
    <w:rPr>
      <w:i/>
      <w:iCs/>
      <w:color w:val="404040" w:themeColor="text1" w:themeTint="BF"/>
    </w:rPr>
  </w:style>
  <w:style w:type="paragraph" w:styleId="Paragraphedeliste">
    <w:name w:val="List Paragraph"/>
    <w:basedOn w:val="Normal"/>
    <w:uiPriority w:val="34"/>
    <w:qFormat/>
    <w:rsid w:val="004E70F6"/>
    <w:pPr>
      <w:ind w:left="720"/>
      <w:contextualSpacing/>
    </w:pPr>
  </w:style>
  <w:style w:type="character" w:styleId="Accentuationintense">
    <w:name w:val="Intense Emphasis"/>
    <w:basedOn w:val="Policepardfaut"/>
    <w:uiPriority w:val="21"/>
    <w:qFormat/>
    <w:rsid w:val="004E70F6"/>
    <w:rPr>
      <w:i/>
      <w:iCs/>
      <w:color w:val="2F5496" w:themeColor="accent1" w:themeShade="BF"/>
    </w:rPr>
  </w:style>
  <w:style w:type="paragraph" w:styleId="Citationintense">
    <w:name w:val="Intense Quote"/>
    <w:basedOn w:val="Normal"/>
    <w:next w:val="Normal"/>
    <w:link w:val="CitationintenseCar"/>
    <w:uiPriority w:val="30"/>
    <w:qFormat/>
    <w:rsid w:val="004E70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E70F6"/>
    <w:rPr>
      <w:i/>
      <w:iCs/>
      <w:color w:val="2F5496" w:themeColor="accent1" w:themeShade="BF"/>
    </w:rPr>
  </w:style>
  <w:style w:type="character" w:styleId="Rfrenceintense">
    <w:name w:val="Intense Reference"/>
    <w:basedOn w:val="Policepardfaut"/>
    <w:uiPriority w:val="32"/>
    <w:qFormat/>
    <w:rsid w:val="004E70F6"/>
    <w:rPr>
      <w:b/>
      <w:bCs/>
      <w:smallCaps/>
      <w:color w:val="2F5496" w:themeColor="accent1" w:themeShade="BF"/>
      <w:spacing w:val="5"/>
    </w:rPr>
  </w:style>
  <w:style w:type="paragraph" w:styleId="En-tte">
    <w:name w:val="header"/>
    <w:basedOn w:val="Normal"/>
    <w:link w:val="En-tteCar"/>
    <w:uiPriority w:val="99"/>
    <w:unhideWhenUsed/>
    <w:rsid w:val="004E70F6"/>
    <w:pPr>
      <w:tabs>
        <w:tab w:val="center" w:pos="4680"/>
        <w:tab w:val="right" w:pos="9360"/>
      </w:tabs>
      <w:spacing w:before="0"/>
      <w:jc w:val="right"/>
    </w:pPr>
  </w:style>
  <w:style w:type="character" w:customStyle="1" w:styleId="En-tteCar">
    <w:name w:val="En-tête Car"/>
    <w:basedOn w:val="Policepardfaut"/>
    <w:link w:val="En-tte"/>
    <w:uiPriority w:val="99"/>
    <w:rsid w:val="004E70F6"/>
    <w:rPr>
      <w:rFonts w:eastAsiaTheme="minorEastAsia"/>
      <w:kern w:val="22"/>
      <w:sz w:val="22"/>
      <w:szCs w:val="22"/>
      <w:lang w:eastAsia="ja-JP"/>
      <w14:ligatures w14:val="standard"/>
    </w:rPr>
  </w:style>
  <w:style w:type="paragraph" w:styleId="Pieddepage">
    <w:name w:val="footer"/>
    <w:basedOn w:val="Normal"/>
    <w:link w:val="PieddepageCar"/>
    <w:uiPriority w:val="99"/>
    <w:unhideWhenUsed/>
    <w:rsid w:val="004E70F6"/>
    <w:pPr>
      <w:tabs>
        <w:tab w:val="center" w:pos="4536"/>
        <w:tab w:val="right" w:pos="9072"/>
      </w:tabs>
      <w:spacing w:before="0"/>
    </w:pPr>
  </w:style>
  <w:style w:type="character" w:customStyle="1" w:styleId="PieddepageCar">
    <w:name w:val="Pied de page Car"/>
    <w:basedOn w:val="Policepardfaut"/>
    <w:link w:val="Pieddepage"/>
    <w:uiPriority w:val="99"/>
    <w:rsid w:val="004E70F6"/>
    <w:rPr>
      <w:rFonts w:eastAsiaTheme="minorEastAsia"/>
      <w:kern w:val="22"/>
      <w:sz w:val="22"/>
      <w:szCs w:val="22"/>
      <w:lang w:eastAsia="ja-JP"/>
      <w14:ligatures w14:val="standard"/>
    </w:rPr>
  </w:style>
  <w:style w:type="table" w:styleId="Grilledutableau">
    <w:name w:val="Table Grid"/>
    <w:basedOn w:val="TableauNormal"/>
    <w:uiPriority w:val="39"/>
    <w:rsid w:val="004E70F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6">
    <w:name w:val="Grid Table 4 Accent 6"/>
    <w:basedOn w:val="TableauNormal"/>
    <w:uiPriority w:val="49"/>
    <w:rsid w:val="004E70F6"/>
    <w:pPr>
      <w:spacing w:after="0" w:line="240" w:lineRule="auto"/>
    </w:pPr>
    <w:rPr>
      <w:kern w:val="0"/>
      <w:sz w:val="22"/>
      <w:szCs w:val="22"/>
      <w14:ligatures w14:val="none"/>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Lienhypertexte">
    <w:name w:val="Hyperlink"/>
    <w:basedOn w:val="Policepardfaut"/>
    <w:uiPriority w:val="99"/>
    <w:unhideWhenUsed/>
    <w:rsid w:val="00DF4A1D"/>
    <w:rPr>
      <w:color w:val="0563C1" w:themeColor="hyperlink"/>
      <w:u w:val="single"/>
    </w:rPr>
  </w:style>
  <w:style w:type="character" w:styleId="Mentionnonrsolue">
    <w:name w:val="Unresolved Mention"/>
    <w:basedOn w:val="Policepardfaut"/>
    <w:uiPriority w:val="99"/>
    <w:semiHidden/>
    <w:unhideWhenUsed/>
    <w:rsid w:val="00DF4A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gg.gouv.bj/doc/decret-2018-552/"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asin.bj/p/mission-attribution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r.wikipedia.org/wiki/Agence_des_syst%C3%A8mes_d%27information_et_du_num%C3%A9rique_(B%C3%A9nin)"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bj.linkedin.com/company/asinbenin" TargetMode="External"/><Relationship Id="rId4" Type="http://schemas.openxmlformats.org/officeDocument/2006/relationships/webSettings" Target="webSettings.xml"/><Relationship Id="rId9" Type="http://schemas.openxmlformats.org/officeDocument/2006/relationships/hyperlink" Target="https://sgg.gouv.bj/doc/accord-2022-324/" TargetMode="Externa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22</Pages>
  <Words>3498</Words>
  <Characters>19243</Characters>
  <Application>Microsoft Office Word</Application>
  <DocSecurity>0</DocSecurity>
  <Lines>160</Lines>
  <Paragraphs>45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Sèdjro Angelo Romaric Bienvenu TAMADAHO</dc:creator>
  <cp:keywords/>
  <dc:description/>
  <cp:lastModifiedBy>Sèdjro Angelo Romaric Bienvenu TAMADAHO</cp:lastModifiedBy>
  <cp:revision>3</cp:revision>
  <dcterms:created xsi:type="dcterms:W3CDTF">2026-07-04T10:40:00Z</dcterms:created>
  <dcterms:modified xsi:type="dcterms:W3CDTF">2026-07-04T14:33:00Z</dcterms:modified>
</cp:coreProperties>
</file>