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b/>
          <w:b/>
        </w:rPr>
      </w:pPr>
      <w:r>
        <w:rPr>
          <w:b/>
        </w:rPr>
        <w:t>Julie’s School</w:t>
      </w:r>
    </w:p>
    <w:p>
      <w:pPr>
        <w:pStyle w:val="Normal"/>
        <w:spacing w:lineRule="auto" w:line="240" w:before="0" w:after="0"/>
        <w:rPr/>
      </w:pPr>
      <w:r>
        <w:rPr/>
        <w:t>13 rue de la Vixiège</w:t>
      </w:r>
    </w:p>
    <w:p>
      <w:pPr>
        <w:pStyle w:val="Normal"/>
        <w:spacing w:lineRule="auto" w:line="240" w:before="0" w:after="0"/>
        <w:rPr/>
      </w:pPr>
      <w:r>
        <w:rPr/>
        <w:t>11100 NARBONNE</w:t>
      </w:r>
    </w:p>
    <w:p>
      <w:pPr>
        <w:pStyle w:val="Normal"/>
        <w:spacing w:lineRule="auto" w:line="240" w:before="0" w:after="0"/>
        <w:rPr/>
      </w:pPr>
      <w:r>
        <w:rPr/>
        <w:t>06.27.02.48.88</w:t>
      </w:r>
    </w:p>
    <w:p>
      <w:pPr>
        <w:pStyle w:val="Normal"/>
        <w:spacing w:lineRule="auto" w:line="240" w:before="0" w:after="0"/>
        <w:rPr/>
      </w:pPr>
      <w:r>
        <w:rPr/>
        <w:t>juliesschool@free.fr</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b/>
          <w:b/>
          <w:color w:val="17365D" w:themeColor="text2" w:themeShade="bf"/>
          <w:sz w:val="36"/>
        </w:rPr>
      </w:pPr>
      <w:r>
        <w:rPr>
          <w:b/>
          <w:color w:val="17365D" w:themeColor="text2" w:themeShade="bf"/>
          <w:sz w:val="36"/>
        </w:rPr>
        <w:t>CAHIER DES CHARGES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b/>
          <w:b/>
          <w:sz w:val="28"/>
          <w:u w:val="single"/>
        </w:rPr>
      </w:pPr>
      <w:r>
        <w:rPr>
          <w:b/>
          <w:sz w:val="28"/>
          <w:u w:val="single"/>
        </w:rPr>
        <w:t xml:space="preserve">Cible :  </w:t>
      </w:r>
    </w:p>
    <w:p>
      <w:pPr>
        <w:pStyle w:val="ListParagraph"/>
        <w:numPr>
          <w:ilvl w:val="0"/>
          <w:numId w:val="1"/>
        </w:numPr>
        <w:spacing w:lineRule="auto" w:line="240" w:before="0" w:after="0"/>
        <w:contextualSpacing/>
        <w:rPr/>
      </w:pPr>
      <w:r>
        <w:rPr/>
        <w:t>parents d’élèves en difficultés scolaires</w:t>
      </w:r>
    </w:p>
    <w:p>
      <w:pPr>
        <w:pStyle w:val="ListParagraph"/>
        <w:numPr>
          <w:ilvl w:val="0"/>
          <w:numId w:val="1"/>
        </w:numPr>
        <w:spacing w:lineRule="auto" w:line="240" w:before="0" w:after="0"/>
        <w:contextualSpacing/>
        <w:rPr/>
      </w:pPr>
      <w:r>
        <w:rPr/>
        <w:t>utilisateurs : enfants de 5 à 16 ans (CP / 3</w:t>
      </w:r>
      <w:r>
        <w:rPr>
          <w:vertAlign w:val="superscript"/>
        </w:rPr>
        <w:t>ème</w:t>
      </w:r>
      <w:r>
        <w:rPr/>
        <w:t>)</w:t>
      </w:r>
    </w:p>
    <w:p>
      <w:pPr>
        <w:pStyle w:val="Normal"/>
        <w:spacing w:lineRule="auto" w:line="240" w:before="0" w:after="0"/>
        <w:rPr/>
      </w:pPr>
      <w:r>
        <w:rPr/>
      </w:r>
    </w:p>
    <w:p>
      <w:pPr>
        <w:pStyle w:val="Normal"/>
        <w:spacing w:lineRule="auto" w:line="240" w:before="0" w:after="0"/>
        <w:rPr>
          <w:b/>
          <w:b/>
          <w:sz w:val="24"/>
          <w:u w:val="single"/>
        </w:rPr>
      </w:pPr>
      <w:r>
        <w:rPr>
          <w:b/>
          <w:sz w:val="24"/>
          <w:u w:val="single"/>
        </w:rPr>
        <w:t>Objectifs :</w:t>
      </w:r>
    </w:p>
    <w:p>
      <w:pPr>
        <w:pStyle w:val="ListParagraph"/>
        <w:numPr>
          <w:ilvl w:val="0"/>
          <w:numId w:val="1"/>
        </w:numPr>
        <w:spacing w:lineRule="auto" w:line="240" w:before="0" w:after="0"/>
        <w:contextualSpacing/>
        <w:rPr>
          <w:b/>
          <w:b/>
        </w:rPr>
      </w:pPr>
      <w:r>
        <w:rPr>
          <w:b/>
        </w:rPr>
        <w:t>Amélioration des résultats scolaires :</w:t>
      </w:r>
    </w:p>
    <w:p>
      <w:pPr>
        <w:pStyle w:val="Normal"/>
        <w:spacing w:lineRule="auto" w:line="240" w:before="0" w:after="0"/>
        <w:ind w:left="1416" w:hanging="0"/>
        <w:rPr/>
      </w:pPr>
      <w:r>
        <w:rPr>
          <w:rFonts w:cs="Calibri" w:cstheme="minorHAnsi"/>
        </w:rPr>
        <w:t>▪</w:t>
      </w:r>
      <w:r>
        <w:rPr/>
        <w:t xml:space="preserve">  </w:t>
      </w:r>
      <w:r>
        <w:rPr/>
        <w:t>Contenus adaptés (difficultés d’apprentissage / troubles d’apprentissage)</w:t>
      </w:r>
    </w:p>
    <w:p>
      <w:pPr>
        <w:pStyle w:val="Normal"/>
        <w:spacing w:lineRule="auto" w:line="240" w:before="0" w:after="0"/>
        <w:ind w:left="1416" w:hanging="0"/>
        <w:rPr>
          <w:rFonts w:cs="Calibri" w:cstheme="minorHAnsi"/>
        </w:rPr>
      </w:pPr>
      <w:r>
        <w:rPr>
          <w:rFonts w:cs="Calibri" w:cstheme="minorHAnsi"/>
        </w:rPr>
        <w:t xml:space="preserve">▪  </w:t>
      </w:r>
      <w:r>
        <w:rPr>
          <w:rFonts w:cs="Calibri" w:cstheme="minorHAnsi"/>
        </w:rPr>
        <w:t>Guidage des parents dans le soutien quotidien de leurs enfants</w:t>
      </w:r>
    </w:p>
    <w:p>
      <w:pPr>
        <w:pStyle w:val="Normal"/>
        <w:spacing w:lineRule="auto" w:line="240" w:before="0" w:after="0"/>
        <w:ind w:left="1416" w:hanging="0"/>
        <w:rPr>
          <w:rFonts w:cs="Calibri" w:cstheme="minorHAnsi"/>
        </w:rPr>
      </w:pPr>
      <w:r>
        <w:rPr>
          <w:rFonts w:cs="Calibri" w:cstheme="minorHAnsi"/>
        </w:rPr>
        <w:t xml:space="preserve">▪ </w:t>
      </w:r>
      <w:r>
        <w:rPr>
          <w:rFonts w:cs="Calibri" w:cstheme="minorHAnsi"/>
        </w:rPr>
        <w:t>Outils d’évaluation</w:t>
      </w:r>
    </w:p>
    <w:p>
      <w:pPr>
        <w:pStyle w:val="Normal"/>
        <w:spacing w:lineRule="auto" w:line="240" w:before="0" w:after="0"/>
        <w:ind w:left="1416" w:hanging="0"/>
        <w:rPr>
          <w:rFonts w:cs="Calibri" w:cstheme="minorHAnsi"/>
        </w:rPr>
      </w:pPr>
      <w:r>
        <w:rPr>
          <w:rFonts w:cs="Calibri" w:cstheme="minorHAnsi"/>
        </w:rPr>
        <w:t xml:space="preserve">▪ </w:t>
      </w:r>
      <w:r>
        <w:rPr>
          <w:rFonts w:cs="Calibri" w:cstheme="minorHAnsi"/>
        </w:rPr>
        <w:t>Outils d’application</w:t>
      </w:r>
    </w:p>
    <w:p>
      <w:pPr>
        <w:pStyle w:val="Normal"/>
        <w:spacing w:lineRule="auto" w:line="240" w:before="0" w:after="0"/>
        <w:rPr>
          <w:rFonts w:cs="Calibri" w:cstheme="minorHAnsi"/>
        </w:rPr>
      </w:pPr>
      <w:r>
        <w:rPr>
          <w:rFonts w:cs="Calibri" w:cstheme="minorHAnsi"/>
        </w:rPr>
      </w:r>
    </w:p>
    <w:p>
      <w:pPr>
        <w:pStyle w:val="ListParagraph"/>
        <w:numPr>
          <w:ilvl w:val="0"/>
          <w:numId w:val="1"/>
        </w:numPr>
        <w:spacing w:lineRule="auto" w:line="240" w:before="0" w:after="0"/>
        <w:contextualSpacing/>
        <w:rPr>
          <w:b/>
          <w:b/>
        </w:rPr>
      </w:pPr>
      <w:r>
        <w:rPr>
          <w:b/>
        </w:rPr>
        <w:t>Soutien psychologique :</w:t>
      </w:r>
    </w:p>
    <w:p>
      <w:pPr>
        <w:pStyle w:val="ListParagraph"/>
        <w:spacing w:lineRule="auto" w:line="240" w:before="0" w:after="0"/>
        <w:ind w:left="1416" w:hanging="0"/>
        <w:contextualSpacing/>
        <w:rPr>
          <w:rFonts w:cs="Calibri" w:cstheme="minorHAnsi"/>
        </w:rPr>
      </w:pPr>
      <w:r>
        <w:rPr>
          <w:rFonts w:cs="Calibri" w:cstheme="minorHAnsi"/>
        </w:rPr>
        <w:t xml:space="preserve">▪ </w:t>
      </w:r>
      <w:r>
        <w:rPr>
          <w:rFonts w:cs="Calibri" w:cstheme="minorHAnsi"/>
        </w:rPr>
        <w:t>Favoriser la réussite, l’encourager et la célébrer</w:t>
      </w:r>
    </w:p>
    <w:p>
      <w:pPr>
        <w:pStyle w:val="ListParagraph"/>
        <w:spacing w:lineRule="auto" w:line="240" w:before="0" w:after="0"/>
        <w:ind w:left="1416" w:hanging="0"/>
        <w:contextualSpacing/>
        <w:rPr>
          <w:rFonts w:cs="Calibri" w:cstheme="minorHAnsi"/>
        </w:rPr>
      </w:pPr>
      <w:r>
        <w:rPr>
          <w:rFonts w:cs="Calibri" w:cstheme="minorHAnsi"/>
        </w:rPr>
        <w:t xml:space="preserve">▪ </w:t>
      </w:r>
      <w:r>
        <w:rPr>
          <w:rFonts w:cs="Calibri" w:cstheme="minorHAnsi"/>
        </w:rPr>
        <w:t>Rétablir la confiance du parent en lui et en son enfant (1</w:t>
      </w:r>
      <w:r>
        <w:rPr>
          <w:rFonts w:cs="Calibri" w:cstheme="minorHAnsi"/>
          <w:vertAlign w:val="superscript"/>
        </w:rPr>
        <w:t>er</w:t>
      </w:r>
      <w:r>
        <w:rPr>
          <w:rFonts w:cs="Calibri" w:cstheme="minorHAnsi"/>
        </w:rPr>
        <w:t xml:space="preserve"> guide/ apprenant)</w:t>
      </w:r>
    </w:p>
    <w:p>
      <w:pPr>
        <w:pStyle w:val="ListParagraph"/>
        <w:spacing w:lineRule="auto" w:line="240" w:before="0" w:after="0"/>
        <w:ind w:left="1416" w:hanging="0"/>
        <w:contextualSpacing/>
        <w:rPr>
          <w:rFonts w:cs="Calibri" w:cstheme="minorHAnsi"/>
        </w:rPr>
      </w:pPr>
      <w:r>
        <w:rPr>
          <w:rFonts w:cs="Calibri" w:cstheme="minorHAnsi"/>
        </w:rPr>
        <w:t xml:space="preserve">▪ </w:t>
      </w:r>
      <w:r>
        <w:rPr>
          <w:rFonts w:cs="Calibri" w:cstheme="minorHAnsi"/>
        </w:rPr>
        <w:t>Créer une communauté</w:t>
      </w:r>
    </w:p>
    <w:p>
      <w:pPr>
        <w:pStyle w:val="ListParagraph"/>
        <w:spacing w:lineRule="auto" w:line="240" w:before="0" w:after="0"/>
        <w:ind w:left="1416" w:hanging="0"/>
        <w:contextualSpacing/>
        <w:rPr>
          <w:rFonts w:cs="Calibri" w:cstheme="minorHAnsi"/>
        </w:rPr>
      </w:pPr>
      <w:r>
        <w:rPr>
          <w:rFonts w:cs="Calibri" w:cstheme="minorHAnsi"/>
        </w:rPr>
        <w:t xml:space="preserve">▪ </w:t>
      </w:r>
      <w:r>
        <w:rPr>
          <w:rFonts w:cs="Calibri" w:cstheme="minorHAnsi"/>
        </w:rPr>
        <w:t>Apporter aux parents une vision élargie, améliorée, moins subjective sur les apprentissages et compétences de leurs enfants comparées à celles attendues.</w:t>
      </w:r>
    </w:p>
    <w:p>
      <w:pPr>
        <w:pStyle w:val="Normal"/>
        <w:spacing w:lineRule="auto" w:line="240" w:before="0" w:after="0"/>
        <w:rPr/>
      </w:pPr>
      <w:r>
        <w:rPr/>
      </w:r>
    </w:p>
    <w:p>
      <w:pPr>
        <w:pStyle w:val="ListParagraph"/>
        <w:numPr>
          <w:ilvl w:val="0"/>
          <w:numId w:val="1"/>
        </w:numPr>
        <w:spacing w:lineRule="auto" w:line="240" w:before="0" w:after="0"/>
        <w:contextualSpacing/>
        <w:rPr>
          <w:b/>
          <w:b/>
        </w:rPr>
      </w:pPr>
      <w:r>
        <w:rPr>
          <w:b/>
        </w:rPr>
        <w:t>Etre en phase avec l’Education Nationale :</w:t>
      </w:r>
    </w:p>
    <w:p>
      <w:pPr>
        <w:pStyle w:val="ListParagraph"/>
        <w:spacing w:lineRule="auto" w:line="240" w:before="0" w:after="0"/>
        <w:ind w:left="1416" w:hanging="0"/>
        <w:contextualSpacing/>
        <w:rPr>
          <w:rFonts w:cs="Calibri" w:cstheme="minorHAnsi"/>
        </w:rPr>
      </w:pPr>
      <w:r>
        <w:rPr>
          <w:rFonts w:cs="Calibri" w:cstheme="minorHAnsi"/>
        </w:rPr>
        <w:t xml:space="preserve">▪ </w:t>
      </w:r>
      <w:r>
        <w:rPr>
          <w:rFonts w:cs="Calibri" w:cstheme="minorHAnsi"/>
        </w:rPr>
        <w:t>Grille et barres de progression sur les compétences attendues au socle commun de l’éducation nationale en fonction du niveau scolaire</w:t>
      </w:r>
    </w:p>
    <w:p>
      <w:pPr>
        <w:pStyle w:val="ListParagraph"/>
        <w:spacing w:lineRule="auto" w:line="240" w:before="0" w:after="0"/>
        <w:ind w:left="1416" w:hanging="0"/>
        <w:contextualSpacing/>
        <w:rPr>
          <w:rFonts w:cs="Calibri" w:cstheme="minorHAnsi"/>
        </w:rPr>
      </w:pPr>
      <w:r>
        <w:rPr>
          <w:rFonts w:cs="Calibri" w:cstheme="minorHAnsi"/>
        </w:rPr>
        <w:t xml:space="preserve">▪ </w:t>
      </w:r>
      <w:r>
        <w:rPr>
          <w:rFonts w:cs="Calibri" w:cstheme="minorHAnsi"/>
        </w:rPr>
        <w:t>Notifier la récurrence d’erreurs et apporter une solution individualisée</w:t>
      </w:r>
    </w:p>
    <w:p>
      <w:pPr>
        <w:pStyle w:val="ListParagraph"/>
        <w:spacing w:lineRule="auto" w:line="240" w:before="0" w:after="0"/>
        <w:ind w:left="1416" w:hanging="0"/>
        <w:contextualSpacing/>
        <w:rPr>
          <w:rFonts w:cs="Calibri" w:cstheme="minorHAnsi"/>
        </w:rPr>
      </w:pPr>
      <w:r>
        <w:rPr>
          <w:rFonts w:cs="Calibri" w:cstheme="minorHAnsi"/>
        </w:rPr>
        <w:t xml:space="preserve">▪ </w:t>
      </w:r>
      <w:r>
        <w:rPr>
          <w:rFonts w:cs="Calibri" w:cstheme="minorHAnsi"/>
        </w:rPr>
        <w:t>Orienter l’automatisation et la réutilisation des apprentissages (élaborer des compétences : savoirs et savoir-faire)</w:t>
      </w:r>
    </w:p>
    <w:p>
      <w:pPr>
        <w:pStyle w:val="Normal"/>
        <w:spacing w:lineRule="auto" w:line="240" w:before="0" w:after="0"/>
        <w:rPr>
          <w:rFonts w:cs="Calibri" w:cstheme="minorHAnsi"/>
        </w:rPr>
      </w:pPr>
      <w:r>
        <w:rPr>
          <w:rFonts w:cs="Calibri" w:cstheme="minorHAnsi"/>
        </w:rPr>
      </w:r>
    </w:p>
    <w:p>
      <w:pPr>
        <w:pStyle w:val="ListParagraph"/>
        <w:numPr>
          <w:ilvl w:val="0"/>
          <w:numId w:val="1"/>
        </w:numPr>
        <w:spacing w:lineRule="auto" w:line="240" w:before="0" w:after="0"/>
        <w:contextualSpacing/>
        <w:rPr>
          <w:rFonts w:cs="Calibri" w:cstheme="minorHAnsi"/>
          <w:b/>
          <w:b/>
        </w:rPr>
      </w:pPr>
      <w:r>
        <w:rPr>
          <w:rFonts w:cs="Calibri" w:cstheme="minorHAnsi"/>
          <w:b/>
        </w:rPr>
        <w:t>Apprendre autrement :</w:t>
      </w:r>
    </w:p>
    <w:p>
      <w:pPr>
        <w:pStyle w:val="ListParagraph"/>
        <w:spacing w:lineRule="auto" w:line="240" w:before="0" w:after="0"/>
        <w:ind w:left="1416" w:hanging="0"/>
        <w:contextualSpacing/>
        <w:rPr>
          <w:rFonts w:cs="Calibri" w:cstheme="minorHAnsi"/>
        </w:rPr>
      </w:pPr>
      <w:r>
        <w:rPr>
          <w:rFonts w:cs="Calibri" w:cstheme="minorHAnsi"/>
        </w:rPr>
        <w:t xml:space="preserve">▪ </w:t>
      </w:r>
      <w:r>
        <w:rPr>
          <w:rFonts w:cs="Calibri" w:cstheme="minorHAnsi"/>
        </w:rPr>
        <w:t>Présenter des méthodes didactiques et pédagogiques variées</w:t>
      </w:r>
    </w:p>
    <w:p>
      <w:pPr>
        <w:pStyle w:val="ListParagraph"/>
        <w:spacing w:lineRule="auto" w:line="240" w:before="0" w:after="0"/>
        <w:ind w:left="1416" w:hanging="0"/>
        <w:contextualSpacing/>
        <w:rPr>
          <w:rFonts w:cs="Calibri" w:cstheme="minorHAnsi"/>
        </w:rPr>
      </w:pPr>
      <w:r>
        <w:rPr>
          <w:rFonts w:cs="Calibri" w:cstheme="minorHAnsi"/>
        </w:rPr>
        <w:t xml:space="preserve">▪ </w:t>
      </w:r>
      <w:r>
        <w:rPr>
          <w:rFonts w:cs="Calibri" w:cstheme="minorHAnsi"/>
        </w:rPr>
        <w:t>Présenter les bonnes conditions d’utilisation de la plateforme pour optimiser les résultats de l’élève (temps, récurrences, conditions d’utilisation)</w:t>
      </w:r>
    </w:p>
    <w:p>
      <w:pPr>
        <w:pStyle w:val="ListParagraph"/>
        <w:spacing w:lineRule="auto" w:line="240" w:before="0" w:after="0"/>
        <w:ind w:left="1416" w:hanging="0"/>
        <w:contextualSpacing/>
        <w:rPr>
          <w:rFonts w:cs="Calibri" w:cstheme="minorHAnsi"/>
        </w:rPr>
      </w:pPr>
      <w:r>
        <w:rPr>
          <w:rFonts w:cs="Calibri" w:cstheme="minorHAnsi"/>
        </w:rPr>
        <w:t xml:space="preserve">▪ </w:t>
      </w:r>
      <w:r>
        <w:rPr>
          <w:rFonts w:cs="Calibri" w:cstheme="minorHAnsi"/>
        </w:rPr>
        <w:t>Redonner goût aux apprentissages et à l’effort par des activités ludiques</w:t>
      </w:r>
    </w:p>
    <w:p>
      <w:pPr>
        <w:pStyle w:val="ListParagraph"/>
        <w:spacing w:lineRule="auto" w:line="240" w:before="0" w:after="0"/>
        <w:ind w:left="1416" w:hanging="0"/>
        <w:contextualSpacing/>
        <w:rPr>
          <w:rFonts w:cs="Calibri" w:cstheme="minorHAnsi"/>
        </w:rPr>
      </w:pPr>
      <w:r>
        <w:rPr>
          <w:rFonts w:cs="Calibri" w:cstheme="minorHAnsi"/>
        </w:rPr>
        <w:t xml:space="preserve">▪ </w:t>
      </w:r>
      <w:r>
        <w:rPr>
          <w:rFonts w:cs="Calibri" w:cstheme="minorHAnsi"/>
        </w:rPr>
        <w:t>Installer une complicité parent / enfant vis-à-vis des apprentissages</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r>
    </w:p>
    <w:p>
      <w:pPr>
        <w:pStyle w:val="Normal"/>
        <w:rPr>
          <w:rFonts w:cs="Calibri" w:cstheme="minorHAnsi"/>
        </w:rPr>
      </w:pPr>
      <w:r>
        <w:rPr>
          <w:rFonts w:cs="Calibri" w:cstheme="minorHAnsi"/>
        </w:rPr>
      </w:r>
      <w:r>
        <w:br w:type="page"/>
      </w:r>
    </w:p>
    <w:p>
      <w:pPr>
        <w:pStyle w:val="Normal"/>
        <w:spacing w:lineRule="auto" w:line="240" w:before="0" w:after="0"/>
        <w:rPr>
          <w:rFonts w:cs="Calibri" w:cstheme="minorHAnsi"/>
          <w:b/>
          <w:b/>
          <w:sz w:val="24"/>
          <w:u w:val="single"/>
        </w:rPr>
      </w:pPr>
      <w:r>
        <w:rPr>
          <w:rFonts w:cs="Calibri" w:cstheme="minorHAnsi"/>
          <w:b/>
          <w:sz w:val="24"/>
          <w:u w:val="single"/>
        </w:rPr>
        <w:t>Fonctionnement de la plateforme :</w:t>
      </w:r>
    </w:p>
    <w:p>
      <w:pPr>
        <w:pStyle w:val="Normal"/>
        <w:spacing w:lineRule="auto" w:line="240" w:before="0" w:after="0"/>
        <w:rPr>
          <w:rFonts w:cs="Calibri" w:cstheme="minorHAnsi"/>
          <w:sz w:val="24"/>
        </w:rPr>
      </w:pPr>
      <w:r>
        <w:rPr>
          <w:rFonts w:cs="Calibri" w:cstheme="minorHAnsi"/>
          <w:sz w:val="24"/>
        </w:rPr>
      </w:r>
    </w:p>
    <w:p>
      <w:pPr>
        <w:pStyle w:val="Normal"/>
        <w:spacing w:lineRule="auto" w:line="240" w:before="0" w:after="0"/>
        <w:rPr>
          <w:rFonts w:cs="Calibri" w:cstheme="minorHAnsi"/>
          <w:sz w:val="24"/>
        </w:rPr>
      </w:pPr>
      <w:r>
        <w:rPr>
          <w:rFonts w:cs="Calibri" w:cstheme="minorHAnsi"/>
          <w:sz w:val="24"/>
        </w:rPr>
      </w:r>
    </w:p>
    <w:p>
      <w:pPr>
        <w:pStyle w:val="Normal"/>
        <w:spacing w:lineRule="auto" w:line="240" w:before="0" w:after="0"/>
        <w:rPr>
          <w:rFonts w:cs="Calibri" w:cstheme="minorHAnsi"/>
          <w:b/>
          <w:b/>
          <w:sz w:val="24"/>
        </w:rPr>
      </w:pPr>
      <w:r>
        <w:rPr>
          <w:rFonts w:cs="Calibri" w:cstheme="minorHAnsi"/>
          <w:b/>
          <w:sz w:val="24"/>
        </w:rPr>
        <w:t>Module gratuit : vitrine de la plateforme</w:t>
      </w:r>
    </w:p>
    <w:p>
      <w:pPr>
        <w:pStyle w:val="ListParagraph"/>
        <w:numPr>
          <w:ilvl w:val="0"/>
          <w:numId w:val="1"/>
        </w:numPr>
        <w:spacing w:lineRule="auto" w:line="240" w:before="0" w:after="0"/>
        <w:contextualSpacing/>
        <w:rPr>
          <w:rFonts w:cs="Calibri" w:cstheme="minorHAnsi"/>
        </w:rPr>
      </w:pPr>
      <w:r>
        <w:rPr>
          <w:rFonts w:cs="Calibri" w:cstheme="minorHAnsi"/>
        </w:rPr>
        <w:t>Accueil, présentation de la plateforme et de son fonctionnement (vidéo avec SYD)</w:t>
      </w:r>
    </w:p>
    <w:p>
      <w:pPr>
        <w:pStyle w:val="ListParagraph"/>
        <w:numPr>
          <w:ilvl w:val="0"/>
          <w:numId w:val="1"/>
        </w:numPr>
        <w:spacing w:lineRule="auto" w:line="240" w:before="0" w:after="0"/>
        <w:contextualSpacing/>
        <w:rPr>
          <w:rFonts w:cs="Calibri" w:cstheme="minorHAnsi"/>
        </w:rPr>
      </w:pPr>
      <w:r>
        <w:rPr>
          <w:rFonts w:cs="Calibri" w:cstheme="minorHAnsi"/>
        </w:rPr>
        <w:t>Login</w:t>
      </w:r>
    </w:p>
    <w:p>
      <w:pPr>
        <w:pStyle w:val="ListParagraph"/>
        <w:numPr>
          <w:ilvl w:val="0"/>
          <w:numId w:val="1"/>
        </w:numPr>
        <w:spacing w:lineRule="auto" w:line="240" w:before="0" w:after="0"/>
        <w:contextualSpacing/>
        <w:rPr>
          <w:rFonts w:cs="Calibri" w:cstheme="minorHAnsi"/>
        </w:rPr>
      </w:pPr>
      <w:r>
        <w:rPr>
          <w:rFonts w:cs="Calibri" w:cstheme="minorHAnsi"/>
        </w:rPr>
        <w:t>Système de paiement</w:t>
      </w:r>
    </w:p>
    <w:p>
      <w:pPr>
        <w:pStyle w:val="ListParagraph"/>
        <w:numPr>
          <w:ilvl w:val="0"/>
          <w:numId w:val="1"/>
        </w:numPr>
        <w:spacing w:lineRule="auto" w:line="240" w:before="0" w:after="0"/>
        <w:contextualSpacing/>
        <w:rPr>
          <w:rFonts w:cs="Calibri" w:cstheme="minorHAnsi"/>
        </w:rPr>
      </w:pPr>
      <w:r>
        <w:rPr>
          <w:rFonts w:cs="Calibri" w:cstheme="minorHAnsi"/>
        </w:rPr>
        <w:t>CGU</w:t>
      </w:r>
    </w:p>
    <w:p>
      <w:pPr>
        <w:pStyle w:val="Normal"/>
        <w:spacing w:lineRule="auto" w:line="240" w:before="0" w:after="0"/>
        <w:rPr>
          <w:rFonts w:cs="Calibri" w:cstheme="minorHAnsi"/>
          <w:sz w:val="24"/>
        </w:rPr>
      </w:pPr>
      <w:r>
        <w:rPr>
          <w:rFonts w:cs="Calibri" w:cstheme="minorHAnsi"/>
          <w:sz w:val="24"/>
        </w:rPr>
      </w:r>
    </w:p>
    <w:p>
      <w:pPr>
        <w:pStyle w:val="Normal"/>
        <w:spacing w:lineRule="auto" w:line="240" w:before="0" w:after="0"/>
        <w:rPr>
          <w:rFonts w:cs="Calibri" w:cstheme="minorHAnsi"/>
          <w:sz w:val="24"/>
        </w:rPr>
      </w:pPr>
      <w:r>
        <w:rPr>
          <w:rFonts w:cs="Calibri" w:cstheme="minorHAnsi"/>
          <w:sz w:val="24"/>
        </w:rPr>
      </w:r>
    </w:p>
    <w:p>
      <w:pPr>
        <w:pStyle w:val="Normal"/>
        <w:spacing w:lineRule="auto" w:line="240" w:before="0" w:after="0"/>
        <w:rPr>
          <w:rFonts w:cs="Calibri" w:cstheme="minorHAnsi"/>
          <w:b/>
          <w:b/>
          <w:sz w:val="24"/>
        </w:rPr>
      </w:pPr>
      <w:r>
        <w:rPr>
          <w:rFonts w:cs="Calibri" w:cstheme="minorHAnsi"/>
          <w:b/>
          <w:sz w:val="24"/>
        </w:rPr>
        <w:t xml:space="preserve">Module payant : accès limité </w:t>
      </w:r>
    </w:p>
    <w:p>
      <w:pPr>
        <w:pStyle w:val="ListParagraph"/>
        <w:numPr>
          <w:ilvl w:val="0"/>
          <w:numId w:val="1"/>
        </w:numPr>
        <w:spacing w:lineRule="auto" w:line="240" w:before="0" w:after="0"/>
        <w:contextualSpacing/>
        <w:rPr>
          <w:rFonts w:cs="Calibri" w:cstheme="minorHAnsi"/>
        </w:rPr>
      </w:pPr>
      <w:r>
        <w:rPr>
          <w:rFonts w:cs="Calibri" w:cstheme="minorHAnsi"/>
        </w:rPr>
        <w:t>Inscription avec formulaire à remplir pour parcours adapté et niveau de base pour évaluer la progression.</w:t>
      </w:r>
    </w:p>
    <w:p>
      <w:pPr>
        <w:pStyle w:val="ListParagraph"/>
        <w:numPr>
          <w:ilvl w:val="0"/>
          <w:numId w:val="1"/>
        </w:numPr>
        <w:spacing w:lineRule="auto" w:line="240" w:before="0" w:after="0"/>
        <w:contextualSpacing/>
        <w:rPr>
          <w:rFonts w:cs="Calibri" w:cstheme="minorHAnsi"/>
        </w:rPr>
      </w:pPr>
      <w:r>
        <w:rPr>
          <w:rFonts w:cs="Calibri" w:cstheme="minorHAnsi"/>
        </w:rPr>
        <w:t>Page d’accueil avec l’accès aux trois interfaces :</w:t>
      </w:r>
    </w:p>
    <w:p>
      <w:pPr>
        <w:pStyle w:val="ListParagraph"/>
        <w:spacing w:lineRule="auto" w:line="240" w:before="0" w:after="0"/>
        <w:ind w:left="1416" w:hanging="0"/>
        <w:contextualSpacing/>
        <w:jc w:val="both"/>
        <w:rPr>
          <w:rFonts w:cs="Calibri" w:cstheme="minorHAnsi"/>
          <w:sz w:val="24"/>
        </w:rPr>
      </w:pPr>
      <w:r>
        <w:rPr>
          <w:rFonts w:cs="Calibri" w:cstheme="minorHAnsi"/>
          <w:sz w:val="24"/>
        </w:rPr>
        <w:t xml:space="preserve">▪ </w:t>
      </w:r>
      <w:r>
        <w:rPr>
          <w:rFonts w:cs="Calibri" w:cstheme="minorHAnsi"/>
          <w:i/>
          <w:sz w:val="24"/>
          <w:u w:val="single"/>
        </w:rPr>
        <w:t>Interface élève</w:t>
      </w:r>
      <w:r>
        <w:rPr>
          <w:rFonts w:cs="Calibri" w:cstheme="minorHAnsi"/>
          <w:sz w:val="24"/>
        </w:rPr>
        <w:t> : personnage 2D SYD avec son environnement évolutif (mini-jeux du parcours personnalisé, fiches, défis, bilans, lexique, Mon SYD, calendrier) dans le même esprit que "Tom le chat"</w:t>
      </w:r>
    </w:p>
    <w:p>
      <w:pPr>
        <w:pStyle w:val="Normal"/>
        <w:spacing w:lineRule="auto" w:line="240" w:before="0" w:after="0"/>
        <w:ind w:left="1410" w:hanging="0"/>
        <w:jc w:val="both"/>
        <w:rPr>
          <w:rFonts w:cs="Calibri" w:cstheme="minorHAnsi"/>
          <w:sz w:val="24"/>
        </w:rPr>
      </w:pPr>
      <w:r>
        <w:rPr>
          <w:rFonts w:cs="Calibri" w:cstheme="minorHAnsi"/>
          <w:sz w:val="24"/>
        </w:rPr>
        <w:t xml:space="preserve">▪ </w:t>
      </w:r>
      <w:r>
        <w:rPr>
          <w:rFonts w:cs="Calibri" w:cstheme="minorHAnsi"/>
          <w:i/>
          <w:sz w:val="24"/>
          <w:u w:val="single"/>
        </w:rPr>
        <w:t>Interface parents</w:t>
      </w:r>
      <w:r>
        <w:rPr>
          <w:rFonts w:cs="Calibri" w:cstheme="minorHAnsi"/>
          <w:sz w:val="24"/>
        </w:rPr>
        <w:t> : actualités (vidéos, articles en lien), barres de progression des compétences attendues, alertes récurrence d’erreur, statistiques d’utilisation de la plateforme, guide d’utilisation de la plateforme (vidéo), documents téléchargeables (conseils, outils pédagogiques), Tchat et messagerie.</w:t>
      </w:r>
    </w:p>
    <w:p>
      <w:pPr>
        <w:pStyle w:val="Normal"/>
        <w:spacing w:lineRule="auto" w:line="240" w:before="0" w:after="0"/>
        <w:ind w:left="1410" w:hanging="0"/>
        <w:jc w:val="both"/>
        <w:rPr>
          <w:rFonts w:cs="Calibri" w:cstheme="minorHAnsi"/>
          <w:sz w:val="24"/>
        </w:rPr>
      </w:pPr>
      <w:r>
        <w:rPr>
          <w:rFonts w:cs="Calibri" w:cstheme="minorHAnsi"/>
          <w:sz w:val="24"/>
        </w:rPr>
        <w:t xml:space="preserve">▪ </w:t>
      </w:r>
      <w:r>
        <w:rPr>
          <w:rFonts w:cs="Calibri" w:cstheme="minorHAnsi"/>
          <w:i/>
          <w:sz w:val="24"/>
          <w:u w:val="single"/>
        </w:rPr>
        <w:t>Interface de cours</w:t>
      </w:r>
      <w:r>
        <w:rPr>
          <w:rFonts w:cs="Calibri" w:cstheme="minorHAnsi"/>
          <w:sz w:val="24"/>
        </w:rPr>
        <w:t> : accès aux matières (Français et Maths) puis aux chapitres de cours. Version réduite et interactive de SYD sur les pages de cours.</w:t>
      </w:r>
    </w:p>
    <w:p>
      <w:pPr>
        <w:pStyle w:val="Normal"/>
        <w:tabs>
          <w:tab w:val="left" w:pos="2792" w:leader="none"/>
        </w:tabs>
        <w:spacing w:lineRule="auto" w:line="240" w:before="0" w:after="0"/>
        <w:jc w:val="both"/>
        <w:rPr>
          <w:rFonts w:cs="Calibri" w:cstheme="minorHAnsi"/>
          <w:sz w:val="28"/>
        </w:rPr>
      </w:pPr>
      <w:r>
        <w:rPr>
          <w:rFonts w:cs="Calibri" w:cstheme="minorHAnsi"/>
          <w:sz w:val="28"/>
        </w:rPr>
      </w:r>
    </w:p>
    <w:p>
      <w:pPr>
        <w:pStyle w:val="Normal"/>
        <w:tabs>
          <w:tab w:val="left" w:pos="2792" w:leader="none"/>
        </w:tabs>
        <w:spacing w:lineRule="auto" w:line="240" w:before="0" w:after="0"/>
        <w:jc w:val="both"/>
        <w:rPr>
          <w:rFonts w:cs="Calibri" w:cstheme="minorHAnsi"/>
          <w:sz w:val="28"/>
        </w:rPr>
      </w:pPr>
      <w:r>
        <w:rPr>
          <w:rFonts w:cs="Calibri" w:cstheme="minorHAnsi"/>
          <w:sz w:val="28"/>
        </w:rPr>
      </w:r>
    </w:p>
    <w:p>
      <w:pPr>
        <w:pStyle w:val="Normal"/>
        <w:spacing w:lineRule="auto" w:line="240" w:before="0" w:after="0"/>
        <w:rPr>
          <w:rFonts w:cs="Calibri" w:cstheme="minorHAnsi"/>
          <w:b/>
          <w:b/>
          <w:sz w:val="24"/>
        </w:rPr>
      </w:pPr>
      <w:r>
        <w:rPr>
          <w:rFonts w:cs="Calibri" w:cstheme="minorHAnsi"/>
          <w:b/>
          <w:sz w:val="24"/>
        </w:rPr>
        <w:t xml:space="preserve">Châpitrage français/ maths : </w:t>
      </w:r>
    </w:p>
    <w:p>
      <w:pPr>
        <w:pStyle w:val="Normal"/>
        <w:spacing w:lineRule="auto" w:line="240" w:before="0" w:after="0"/>
        <w:rPr>
          <w:rFonts w:cs="Calibri" w:cstheme="minorHAnsi"/>
        </w:rPr>
      </w:pPr>
      <w:r>
        <w:rPr>
          <w:rFonts w:cs="Calibri" w:cstheme="minorHAnsi"/>
        </w:rPr>
        <w:t>Sous forme de liste avec code (acquis/ échoué/ à faire) en barre de progression (de rouge à vert). Certains chapitres donnent l’accessibilité à d’autres.</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b/>
          <w:b/>
          <w:sz w:val="24"/>
        </w:rPr>
      </w:pPr>
      <w:r>
        <w:rPr>
          <w:rFonts w:cs="Calibri" w:cstheme="minorHAnsi"/>
          <w:b/>
          <w:sz w:val="24"/>
        </w:rPr>
        <w:t>Page de cours :</w:t>
      </w:r>
    </w:p>
    <w:p>
      <w:pPr>
        <w:pStyle w:val="ListParagraph"/>
        <w:numPr>
          <w:ilvl w:val="0"/>
          <w:numId w:val="1"/>
        </w:numPr>
        <w:spacing w:lineRule="auto" w:line="240" w:before="0" w:after="0"/>
        <w:contextualSpacing/>
        <w:rPr>
          <w:rFonts w:cs="Calibri" w:cstheme="minorHAnsi"/>
        </w:rPr>
      </w:pPr>
      <w:r>
        <w:rPr>
          <w:rFonts w:cs="Calibri" w:cstheme="minorHAnsi"/>
        </w:rPr>
        <w:t>Une vidéo de cours ou un rappel (bande son) du cours</w:t>
      </w:r>
    </w:p>
    <w:p>
      <w:pPr>
        <w:pStyle w:val="ListParagraph"/>
        <w:numPr>
          <w:ilvl w:val="0"/>
          <w:numId w:val="1"/>
        </w:numPr>
        <w:spacing w:lineRule="auto" w:line="240" w:before="0" w:after="0"/>
        <w:contextualSpacing/>
        <w:rPr>
          <w:rFonts w:cs="Calibri" w:cstheme="minorHAnsi"/>
        </w:rPr>
      </w:pPr>
      <w:r>
        <w:rPr>
          <w:rFonts w:cs="Calibri" w:cstheme="minorHAnsi"/>
        </w:rPr>
        <w:t>Une série d’exercices (un évolutif ou  jusqu’à 5 exercices d’application)</w:t>
      </w:r>
    </w:p>
    <w:p>
      <w:pPr>
        <w:pStyle w:val="ListParagraph"/>
        <w:numPr>
          <w:ilvl w:val="0"/>
          <w:numId w:val="1"/>
        </w:numPr>
        <w:spacing w:lineRule="auto" w:line="240" w:before="0" w:after="0"/>
        <w:contextualSpacing/>
        <w:rPr>
          <w:rFonts w:cs="Calibri" w:cstheme="minorHAnsi"/>
        </w:rPr>
      </w:pPr>
      <w:r>
        <w:rPr>
          <w:rFonts w:cs="Calibri" w:cstheme="minorHAnsi"/>
        </w:rPr>
        <w:t>Guidage des enfants par le personnage SYD (version réduite pour éviter les conflits d’attention avec la concentration) : consignes (bande son) et conseil (lorsque trop d’erreurs sur un exercice).</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b/>
          <w:b/>
          <w:sz w:val="24"/>
        </w:rPr>
      </w:pPr>
      <w:r>
        <w:rPr>
          <w:rFonts w:cs="Calibri" w:cstheme="minorHAnsi"/>
          <w:b/>
          <w:sz w:val="24"/>
        </w:rPr>
        <w:t>Lexique :</w:t>
      </w:r>
    </w:p>
    <w:p>
      <w:pPr>
        <w:pStyle w:val="ListParagraph"/>
        <w:numPr>
          <w:ilvl w:val="0"/>
          <w:numId w:val="1"/>
        </w:numPr>
        <w:spacing w:lineRule="auto" w:line="240" w:before="0" w:after="0"/>
        <w:contextualSpacing/>
        <w:rPr>
          <w:rFonts w:cs="Calibri" w:cstheme="minorHAnsi"/>
        </w:rPr>
      </w:pPr>
      <w:r>
        <w:rPr>
          <w:rFonts w:cs="Calibri" w:cstheme="minorHAnsi"/>
        </w:rPr>
        <w:t>Croît au fur et à mesure de l’acquisition de mots</w:t>
      </w:r>
    </w:p>
    <w:p>
      <w:pPr>
        <w:pStyle w:val="ListParagraph"/>
        <w:numPr>
          <w:ilvl w:val="0"/>
          <w:numId w:val="1"/>
        </w:numPr>
        <w:spacing w:lineRule="auto" w:line="240" w:before="0" w:after="0"/>
        <w:contextualSpacing/>
        <w:rPr>
          <w:rFonts w:cs="Calibri" w:cstheme="minorHAnsi"/>
        </w:rPr>
      </w:pPr>
      <w:r>
        <w:rPr>
          <w:rFonts w:cs="Calibri" w:cstheme="minorHAnsi"/>
        </w:rPr>
        <w:t>Support de dictée à la maison</w:t>
      </w:r>
    </w:p>
    <w:p>
      <w:pPr>
        <w:pStyle w:val="ListParagraph"/>
        <w:numPr>
          <w:ilvl w:val="0"/>
          <w:numId w:val="1"/>
        </w:numPr>
        <w:spacing w:lineRule="auto" w:line="240" w:before="0" w:after="0"/>
        <w:contextualSpacing/>
        <w:rPr>
          <w:rFonts w:cs="Calibri" w:cstheme="minorHAnsi"/>
        </w:rPr>
      </w:pPr>
      <w:r>
        <w:rPr>
          <w:rFonts w:cs="Calibri" w:cstheme="minorHAnsi"/>
        </w:rPr>
        <w:t>Abécédaire phonèmes pour le palier 1.</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b/>
          <w:b/>
          <w:sz w:val="24"/>
        </w:rPr>
      </w:pPr>
      <w:r>
        <w:rPr>
          <w:rFonts w:cs="Calibri" w:cstheme="minorHAnsi"/>
          <w:b/>
          <w:sz w:val="24"/>
        </w:rPr>
        <w:t>Fiches :</w:t>
      </w:r>
    </w:p>
    <w:p>
      <w:pPr>
        <w:pStyle w:val="ListParagraph"/>
        <w:numPr>
          <w:ilvl w:val="0"/>
          <w:numId w:val="1"/>
        </w:numPr>
        <w:spacing w:lineRule="auto" w:line="240" w:before="0" w:after="0"/>
        <w:contextualSpacing/>
        <w:rPr>
          <w:rFonts w:cs="Calibri" w:cstheme="minorHAnsi"/>
        </w:rPr>
      </w:pPr>
      <w:r>
        <w:rPr>
          <w:rFonts w:cs="Calibri" w:cstheme="minorHAnsi"/>
        </w:rPr>
        <w:t>Français : Les essentiels des leçons</w:t>
      </w:r>
    </w:p>
    <w:p>
      <w:pPr>
        <w:pStyle w:val="ListParagraph"/>
        <w:numPr>
          <w:ilvl w:val="0"/>
          <w:numId w:val="1"/>
        </w:numPr>
        <w:spacing w:lineRule="auto" w:line="240" w:before="0" w:after="0"/>
        <w:contextualSpacing/>
        <w:rPr>
          <w:rFonts w:cs="Calibri" w:cstheme="minorHAnsi"/>
        </w:rPr>
      </w:pPr>
      <w:r>
        <w:rPr>
          <w:rFonts w:cs="Calibri" w:cstheme="minorHAnsi"/>
        </w:rPr>
        <w:t>Mathématiques : formules et essentiels de cours</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b/>
          <w:b/>
        </w:rPr>
      </w:pPr>
      <w:r>
        <w:rPr>
          <w:rFonts w:cs="Calibri" w:cstheme="minorHAnsi"/>
          <w:b/>
        </w:rPr>
        <w:t>Défis et bilans :</w:t>
      </w:r>
    </w:p>
    <w:p>
      <w:pPr>
        <w:pStyle w:val="ListParagraph"/>
        <w:numPr>
          <w:ilvl w:val="0"/>
          <w:numId w:val="1"/>
        </w:numPr>
        <w:spacing w:lineRule="auto" w:line="240" w:before="0" w:after="0"/>
        <w:contextualSpacing/>
        <w:rPr>
          <w:rFonts w:cs="Calibri" w:cstheme="minorHAnsi"/>
        </w:rPr>
      </w:pPr>
      <w:r>
        <w:rPr>
          <w:rFonts w:cs="Calibri" w:cstheme="minorHAnsi"/>
        </w:rPr>
        <w:t>Défis : en duels ou en duo avec le parent, contre le temps ou contre l’ordinateur.</w:t>
      </w:r>
    </w:p>
    <w:p>
      <w:pPr>
        <w:pStyle w:val="ListParagraph"/>
        <w:numPr>
          <w:ilvl w:val="0"/>
          <w:numId w:val="1"/>
        </w:numPr>
        <w:spacing w:lineRule="auto" w:line="240" w:before="0" w:after="0"/>
        <w:contextualSpacing/>
        <w:rPr>
          <w:rFonts w:cs="Calibri" w:cstheme="minorHAnsi"/>
        </w:rPr>
      </w:pPr>
      <w:r>
        <w:rPr>
          <w:rFonts w:cs="Calibri" w:cstheme="minorHAnsi"/>
        </w:rPr>
        <w:t xml:space="preserve">Bilans : QCM ou Evaluations de fin de chapitre/trimestre/ cycle d’apprentissage. </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b/>
          <w:b/>
        </w:rPr>
      </w:pPr>
      <w:r>
        <w:rPr>
          <w:rFonts w:cs="Calibri" w:cstheme="minorHAnsi"/>
          <w:b/>
        </w:rPr>
        <w:t>Mini-jeux :</w:t>
      </w:r>
    </w:p>
    <w:p>
      <w:pPr>
        <w:pStyle w:val="ListParagraph"/>
        <w:numPr>
          <w:ilvl w:val="0"/>
          <w:numId w:val="1"/>
        </w:numPr>
        <w:spacing w:lineRule="auto" w:line="240" w:before="0" w:after="0"/>
        <w:contextualSpacing/>
        <w:rPr>
          <w:rFonts w:cs="Calibri" w:cstheme="minorHAnsi"/>
        </w:rPr>
      </w:pPr>
      <w:r>
        <w:rPr>
          <w:rFonts w:cs="Calibri" w:cstheme="minorHAnsi"/>
        </w:rPr>
        <w:t>Mémorise</w:t>
      </w:r>
    </w:p>
    <w:p>
      <w:pPr>
        <w:pStyle w:val="ListParagraph"/>
        <w:numPr>
          <w:ilvl w:val="0"/>
          <w:numId w:val="1"/>
        </w:numPr>
        <w:spacing w:lineRule="auto" w:line="240" w:before="0" w:after="0"/>
        <w:contextualSpacing/>
        <w:rPr>
          <w:rFonts w:cs="Calibri" w:cstheme="minorHAnsi"/>
        </w:rPr>
      </w:pPr>
      <w:r>
        <w:rPr>
          <w:rFonts w:cs="Calibri" w:cstheme="minorHAnsi"/>
        </w:rPr>
        <w:t>Chameau-chamois</w:t>
      </w:r>
    </w:p>
    <w:p>
      <w:pPr>
        <w:pStyle w:val="ListParagraph"/>
        <w:numPr>
          <w:ilvl w:val="0"/>
          <w:numId w:val="1"/>
        </w:numPr>
        <w:spacing w:lineRule="auto" w:line="240" w:before="0" w:after="0"/>
        <w:contextualSpacing/>
        <w:rPr>
          <w:rFonts w:cs="Calibri" w:cstheme="minorHAnsi"/>
        </w:rPr>
      </w:pPr>
      <w:r>
        <w:rPr>
          <w:rFonts w:cs="Calibri" w:cstheme="minorHAnsi"/>
        </w:rPr>
        <w:t>Attention les sons (reproduire phrase musicale de plus en plus longue sans erreur)</w:t>
      </w:r>
    </w:p>
    <w:p>
      <w:pPr>
        <w:pStyle w:val="ListParagraph"/>
        <w:numPr>
          <w:ilvl w:val="0"/>
          <w:numId w:val="1"/>
        </w:numPr>
        <w:spacing w:lineRule="auto" w:line="240" w:before="0" w:after="0"/>
        <w:contextualSpacing/>
        <w:rPr>
          <w:rFonts w:cs="Calibri" w:cstheme="minorHAnsi"/>
        </w:rPr>
      </w:pPr>
      <w:r>
        <w:rPr>
          <w:rFonts w:cs="Calibri" w:cstheme="minorHAnsi"/>
        </w:rPr>
        <w:t xml:space="preserve">Trouver SYD </w:t>
      </w:r>
    </w:p>
    <w:p>
      <w:pPr>
        <w:pStyle w:val="ListParagraph"/>
        <w:numPr>
          <w:ilvl w:val="0"/>
          <w:numId w:val="1"/>
        </w:numPr>
        <w:spacing w:lineRule="auto" w:line="240" w:before="0" w:after="0"/>
        <w:contextualSpacing/>
        <w:rPr>
          <w:rFonts w:cs="Calibri" w:cstheme="minorHAnsi"/>
        </w:rPr>
      </w:pPr>
      <w:r>
        <w:rPr>
          <w:rFonts w:cs="Calibri" w:cstheme="minorHAnsi"/>
        </w:rPr>
        <w:t>Jeu des erreurs</w:t>
      </w:r>
    </w:p>
    <w:p>
      <w:pPr>
        <w:pStyle w:val="ListParagraph"/>
        <w:numPr>
          <w:ilvl w:val="0"/>
          <w:numId w:val="1"/>
        </w:numPr>
        <w:spacing w:lineRule="auto" w:line="240" w:before="0" w:after="0"/>
        <w:contextualSpacing/>
        <w:rPr>
          <w:rFonts w:cs="Calibri" w:cstheme="minorHAnsi"/>
        </w:rPr>
      </w:pPr>
      <w:r>
        <w:rPr>
          <w:rFonts w:cs="Calibri" w:cstheme="minorHAnsi"/>
        </w:rPr>
        <w:t>Sudoku couleur</w:t>
      </w:r>
    </w:p>
    <w:p>
      <w:pPr>
        <w:pStyle w:val="ListParagraph"/>
        <w:numPr>
          <w:ilvl w:val="0"/>
          <w:numId w:val="1"/>
        </w:numPr>
        <w:spacing w:lineRule="auto" w:line="240" w:before="0" w:after="0"/>
        <w:contextualSpacing/>
        <w:rPr>
          <w:rFonts w:cs="Calibri" w:cstheme="minorHAnsi"/>
        </w:rPr>
      </w:pPr>
      <w:r>
        <w:rPr>
          <w:rFonts w:cs="Calibri" w:cstheme="minorHAnsi"/>
        </w:rPr>
        <w:t>Sudoku</w:t>
      </w:r>
    </w:p>
    <w:p>
      <w:pPr>
        <w:pStyle w:val="ListParagraph"/>
        <w:numPr>
          <w:ilvl w:val="0"/>
          <w:numId w:val="1"/>
        </w:numPr>
        <w:spacing w:lineRule="auto" w:line="240" w:before="0" w:after="0"/>
        <w:contextualSpacing/>
        <w:rPr>
          <w:rFonts w:cs="Calibri" w:cstheme="minorHAnsi"/>
        </w:rPr>
      </w:pPr>
      <w:r>
        <w:rPr>
          <w:rFonts w:cs="Calibri" w:cstheme="minorHAnsi"/>
        </w:rPr>
        <w:t>Contrepèteries</w:t>
      </w:r>
    </w:p>
    <w:p>
      <w:pPr>
        <w:pStyle w:val="ListParagraph"/>
        <w:numPr>
          <w:ilvl w:val="0"/>
          <w:numId w:val="1"/>
        </w:numPr>
        <w:spacing w:lineRule="auto" w:line="240" w:before="0" w:after="0"/>
        <w:contextualSpacing/>
        <w:rPr>
          <w:rFonts w:cs="Calibri" w:cstheme="minorHAnsi"/>
        </w:rPr>
      </w:pPr>
      <w:r>
        <w:rPr>
          <w:rFonts w:cs="Calibri" w:cstheme="minorHAnsi"/>
        </w:rPr>
        <w:t>Devinettes / charades/rébus</w:t>
      </w:r>
    </w:p>
    <w:p>
      <w:pPr>
        <w:pStyle w:val="ListParagraph"/>
        <w:numPr>
          <w:ilvl w:val="0"/>
          <w:numId w:val="1"/>
        </w:numPr>
        <w:spacing w:lineRule="auto" w:line="240" w:before="0" w:after="0"/>
        <w:contextualSpacing/>
        <w:rPr>
          <w:rFonts w:cs="Calibri" w:cstheme="minorHAnsi"/>
        </w:rPr>
      </w:pPr>
      <w:r>
        <w:rPr>
          <w:rFonts w:cs="Calibri" w:cstheme="minorHAnsi"/>
        </w:rPr>
        <w:t>Boggle</w:t>
      </w:r>
    </w:p>
    <w:p>
      <w:pPr>
        <w:pStyle w:val="ListParagraph"/>
        <w:numPr>
          <w:ilvl w:val="0"/>
          <w:numId w:val="1"/>
        </w:numPr>
        <w:spacing w:lineRule="auto" w:line="240" w:before="0" w:after="0"/>
        <w:contextualSpacing/>
        <w:rPr>
          <w:rFonts w:cs="Calibri" w:cstheme="minorHAnsi"/>
        </w:rPr>
      </w:pPr>
      <w:r>
        <w:rPr>
          <w:rFonts w:cs="Calibri" w:cstheme="minorHAnsi"/>
        </w:rPr>
        <w:t>Carré magique</w:t>
      </w:r>
    </w:p>
    <w:p>
      <w:pPr>
        <w:pStyle w:val="ListParagraph"/>
        <w:numPr>
          <w:ilvl w:val="0"/>
          <w:numId w:val="1"/>
        </w:numPr>
        <w:spacing w:lineRule="auto" w:line="240" w:before="0" w:after="0"/>
        <w:contextualSpacing/>
        <w:rPr>
          <w:rFonts w:cs="Calibri" w:cstheme="minorHAnsi"/>
        </w:rPr>
      </w:pPr>
      <w:r>
        <w:rPr>
          <w:rFonts w:cs="Calibri" w:cstheme="minorHAnsi"/>
        </w:rPr>
        <w:t>Jeu de parcours sans toucher (praxie)</w:t>
      </w:r>
    </w:p>
    <w:p>
      <w:pPr>
        <w:pStyle w:val="ListParagraph"/>
        <w:numPr>
          <w:ilvl w:val="0"/>
          <w:numId w:val="1"/>
        </w:numPr>
        <w:spacing w:lineRule="auto" w:line="240" w:before="0" w:after="0"/>
        <w:contextualSpacing/>
        <w:rPr>
          <w:rFonts w:cs="Calibri" w:cstheme="minorHAnsi"/>
        </w:rPr>
      </w:pPr>
      <w:r>
        <w:rPr>
          <w:rFonts w:cs="Calibri" w:cstheme="minorHAnsi"/>
        </w:rPr>
        <w:t>Mots fléchés</w:t>
      </w:r>
    </w:p>
    <w:p>
      <w:pPr>
        <w:pStyle w:val="ListParagraph"/>
        <w:numPr>
          <w:ilvl w:val="0"/>
          <w:numId w:val="1"/>
        </w:numPr>
        <w:spacing w:lineRule="auto" w:line="240" w:before="0" w:after="0"/>
        <w:contextualSpacing/>
        <w:rPr>
          <w:rFonts w:cs="Calibri" w:cstheme="minorHAnsi"/>
        </w:rPr>
      </w:pPr>
      <w:r>
        <w:rPr>
          <w:rFonts w:cs="Calibri" w:cstheme="minorHAnsi"/>
        </w:rPr>
        <w:t>Suite de texte (cadavre exquis)</w:t>
      </w:r>
    </w:p>
    <w:p>
      <w:pPr>
        <w:pStyle w:val="ListParagraph"/>
        <w:spacing w:lineRule="auto" w:line="240" w:before="0" w:after="0"/>
        <w:contextualSpacing/>
        <w:rPr>
          <w:rFonts w:cs="Calibri" w:cstheme="minorHAnsi"/>
        </w:rPr>
      </w:pPr>
      <w:r>
        <w:rPr>
          <w:rFonts w:cs="Calibri" w:cstheme="minorHAnsi"/>
        </w:rPr>
        <w:t>(liste non exhaustive)</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b/>
          <w:b/>
          <w:sz w:val="24"/>
        </w:rPr>
      </w:pPr>
      <w:r>
        <w:rPr>
          <w:rFonts w:cs="Calibri" w:cstheme="minorHAnsi"/>
          <w:b/>
          <w:sz w:val="24"/>
        </w:rPr>
        <w:t>Typologie d’exercices de français :</w:t>
      </w:r>
    </w:p>
    <w:p>
      <w:pPr>
        <w:pStyle w:val="Normal"/>
        <w:spacing w:lineRule="auto" w:line="240" w:before="0" w:after="0"/>
        <w:rPr>
          <w:rFonts w:cs="Calibri" w:cstheme="minorHAnsi"/>
        </w:rPr>
      </w:pPr>
      <w:r>
        <w:rPr>
          <w:rFonts w:cs="Calibri" w:cstheme="minorHAnsi"/>
        </w:rPr>
      </w:r>
    </w:p>
    <w:p>
      <w:pPr>
        <w:pStyle w:val="ListParagraph"/>
        <w:numPr>
          <w:ilvl w:val="0"/>
          <w:numId w:val="1"/>
        </w:numPr>
        <w:spacing w:lineRule="auto" w:line="240" w:before="0" w:after="0"/>
        <w:contextualSpacing/>
        <w:rPr>
          <w:rFonts w:cs="Calibri" w:cstheme="minorHAnsi"/>
        </w:rPr>
      </w:pPr>
      <w:r>
        <w:rPr>
          <w:rFonts w:cs="Calibri" w:cstheme="minorHAnsi"/>
        </w:rPr>
        <w:t>Textes animés à trous (mot bien orthographié)</w:t>
      </w:r>
    </w:p>
    <w:p>
      <w:pPr>
        <w:pStyle w:val="ListParagraph"/>
        <w:numPr>
          <w:ilvl w:val="0"/>
          <w:numId w:val="1"/>
        </w:numPr>
        <w:spacing w:lineRule="auto" w:line="240" w:before="0" w:after="0"/>
        <w:contextualSpacing/>
        <w:rPr>
          <w:rFonts w:cs="Calibri" w:cstheme="minorHAnsi"/>
        </w:rPr>
      </w:pPr>
      <w:r>
        <w:rPr>
          <w:rFonts w:cs="Calibri" w:cstheme="minorHAnsi"/>
        </w:rPr>
        <w:t>Remettre les syllabes en ordre pour créer des mots</w:t>
      </w:r>
    </w:p>
    <w:p>
      <w:pPr>
        <w:pStyle w:val="ListParagraph"/>
        <w:numPr>
          <w:ilvl w:val="0"/>
          <w:numId w:val="1"/>
        </w:numPr>
        <w:spacing w:lineRule="auto" w:line="240" w:before="0" w:after="0"/>
        <w:contextualSpacing/>
        <w:rPr>
          <w:rFonts w:cs="Calibri" w:cstheme="minorHAnsi"/>
        </w:rPr>
      </w:pPr>
      <w:r>
        <w:rPr>
          <w:rFonts w:cs="Calibri" w:cstheme="minorHAnsi"/>
        </w:rPr>
        <w:t>Dictée de mots</w:t>
      </w:r>
    </w:p>
    <w:p>
      <w:pPr>
        <w:pStyle w:val="ListParagraph"/>
        <w:numPr>
          <w:ilvl w:val="0"/>
          <w:numId w:val="1"/>
        </w:numPr>
        <w:spacing w:lineRule="auto" w:line="240" w:before="0" w:after="0"/>
        <w:contextualSpacing/>
        <w:rPr>
          <w:rFonts w:cs="Calibri" w:cstheme="minorHAnsi"/>
        </w:rPr>
      </w:pPr>
      <w:r>
        <w:rPr>
          <w:rFonts w:cs="Calibri" w:cstheme="minorHAnsi"/>
        </w:rPr>
        <w:t xml:space="preserve">Terminaisons de conjugaison / accord adjectifs </w:t>
      </w:r>
    </w:p>
    <w:p>
      <w:pPr>
        <w:pStyle w:val="ListParagraph"/>
        <w:numPr>
          <w:ilvl w:val="0"/>
          <w:numId w:val="1"/>
        </w:numPr>
        <w:spacing w:lineRule="auto" w:line="240" w:before="0" w:after="0"/>
        <w:contextualSpacing/>
        <w:rPr>
          <w:rFonts w:cs="Calibri" w:cstheme="minorHAnsi"/>
        </w:rPr>
      </w:pPr>
      <w:r>
        <w:rPr>
          <w:rFonts w:cs="Calibri" w:cstheme="minorHAnsi"/>
        </w:rPr>
        <w:t>Mots croisés</w:t>
      </w:r>
    </w:p>
    <w:p>
      <w:pPr>
        <w:pStyle w:val="ListParagraph"/>
        <w:numPr>
          <w:ilvl w:val="0"/>
          <w:numId w:val="1"/>
        </w:numPr>
        <w:spacing w:lineRule="auto" w:line="240" w:before="0" w:after="0"/>
        <w:contextualSpacing/>
        <w:rPr>
          <w:rFonts w:cs="Calibri" w:cstheme="minorHAnsi"/>
        </w:rPr>
      </w:pPr>
      <w:r>
        <w:rPr>
          <w:rFonts w:cs="Calibri" w:cstheme="minorHAnsi"/>
        </w:rPr>
        <w:t>Mots fléchés</w:t>
      </w:r>
    </w:p>
    <w:p>
      <w:pPr>
        <w:pStyle w:val="ListParagraph"/>
        <w:numPr>
          <w:ilvl w:val="0"/>
          <w:numId w:val="1"/>
        </w:numPr>
        <w:spacing w:lineRule="auto" w:line="240" w:before="0" w:after="0"/>
        <w:contextualSpacing/>
        <w:rPr>
          <w:rFonts w:cs="Calibri" w:cstheme="minorHAnsi"/>
        </w:rPr>
      </w:pPr>
      <w:r>
        <w:rPr>
          <w:rFonts w:cs="Calibri" w:cstheme="minorHAnsi"/>
        </w:rPr>
        <w:t>Mot mystère (à partir de la définition du dictionnaire)</w:t>
      </w:r>
    </w:p>
    <w:p>
      <w:pPr>
        <w:pStyle w:val="ListParagraph"/>
        <w:numPr>
          <w:ilvl w:val="0"/>
          <w:numId w:val="1"/>
        </w:numPr>
        <w:spacing w:lineRule="auto" w:line="240" w:before="0" w:after="0"/>
        <w:contextualSpacing/>
        <w:rPr>
          <w:rFonts w:cs="Calibri" w:cstheme="minorHAnsi"/>
        </w:rPr>
      </w:pPr>
      <w:r>
        <w:rPr>
          <w:rFonts w:cs="Calibri" w:cstheme="minorHAnsi"/>
        </w:rPr>
        <w:t>Nature et fonction (mot ou groupe de mot identifié ou a identifier dans un texte)</w:t>
      </w:r>
    </w:p>
    <w:p>
      <w:pPr>
        <w:pStyle w:val="ListParagraph"/>
        <w:numPr>
          <w:ilvl w:val="0"/>
          <w:numId w:val="1"/>
        </w:numPr>
        <w:spacing w:lineRule="auto" w:line="240" w:before="0" w:after="0"/>
        <w:contextualSpacing/>
        <w:rPr>
          <w:rFonts w:cs="Calibri" w:cstheme="minorHAnsi"/>
        </w:rPr>
      </w:pPr>
      <w:r>
        <w:rPr>
          <w:rFonts w:cs="Calibri" w:cstheme="minorHAnsi"/>
        </w:rPr>
        <w:t>Vrai/ faux</w:t>
      </w:r>
    </w:p>
    <w:p>
      <w:pPr>
        <w:pStyle w:val="ListParagraph"/>
        <w:numPr>
          <w:ilvl w:val="0"/>
          <w:numId w:val="1"/>
        </w:numPr>
        <w:spacing w:lineRule="auto" w:line="240" w:before="0" w:after="0"/>
        <w:contextualSpacing/>
        <w:rPr>
          <w:rFonts w:cs="Calibri" w:cstheme="minorHAnsi"/>
        </w:rPr>
      </w:pPr>
      <w:r>
        <w:rPr>
          <w:rFonts w:cs="Calibri" w:cstheme="minorHAnsi"/>
        </w:rPr>
        <w:t>QCM</w:t>
      </w:r>
    </w:p>
    <w:p>
      <w:pPr>
        <w:pStyle w:val="ListParagraph"/>
        <w:numPr>
          <w:ilvl w:val="0"/>
          <w:numId w:val="1"/>
        </w:numPr>
        <w:spacing w:lineRule="auto" w:line="240" w:before="0" w:after="0"/>
        <w:contextualSpacing/>
        <w:rPr>
          <w:rFonts w:cs="Calibri" w:cstheme="minorHAnsi"/>
        </w:rPr>
      </w:pPr>
      <w:r>
        <w:rPr>
          <w:rFonts w:cs="Calibri" w:cstheme="minorHAnsi"/>
        </w:rPr>
        <w:t>Trouver les erreurs + correction du texte</w:t>
      </w:r>
    </w:p>
    <w:p>
      <w:pPr>
        <w:pStyle w:val="ListParagraph"/>
        <w:numPr>
          <w:ilvl w:val="0"/>
          <w:numId w:val="1"/>
        </w:numPr>
        <w:spacing w:lineRule="auto" w:line="240" w:before="0" w:after="0"/>
        <w:contextualSpacing/>
        <w:rPr>
          <w:rFonts w:cs="Calibri" w:cstheme="minorHAnsi"/>
        </w:rPr>
      </w:pPr>
      <w:r>
        <w:rPr>
          <w:rFonts w:cs="Calibri" w:cstheme="minorHAnsi"/>
        </w:rPr>
        <w:t>Range mots / retrouver le radical (étymologie/ suffixes et préfixes/ famille de mots)</w:t>
      </w:r>
    </w:p>
    <w:p>
      <w:pPr>
        <w:pStyle w:val="ListParagraph"/>
        <w:numPr>
          <w:ilvl w:val="0"/>
          <w:numId w:val="1"/>
        </w:numPr>
        <w:spacing w:lineRule="auto" w:line="240" w:before="0" w:after="0"/>
        <w:contextualSpacing/>
        <w:rPr>
          <w:rFonts w:cs="Calibri" w:cstheme="minorHAnsi"/>
        </w:rPr>
      </w:pPr>
      <w:r>
        <w:rPr>
          <w:rFonts w:cs="Calibri" w:cstheme="minorHAnsi"/>
        </w:rPr>
        <w:t>Réécritures</w:t>
      </w:r>
    </w:p>
    <w:p>
      <w:pPr>
        <w:pStyle w:val="ListParagraph"/>
        <w:numPr>
          <w:ilvl w:val="0"/>
          <w:numId w:val="1"/>
        </w:numPr>
        <w:spacing w:lineRule="auto" w:line="240" w:before="0" w:after="0"/>
        <w:contextualSpacing/>
        <w:rPr>
          <w:rFonts w:cs="Calibri" w:cstheme="minorHAnsi"/>
        </w:rPr>
      </w:pPr>
      <w:r>
        <w:rPr>
          <w:rFonts w:cs="Calibri" w:cstheme="minorHAnsi"/>
        </w:rPr>
        <w:t>Exercices de leçon : écrire l’essentiel à retenir (à trous pour textes / listes)</w:t>
      </w:r>
    </w:p>
    <w:p>
      <w:pPr>
        <w:pStyle w:val="ListParagraph"/>
        <w:numPr>
          <w:ilvl w:val="0"/>
          <w:numId w:val="1"/>
        </w:numPr>
        <w:spacing w:lineRule="auto" w:line="240" w:before="0" w:after="0"/>
        <w:contextualSpacing/>
        <w:rPr>
          <w:rFonts w:cs="Calibri" w:cstheme="minorHAnsi"/>
        </w:rPr>
      </w:pPr>
      <w:r>
        <w:rPr>
          <w:rFonts w:cs="Calibri" w:cstheme="minorHAnsi"/>
        </w:rPr>
        <w:t xml:space="preserve">Histoires imagées : écrire une histoire suivant une consigne </w:t>
      </w:r>
    </w:p>
    <w:p>
      <w:pPr>
        <w:pStyle w:val="ListParagraph"/>
        <w:numPr>
          <w:ilvl w:val="0"/>
          <w:numId w:val="1"/>
        </w:numPr>
        <w:spacing w:lineRule="auto" w:line="240" w:before="0" w:after="0"/>
        <w:contextualSpacing/>
        <w:rPr>
          <w:rFonts w:cs="Calibri" w:cstheme="minorHAnsi"/>
        </w:rPr>
      </w:pPr>
      <w:r>
        <w:rPr>
          <w:rFonts w:cs="Calibri" w:cstheme="minorHAnsi"/>
        </w:rPr>
        <w:t>Trouver les sons dans les mots / écrire les sons</w:t>
      </w:r>
    </w:p>
    <w:p>
      <w:pPr>
        <w:pStyle w:val="ListParagraph"/>
        <w:numPr>
          <w:ilvl w:val="0"/>
          <w:numId w:val="1"/>
        </w:numPr>
        <w:spacing w:lineRule="auto" w:line="240" w:before="0" w:after="0"/>
        <w:contextualSpacing/>
        <w:rPr>
          <w:rFonts w:cs="Calibri" w:cstheme="minorHAnsi"/>
        </w:rPr>
      </w:pPr>
      <w:r>
        <w:rPr>
          <w:rFonts w:cs="Calibri" w:cstheme="minorHAnsi"/>
        </w:rPr>
        <w:t>Trouve-moi : description d’un objet ou d’un personnage à retrouver dans une image</w:t>
      </w:r>
    </w:p>
    <w:p>
      <w:pPr>
        <w:pStyle w:val="ListParagraph"/>
        <w:numPr>
          <w:ilvl w:val="0"/>
          <w:numId w:val="1"/>
        </w:numPr>
        <w:spacing w:lineRule="auto" w:line="240" w:before="0" w:after="0"/>
        <w:contextualSpacing/>
        <w:rPr>
          <w:rFonts w:cs="Calibri" w:cstheme="minorHAnsi"/>
        </w:rPr>
      </w:pPr>
      <w:r>
        <w:rPr>
          <w:rFonts w:cs="Calibri" w:cstheme="minorHAnsi"/>
        </w:rPr>
        <w:t>Jeu des familles de sons (cartes imagées / classer en fonction du son)</w:t>
      </w:r>
    </w:p>
    <w:p>
      <w:pPr>
        <w:pStyle w:val="ListParagraph"/>
        <w:numPr>
          <w:ilvl w:val="0"/>
          <w:numId w:val="1"/>
        </w:numPr>
        <w:spacing w:lineRule="auto" w:line="240" w:before="0" w:after="0"/>
        <w:contextualSpacing/>
        <w:rPr>
          <w:rFonts w:cs="Calibri" w:cstheme="minorHAnsi"/>
        </w:rPr>
      </w:pPr>
      <w:r>
        <w:rPr>
          <w:rFonts w:cs="Calibri" w:cstheme="minorHAnsi"/>
        </w:rPr>
        <w:t xml:space="preserve">Compréhension de texte </w:t>
      </w:r>
    </w:p>
    <w:p>
      <w:pPr>
        <w:pStyle w:val="Normal"/>
        <w:spacing w:lineRule="auto" w:line="240" w:before="0" w:after="0"/>
        <w:rPr>
          <w:rFonts w:cs="Calibri" w:cstheme="minorHAnsi"/>
        </w:rPr>
      </w:pPr>
      <w:r>
        <w:rPr>
          <w:rFonts w:cs="Calibri" w:cstheme="minorHAnsi"/>
        </w:rPr>
      </w:r>
    </w:p>
    <w:p>
      <w:pPr>
        <w:pStyle w:val="Normal"/>
        <w:rPr>
          <w:rFonts w:cs="Calibri" w:cstheme="minorHAnsi"/>
          <w:b/>
          <w:b/>
        </w:rPr>
      </w:pPr>
      <w:r>
        <w:rPr>
          <w:rFonts w:cs="Calibri" w:cstheme="minorHAnsi"/>
          <w:b/>
        </w:rPr>
      </w:r>
      <w:r>
        <w:br w:type="page"/>
      </w:r>
    </w:p>
    <w:p>
      <w:pPr>
        <w:pStyle w:val="Normal"/>
        <w:spacing w:lineRule="auto" w:line="240" w:before="0" w:after="0"/>
        <w:rPr>
          <w:rFonts w:cs="Calibri" w:cstheme="minorHAnsi"/>
          <w:b/>
          <w:b/>
        </w:rPr>
      </w:pPr>
      <w:r>
        <w:rPr>
          <w:rFonts w:cs="Calibri" w:cstheme="minorHAnsi"/>
          <w:b/>
        </w:rPr>
        <w:t>Typologie d’exercices de mathématique :</w:t>
      </w:r>
    </w:p>
    <w:p>
      <w:pPr>
        <w:pStyle w:val="Normal"/>
        <w:spacing w:lineRule="auto" w:line="240" w:before="0" w:after="0"/>
        <w:rPr>
          <w:rFonts w:cs="Calibri" w:cstheme="minorHAnsi"/>
        </w:rPr>
      </w:pPr>
      <w:r>
        <w:rPr>
          <w:rFonts w:cs="Calibri" w:cstheme="minorHAnsi"/>
        </w:rPr>
      </w:r>
    </w:p>
    <w:p>
      <w:pPr>
        <w:pStyle w:val="ListParagraph"/>
        <w:numPr>
          <w:ilvl w:val="0"/>
          <w:numId w:val="1"/>
        </w:numPr>
        <w:spacing w:lineRule="auto" w:line="240" w:before="0" w:after="0"/>
        <w:contextualSpacing/>
        <w:rPr>
          <w:rFonts w:cs="Calibri" w:cstheme="minorHAnsi"/>
        </w:rPr>
      </w:pPr>
      <w:r>
        <w:rPr>
          <w:rFonts w:cs="Calibri" w:cstheme="minorHAnsi"/>
        </w:rPr>
        <w:t>Coloriages magiques</w:t>
      </w:r>
    </w:p>
    <w:p>
      <w:pPr>
        <w:pStyle w:val="ListParagraph"/>
        <w:numPr>
          <w:ilvl w:val="0"/>
          <w:numId w:val="1"/>
        </w:numPr>
        <w:spacing w:lineRule="auto" w:line="240" w:before="0" w:after="0"/>
        <w:contextualSpacing/>
        <w:rPr>
          <w:rFonts w:cs="Calibri" w:cstheme="minorHAnsi"/>
        </w:rPr>
      </w:pPr>
      <w:r>
        <w:rPr>
          <w:rFonts w:cs="Calibri" w:cstheme="minorHAnsi"/>
        </w:rPr>
        <w:t>Nombres croisés</w:t>
      </w:r>
    </w:p>
    <w:p>
      <w:pPr>
        <w:pStyle w:val="ListParagraph"/>
        <w:numPr>
          <w:ilvl w:val="0"/>
          <w:numId w:val="1"/>
        </w:numPr>
        <w:spacing w:lineRule="auto" w:line="240" w:before="0" w:after="0"/>
        <w:contextualSpacing/>
        <w:rPr>
          <w:rFonts w:cs="Calibri" w:cstheme="minorHAnsi"/>
        </w:rPr>
      </w:pPr>
      <w:r>
        <w:rPr>
          <w:rFonts w:cs="Calibri" w:cstheme="minorHAnsi"/>
        </w:rPr>
        <w:t>Techniques opératoires imagées</w:t>
      </w:r>
    </w:p>
    <w:p>
      <w:pPr>
        <w:pStyle w:val="ListParagraph"/>
        <w:numPr>
          <w:ilvl w:val="0"/>
          <w:numId w:val="1"/>
        </w:numPr>
        <w:spacing w:lineRule="auto" w:line="240" w:before="0" w:after="0"/>
        <w:contextualSpacing/>
        <w:rPr>
          <w:rFonts w:cs="Calibri" w:cstheme="minorHAnsi"/>
        </w:rPr>
      </w:pPr>
      <w:r>
        <w:rPr>
          <w:rFonts w:cs="Calibri" w:cstheme="minorHAnsi"/>
        </w:rPr>
        <w:t>Puzzles magiques : assemblage grâce aux résultats</w:t>
      </w:r>
    </w:p>
    <w:p>
      <w:pPr>
        <w:pStyle w:val="ListParagraph"/>
        <w:numPr>
          <w:ilvl w:val="0"/>
          <w:numId w:val="1"/>
        </w:numPr>
        <w:spacing w:lineRule="auto" w:line="240" w:before="0" w:after="0"/>
        <w:contextualSpacing/>
        <w:rPr>
          <w:rFonts w:cs="Calibri" w:cstheme="minorHAnsi"/>
        </w:rPr>
      </w:pPr>
      <w:r>
        <w:rPr>
          <w:rFonts w:cs="Calibri" w:cstheme="minorHAnsi"/>
        </w:rPr>
        <w:t>Vrai/faux</w:t>
      </w:r>
    </w:p>
    <w:p>
      <w:pPr>
        <w:pStyle w:val="ListParagraph"/>
        <w:numPr>
          <w:ilvl w:val="0"/>
          <w:numId w:val="1"/>
        </w:numPr>
        <w:spacing w:lineRule="auto" w:line="240" w:before="0" w:after="0"/>
        <w:contextualSpacing/>
        <w:rPr>
          <w:rFonts w:cs="Calibri" w:cstheme="minorHAnsi"/>
        </w:rPr>
      </w:pPr>
      <w:r>
        <w:rPr>
          <w:rFonts w:cs="Calibri" w:cstheme="minorHAnsi"/>
        </w:rPr>
        <w:t>QCM</w:t>
      </w:r>
    </w:p>
    <w:p>
      <w:pPr>
        <w:pStyle w:val="ListParagraph"/>
        <w:numPr>
          <w:ilvl w:val="0"/>
          <w:numId w:val="1"/>
        </w:numPr>
        <w:spacing w:lineRule="auto" w:line="240" w:before="0" w:after="0"/>
        <w:contextualSpacing/>
        <w:rPr>
          <w:rFonts w:cs="Calibri" w:cstheme="minorHAnsi"/>
        </w:rPr>
      </w:pPr>
      <w:r>
        <w:rPr>
          <w:rFonts w:cs="Calibri" w:cstheme="minorHAnsi"/>
        </w:rPr>
        <w:t>Exercices à trous </w:t>
      </w:r>
    </w:p>
    <w:p>
      <w:pPr>
        <w:pStyle w:val="ListParagraph"/>
        <w:numPr>
          <w:ilvl w:val="0"/>
          <w:numId w:val="1"/>
        </w:numPr>
        <w:spacing w:lineRule="auto" w:line="240" w:before="0" w:after="0"/>
        <w:contextualSpacing/>
        <w:rPr>
          <w:rFonts w:cs="Calibri" w:cstheme="minorHAnsi"/>
        </w:rPr>
      </w:pPr>
      <w:r>
        <w:rPr>
          <w:rFonts w:cs="Calibri" w:cstheme="minorHAnsi"/>
        </w:rPr>
        <w:t>Exercices de leçon</w:t>
      </w:r>
    </w:p>
    <w:p>
      <w:pPr>
        <w:pStyle w:val="ListParagraph"/>
        <w:numPr>
          <w:ilvl w:val="0"/>
          <w:numId w:val="1"/>
        </w:numPr>
        <w:spacing w:lineRule="auto" w:line="240" w:before="0" w:after="0"/>
        <w:contextualSpacing/>
        <w:rPr>
          <w:rFonts w:cs="Calibri" w:cstheme="minorHAnsi"/>
        </w:rPr>
      </w:pPr>
      <w:r>
        <w:rPr>
          <w:rFonts w:cs="Calibri" w:cstheme="minorHAnsi"/>
        </w:rPr>
        <w:t>Charger et décharger le train : unités de mesure</w:t>
      </w:r>
    </w:p>
    <w:p>
      <w:pPr>
        <w:pStyle w:val="ListParagraph"/>
        <w:numPr>
          <w:ilvl w:val="0"/>
          <w:numId w:val="1"/>
        </w:numPr>
        <w:spacing w:lineRule="auto" w:line="240" w:before="0" w:after="0"/>
        <w:contextualSpacing/>
        <w:rPr>
          <w:rFonts w:cs="Calibri" w:cstheme="minorHAnsi"/>
        </w:rPr>
      </w:pPr>
      <w:r>
        <w:rPr>
          <w:rFonts w:cs="Calibri" w:cstheme="minorHAnsi"/>
        </w:rPr>
        <w:t xml:space="preserve">Problèmes </w:t>
      </w:r>
    </w:p>
    <w:p>
      <w:pPr>
        <w:pStyle w:val="ListParagraph"/>
        <w:numPr>
          <w:ilvl w:val="0"/>
          <w:numId w:val="1"/>
        </w:numPr>
        <w:spacing w:lineRule="auto" w:line="240" w:before="0" w:after="0"/>
        <w:contextualSpacing/>
        <w:rPr>
          <w:rFonts w:cs="Calibri" w:cstheme="minorHAnsi"/>
        </w:rPr>
      </w:pPr>
      <w:r>
        <w:rPr>
          <w:rFonts w:cs="Calibri" w:cstheme="minorHAnsi"/>
        </w:rPr>
        <w:t>Logique visuo-spatiale</w:t>
      </w:r>
    </w:p>
    <w:p>
      <w:pPr>
        <w:pStyle w:val="ListParagraph"/>
        <w:numPr>
          <w:ilvl w:val="0"/>
          <w:numId w:val="1"/>
        </w:numPr>
        <w:spacing w:lineRule="auto" w:line="240" w:before="0" w:after="0"/>
        <w:contextualSpacing/>
        <w:rPr>
          <w:rFonts w:cs="Calibri" w:cstheme="minorHAnsi"/>
        </w:rPr>
      </w:pPr>
      <w:r>
        <w:rPr>
          <w:rFonts w:cs="Calibri" w:cstheme="minorHAnsi"/>
        </w:rPr>
        <w:t>Trouver SYD : description mathématique</w:t>
      </w:r>
    </w:p>
    <w:p>
      <w:pPr>
        <w:pStyle w:val="ListParagraph"/>
        <w:numPr>
          <w:ilvl w:val="0"/>
          <w:numId w:val="1"/>
        </w:numPr>
        <w:spacing w:lineRule="auto" w:line="240" w:before="0" w:after="0"/>
        <w:contextualSpacing/>
        <w:rPr>
          <w:rFonts w:cs="Calibri" w:cstheme="minorHAnsi"/>
        </w:rPr>
      </w:pPr>
      <w:r>
        <w:rPr>
          <w:rFonts w:cs="Calibri" w:cstheme="minorHAnsi"/>
        </w:rPr>
        <w:t>Parcours d’orientation : du texte à la carte  et orientation dans la carte</w:t>
      </w:r>
    </w:p>
    <w:p>
      <w:pPr>
        <w:pStyle w:val="ListParagraph"/>
        <w:numPr>
          <w:ilvl w:val="0"/>
          <w:numId w:val="1"/>
        </w:numPr>
        <w:spacing w:lineRule="auto" w:line="240" w:before="0" w:after="0"/>
        <w:contextualSpacing/>
        <w:rPr>
          <w:rFonts w:cs="Calibri" w:cstheme="minorHAnsi"/>
        </w:rPr>
      </w:pPr>
      <w:r>
        <w:rPr>
          <w:rFonts w:cs="Calibri" w:cstheme="minorHAnsi"/>
        </w:rPr>
        <w:t>Tangram et fonctions</w:t>
      </w:r>
    </w:p>
    <w:p>
      <w:pPr>
        <w:pStyle w:val="ListParagraph"/>
        <w:numPr>
          <w:ilvl w:val="0"/>
          <w:numId w:val="1"/>
        </w:numPr>
        <w:spacing w:lineRule="auto" w:line="240" w:before="0" w:after="0"/>
        <w:contextualSpacing/>
        <w:rPr>
          <w:rFonts w:cs="Calibri" w:cstheme="minorHAnsi"/>
        </w:rPr>
      </w:pPr>
      <w:r>
        <w:rPr>
          <w:rFonts w:cs="Calibri" w:cstheme="minorHAnsi"/>
        </w:rPr>
        <w:t>Exercices d’application</w:t>
      </w:r>
    </w:p>
    <w:p>
      <w:pPr>
        <w:pStyle w:val="ListParagraph"/>
        <w:numPr>
          <w:ilvl w:val="0"/>
          <w:numId w:val="1"/>
        </w:numPr>
        <w:spacing w:lineRule="auto" w:line="240" w:before="0" w:after="0"/>
        <w:contextualSpacing/>
        <w:rPr>
          <w:rFonts w:cs="Calibri" w:cstheme="minorHAnsi"/>
        </w:rPr>
      </w:pPr>
      <w:r>
        <w:rPr>
          <w:rFonts w:cs="Calibri" w:cstheme="minorHAnsi"/>
        </w:rPr>
        <w:t>Symétrie axiale et centrale</w:t>
      </w:r>
    </w:p>
    <w:p>
      <w:pPr>
        <w:pStyle w:val="ListParagraph"/>
        <w:numPr>
          <w:ilvl w:val="0"/>
          <w:numId w:val="1"/>
        </w:numPr>
        <w:spacing w:lineRule="auto" w:line="240" w:before="0" w:after="0"/>
        <w:contextualSpacing/>
        <w:rPr>
          <w:rFonts w:cs="Calibri" w:cstheme="minorHAnsi"/>
        </w:rPr>
      </w:pPr>
      <w:r>
        <w:rPr>
          <w:rFonts w:cs="Calibri" w:cstheme="minorHAnsi"/>
        </w:rPr>
        <w:t>Patrons à construire ou compléter</w:t>
      </w:r>
    </w:p>
    <w:p>
      <w:pPr>
        <w:pStyle w:val="ListParagraph"/>
        <w:numPr>
          <w:ilvl w:val="0"/>
          <w:numId w:val="1"/>
        </w:numPr>
        <w:spacing w:lineRule="auto" w:line="240" w:before="0" w:after="0"/>
        <w:contextualSpacing/>
        <w:rPr>
          <w:rFonts w:cs="Calibri" w:cstheme="minorHAnsi"/>
        </w:rPr>
      </w:pPr>
      <w:r>
        <w:rPr>
          <w:rFonts w:cs="Calibri" w:cstheme="minorHAnsi"/>
        </w:rPr>
        <w:t>Horloges du temps et fractions</w:t>
      </w:r>
    </w:p>
    <w:p>
      <w:pPr>
        <w:pStyle w:val="ListParagraph"/>
        <w:numPr>
          <w:ilvl w:val="0"/>
          <w:numId w:val="1"/>
        </w:numPr>
        <w:spacing w:lineRule="auto" w:line="240" w:before="0" w:after="0"/>
        <w:contextualSpacing/>
        <w:rPr>
          <w:rFonts w:cs="Calibri" w:cstheme="minorHAnsi"/>
        </w:rPr>
      </w:pPr>
      <w:r>
        <w:rPr>
          <w:rFonts w:cs="Calibri" w:cstheme="minorHAnsi"/>
        </w:rPr>
        <w:t>La tyrolienne : en un temps imparti, résoudre des opérations mentales</w:t>
      </w:r>
    </w:p>
    <w:p>
      <w:pPr>
        <w:pStyle w:val="ListParagraph"/>
        <w:numPr>
          <w:ilvl w:val="0"/>
          <w:numId w:val="1"/>
        </w:numPr>
        <w:spacing w:lineRule="auto" w:line="240" w:before="0" w:after="0"/>
        <w:contextualSpacing/>
        <w:rPr>
          <w:rFonts w:cs="Calibri" w:cstheme="minorHAnsi"/>
        </w:rPr>
      </w:pPr>
      <w:r>
        <w:rPr>
          <w:rFonts w:cs="Calibri" w:cstheme="minorHAnsi"/>
        </w:rPr>
        <w:t>Tableaux croisés à remplir</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r>
    </w:p>
    <w:p>
      <w:pPr>
        <w:pStyle w:val="Normal"/>
        <w:spacing w:lineRule="auto" w:line="240" w:before="0" w:after="0"/>
        <w:ind w:left="360" w:hanging="0"/>
        <w:rPr>
          <w:rFonts w:cs="Calibri" w:cstheme="minorHAnsi"/>
        </w:rPr>
      </w:pPr>
      <w:r>
        <w:rPr>
          <w:rFonts w:cs="Calibri" w:cstheme="minorHAnsi"/>
        </w:rPr>
      </w:r>
    </w:p>
    <w:p>
      <w:pPr>
        <w:pStyle w:val="Normal"/>
        <w:spacing w:lineRule="auto" w:line="240" w:before="0" w:after="0"/>
        <w:rPr>
          <w:rFonts w:cs="Calibri" w:cstheme="minorHAnsi"/>
          <w:b/>
          <w:b/>
        </w:rPr>
      </w:pPr>
      <w:r>
        <w:rPr>
          <w:rFonts w:cs="Calibri" w:cstheme="minorHAnsi"/>
          <w:b/>
        </w:rPr>
        <w:t xml:space="preserve">Personnage d’accompagnement : </w:t>
      </w:r>
    </w:p>
    <w:p>
      <w:pPr>
        <w:pStyle w:val="ListParagraph"/>
        <w:numPr>
          <w:ilvl w:val="0"/>
          <w:numId w:val="1"/>
        </w:numPr>
        <w:spacing w:lineRule="auto" w:line="240" w:before="0" w:after="0"/>
        <w:contextualSpacing/>
        <w:rPr>
          <w:rFonts w:cs="Calibri" w:cstheme="minorHAnsi"/>
        </w:rPr>
      </w:pPr>
      <w:r>
        <w:rPr>
          <w:rFonts w:cs="Calibri" w:cstheme="minorHAnsi"/>
        </w:rPr>
        <w:t>2d (gamme de mouvements et expressions+ sons)  + un environnement évolutif (chaque niveau un environnement différent), personnage évolutif (3 stades d'évolution: petit, adolescent, adulte)</w:t>
      </w:r>
    </w:p>
    <w:p>
      <w:pPr>
        <w:pStyle w:val="ListParagraph"/>
        <w:numPr>
          <w:ilvl w:val="0"/>
          <w:numId w:val="1"/>
        </w:numPr>
        <w:spacing w:lineRule="auto" w:line="240" w:before="0" w:after="0"/>
        <w:contextualSpacing/>
        <w:rPr>
          <w:rFonts w:cs="Calibri" w:cstheme="minorHAnsi"/>
        </w:rPr>
      </w:pPr>
      <w:r>
        <w:rPr>
          <w:rFonts w:cs="Calibri" w:cstheme="minorHAnsi"/>
        </w:rPr>
        <w:t>Dans l’interface de l’enfant + en logo conseil dans les pages de cours</w:t>
      </w:r>
    </w:p>
    <w:p>
      <w:pPr>
        <w:pStyle w:val="ListParagraph"/>
        <w:numPr>
          <w:ilvl w:val="0"/>
          <w:numId w:val="1"/>
        </w:numPr>
        <w:spacing w:lineRule="auto" w:line="240" w:before="0" w:after="0"/>
        <w:contextualSpacing/>
        <w:rPr>
          <w:rFonts w:cs="Calibri" w:cstheme="minorHAnsi"/>
        </w:rPr>
      </w:pPr>
      <w:r>
        <w:rPr>
          <w:rFonts w:cs="Calibri" w:cstheme="minorHAnsi"/>
        </w:rPr>
        <w:t>Evolue en fonction des scores de l’enfant : à chaque chapitre terminé et réussi (le pourcentage de réussite varie selon les chapitres, ou  peut inclure deux à trois chapitres)</w:t>
      </w:r>
    </w:p>
    <w:p>
      <w:pPr>
        <w:pStyle w:val="ListParagraph"/>
        <w:numPr>
          <w:ilvl w:val="0"/>
          <w:numId w:val="1"/>
        </w:numPr>
        <w:spacing w:lineRule="auto" w:line="240" w:before="0" w:after="0"/>
        <w:contextualSpacing/>
        <w:rPr>
          <w:rFonts w:cs="Calibri" w:cstheme="minorHAnsi"/>
        </w:rPr>
      </w:pPr>
      <w:r>
        <w:rPr>
          <w:rFonts w:cs="Calibri" w:cstheme="minorHAnsi"/>
        </w:rPr>
        <w:t>Nécessite d’être « nourri » : oblige la régularité de connexion de l’élève.</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b/>
          <w:b/>
          <w:sz w:val="24"/>
        </w:rPr>
      </w:pPr>
      <w:r>
        <w:rPr>
          <w:rFonts w:cs="Calibri" w:cstheme="minorHAnsi"/>
          <w:b/>
          <w:sz w:val="24"/>
        </w:rPr>
        <w:t xml:space="preserve">Estimation du nombre de pages pour le site complet : </w:t>
      </w:r>
      <w:r>
        <w:rPr>
          <w:rFonts w:cs="Calibri" w:cstheme="minorHAnsi"/>
          <w:sz w:val="24"/>
        </w:rPr>
        <w:t>400</w:t>
      </w:r>
    </w:p>
    <w:p>
      <w:pPr>
        <w:pStyle w:val="Normal"/>
        <w:spacing w:lineRule="auto" w:line="240" w:before="0" w:after="0"/>
        <w:rPr>
          <w:rFonts w:cs="Calibri" w:cstheme="minorHAnsi"/>
          <w:sz w:val="24"/>
        </w:rPr>
      </w:pPr>
      <w:r>
        <w:rPr>
          <w:rFonts w:cs="Calibri" w:cstheme="minorHAnsi"/>
          <w:sz w:val="24"/>
        </w:rPr>
        <w:tab/>
        <w:tab/>
      </w:r>
    </w:p>
    <w:p>
      <w:pPr>
        <w:pStyle w:val="Normal"/>
        <w:spacing w:lineRule="auto" w:line="240" w:before="0" w:after="0"/>
        <w:rPr>
          <w:rFonts w:cs="Calibri" w:cstheme="minorHAnsi"/>
          <w:sz w:val="24"/>
        </w:rPr>
      </w:pPr>
      <w:r>
        <w:rPr>
          <w:rFonts w:cs="Calibri" w:cstheme="minorHAnsi"/>
          <w:sz w:val="24"/>
        </w:rPr>
      </w:r>
    </w:p>
    <w:p>
      <w:pPr>
        <w:pStyle w:val="Normal"/>
        <w:spacing w:lineRule="auto" w:line="240" w:before="0" w:after="0"/>
        <w:rPr>
          <w:rFonts w:cs="Calibri" w:cstheme="minorHAnsi"/>
          <w:b/>
          <w:b/>
          <w:sz w:val="24"/>
        </w:rPr>
      </w:pPr>
      <w:r>
        <w:rPr>
          <w:rFonts w:cs="Calibri" w:cstheme="minorHAnsi"/>
          <w:b/>
          <w:sz w:val="24"/>
        </w:rPr>
        <w:t xml:space="preserve">Charte graphique : </w:t>
      </w:r>
    </w:p>
    <w:p>
      <w:pPr>
        <w:pStyle w:val="ListParagraph"/>
        <w:numPr>
          <w:ilvl w:val="0"/>
          <w:numId w:val="1"/>
        </w:numPr>
        <w:spacing w:lineRule="auto" w:line="240" w:before="0" w:after="0"/>
        <w:contextualSpacing/>
        <w:rPr>
          <w:rFonts w:cs="Calibri" w:cstheme="minorHAnsi"/>
          <w:sz w:val="24"/>
        </w:rPr>
      </w:pPr>
      <w:r>
        <w:rPr>
          <w:rFonts w:cs="Calibri" w:cstheme="minorHAnsi"/>
          <w:sz w:val="24"/>
        </w:rPr>
        <w:t>palette aux couleurs de SYD, le personnage d’accompagnement pour l’interface élève.</w:t>
      </w:r>
    </w:p>
    <w:p>
      <w:pPr>
        <w:pStyle w:val="ListParagraph"/>
        <w:numPr>
          <w:ilvl w:val="0"/>
          <w:numId w:val="1"/>
        </w:numPr>
        <w:spacing w:lineRule="auto" w:line="240" w:before="0" w:after="0"/>
        <w:contextualSpacing/>
        <w:rPr>
          <w:rFonts w:cs="Calibri" w:cstheme="minorHAnsi"/>
          <w:sz w:val="24"/>
        </w:rPr>
      </w:pPr>
      <w:r>
        <w:rPr>
          <w:rFonts w:cs="Calibri" w:cstheme="minorHAnsi"/>
          <w:sz w:val="24"/>
        </w:rPr>
        <w:t>Interface des parents neutre, sérieuse.</w:t>
      </w:r>
    </w:p>
    <w:p>
      <w:pPr>
        <w:pStyle w:val="ListParagraph"/>
        <w:numPr>
          <w:ilvl w:val="0"/>
          <w:numId w:val="1"/>
        </w:numPr>
        <w:spacing w:lineRule="auto" w:line="240" w:before="0" w:after="0"/>
        <w:contextualSpacing/>
        <w:rPr>
          <w:rFonts w:cs="Calibri" w:cstheme="minorHAnsi"/>
          <w:sz w:val="24"/>
        </w:rPr>
      </w:pPr>
      <w:r>
        <w:rPr>
          <w:rFonts w:cs="Calibri" w:cstheme="minorHAnsi"/>
          <w:sz w:val="24"/>
        </w:rPr>
        <w:t>Interface de cours dynamique.</w:t>
      </w:r>
    </w:p>
    <w:p>
      <w:pPr>
        <w:pStyle w:val="ListParagraph"/>
        <w:numPr>
          <w:ilvl w:val="0"/>
          <w:numId w:val="1"/>
        </w:numPr>
        <w:spacing w:lineRule="auto" w:line="240" w:before="0" w:after="0"/>
        <w:contextualSpacing/>
        <w:rPr>
          <w:rFonts w:cs="Calibri" w:cstheme="minorHAnsi"/>
          <w:sz w:val="24"/>
        </w:rPr>
      </w:pPr>
      <w:r>
        <w:rPr>
          <w:rFonts w:cs="Calibri" w:cstheme="minorHAnsi"/>
          <w:sz w:val="24"/>
        </w:rPr>
        <w:t>utilisation d'une police d'écriture spécifique pour les troubles de l'apprentissage (font: lexia readable)</w:t>
      </w:r>
    </w:p>
    <w:p>
      <w:pPr>
        <w:pStyle w:val="ListParagraph"/>
        <w:spacing w:lineRule="auto" w:line="240" w:before="0" w:after="0"/>
        <w:contextualSpacing/>
        <w:rPr>
          <w:rFonts w:cs="Calibri" w:cstheme="minorHAnsi"/>
          <w:sz w:val="24"/>
        </w:rPr>
      </w:pPr>
      <w:r>
        <w:rPr>
          <w:rFonts w:cs="Calibri" w:cstheme="minorHAnsi"/>
          <w:sz w:val="24"/>
        </w:rPr>
      </w:r>
    </w:p>
    <w:p>
      <w:pPr>
        <w:pStyle w:val="Normal"/>
        <w:spacing w:lineRule="auto" w:line="240" w:before="0" w:after="0"/>
        <w:rPr>
          <w:rFonts w:cs="Calibri" w:cstheme="minorHAnsi"/>
          <w:sz w:val="24"/>
        </w:rPr>
      </w:pPr>
      <w:r>
        <w:rPr>
          <w:rFonts w:cs="Calibri" w:cstheme="minorHAnsi"/>
          <w:sz w:val="24"/>
        </w:rPr>
      </w:r>
    </w:p>
    <w:p>
      <w:pPr>
        <w:pStyle w:val="Normal"/>
        <w:spacing w:lineRule="auto" w:line="240" w:before="0" w:after="0"/>
        <w:rPr>
          <w:rFonts w:cs="Calibri" w:cstheme="minorHAnsi"/>
          <w:b/>
          <w:b/>
          <w:sz w:val="24"/>
        </w:rPr>
      </w:pPr>
      <w:r>
        <w:rPr>
          <w:rFonts w:cs="Calibri" w:cstheme="minorHAnsi"/>
          <w:b/>
          <w:sz w:val="24"/>
        </w:rPr>
        <w:t>Apport des contenus :</w:t>
      </w:r>
    </w:p>
    <w:p>
      <w:pPr>
        <w:pStyle w:val="ListParagraph"/>
        <w:numPr>
          <w:ilvl w:val="0"/>
          <w:numId w:val="1"/>
        </w:numPr>
        <w:spacing w:lineRule="auto" w:line="240" w:before="0" w:after="0"/>
        <w:contextualSpacing/>
        <w:rPr>
          <w:rFonts w:cs="Calibri" w:cstheme="minorHAnsi"/>
          <w:sz w:val="24"/>
        </w:rPr>
      </w:pPr>
      <w:r>
        <w:rPr>
          <w:rFonts w:cs="Calibri" w:cstheme="minorHAnsi"/>
          <w:sz w:val="24"/>
        </w:rPr>
        <w:t>par chapitre, au fur et à mesure, jusqu’en novembre 2015.</w:t>
      </w:r>
    </w:p>
    <w:p>
      <w:pPr>
        <w:pStyle w:val="ListParagraph"/>
        <w:numPr>
          <w:ilvl w:val="0"/>
          <w:numId w:val="1"/>
        </w:numPr>
        <w:spacing w:lineRule="auto" w:line="240" w:before="0" w:after="0"/>
        <w:contextualSpacing/>
        <w:rPr>
          <w:rFonts w:cs="Calibri" w:cstheme="minorHAnsi"/>
          <w:sz w:val="24"/>
        </w:rPr>
      </w:pPr>
      <w:r>
        <w:rPr>
          <w:rFonts w:cs="Calibri" w:cstheme="minorHAnsi"/>
          <w:sz w:val="24"/>
        </w:rPr>
        <w:t>Le lexique phonique sera illustré d’animations (fourni)</w:t>
      </w:r>
    </w:p>
    <w:p>
      <w:pPr>
        <w:pStyle w:val="ListParagraph"/>
        <w:numPr>
          <w:ilvl w:val="0"/>
          <w:numId w:val="1"/>
        </w:numPr>
        <w:spacing w:lineRule="auto" w:line="240" w:before="0" w:after="0"/>
        <w:contextualSpacing/>
        <w:rPr>
          <w:rFonts w:cs="Calibri" w:cstheme="minorHAnsi"/>
          <w:sz w:val="24"/>
        </w:rPr>
      </w:pPr>
      <w:r>
        <w:rPr>
          <w:rFonts w:cs="Calibri" w:cstheme="minorHAnsi"/>
          <w:sz w:val="24"/>
        </w:rPr>
        <w:t xml:space="preserve">Site vitrine et plateforme avec possibilité de gestion du contenu </w:t>
      </w:r>
      <w:r>
        <w:rPr>
          <w:rFonts w:cs="Calibri" w:cstheme="minorHAnsi"/>
          <w:i/>
          <w:sz w:val="24"/>
        </w:rPr>
        <w:t>(voir en matière de sécurité des données)</w:t>
      </w:r>
    </w:p>
    <w:p>
      <w:pPr>
        <w:pStyle w:val="Normal"/>
        <w:spacing w:lineRule="auto" w:line="240" w:before="0" w:after="0"/>
        <w:rPr>
          <w:rFonts w:cs="Calibri" w:cstheme="minorHAnsi"/>
          <w:sz w:val="24"/>
        </w:rPr>
      </w:pPr>
      <w:r>
        <w:rPr>
          <w:rFonts w:cs="Calibri" w:cstheme="minorHAnsi"/>
          <w:sz w:val="24"/>
        </w:rPr>
      </w:r>
    </w:p>
    <w:p>
      <w:pPr>
        <w:pStyle w:val="Normal"/>
        <w:spacing w:lineRule="auto" w:line="240" w:before="0" w:after="0"/>
        <w:rPr>
          <w:rFonts w:cs="Calibri" w:cstheme="minorHAnsi"/>
          <w:b/>
          <w:b/>
          <w:sz w:val="24"/>
        </w:rPr>
      </w:pPr>
      <w:r>
        <w:rPr>
          <w:rFonts w:cs="Calibri" w:cstheme="minorHAnsi"/>
          <w:b/>
          <w:sz w:val="24"/>
        </w:rPr>
        <w:t xml:space="preserve">Hébergement / nom de domaine / maintenance / référencement : </w:t>
      </w:r>
    </w:p>
    <w:p>
      <w:pPr>
        <w:pStyle w:val="ListParagraph"/>
        <w:numPr>
          <w:ilvl w:val="0"/>
          <w:numId w:val="1"/>
        </w:numPr>
        <w:spacing w:lineRule="auto" w:line="240" w:before="0" w:after="0"/>
        <w:contextualSpacing/>
        <w:rPr>
          <w:rFonts w:cs="Calibri" w:cstheme="minorHAnsi"/>
          <w:sz w:val="24"/>
        </w:rPr>
      </w:pPr>
      <w:r>
        <w:rPr>
          <w:rFonts w:cs="Calibri" w:cstheme="minorHAnsi"/>
          <w:sz w:val="24"/>
        </w:rPr>
        <w:t>Compris dans le contrat du développeur</w:t>
      </w:r>
    </w:p>
    <w:p>
      <w:pPr>
        <w:pStyle w:val="Normal"/>
        <w:spacing w:lineRule="auto" w:line="240" w:before="0" w:after="0"/>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6"/>
      <w:numFmt w:val="bullet"/>
      <w:lvlText w:val="-"/>
      <w:lvlJc w:val="left"/>
      <w:pPr>
        <w:ind w:left="720" w:hanging="360"/>
      </w:pPr>
      <w:rPr>
        <w:rFonts w:ascii="Calibri" w:hAnsi="Calibri" w:cs="Calibri" w:hint="default"/>
        <w:sz w:val="24"/>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8"/>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a7108"/>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fr-F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Calibri"/>
      <w:b/>
      <w:sz w:val="24"/>
    </w:rPr>
  </w:style>
  <w:style w:type="character" w:styleId="ListLabel2">
    <w:name w:val="ListLabel 2"/>
    <w:qFormat/>
    <w:rPr>
      <w:rFonts w:cs="Courier New"/>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b7e04"/>
    <w:pPr>
      <w:spacing w:before="0" w:after="200"/>
      <w:ind w:left="720" w:hanging="0"/>
      <w:contextualSpacing/>
    </w:pPr>
    <w:rPr/>
  </w:style>
  <w:style w:type="numbering" w:styleId="NoList" w:default="1">
    <w:name w:val="No List"/>
    <w:uiPriority w:val="99"/>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LibreOffice/5.0.5.2$Linux_X86_64 LibreOffice_project/00m0$Build-2</Application>
  <Paragraphs>132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2015-06-25T12:27:00Z</dcterms:created>
  <dc:creator>Julie</dc:creator>
  <dc:language>fr-FR</dc:language>
  <cp:lastPrinted>2015-06-25T12:20:00Z</cp:lastPrinted>
  <dcterms:modified xsi:type="dcterms:W3CDTF">2016-03-03T16:57:39Z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