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E6C5" w14:textId="3AB5F578" w:rsidR="00650811" w:rsidRPr="00920360" w:rsidRDefault="00650811" w:rsidP="00920360">
      <w:pPr>
        <w:pStyle w:val="Title"/>
        <w:rPr>
          <w:color w:val="4472C4" w:themeColor="accent1"/>
          <w:lang w:val="en-GB"/>
        </w:rPr>
      </w:pPr>
      <w:r w:rsidRPr="00650811">
        <w:rPr>
          <w:color w:val="4472C4" w:themeColor="accent1"/>
          <w:lang w:val="en-GB"/>
        </w:rPr>
        <w:t>Testing Report</w:t>
      </w:r>
    </w:p>
    <w:p w14:paraId="0DAA6BD2" w14:textId="563FE108" w:rsidR="00650811" w:rsidRDefault="009E68B5" w:rsidP="00920360">
      <w:pPr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PANIC was tested using unit testing</w:t>
      </w:r>
      <w:r w:rsidR="00464E9D">
        <w:rPr>
          <w:color w:val="000000" w:themeColor="text1"/>
          <w:lang w:val="en-GB"/>
        </w:rPr>
        <w:t xml:space="preserve"> and </w:t>
      </w:r>
      <w:r>
        <w:rPr>
          <w:color w:val="000000" w:themeColor="text1"/>
          <w:lang w:val="en-GB"/>
        </w:rPr>
        <w:t xml:space="preserve">system testing. This report will outline how unit </w:t>
      </w:r>
      <w:r w:rsidR="00A670EC">
        <w:rPr>
          <w:color w:val="000000" w:themeColor="text1"/>
          <w:lang w:val="en-GB"/>
        </w:rPr>
        <w:t xml:space="preserve">and </w:t>
      </w:r>
      <w:r>
        <w:rPr>
          <w:color w:val="000000" w:themeColor="text1"/>
          <w:lang w:val="en-GB"/>
        </w:rPr>
        <w:t>system testing</w:t>
      </w:r>
      <w:r w:rsidR="00464E9D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were conducted.</w:t>
      </w:r>
    </w:p>
    <w:p w14:paraId="6865DF33" w14:textId="7196D17C" w:rsidR="009E68B5" w:rsidRDefault="009E68B5" w:rsidP="00920360">
      <w:pPr>
        <w:pStyle w:val="Heading1"/>
        <w:rPr>
          <w:lang w:val="en-GB"/>
        </w:rPr>
      </w:pPr>
      <w:r>
        <w:rPr>
          <w:lang w:val="en-GB"/>
        </w:rPr>
        <w:t>Unit Testing</w:t>
      </w:r>
    </w:p>
    <w:p w14:paraId="56736ECC" w14:textId="4D14569C" w:rsidR="00A52B37" w:rsidRDefault="00CA7B1C" w:rsidP="00920360">
      <w:pPr>
        <w:jc w:val="both"/>
        <w:rPr>
          <w:lang w:val="en-GB"/>
        </w:rPr>
      </w:pPr>
      <w:r>
        <w:rPr>
          <w:lang w:val="en-GB"/>
        </w:rPr>
        <w:t xml:space="preserve">In unit testing, </w:t>
      </w:r>
      <w:r w:rsidR="00761F58">
        <w:rPr>
          <w:lang w:val="en-GB"/>
        </w:rPr>
        <w:t>most of</w:t>
      </w:r>
      <w:r w:rsidR="009E68B5">
        <w:rPr>
          <w:lang w:val="en-GB"/>
        </w:rPr>
        <w:t xml:space="preserve"> the tests </w:t>
      </w:r>
      <w:r w:rsidR="00761F58">
        <w:rPr>
          <w:lang w:val="en-GB"/>
        </w:rPr>
        <w:t xml:space="preserve">focused on whether the alerter </w:t>
      </w:r>
      <w:r w:rsidR="007D0162">
        <w:rPr>
          <w:lang w:val="en-GB"/>
        </w:rPr>
        <w:t xml:space="preserve">issues </w:t>
      </w:r>
      <w:r w:rsidR="00761F58">
        <w:rPr>
          <w:lang w:val="en-GB"/>
        </w:rPr>
        <w:t xml:space="preserve">the correct alert </w:t>
      </w:r>
      <w:r w:rsidR="007D0162">
        <w:rPr>
          <w:lang w:val="en-GB"/>
        </w:rPr>
        <w:t xml:space="preserve">at </w:t>
      </w:r>
      <w:r w:rsidR="00761F58">
        <w:rPr>
          <w:lang w:val="en-GB"/>
        </w:rPr>
        <w:t xml:space="preserve">the </w:t>
      </w:r>
      <w:r w:rsidR="00A52B37">
        <w:rPr>
          <w:lang w:val="en-GB"/>
        </w:rPr>
        <w:t>intended</w:t>
      </w:r>
      <w:r w:rsidR="00761F58">
        <w:rPr>
          <w:lang w:val="en-GB"/>
        </w:rPr>
        <w:t xml:space="preserve"> severity </w:t>
      </w:r>
      <w:r w:rsidR="007D0162">
        <w:rPr>
          <w:lang w:val="en-GB"/>
        </w:rPr>
        <w:t xml:space="preserve">level </w:t>
      </w:r>
      <w:r w:rsidR="00761F58">
        <w:rPr>
          <w:lang w:val="en-GB"/>
        </w:rPr>
        <w:t xml:space="preserve">whenever an event happens. For example, one of the tests checks that whenever the </w:t>
      </w:r>
      <w:r w:rsidR="00761F58">
        <w:rPr>
          <w:b/>
          <w:bCs/>
          <w:lang w:val="en-GB"/>
        </w:rPr>
        <w:t xml:space="preserve">number of peers </w:t>
      </w:r>
      <w:r w:rsidR="00761F58">
        <w:rPr>
          <w:lang w:val="en-GB"/>
        </w:rPr>
        <w:t xml:space="preserve">of a </w:t>
      </w:r>
      <w:r w:rsidR="00761F58">
        <w:rPr>
          <w:b/>
          <w:bCs/>
          <w:lang w:val="en-GB"/>
        </w:rPr>
        <w:t xml:space="preserve">validator </w:t>
      </w:r>
      <w:r w:rsidR="00761F58">
        <w:rPr>
          <w:lang w:val="en-GB"/>
        </w:rPr>
        <w:t xml:space="preserve">decreases beneath </w:t>
      </w:r>
      <w:r w:rsidR="0084037C">
        <w:rPr>
          <w:lang w:val="en-GB"/>
        </w:rPr>
        <w:t xml:space="preserve">a specific </w:t>
      </w:r>
      <w:r w:rsidR="00761F58">
        <w:rPr>
          <w:lang w:val="en-GB"/>
        </w:rPr>
        <w:t xml:space="preserve">danger boundary, a </w:t>
      </w:r>
      <w:r w:rsidR="00761F58">
        <w:rPr>
          <w:b/>
          <w:bCs/>
          <w:lang w:val="en-GB"/>
        </w:rPr>
        <w:t xml:space="preserve">CRITICAL </w:t>
      </w:r>
      <w:r w:rsidR="00761F58">
        <w:rPr>
          <w:lang w:val="en-GB"/>
        </w:rPr>
        <w:t>alert is raised.</w:t>
      </w:r>
      <w:r w:rsidR="0084037C">
        <w:rPr>
          <w:lang w:val="en-GB"/>
        </w:rPr>
        <w:t xml:space="preserve"> Multiple variations of such tests were performed.</w:t>
      </w:r>
    </w:p>
    <w:p w14:paraId="2419F084" w14:textId="623669EA" w:rsidR="00E902B0" w:rsidRPr="00C2491C" w:rsidRDefault="0084037C" w:rsidP="00920360">
      <w:pPr>
        <w:jc w:val="both"/>
        <w:rPr>
          <w:lang w:val="en-GB"/>
        </w:rPr>
      </w:pPr>
      <w:r>
        <w:rPr>
          <w:lang w:val="en-GB"/>
        </w:rPr>
        <w:t>U</w:t>
      </w:r>
      <w:r w:rsidR="00C2491C">
        <w:rPr>
          <w:lang w:val="en-GB"/>
        </w:rPr>
        <w:t xml:space="preserve">nit tests were also written to test </w:t>
      </w:r>
      <w:r w:rsidR="004D2081">
        <w:rPr>
          <w:lang w:val="en-GB"/>
        </w:rPr>
        <w:t xml:space="preserve">the use of </w:t>
      </w:r>
      <w:r w:rsidR="00C2491C">
        <w:rPr>
          <w:lang w:val="en-GB"/>
        </w:rPr>
        <w:t xml:space="preserve">Redis and the </w:t>
      </w:r>
      <w:r w:rsidR="004D2081">
        <w:rPr>
          <w:lang w:val="en-GB"/>
        </w:rPr>
        <w:t xml:space="preserve">implemented </w:t>
      </w:r>
      <w:r w:rsidR="00C2491C">
        <w:rPr>
          <w:lang w:val="en-GB"/>
        </w:rPr>
        <w:t>monitors. For Redis, the test</w:t>
      </w:r>
      <w:r w:rsidR="00920360">
        <w:rPr>
          <w:lang w:val="en-GB"/>
        </w:rPr>
        <w:t>s</w:t>
      </w:r>
      <w:r w:rsidR="00C2491C">
        <w:rPr>
          <w:lang w:val="en-GB"/>
        </w:rPr>
        <w:t xml:space="preserve"> w</w:t>
      </w:r>
      <w:r w:rsidR="00920360">
        <w:rPr>
          <w:lang w:val="en-GB"/>
        </w:rPr>
        <w:t>ere</w:t>
      </w:r>
      <w:r w:rsidR="00C2491C">
        <w:rPr>
          <w:lang w:val="en-GB"/>
        </w:rPr>
        <w:t xml:space="preserve"> </w:t>
      </w:r>
      <w:r w:rsidR="001B72A8">
        <w:rPr>
          <w:lang w:val="en-GB"/>
        </w:rPr>
        <w:t xml:space="preserve">mostly </w:t>
      </w:r>
      <w:r w:rsidR="00C2491C">
        <w:rPr>
          <w:lang w:val="en-GB"/>
        </w:rPr>
        <w:t>targeted to</w:t>
      </w:r>
      <w:r w:rsidR="001B72A8">
        <w:rPr>
          <w:lang w:val="en-GB"/>
        </w:rPr>
        <w:t>wards</w:t>
      </w:r>
      <w:r w:rsidR="00C2491C">
        <w:rPr>
          <w:lang w:val="en-GB"/>
        </w:rPr>
        <w:t xml:space="preserve"> check</w:t>
      </w:r>
      <w:r w:rsidR="001B72A8">
        <w:rPr>
          <w:lang w:val="en-GB"/>
        </w:rPr>
        <w:t>ing</w:t>
      </w:r>
      <w:r w:rsidR="00C2491C">
        <w:rPr>
          <w:lang w:val="en-GB"/>
        </w:rPr>
        <w:t xml:space="preserve"> that the </w:t>
      </w:r>
      <w:r w:rsidR="00C2491C">
        <w:rPr>
          <w:b/>
          <w:bCs/>
          <w:lang w:val="en-GB"/>
        </w:rPr>
        <w:t xml:space="preserve">load </w:t>
      </w:r>
      <w:r w:rsidR="00C2491C">
        <w:rPr>
          <w:lang w:val="en-GB"/>
        </w:rPr>
        <w:t xml:space="preserve">and </w:t>
      </w:r>
      <w:r w:rsidR="00C2491C">
        <w:rPr>
          <w:b/>
          <w:bCs/>
          <w:lang w:val="en-GB"/>
        </w:rPr>
        <w:t xml:space="preserve">save </w:t>
      </w:r>
      <w:r w:rsidR="00C2491C">
        <w:rPr>
          <w:lang w:val="en-GB"/>
        </w:rPr>
        <w:t>functions work as intended for all the monitors</w:t>
      </w:r>
      <w:r w:rsidR="00CE53EB">
        <w:rPr>
          <w:lang w:val="en-GB"/>
        </w:rPr>
        <w:t xml:space="preserve"> and underlying </w:t>
      </w:r>
      <w:r w:rsidR="00713A1F">
        <w:rPr>
          <w:lang w:val="en-GB"/>
        </w:rPr>
        <w:t xml:space="preserve">objects </w:t>
      </w:r>
      <w:r w:rsidR="00CE53EB">
        <w:rPr>
          <w:lang w:val="en-GB"/>
        </w:rPr>
        <w:t>representing nodes and blockchains</w:t>
      </w:r>
      <w:r w:rsidR="00C2491C">
        <w:rPr>
          <w:lang w:val="en-GB"/>
        </w:rPr>
        <w:t>.</w:t>
      </w:r>
      <w:r w:rsidR="00920360">
        <w:rPr>
          <w:lang w:val="en-GB"/>
        </w:rPr>
        <w:t xml:space="preserve"> </w:t>
      </w:r>
      <w:r w:rsidR="00CE53EB">
        <w:rPr>
          <w:lang w:val="en-GB"/>
        </w:rPr>
        <w:t>F</w:t>
      </w:r>
      <w:r w:rsidR="00920360">
        <w:rPr>
          <w:lang w:val="en-GB"/>
        </w:rPr>
        <w:t>or the monitors</w:t>
      </w:r>
      <w:r w:rsidR="00CE53EB">
        <w:rPr>
          <w:lang w:val="en-GB"/>
        </w:rPr>
        <w:t>,</w:t>
      </w:r>
      <w:r w:rsidR="00920360">
        <w:rPr>
          <w:lang w:val="en-GB"/>
        </w:rPr>
        <w:t xml:space="preserve"> the unit tests were focused to check that the</w:t>
      </w:r>
      <w:r w:rsidR="00E902B0">
        <w:rPr>
          <w:lang w:val="en-GB"/>
        </w:rPr>
        <w:t xml:space="preserve"> monitors update the state of the object they are monitoring correctly, and that the data source </w:t>
      </w:r>
      <w:r w:rsidR="00E902B0" w:rsidRPr="00E902B0">
        <w:rPr>
          <w:lang w:val="en-GB"/>
        </w:rPr>
        <w:t>for</w:t>
      </w:r>
      <w:r w:rsidR="00E902B0" w:rsidRPr="00E902B0">
        <w:rPr>
          <w:b/>
          <w:bCs/>
          <w:lang w:val="en-GB"/>
        </w:rPr>
        <w:t xml:space="preserve"> indirect/archive</w:t>
      </w:r>
      <w:r w:rsidR="00E902B0">
        <w:rPr>
          <w:lang w:val="en-GB"/>
        </w:rPr>
        <w:t xml:space="preserve"> monitoring is chosen correctly.</w:t>
      </w:r>
    </w:p>
    <w:p w14:paraId="25E72C0B" w14:textId="6D9B57D6" w:rsidR="009E68B5" w:rsidRDefault="00A52B37" w:rsidP="00920360">
      <w:pPr>
        <w:jc w:val="both"/>
        <w:rPr>
          <w:lang w:val="en-GB"/>
        </w:rPr>
      </w:pPr>
      <w:r>
        <w:rPr>
          <w:lang w:val="en-GB"/>
        </w:rPr>
        <w:t>For more details on what has been tested</w:t>
      </w:r>
      <w:r w:rsidR="00E902B0">
        <w:rPr>
          <w:lang w:val="en-GB"/>
        </w:rPr>
        <w:t xml:space="preserve"> and their results</w:t>
      </w:r>
      <w:r>
        <w:rPr>
          <w:lang w:val="en-GB"/>
        </w:rPr>
        <w:t xml:space="preserve">, </w:t>
      </w:r>
      <w:r w:rsidR="00FA5DD2">
        <w:rPr>
          <w:lang w:val="en-GB"/>
        </w:rPr>
        <w:t xml:space="preserve">please refer to </w:t>
      </w:r>
      <w:r>
        <w:rPr>
          <w:lang w:val="en-GB"/>
        </w:rPr>
        <w:t xml:space="preserve">the excel sheet </w:t>
      </w:r>
      <w:r w:rsidRPr="00A52B37">
        <w:rPr>
          <w:b/>
          <w:bCs/>
          <w:lang w:val="en-GB"/>
        </w:rPr>
        <w:t>report_unit_testing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located in the </w:t>
      </w:r>
      <w:r w:rsidRPr="00A52B37">
        <w:rPr>
          <w:b/>
          <w:bCs/>
          <w:lang w:val="en-GB"/>
        </w:rPr>
        <w:t>panic_polkadot/alerter/test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folder.</w:t>
      </w:r>
      <w:r w:rsidR="00E902B0">
        <w:rPr>
          <w:lang w:val="en-GB"/>
        </w:rPr>
        <w:t xml:space="preserve"> Note that this excel sheet</w:t>
      </w:r>
      <w:r w:rsidR="002929AD">
        <w:rPr>
          <w:lang w:val="en-GB"/>
        </w:rPr>
        <w:t xml:space="preserve"> and this report</w:t>
      </w:r>
      <w:r w:rsidR="00E902B0">
        <w:rPr>
          <w:lang w:val="en-GB"/>
        </w:rPr>
        <w:t xml:space="preserve"> only highlight</w:t>
      </w:r>
      <w:r w:rsidR="00FF77C6">
        <w:rPr>
          <w:lang w:val="en-GB"/>
        </w:rPr>
        <w:t>s</w:t>
      </w:r>
      <w:r w:rsidR="00E902B0">
        <w:rPr>
          <w:lang w:val="en-GB"/>
        </w:rPr>
        <w:t xml:space="preserve"> t</w:t>
      </w:r>
      <w:r w:rsidR="002929AD">
        <w:rPr>
          <w:lang w:val="en-GB"/>
        </w:rPr>
        <w:t>he most important tests</w:t>
      </w:r>
      <w:r>
        <w:rPr>
          <w:lang w:val="en-GB"/>
        </w:rPr>
        <w:t xml:space="preserve">. To delve into more detail, the unit tests themselves </w:t>
      </w:r>
      <w:r w:rsidR="00B471CA">
        <w:rPr>
          <w:lang w:val="en-GB"/>
        </w:rPr>
        <w:t xml:space="preserve">can be found </w:t>
      </w:r>
      <w:r>
        <w:rPr>
          <w:lang w:val="en-GB"/>
        </w:rPr>
        <w:t xml:space="preserve">in the </w:t>
      </w:r>
      <w:r w:rsidRPr="00A52B37">
        <w:rPr>
          <w:b/>
          <w:bCs/>
          <w:lang w:val="en-GB"/>
        </w:rPr>
        <w:t>panic_polkadot/alerter/test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folder</w:t>
      </w:r>
      <w:r w:rsidR="00726545">
        <w:rPr>
          <w:lang w:val="en-GB"/>
        </w:rPr>
        <w:t xml:space="preserve"> and can be run using </w:t>
      </w:r>
      <w:r w:rsidR="00726545">
        <w:rPr>
          <w:b/>
          <w:bCs/>
          <w:lang w:val="en-GB"/>
        </w:rPr>
        <w:t>run_tests.py</w:t>
      </w:r>
      <w:r>
        <w:rPr>
          <w:lang w:val="en-GB"/>
        </w:rPr>
        <w:t>.</w:t>
      </w:r>
    </w:p>
    <w:p w14:paraId="549A65CB" w14:textId="731FFDD5" w:rsidR="002929AD" w:rsidRPr="002929AD" w:rsidRDefault="00C7383D" w:rsidP="00920360">
      <w:pPr>
        <w:jc w:val="both"/>
        <w:rPr>
          <w:b/>
          <w:bCs/>
          <w:lang w:val="en-GB"/>
        </w:rPr>
      </w:pPr>
      <w:r>
        <w:rPr>
          <w:lang w:val="en-GB"/>
        </w:rPr>
        <w:t xml:space="preserve">A </w:t>
      </w:r>
      <w:r w:rsidR="002929AD">
        <w:rPr>
          <w:lang w:val="en-GB"/>
        </w:rPr>
        <w:t xml:space="preserve">coverage report of the unit tests </w:t>
      </w:r>
      <w:r>
        <w:rPr>
          <w:lang w:val="en-GB"/>
        </w:rPr>
        <w:t xml:space="preserve">implemented for the alerter </w:t>
      </w:r>
      <w:r w:rsidR="002929AD">
        <w:rPr>
          <w:lang w:val="en-GB"/>
        </w:rPr>
        <w:t xml:space="preserve">is </w:t>
      </w:r>
      <w:r>
        <w:rPr>
          <w:lang w:val="en-GB"/>
        </w:rPr>
        <w:t xml:space="preserve">included </w:t>
      </w:r>
      <w:r w:rsidR="002929AD">
        <w:rPr>
          <w:lang w:val="en-GB"/>
        </w:rPr>
        <w:t xml:space="preserve">in the excel sheet </w:t>
      </w:r>
      <w:r w:rsidR="002929AD">
        <w:rPr>
          <w:b/>
          <w:bCs/>
          <w:lang w:val="en-GB"/>
        </w:rPr>
        <w:t xml:space="preserve">report_coverage </w:t>
      </w:r>
      <w:r w:rsidR="002929AD">
        <w:rPr>
          <w:lang w:val="en-GB"/>
        </w:rPr>
        <w:t xml:space="preserve">located in the </w:t>
      </w:r>
      <w:r w:rsidR="002929AD">
        <w:rPr>
          <w:b/>
          <w:bCs/>
          <w:lang w:val="en-GB"/>
        </w:rPr>
        <w:t>panic_polkadot/</w:t>
      </w:r>
      <w:r w:rsidR="00F122F5">
        <w:rPr>
          <w:b/>
          <w:bCs/>
          <w:lang w:val="en-GB"/>
        </w:rPr>
        <w:t>alerter/</w:t>
      </w:r>
      <w:r w:rsidR="002929AD">
        <w:rPr>
          <w:b/>
          <w:bCs/>
          <w:lang w:val="en-GB"/>
        </w:rPr>
        <w:t xml:space="preserve">test </w:t>
      </w:r>
      <w:r w:rsidR="002929AD" w:rsidRPr="002929AD">
        <w:rPr>
          <w:lang w:val="en-GB"/>
        </w:rPr>
        <w:t>folder</w:t>
      </w:r>
      <w:r w:rsidR="002929AD">
        <w:rPr>
          <w:lang w:val="en-GB"/>
        </w:rPr>
        <w:t>.</w:t>
      </w:r>
    </w:p>
    <w:p w14:paraId="66AB89CC" w14:textId="1A05D1BA" w:rsidR="002929AD" w:rsidRDefault="002929AD" w:rsidP="002929AD">
      <w:pPr>
        <w:pStyle w:val="Heading1"/>
        <w:rPr>
          <w:lang w:val="en-GB"/>
        </w:rPr>
      </w:pPr>
      <w:r>
        <w:rPr>
          <w:lang w:val="en-GB"/>
        </w:rPr>
        <w:t>System Testing</w:t>
      </w:r>
    </w:p>
    <w:p w14:paraId="1B47FBDF" w14:textId="11ECDDBF" w:rsidR="00BF3423" w:rsidRPr="00FA61D9" w:rsidRDefault="00CA7B1C" w:rsidP="00A927D8">
      <w:pPr>
        <w:jc w:val="both"/>
        <w:rPr>
          <w:b/>
          <w:bCs/>
          <w:lang w:val="en-GB"/>
        </w:rPr>
      </w:pPr>
      <w:r>
        <w:rPr>
          <w:lang w:val="en-GB"/>
        </w:rPr>
        <w:t>T</w:t>
      </w:r>
      <w:r w:rsidR="00BF3423">
        <w:rPr>
          <w:lang w:val="en-GB"/>
        </w:rPr>
        <w:t>he aim of the</w:t>
      </w:r>
      <w:r>
        <w:rPr>
          <w:lang w:val="en-GB"/>
        </w:rPr>
        <w:t xml:space="preserve"> </w:t>
      </w:r>
      <w:r w:rsidR="00BF3423">
        <w:rPr>
          <w:lang w:val="en-GB"/>
        </w:rPr>
        <w:t>tests</w:t>
      </w:r>
      <w:r>
        <w:rPr>
          <w:lang w:val="en-GB"/>
        </w:rPr>
        <w:t xml:space="preserve"> in System testing</w:t>
      </w:r>
      <w:r w:rsidR="00BF3423">
        <w:rPr>
          <w:lang w:val="en-GB"/>
        </w:rPr>
        <w:t xml:space="preserve"> w</w:t>
      </w:r>
      <w:r>
        <w:rPr>
          <w:lang w:val="en-GB"/>
        </w:rPr>
        <w:t>ere</w:t>
      </w:r>
      <w:r w:rsidR="00BF3423">
        <w:rPr>
          <w:lang w:val="en-GB"/>
        </w:rPr>
        <w:t xml:space="preserve"> to check that </w:t>
      </w:r>
      <w:r w:rsidR="0052383A">
        <w:rPr>
          <w:lang w:val="en-GB"/>
        </w:rPr>
        <w:t xml:space="preserve">everything </w:t>
      </w:r>
      <w:r w:rsidR="00BF3423">
        <w:rPr>
          <w:lang w:val="en-GB"/>
        </w:rPr>
        <w:t>is working as intended</w:t>
      </w:r>
      <w:r w:rsidR="0052383A">
        <w:rPr>
          <w:lang w:val="en-GB"/>
        </w:rPr>
        <w:t xml:space="preserve"> as a whole</w:t>
      </w:r>
      <w:r w:rsidR="00BF3423">
        <w:rPr>
          <w:lang w:val="en-GB"/>
        </w:rPr>
        <w:t xml:space="preserve">, and that the </w:t>
      </w:r>
      <w:r w:rsidR="0052383A">
        <w:rPr>
          <w:lang w:val="en-GB"/>
        </w:rPr>
        <w:t xml:space="preserve">custom </w:t>
      </w:r>
      <w:r w:rsidR="00BF3423">
        <w:rPr>
          <w:lang w:val="en-GB"/>
        </w:rPr>
        <w:t xml:space="preserve">JS API and </w:t>
      </w:r>
      <w:r>
        <w:rPr>
          <w:lang w:val="en-GB"/>
        </w:rPr>
        <w:t>PANIC</w:t>
      </w:r>
      <w:r w:rsidR="00BF3423">
        <w:rPr>
          <w:lang w:val="en-GB"/>
        </w:rPr>
        <w:t xml:space="preserve"> are interacting successfully with each other. To delve into more detail about what system tests have been</w:t>
      </w:r>
      <w:r w:rsidR="00A927D8">
        <w:rPr>
          <w:lang w:val="en-GB"/>
        </w:rPr>
        <w:t xml:space="preserve"> </w:t>
      </w:r>
      <w:r w:rsidR="00BF3423">
        <w:rPr>
          <w:lang w:val="en-GB"/>
        </w:rPr>
        <w:t>conducted,</w:t>
      </w:r>
      <w:r w:rsidR="00500631">
        <w:rPr>
          <w:lang w:val="en-GB"/>
        </w:rPr>
        <w:t xml:space="preserve"> </w:t>
      </w:r>
      <w:bookmarkStart w:id="0" w:name="_GoBack"/>
      <w:bookmarkEnd w:id="0"/>
      <w:r w:rsidR="0052383A">
        <w:rPr>
          <w:lang w:val="en-GB"/>
        </w:rPr>
        <w:t xml:space="preserve">please refer to </w:t>
      </w:r>
      <w:r w:rsidR="00BF3423">
        <w:rPr>
          <w:lang w:val="en-GB"/>
        </w:rPr>
        <w:t xml:space="preserve">the excel sheet </w:t>
      </w:r>
      <w:r w:rsidR="00FA61D9">
        <w:rPr>
          <w:b/>
          <w:bCs/>
          <w:lang w:val="en-GB"/>
        </w:rPr>
        <w:t xml:space="preserve">report_system_testing </w:t>
      </w:r>
      <w:r w:rsidR="00FA61D9">
        <w:rPr>
          <w:lang w:val="en-GB"/>
        </w:rPr>
        <w:t xml:space="preserve">found in the </w:t>
      </w:r>
      <w:r w:rsidR="00FA61D9">
        <w:rPr>
          <w:b/>
          <w:bCs/>
          <w:lang w:val="en-GB"/>
        </w:rPr>
        <w:t xml:space="preserve">panic_polkadot/alerter/test </w:t>
      </w:r>
      <w:r w:rsidR="00FA61D9">
        <w:rPr>
          <w:lang w:val="en-GB"/>
        </w:rPr>
        <w:t xml:space="preserve">and </w:t>
      </w:r>
      <w:r w:rsidR="00FA61D9">
        <w:rPr>
          <w:b/>
          <w:bCs/>
          <w:lang w:val="en-GB"/>
        </w:rPr>
        <w:t xml:space="preserve">panic_polkadot/api/test </w:t>
      </w:r>
      <w:r w:rsidR="00FA61D9">
        <w:rPr>
          <w:lang w:val="en-GB"/>
        </w:rPr>
        <w:t>folder</w:t>
      </w:r>
      <w:r w:rsidR="00FA61D9" w:rsidRPr="0052383A">
        <w:rPr>
          <w:lang w:val="en-GB"/>
        </w:rPr>
        <w:t>s.</w:t>
      </w:r>
    </w:p>
    <w:p w14:paraId="1E1818EF" w14:textId="51300ED2" w:rsidR="00BF3423" w:rsidRPr="00BF3423" w:rsidRDefault="00FA61D9" w:rsidP="00A927D8">
      <w:pPr>
        <w:jc w:val="both"/>
        <w:rPr>
          <w:lang w:val="en-GB"/>
        </w:rPr>
      </w:pPr>
      <w:r>
        <w:rPr>
          <w:lang w:val="en-GB"/>
        </w:rPr>
        <w:t xml:space="preserve">Apart from </w:t>
      </w:r>
      <w:r w:rsidR="00BB1978">
        <w:rPr>
          <w:lang w:val="en-GB"/>
        </w:rPr>
        <w:t xml:space="preserve">performing </w:t>
      </w:r>
      <w:r>
        <w:rPr>
          <w:lang w:val="en-GB"/>
        </w:rPr>
        <w:t>the tests mentioned in the two excel sheets</w:t>
      </w:r>
      <w:r w:rsidR="00BF3423">
        <w:rPr>
          <w:lang w:val="en-GB"/>
        </w:rPr>
        <w:t>, the entire system was</w:t>
      </w:r>
      <w:r>
        <w:rPr>
          <w:lang w:val="en-GB"/>
        </w:rPr>
        <w:t xml:space="preserve"> also</w:t>
      </w:r>
      <w:r w:rsidR="00BF3423">
        <w:rPr>
          <w:lang w:val="en-GB"/>
        </w:rPr>
        <w:t xml:space="preserve"> tested by running it on multiple nodes (both validators and full nodes) for a </w:t>
      </w:r>
      <w:r>
        <w:rPr>
          <w:lang w:val="en-GB"/>
        </w:rPr>
        <w:t>whole month</w:t>
      </w:r>
      <w:r w:rsidR="00BF3423">
        <w:rPr>
          <w:lang w:val="en-GB"/>
        </w:rPr>
        <w:t>. During this period, the logs and alerts were monitored to confirm that PANIC is working as expected.</w:t>
      </w:r>
    </w:p>
    <w:sectPr w:rsidR="00BF3423" w:rsidRPr="00BF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16"/>
    <w:rsid w:val="001B72A8"/>
    <w:rsid w:val="002929AD"/>
    <w:rsid w:val="002D1416"/>
    <w:rsid w:val="00446A9F"/>
    <w:rsid w:val="00464E9D"/>
    <w:rsid w:val="004D2081"/>
    <w:rsid w:val="00500631"/>
    <w:rsid w:val="0052383A"/>
    <w:rsid w:val="005D2361"/>
    <w:rsid w:val="00650811"/>
    <w:rsid w:val="00713A1F"/>
    <w:rsid w:val="00726545"/>
    <w:rsid w:val="00761130"/>
    <w:rsid w:val="00761F58"/>
    <w:rsid w:val="007D0162"/>
    <w:rsid w:val="0084037C"/>
    <w:rsid w:val="00920360"/>
    <w:rsid w:val="009E68B5"/>
    <w:rsid w:val="00A52B37"/>
    <w:rsid w:val="00A670EC"/>
    <w:rsid w:val="00A927D8"/>
    <w:rsid w:val="00AE6B07"/>
    <w:rsid w:val="00B471CA"/>
    <w:rsid w:val="00BB1978"/>
    <w:rsid w:val="00BF3423"/>
    <w:rsid w:val="00C2491C"/>
    <w:rsid w:val="00C7383D"/>
    <w:rsid w:val="00CA7B1C"/>
    <w:rsid w:val="00CE53EB"/>
    <w:rsid w:val="00D3649B"/>
    <w:rsid w:val="00D85C7F"/>
    <w:rsid w:val="00E902B0"/>
    <w:rsid w:val="00F122F5"/>
    <w:rsid w:val="00FA5DD2"/>
    <w:rsid w:val="00FA61D9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5287"/>
  <w15:chartTrackingRefBased/>
  <w15:docId w15:val="{084B74F5-DE50-4DE2-BA0A-96CB3BFD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6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3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Galea</dc:creator>
  <cp:keywords/>
  <dc:description/>
  <cp:lastModifiedBy>Dylan Galea</cp:lastModifiedBy>
  <cp:revision>12</cp:revision>
  <dcterms:created xsi:type="dcterms:W3CDTF">2020-01-10T08:31:00Z</dcterms:created>
  <dcterms:modified xsi:type="dcterms:W3CDTF">2020-01-15T09:49:00Z</dcterms:modified>
</cp:coreProperties>
</file>