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55B25" w14:textId="46BF5B7F" w:rsidR="009044F3" w:rsidRDefault="007D39F5" w:rsidP="007D39F5">
      <w:pPr>
        <w:jc w:val="center"/>
        <w:rPr>
          <w:sz w:val="52"/>
          <w:szCs w:val="52"/>
        </w:rPr>
      </w:pPr>
      <w:r w:rsidRPr="007D39F5">
        <w:rPr>
          <w:sz w:val="52"/>
          <w:szCs w:val="52"/>
        </w:rPr>
        <w:t>BDAT 1007</w:t>
      </w:r>
      <w:r>
        <w:rPr>
          <w:sz w:val="52"/>
          <w:szCs w:val="52"/>
        </w:rPr>
        <w:t xml:space="preserve"> Assignment</w:t>
      </w:r>
    </w:p>
    <w:p w14:paraId="525A40FE" w14:textId="2049B55C" w:rsidR="007D39F5" w:rsidRDefault="007D39F5" w:rsidP="007D39F5">
      <w:pPr>
        <w:jc w:val="center"/>
        <w:rPr>
          <w:sz w:val="52"/>
          <w:szCs w:val="52"/>
        </w:rPr>
      </w:pPr>
      <w:r>
        <w:rPr>
          <w:sz w:val="52"/>
          <w:szCs w:val="52"/>
        </w:rPr>
        <w:t>Flowchart</w:t>
      </w:r>
    </w:p>
    <w:p w14:paraId="6960CF91" w14:textId="3C275D7D" w:rsidR="007D39F5" w:rsidRDefault="007D39F5" w:rsidP="007D39F5">
      <w:pPr>
        <w:jc w:val="center"/>
        <w:rPr>
          <w:sz w:val="52"/>
          <w:szCs w:val="52"/>
        </w:rPr>
      </w:pPr>
      <w:r>
        <w:rPr>
          <w:noProof/>
        </w:rPr>
        <w:drawing>
          <wp:inline distT="0" distB="0" distL="0" distR="0" wp14:anchorId="4D3A5E8C" wp14:editId="06AD3D1E">
            <wp:extent cx="5943600" cy="3343275"/>
            <wp:effectExtent l="0" t="0" r="0" b="9525"/>
            <wp:docPr id="2158695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86950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9A1DE" w14:textId="77777777" w:rsidR="007D39F5" w:rsidRPr="007D39F5" w:rsidRDefault="007D39F5" w:rsidP="007D39F5">
      <w:pPr>
        <w:jc w:val="center"/>
        <w:rPr>
          <w:sz w:val="32"/>
          <w:szCs w:val="32"/>
        </w:rPr>
      </w:pPr>
    </w:p>
    <w:p w14:paraId="713272A9" w14:textId="69AC9E1E" w:rsidR="007D39F5" w:rsidRPr="007D39F5" w:rsidRDefault="00942863" w:rsidP="007D39F5">
      <w:pPr>
        <w:rPr>
          <w:sz w:val="32"/>
          <w:szCs w:val="32"/>
        </w:rPr>
      </w:pPr>
      <w:r>
        <w:rPr>
          <w:sz w:val="32"/>
          <w:szCs w:val="32"/>
        </w:rPr>
        <w:t xml:space="preserve">Here I have attached complete chart in Rapid Miner which has been running successfully. </w:t>
      </w:r>
    </w:p>
    <w:sectPr w:rsidR="007D39F5" w:rsidRPr="007D39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9F5"/>
    <w:rsid w:val="007D39F5"/>
    <w:rsid w:val="009044F3"/>
    <w:rsid w:val="00942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0D16B"/>
  <w15:chartTrackingRefBased/>
  <w15:docId w15:val="{BD66B61E-D23A-4EA3-AA4D-674883FF8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Kaur</dc:creator>
  <cp:keywords/>
  <dc:description/>
  <cp:lastModifiedBy>Sandeep Kaur</cp:lastModifiedBy>
  <cp:revision>1</cp:revision>
  <dcterms:created xsi:type="dcterms:W3CDTF">2023-06-11T17:53:00Z</dcterms:created>
  <dcterms:modified xsi:type="dcterms:W3CDTF">2023-06-11T18:04:00Z</dcterms:modified>
</cp:coreProperties>
</file>