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Normalise the above table upto BCNF.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mention the appropriate dependencies in each level of normalization.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normalization level, illustrate the resulting tables with all values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Elaborate each step clearly and mention any assumption you make to solve the problem.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Answers can either be submitted as scanned copies of normalization done on paper or as documents where the tables are drawn using tools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