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2EA1A" w14:textId="1DDD45D3" w:rsidR="00431D3C" w:rsidRPr="004A5142" w:rsidRDefault="00E85FD3" w:rsidP="00E731E2">
      <w:pPr>
        <w:rPr>
          <w:rFonts w:ascii="Times New Roman" w:hAnsi="Times New Roman" w:cs="Times New Roman"/>
          <w:b/>
          <w:bCs/>
          <w:sz w:val="24"/>
          <w:szCs w:val="24"/>
          <w:lang w:val="en-US"/>
        </w:rPr>
      </w:pPr>
      <w:r w:rsidRPr="004A5142">
        <w:rPr>
          <w:rFonts w:ascii="Times New Roman" w:hAnsi="Times New Roman" w:cs="Times New Roman"/>
          <w:b/>
          <w:bCs/>
          <w:sz w:val="24"/>
          <w:szCs w:val="24"/>
          <w:lang w:val="en-US"/>
        </w:rPr>
        <w:t>Vrinda Store Data Analysis</w:t>
      </w:r>
    </w:p>
    <w:p w14:paraId="5CDD82CA" w14:textId="0B89CDC6" w:rsidR="00E85FD3" w:rsidRPr="004A5142" w:rsidRDefault="00E85FD3" w:rsidP="00E85FD3">
      <w:pPr>
        <w:rPr>
          <w:rFonts w:ascii="Times New Roman" w:hAnsi="Times New Roman" w:cs="Times New Roman"/>
          <w:b/>
          <w:bCs/>
          <w:lang w:val="en-US"/>
        </w:rPr>
      </w:pPr>
      <w:r w:rsidRPr="004A5142">
        <w:rPr>
          <w:rFonts w:ascii="Times New Roman" w:hAnsi="Times New Roman" w:cs="Times New Roman"/>
          <w:b/>
          <w:bCs/>
          <w:lang w:val="en-US"/>
        </w:rPr>
        <w:t>Objective:</w:t>
      </w:r>
    </w:p>
    <w:p w14:paraId="2EDCDC54" w14:textId="2B4A3926" w:rsidR="00E85FD3" w:rsidRPr="004A5142" w:rsidRDefault="00E85FD3" w:rsidP="00E85FD3">
      <w:pPr>
        <w:rPr>
          <w:rFonts w:ascii="Times New Roman" w:hAnsi="Times New Roman" w:cs="Times New Roman"/>
          <w:lang w:val="en-US"/>
        </w:rPr>
      </w:pPr>
      <w:r w:rsidRPr="004A5142">
        <w:rPr>
          <w:rFonts w:ascii="Times New Roman" w:hAnsi="Times New Roman" w:cs="Times New Roman"/>
          <w:lang w:val="en-US"/>
        </w:rPr>
        <w:t>Vrinda store wants to create an annual sales report for 2022</w:t>
      </w:r>
      <w:r w:rsidR="004A5142" w:rsidRPr="004A5142">
        <w:rPr>
          <w:rFonts w:ascii="Times New Roman" w:hAnsi="Times New Roman" w:cs="Times New Roman"/>
          <w:lang w:val="en-US"/>
        </w:rPr>
        <w:t>, to</w:t>
      </w:r>
      <w:r w:rsidRPr="004A5142">
        <w:rPr>
          <w:rFonts w:ascii="Times New Roman" w:hAnsi="Times New Roman" w:cs="Times New Roman"/>
          <w:lang w:val="en-US"/>
        </w:rPr>
        <w:t xml:space="preserve"> understand the buying pattern of customers and the measures they can implement to increase their sales in 2023.</w:t>
      </w:r>
    </w:p>
    <w:p w14:paraId="3382D222" w14:textId="310996E1" w:rsidR="00E85FD3" w:rsidRPr="004A5142" w:rsidRDefault="00E85FD3" w:rsidP="00E85FD3">
      <w:pPr>
        <w:rPr>
          <w:rFonts w:ascii="Times New Roman" w:hAnsi="Times New Roman" w:cs="Times New Roman"/>
          <w:b/>
          <w:bCs/>
          <w:lang w:val="en-US"/>
        </w:rPr>
      </w:pPr>
      <w:r w:rsidRPr="004A5142">
        <w:rPr>
          <w:rFonts w:ascii="Times New Roman" w:hAnsi="Times New Roman" w:cs="Times New Roman"/>
          <w:b/>
          <w:bCs/>
          <w:lang w:val="en-US"/>
        </w:rPr>
        <w:t>Problem Statements:</w:t>
      </w:r>
    </w:p>
    <w:p w14:paraId="60269179" w14:textId="4113AA2F"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Compare the sales and orders using single chart.</w:t>
      </w:r>
    </w:p>
    <w:p w14:paraId="560689C5" w14:textId="112E10EB"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Which month got the highest</w:t>
      </w:r>
      <w:r w:rsidR="009D58F3" w:rsidRPr="004A5142">
        <w:rPr>
          <w:rFonts w:ascii="Times New Roman" w:hAnsi="Times New Roman" w:cs="Times New Roman"/>
          <w:lang w:val="en-US"/>
        </w:rPr>
        <w:t xml:space="preserve"> and lowest</w:t>
      </w:r>
      <w:r w:rsidRPr="004A5142">
        <w:rPr>
          <w:rFonts w:ascii="Times New Roman" w:hAnsi="Times New Roman" w:cs="Times New Roman"/>
          <w:lang w:val="en-US"/>
        </w:rPr>
        <w:t xml:space="preserve"> sales and orders.</w:t>
      </w:r>
    </w:p>
    <w:p w14:paraId="0D3E80AD" w14:textId="689BD772"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Purchase comparison based on gender.</w:t>
      </w:r>
    </w:p>
    <w:p w14:paraId="01811A87" w14:textId="721499D5"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Order status</w:t>
      </w:r>
    </w:p>
    <w:p w14:paraId="0FB4B121" w14:textId="6D4DCE26"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Top-</w:t>
      </w:r>
      <w:r w:rsidR="00FE5EB5" w:rsidRPr="004A5142">
        <w:rPr>
          <w:rFonts w:ascii="Times New Roman" w:hAnsi="Times New Roman" w:cs="Times New Roman"/>
          <w:lang w:val="en-US"/>
        </w:rPr>
        <w:t>5</w:t>
      </w:r>
      <w:r w:rsidRPr="004A5142">
        <w:rPr>
          <w:rFonts w:ascii="Times New Roman" w:hAnsi="Times New Roman" w:cs="Times New Roman"/>
          <w:lang w:val="en-US"/>
        </w:rPr>
        <w:t xml:space="preserve"> states wise sales</w:t>
      </w:r>
    </w:p>
    <w:p w14:paraId="455C0BD7" w14:textId="1CAC3E71" w:rsidR="00E85FD3"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Relation between age and gender based on purchasing habits</w:t>
      </w:r>
    </w:p>
    <w:p w14:paraId="5CCDE550" w14:textId="77777777" w:rsidR="00E731E2" w:rsidRPr="004A5142" w:rsidRDefault="00E85FD3" w:rsidP="00E85FD3">
      <w:pPr>
        <w:pStyle w:val="ListParagraph"/>
        <w:numPr>
          <w:ilvl w:val="0"/>
          <w:numId w:val="1"/>
        </w:numPr>
        <w:rPr>
          <w:rFonts w:ascii="Times New Roman" w:hAnsi="Times New Roman" w:cs="Times New Roman"/>
          <w:lang w:val="en-US"/>
        </w:rPr>
      </w:pPr>
      <w:r w:rsidRPr="004A5142">
        <w:rPr>
          <w:rFonts w:ascii="Times New Roman" w:hAnsi="Times New Roman" w:cs="Times New Roman"/>
          <w:lang w:val="en-US"/>
        </w:rPr>
        <w:t>Which channel is contributor of maximum sales.</w:t>
      </w:r>
    </w:p>
    <w:p w14:paraId="590DBDDE" w14:textId="1E4F21BC" w:rsidR="00E85FD3" w:rsidRPr="004A5142" w:rsidRDefault="00E85FD3" w:rsidP="00E731E2">
      <w:pPr>
        <w:rPr>
          <w:rFonts w:ascii="Times New Roman" w:hAnsi="Times New Roman" w:cs="Times New Roman"/>
          <w:b/>
          <w:bCs/>
          <w:lang w:val="en-US"/>
        </w:rPr>
      </w:pPr>
      <w:r w:rsidRPr="004A5142">
        <w:rPr>
          <w:rFonts w:ascii="Times New Roman" w:hAnsi="Times New Roman" w:cs="Times New Roman"/>
          <w:b/>
          <w:bCs/>
          <w:lang w:val="en-US"/>
        </w:rPr>
        <w:t>Insights:</w:t>
      </w:r>
    </w:p>
    <w:p w14:paraId="57F52E1A" w14:textId="3DA11AE4" w:rsidR="00531FE7" w:rsidRPr="004A5142" w:rsidRDefault="00531FE7" w:rsidP="00531FE7">
      <w:pPr>
        <w:pStyle w:val="ListParagraph"/>
        <w:numPr>
          <w:ilvl w:val="0"/>
          <w:numId w:val="2"/>
        </w:numPr>
        <w:rPr>
          <w:rFonts w:ascii="Times New Roman" w:hAnsi="Times New Roman" w:cs="Times New Roman"/>
        </w:rPr>
      </w:pPr>
      <w:r w:rsidRPr="004A5142">
        <w:rPr>
          <w:rFonts w:ascii="Times New Roman" w:hAnsi="Times New Roman" w:cs="Times New Roman"/>
        </w:rPr>
        <w:t xml:space="preserve"> </w:t>
      </w:r>
      <w:r w:rsidR="004A5142" w:rsidRPr="004A5142">
        <w:rPr>
          <w:rFonts w:ascii="Times New Roman" w:hAnsi="Times New Roman" w:cs="Times New Roman"/>
        </w:rPr>
        <w:t>M</w:t>
      </w:r>
      <w:r w:rsidRPr="004A5142">
        <w:rPr>
          <w:rFonts w:ascii="Times New Roman" w:hAnsi="Times New Roman" w:cs="Times New Roman"/>
        </w:rPr>
        <w:t xml:space="preserve">arch, with 2,819 orders and Rs1,928,066 in revenue, marks peak performance likely due to seasonal demand, while November, with 2,383 orders and Rs 1,615,356 in revenue, can indicates a pre-holiday sales decline. </w:t>
      </w:r>
    </w:p>
    <w:p w14:paraId="20DA4CD1" w14:textId="0EFB16BD" w:rsidR="00E85FD3" w:rsidRPr="004A5142" w:rsidRDefault="004A5142" w:rsidP="00531FE7">
      <w:pPr>
        <w:pStyle w:val="ListParagraph"/>
        <w:numPr>
          <w:ilvl w:val="0"/>
          <w:numId w:val="2"/>
        </w:numPr>
        <w:rPr>
          <w:rFonts w:ascii="Times New Roman" w:hAnsi="Times New Roman" w:cs="Times New Roman"/>
          <w:lang w:val="en-US"/>
        </w:rPr>
      </w:pPr>
      <w:r w:rsidRPr="004A5142">
        <w:rPr>
          <w:rFonts w:ascii="Times New Roman" w:hAnsi="Times New Roman" w:cs="Times New Roman"/>
        </w:rPr>
        <w:t>T</w:t>
      </w:r>
      <w:r w:rsidR="009D58F3" w:rsidRPr="004A5142">
        <w:rPr>
          <w:rFonts w:ascii="Times New Roman" w:hAnsi="Times New Roman" w:cs="Times New Roman"/>
        </w:rPr>
        <w:t>he highest number of orders for the year, totalling 2,819 were placed,</w:t>
      </w:r>
      <w:r w:rsidRPr="004A5142">
        <w:rPr>
          <w:rFonts w:ascii="Times New Roman" w:hAnsi="Times New Roman" w:cs="Times New Roman"/>
        </w:rPr>
        <w:t xml:space="preserve"> in March,</w:t>
      </w:r>
      <w:r w:rsidR="009D58F3" w:rsidRPr="004A5142">
        <w:rPr>
          <w:rFonts w:ascii="Times New Roman" w:hAnsi="Times New Roman" w:cs="Times New Roman"/>
        </w:rPr>
        <w:t xml:space="preserve"> generating the year's highest revenue of Rs 1,928,066. Conversely, November saw the lowest number of orders at 2,384, resulting in the year's lowest revenue of Rs 1,615,356.</w:t>
      </w:r>
    </w:p>
    <w:p w14:paraId="320DC808" w14:textId="6B31B55B" w:rsidR="00531FE7" w:rsidRPr="004A5142" w:rsidRDefault="00531FE7" w:rsidP="00531FE7">
      <w:pPr>
        <w:pStyle w:val="ListParagraph"/>
        <w:numPr>
          <w:ilvl w:val="0"/>
          <w:numId w:val="2"/>
        </w:numPr>
        <w:rPr>
          <w:rFonts w:ascii="Times New Roman" w:hAnsi="Times New Roman" w:cs="Times New Roman"/>
          <w:lang w:val="en-US"/>
        </w:rPr>
      </w:pPr>
      <w:r w:rsidRPr="004A5142">
        <w:rPr>
          <w:rFonts w:ascii="Times New Roman" w:hAnsi="Times New Roman" w:cs="Times New Roman"/>
          <w:lang w:val="en-US"/>
        </w:rPr>
        <w:t xml:space="preserve">Women dominate purchases across all age groups, particularly among adults, highlighting their greater buying activity and potential for targeted marketing. </w:t>
      </w:r>
    </w:p>
    <w:p w14:paraId="3E53BD08" w14:textId="7D91E808" w:rsidR="00531FE7" w:rsidRPr="004A5142" w:rsidRDefault="00531FE7" w:rsidP="00531FE7">
      <w:pPr>
        <w:pStyle w:val="ListParagraph"/>
        <w:numPr>
          <w:ilvl w:val="0"/>
          <w:numId w:val="2"/>
        </w:numPr>
        <w:rPr>
          <w:rFonts w:ascii="Times New Roman" w:hAnsi="Times New Roman" w:cs="Times New Roman"/>
          <w:lang w:val="en-US"/>
        </w:rPr>
      </w:pPr>
      <w:r w:rsidRPr="004A5142">
        <w:rPr>
          <w:rFonts w:ascii="Times New Roman" w:hAnsi="Times New Roman" w:cs="Times New Roman"/>
          <w:lang w:val="en-US"/>
        </w:rPr>
        <w:t>Most orders (28,641) were successfully delivered, indicating strong operational performance. With relatively low numbers of cancellations (844), refunds (517), and returns (1,045), the business shows effective customer service and quality control practices.</w:t>
      </w:r>
    </w:p>
    <w:p w14:paraId="55A1F01C" w14:textId="19B8B274" w:rsidR="00601743" w:rsidRPr="004A5142" w:rsidRDefault="00601743" w:rsidP="00531FE7">
      <w:pPr>
        <w:pStyle w:val="ListParagraph"/>
        <w:numPr>
          <w:ilvl w:val="0"/>
          <w:numId w:val="2"/>
        </w:numPr>
        <w:rPr>
          <w:rFonts w:ascii="Times New Roman" w:hAnsi="Times New Roman" w:cs="Times New Roman"/>
          <w:lang w:val="en-US"/>
        </w:rPr>
      </w:pPr>
      <w:r w:rsidRPr="004A5142">
        <w:rPr>
          <w:rFonts w:ascii="Times New Roman" w:hAnsi="Times New Roman" w:cs="Times New Roman"/>
          <w:lang w:val="en-US"/>
        </w:rPr>
        <w:t>Maharashtra leads in sales with Rs 2,990,221, followed by Karnataka, Uttar Pradesh, Telangana, and Tamil Nadu, indicating robust market presence and consumer engagement across these states.</w:t>
      </w:r>
    </w:p>
    <w:p w14:paraId="2B90A58F" w14:textId="316ED8CE" w:rsidR="00601743" w:rsidRPr="004A5142" w:rsidRDefault="00601743" w:rsidP="00531FE7">
      <w:pPr>
        <w:pStyle w:val="ListParagraph"/>
        <w:numPr>
          <w:ilvl w:val="0"/>
          <w:numId w:val="2"/>
        </w:numPr>
        <w:rPr>
          <w:rFonts w:ascii="Times New Roman" w:hAnsi="Times New Roman" w:cs="Times New Roman"/>
          <w:lang w:val="en-US"/>
        </w:rPr>
      </w:pPr>
      <w:r w:rsidRPr="004A5142">
        <w:rPr>
          <w:rFonts w:ascii="Times New Roman" w:hAnsi="Times New Roman" w:cs="Times New Roman"/>
          <w:lang w:val="en-US"/>
        </w:rPr>
        <w:t xml:space="preserve">Women show higher purchasing engagement across all age groups (Adults: 34.59%, Seniors: 13.70%, Teenagers: 21.13%) compared to men (Adults: 15.47%, Seniors: 5.91%, Teenagers: 9.20%). </w:t>
      </w:r>
    </w:p>
    <w:p w14:paraId="0A64CBA5" w14:textId="7F98F9A7" w:rsidR="00FE5EB5" w:rsidRPr="004A5142" w:rsidRDefault="00601743" w:rsidP="00FE5EB5">
      <w:pPr>
        <w:pStyle w:val="ListParagraph"/>
        <w:numPr>
          <w:ilvl w:val="0"/>
          <w:numId w:val="2"/>
        </w:numPr>
        <w:rPr>
          <w:rFonts w:ascii="Times New Roman" w:hAnsi="Times New Roman" w:cs="Times New Roman"/>
          <w:lang w:val="en-US"/>
        </w:rPr>
      </w:pPr>
      <w:r w:rsidRPr="004A5142">
        <w:rPr>
          <w:rFonts w:ascii="Times New Roman" w:hAnsi="Times New Roman" w:cs="Times New Roman"/>
          <w:lang w:val="en-US"/>
        </w:rPr>
        <w:t>Amazon leads with 35.5% of orders, followed by Myntra (23.4%) and Flipkart (21.6%), indicating their substantial market presence. Other platforms collectively contribute 26.3%, reflecting a diversified market landscape beyond the top three players.</w:t>
      </w:r>
    </w:p>
    <w:p w14:paraId="789DAEA2" w14:textId="5AB26F4D" w:rsidR="00FE5EB5" w:rsidRPr="004A5142" w:rsidRDefault="00FE5EB5" w:rsidP="00FE5EB5">
      <w:pPr>
        <w:rPr>
          <w:rFonts w:ascii="Times New Roman" w:hAnsi="Times New Roman" w:cs="Times New Roman"/>
          <w:b/>
          <w:bCs/>
          <w:lang w:val="en-US"/>
        </w:rPr>
      </w:pPr>
      <w:r w:rsidRPr="004A5142">
        <w:rPr>
          <w:rFonts w:ascii="Times New Roman" w:hAnsi="Times New Roman" w:cs="Times New Roman"/>
          <w:b/>
          <w:bCs/>
          <w:lang w:val="en-US"/>
        </w:rPr>
        <w:t xml:space="preserve">Measures: </w:t>
      </w:r>
    </w:p>
    <w:p w14:paraId="1D1D9D03" w14:textId="2A00BDA7" w:rsidR="00FE5EB5" w:rsidRPr="004A5142" w:rsidRDefault="00FE5EB5" w:rsidP="00E731E2">
      <w:pPr>
        <w:pStyle w:val="ListParagraph"/>
        <w:numPr>
          <w:ilvl w:val="0"/>
          <w:numId w:val="4"/>
        </w:numPr>
        <w:rPr>
          <w:rFonts w:ascii="Times New Roman" w:hAnsi="Times New Roman" w:cs="Times New Roman"/>
          <w:lang w:val="en-US"/>
        </w:rPr>
      </w:pPr>
      <w:r w:rsidRPr="004A5142">
        <w:rPr>
          <w:rFonts w:ascii="Times New Roman" w:hAnsi="Times New Roman" w:cs="Times New Roman"/>
        </w:rPr>
        <w:t>The analysis identifies seasonal sales peaks in March and declines in November, suggesting the need for targeted promotions during slower months and enhanced inventory management during peak periods to maximize revenue.</w:t>
      </w:r>
    </w:p>
    <w:p w14:paraId="1E4D304F" w14:textId="77777777" w:rsidR="00FE5EB5" w:rsidRPr="004A5142" w:rsidRDefault="00FE5EB5" w:rsidP="00E731E2">
      <w:pPr>
        <w:pStyle w:val="ListParagraph"/>
        <w:numPr>
          <w:ilvl w:val="0"/>
          <w:numId w:val="4"/>
        </w:numPr>
        <w:rPr>
          <w:rFonts w:ascii="Times New Roman" w:hAnsi="Times New Roman" w:cs="Times New Roman"/>
          <w:lang w:val="en-US"/>
        </w:rPr>
      </w:pPr>
      <w:r w:rsidRPr="004A5142">
        <w:rPr>
          <w:rFonts w:ascii="Times New Roman" w:hAnsi="Times New Roman" w:cs="Times New Roman"/>
        </w:rPr>
        <w:t>Focusing on gender-specific marketing strategies.</w:t>
      </w:r>
      <w:r w:rsidRPr="004A5142">
        <w:rPr>
          <w:rFonts w:ascii="Times New Roman" w:hAnsi="Times New Roman" w:cs="Times New Roman"/>
          <w:lang w:val="en-US"/>
        </w:rPr>
        <w:t xml:space="preserve"> Women drive purchases across all age groups, suggesting tailored marketing efforts for females. To increase male engagement, enhance personalized campaigns and product offerings</w:t>
      </w:r>
    </w:p>
    <w:p w14:paraId="420F8E96" w14:textId="77777777" w:rsidR="00FE5EB5" w:rsidRPr="004A5142" w:rsidRDefault="00FE5EB5" w:rsidP="00E731E2">
      <w:pPr>
        <w:pStyle w:val="ListParagraph"/>
        <w:numPr>
          <w:ilvl w:val="0"/>
          <w:numId w:val="4"/>
        </w:numPr>
        <w:rPr>
          <w:rFonts w:ascii="Times New Roman" w:hAnsi="Times New Roman" w:cs="Times New Roman"/>
          <w:lang w:val="en-US"/>
        </w:rPr>
      </w:pPr>
      <w:r w:rsidRPr="004A5142">
        <w:rPr>
          <w:rFonts w:ascii="Times New Roman" w:hAnsi="Times New Roman" w:cs="Times New Roman"/>
          <w:lang w:val="en-US"/>
        </w:rPr>
        <w:t>Strong delivery success rates and low return numbers indicate efficient operations. To sustain and improve performance, focus on optimizing logistics and enhancing customer service. Tailoring marketing strategies to regional preferences, with Maharashtra leading followed by Karnataka, Uttar Pradesh, Telangana, and Tamil Nadu, can maximize market penetration and drive sales growth effectively.</w:t>
      </w:r>
    </w:p>
    <w:p w14:paraId="0565C317" w14:textId="6ECED76E" w:rsidR="00FE5EB5" w:rsidRPr="004A5142" w:rsidRDefault="00FE5EB5" w:rsidP="00E731E2">
      <w:pPr>
        <w:pStyle w:val="ListParagraph"/>
        <w:numPr>
          <w:ilvl w:val="0"/>
          <w:numId w:val="4"/>
        </w:numPr>
        <w:rPr>
          <w:rFonts w:ascii="Times New Roman" w:hAnsi="Times New Roman" w:cs="Times New Roman"/>
          <w:lang w:val="en-US"/>
        </w:rPr>
      </w:pPr>
      <w:r w:rsidRPr="004A5142">
        <w:rPr>
          <w:rFonts w:ascii="Times New Roman" w:hAnsi="Times New Roman" w:cs="Times New Roman"/>
          <w:lang w:val="en-US"/>
        </w:rPr>
        <w:lastRenderedPageBreak/>
        <w:t>Amazon, Myntra, and Flipkart dominate the market. Expand presence on these platforms through visibility, promotions, and diverse product offerings to capitalize on their market influence and attract new customers.</w:t>
      </w:r>
    </w:p>
    <w:sectPr w:rsidR="00FE5EB5" w:rsidRPr="004A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63D0E"/>
    <w:multiLevelType w:val="hybridMultilevel"/>
    <w:tmpl w:val="2B408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326E7"/>
    <w:multiLevelType w:val="hybridMultilevel"/>
    <w:tmpl w:val="E4B0D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0416E"/>
    <w:multiLevelType w:val="hybridMultilevel"/>
    <w:tmpl w:val="CC347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AB496D"/>
    <w:multiLevelType w:val="hybridMultilevel"/>
    <w:tmpl w:val="BEA66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131337">
    <w:abstractNumId w:val="1"/>
  </w:num>
  <w:num w:numId="2" w16cid:durableId="1971743314">
    <w:abstractNumId w:val="0"/>
  </w:num>
  <w:num w:numId="3" w16cid:durableId="258216462">
    <w:abstractNumId w:val="3"/>
  </w:num>
  <w:num w:numId="4" w16cid:durableId="1081831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D3"/>
    <w:rsid w:val="0016266F"/>
    <w:rsid w:val="00213D2B"/>
    <w:rsid w:val="002A5E2E"/>
    <w:rsid w:val="003D44B3"/>
    <w:rsid w:val="00431D3C"/>
    <w:rsid w:val="004A5142"/>
    <w:rsid w:val="00531FE7"/>
    <w:rsid w:val="00601743"/>
    <w:rsid w:val="009D58F3"/>
    <w:rsid w:val="00C812E9"/>
    <w:rsid w:val="00E731E2"/>
    <w:rsid w:val="00E85FD3"/>
    <w:rsid w:val="00FE5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934D"/>
  <w15:chartTrackingRefBased/>
  <w15:docId w15:val="{79E5A46B-2277-45C8-9935-BBE115CC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D3"/>
    <w:pPr>
      <w:ind w:left="720"/>
      <w:contextualSpacing/>
    </w:pPr>
  </w:style>
  <w:style w:type="character" w:styleId="HTMLCode">
    <w:name w:val="HTML Code"/>
    <w:basedOn w:val="DefaultParagraphFont"/>
    <w:uiPriority w:val="99"/>
    <w:semiHidden/>
    <w:unhideWhenUsed/>
    <w:rsid w:val="00531F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Mafiwale</dc:creator>
  <cp:keywords/>
  <dc:description/>
  <cp:lastModifiedBy>Simran Mafiwale</cp:lastModifiedBy>
  <cp:revision>4</cp:revision>
  <dcterms:created xsi:type="dcterms:W3CDTF">2024-06-12T07:44:00Z</dcterms:created>
  <dcterms:modified xsi:type="dcterms:W3CDTF">2024-06-14T07:23:00Z</dcterms:modified>
</cp:coreProperties>
</file>