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343" w:rsidRPr="00EF1343" w:rsidRDefault="00EF1343" w:rsidP="00EF1343">
      <w:pPr>
        <w:spacing w:after="150" w:line="240" w:lineRule="auto"/>
        <w:outlineLvl w:val="0"/>
        <w:rPr>
          <w:rFonts w:eastAsia="Times New Roman"/>
          <w:b/>
          <w:bCs/>
          <w:kern w:val="36"/>
        </w:rPr>
      </w:pPr>
      <w:r w:rsidRPr="00EF1343">
        <w:rPr>
          <w:rFonts w:eastAsia="Times New Roman"/>
          <w:b/>
          <w:bCs/>
          <w:kern w:val="36"/>
        </w:rPr>
        <w:t>Which are the different ASP.NET authentication modes</w:t>
      </w:r>
    </w:p>
    <w:p w:rsidR="00EF1343" w:rsidRPr="00EF1343" w:rsidRDefault="00EF1343" w:rsidP="00EF1343">
      <w:pPr>
        <w:spacing w:after="0" w:line="240" w:lineRule="auto"/>
        <w:rPr>
          <w:rFonts w:eastAsia="Times New Roman"/>
        </w:rPr>
      </w:pPr>
      <w:r w:rsidRPr="00EF1343">
        <w:rPr>
          <w:rFonts w:eastAsia="Times New Roman"/>
        </w:rPr>
        <w:t>ASP.NET supports the following Authentication Providers</w:t>
      </w:r>
    </w:p>
    <w:p w:rsidR="00EF1343" w:rsidRPr="00EF1343" w:rsidRDefault="00EF1343" w:rsidP="00EF1343">
      <w:pPr>
        <w:numPr>
          <w:ilvl w:val="0"/>
          <w:numId w:val="1"/>
        </w:numPr>
        <w:spacing w:before="100" w:beforeAutospacing="1" w:after="100" w:afterAutospacing="1" w:line="240" w:lineRule="auto"/>
        <w:rPr>
          <w:rFonts w:eastAsia="Times New Roman"/>
        </w:rPr>
      </w:pPr>
      <w:r w:rsidRPr="00EF1343">
        <w:rPr>
          <w:rFonts w:eastAsia="Times New Roman"/>
        </w:rPr>
        <w:t>Windows : Is used in conjunction with IIS authentication. Authentication is performed by IIS in one of three ways: basic, digest, or Integrated Windows Authentication. When IIS authentication is complete, ASP.NET uses the authenticated identity to authorize access</w:t>
      </w:r>
    </w:p>
    <w:p w:rsidR="00EF1343" w:rsidRPr="00EF1343" w:rsidRDefault="00EF1343" w:rsidP="00EF1343">
      <w:pPr>
        <w:numPr>
          <w:ilvl w:val="0"/>
          <w:numId w:val="1"/>
        </w:numPr>
        <w:spacing w:before="100" w:beforeAutospacing="1" w:after="100" w:afterAutospacing="1" w:line="240" w:lineRule="auto"/>
        <w:rPr>
          <w:rFonts w:eastAsia="Times New Roman"/>
        </w:rPr>
      </w:pPr>
      <w:r w:rsidRPr="00EF1343">
        <w:rPr>
          <w:rFonts w:eastAsia="Times New Roman"/>
        </w:rPr>
        <w:t>Forms : The user provides credentials and submits the form.</w:t>
      </w:r>
    </w:p>
    <w:p w:rsidR="00EF1343" w:rsidRPr="00EF1343" w:rsidRDefault="00EF1343" w:rsidP="00EF1343">
      <w:pPr>
        <w:numPr>
          <w:ilvl w:val="0"/>
          <w:numId w:val="1"/>
        </w:numPr>
        <w:spacing w:before="100" w:beforeAutospacing="1" w:after="100" w:afterAutospacing="1" w:line="240" w:lineRule="auto"/>
        <w:rPr>
          <w:rFonts w:eastAsia="Times New Roman"/>
        </w:rPr>
      </w:pPr>
      <w:r w:rsidRPr="00EF1343">
        <w:rPr>
          <w:rFonts w:eastAsia="Times New Roman"/>
        </w:rPr>
        <w:t>Passport : Centralized authentication service provided by Microsoft that offers a single logon and core profile services for member sites.</w:t>
      </w:r>
    </w:p>
    <w:p w:rsidR="00EF1343" w:rsidRPr="00EF1343" w:rsidRDefault="00EF1343" w:rsidP="00EF1343">
      <w:pPr>
        <w:numPr>
          <w:ilvl w:val="0"/>
          <w:numId w:val="1"/>
        </w:numPr>
        <w:spacing w:before="100" w:beforeAutospacing="1" w:after="100" w:afterAutospacing="1" w:line="240" w:lineRule="auto"/>
        <w:rPr>
          <w:rFonts w:eastAsia="Times New Roman"/>
        </w:rPr>
      </w:pPr>
      <w:r w:rsidRPr="00EF1343">
        <w:rPr>
          <w:rFonts w:eastAsia="Times New Roman"/>
        </w:rPr>
        <w:t>None : No Authentication provided. This is default Authentication mode</w:t>
      </w:r>
    </w:p>
    <w:p w:rsidR="00EF1343" w:rsidRPr="00103BC7" w:rsidRDefault="00EF1343" w:rsidP="00EF1343">
      <w:pPr>
        <w:spacing w:line="240" w:lineRule="auto"/>
        <w:rPr>
          <w:rFonts w:eastAsia="Times New Roman"/>
        </w:rPr>
      </w:pPr>
    </w:p>
    <w:p w:rsidR="00EF1343" w:rsidRPr="00EF1343" w:rsidRDefault="00EF1343" w:rsidP="00EF1343">
      <w:pPr>
        <w:spacing w:after="0" w:line="240" w:lineRule="auto"/>
        <w:rPr>
          <w:rFonts w:eastAsia="Times New Roman"/>
        </w:rPr>
      </w:pPr>
      <w:r w:rsidRPr="00103BC7">
        <w:rPr>
          <w:rFonts w:eastAsia="Times New Roman"/>
        </w:rPr>
        <w:t xml:space="preserve">&lt;authentication </w:t>
      </w:r>
    </w:p>
    <w:p w:rsidR="00EF1343" w:rsidRPr="00EF1343" w:rsidRDefault="00EF1343" w:rsidP="00EF1343">
      <w:pPr>
        <w:spacing w:after="0" w:line="240" w:lineRule="auto"/>
        <w:rPr>
          <w:rFonts w:eastAsia="Times New Roman"/>
        </w:rPr>
      </w:pPr>
      <w:r w:rsidRPr="00103BC7">
        <w:rPr>
          <w:rFonts w:eastAsia="Times New Roman"/>
        </w:rPr>
        <w:t>   mode= " [ Windows | Forms | Passport | None | Federated ] "&gt;</w:t>
      </w:r>
    </w:p>
    <w:p w:rsidR="00EF1343" w:rsidRPr="00103BC7" w:rsidRDefault="00EF1343" w:rsidP="00EF1343">
      <w:pPr>
        <w:spacing w:line="240" w:lineRule="auto"/>
        <w:rPr>
          <w:rFonts w:eastAsia="Times New Roman"/>
        </w:rPr>
      </w:pPr>
      <w:r w:rsidRPr="00103BC7">
        <w:rPr>
          <w:rFonts w:eastAsia="Times New Roman"/>
        </w:rPr>
        <w:t>&lt;/authentication&gt;</w:t>
      </w:r>
    </w:p>
    <w:p w:rsidR="00103BC7" w:rsidRPr="00103BC7" w:rsidRDefault="00103BC7" w:rsidP="00EF1343">
      <w:pPr>
        <w:spacing w:line="240" w:lineRule="auto"/>
        <w:rPr>
          <w:rFonts w:eastAsia="Times New Roman"/>
        </w:rPr>
      </w:pPr>
    </w:p>
    <w:p w:rsidR="00103BC7" w:rsidRPr="00103BC7" w:rsidRDefault="00103BC7" w:rsidP="00EF1343">
      <w:pPr>
        <w:spacing w:line="240" w:lineRule="auto"/>
        <w:rPr>
          <w:rFonts w:eastAsia="Times New Roman"/>
        </w:rPr>
      </w:pPr>
    </w:p>
    <w:p w:rsidR="00103BC7" w:rsidRPr="00103BC7" w:rsidRDefault="00103BC7" w:rsidP="00103BC7">
      <w:pPr>
        <w:pStyle w:val="Heading2"/>
        <w:shd w:val="clear" w:color="auto" w:fill="FFFFFF"/>
        <w:rPr>
          <w:rFonts w:ascii="Times New Roman" w:hAnsi="Times New Roman" w:cs="Times New Roman"/>
          <w:b w:val="0"/>
          <w:bCs w:val="0"/>
          <w:color w:val="auto"/>
          <w:sz w:val="24"/>
          <w:szCs w:val="24"/>
        </w:rPr>
      </w:pPr>
      <w:r w:rsidRPr="00103BC7">
        <w:rPr>
          <w:rFonts w:ascii="Times New Roman" w:hAnsi="Times New Roman" w:cs="Times New Roman"/>
          <w:b w:val="0"/>
          <w:bCs w:val="0"/>
          <w:color w:val="auto"/>
          <w:sz w:val="24"/>
          <w:szCs w:val="24"/>
        </w:rPr>
        <w:t>How to use mode "Windows"?</w:t>
      </w:r>
    </w:p>
    <w:p w:rsidR="00103BC7" w:rsidRPr="00103BC7" w:rsidRDefault="00103BC7" w:rsidP="00103BC7">
      <w:pPr>
        <w:pStyle w:val="NormalWeb"/>
        <w:shd w:val="clear" w:color="auto" w:fill="FFFFFF"/>
        <w:spacing w:before="240" w:beforeAutospacing="0" w:after="240" w:afterAutospacing="0"/>
      </w:pPr>
      <w:r w:rsidRPr="00103BC7">
        <w:t>Change the authentication mode to </w:t>
      </w:r>
      <w:r w:rsidRPr="00103BC7">
        <w:rPr>
          <w:b/>
          <w:bCs/>
        </w:rPr>
        <w:t>Windows</w:t>
      </w:r>
      <w:r w:rsidRPr="00103BC7">
        <w:t>.</w:t>
      </w:r>
    </w:p>
    <w:p w:rsidR="00103BC7" w:rsidRPr="00103BC7" w:rsidRDefault="00103BC7" w:rsidP="00103BC7">
      <w:pPr>
        <w:pStyle w:val="NormalWeb"/>
        <w:shd w:val="clear" w:color="auto" w:fill="FFFFFF"/>
        <w:spacing w:before="240" w:beforeAutospacing="0" w:after="240" w:afterAutospacing="0"/>
      </w:pPr>
      <w:r w:rsidRPr="00103BC7">
        <w:t>Windows Authentication mode provides the developer to authenticate a user based on Windows user accounts. This is the default authentication mode provided by ASP.Net. You can easily get the Identity of the user by using User.Identity.Name. This will return the computer name along with the user name. Windows authentication also provides IsInRole method to find the role of the user and than you can give permissions to the user depending on the role.</w:t>
      </w:r>
    </w:p>
    <w:p w:rsidR="00103BC7" w:rsidRPr="00103BC7" w:rsidRDefault="00103BC7" w:rsidP="00103BC7">
      <w:pPr>
        <w:rPr>
          <w:shd w:val="clear" w:color="auto" w:fill="FFFFFF"/>
        </w:rPr>
      </w:pPr>
      <w:r w:rsidRPr="00103BC7">
        <w:rPr>
          <w:shd w:val="clear" w:color="auto" w:fill="FFFFFF"/>
        </w:rPr>
        <w:t>&lt;authentication mode="Windows"&gt;</w:t>
      </w:r>
    </w:p>
    <w:p w:rsidR="00103BC7" w:rsidRPr="00103BC7" w:rsidRDefault="00103BC7" w:rsidP="00103BC7">
      <w:pPr>
        <w:rPr>
          <w:shd w:val="clear" w:color="auto" w:fill="FFFFFF"/>
        </w:rPr>
      </w:pPr>
      <w:r w:rsidRPr="00103BC7">
        <w:rPr>
          <w:shd w:val="clear" w:color="auto" w:fill="FFFFFF"/>
        </w:rPr>
        <w:t>  &lt;forms name=" AuthenticationDemo" loginUrl="logon.aspx" protection="All" path="/" timeout="30" /&gt;</w:t>
      </w:r>
    </w:p>
    <w:p w:rsidR="00103BC7" w:rsidRPr="00103BC7" w:rsidRDefault="00103BC7" w:rsidP="00103BC7">
      <w:pPr>
        <w:rPr>
          <w:shd w:val="clear" w:color="auto" w:fill="FFFFFF"/>
        </w:rPr>
      </w:pPr>
      <w:r w:rsidRPr="00103BC7">
        <w:rPr>
          <w:shd w:val="clear" w:color="auto" w:fill="FFFFFF"/>
        </w:rPr>
        <w:t>&lt;/authentication&gt;</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Deny access to the anonymous user in the &lt;authorization&gt; section as follows:</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&lt;authorization&gt;</w:t>
      </w:r>
    </w:p>
    <w:p w:rsidR="00103BC7" w:rsidRPr="00103BC7" w:rsidRDefault="00103BC7" w:rsidP="00103BC7">
      <w:pPr>
        <w:rPr>
          <w:shd w:val="clear" w:color="auto" w:fill="FFFFFF"/>
        </w:rPr>
      </w:pPr>
      <w:r w:rsidRPr="00103BC7">
        <w:rPr>
          <w:shd w:val="clear" w:color="auto" w:fill="FFFFFF"/>
        </w:rPr>
        <w:t>     &lt;deny users ="?" /&gt;</w:t>
      </w:r>
    </w:p>
    <w:p w:rsidR="00103BC7" w:rsidRPr="00103BC7" w:rsidRDefault="00103BC7" w:rsidP="00103BC7">
      <w:pPr>
        <w:rPr>
          <w:shd w:val="clear" w:color="auto" w:fill="FFFFFF"/>
        </w:rPr>
      </w:pPr>
      <w:r w:rsidRPr="00103BC7">
        <w:rPr>
          <w:shd w:val="clear" w:color="auto" w:fill="FFFFFF"/>
        </w:rPr>
        <w:lastRenderedPageBreak/>
        <w:t>    &lt;allow users = "*" /&gt;</w:t>
      </w:r>
    </w:p>
    <w:p w:rsidR="00103BC7" w:rsidRPr="00103BC7" w:rsidRDefault="00103BC7" w:rsidP="00103BC7">
      <w:pPr>
        <w:rPr>
          <w:shd w:val="clear" w:color="auto" w:fill="FFFFFF"/>
        </w:rPr>
      </w:pPr>
      <w:r w:rsidRPr="00103BC7">
        <w:rPr>
          <w:shd w:val="clear" w:color="auto" w:fill="FFFFFF"/>
        </w:rPr>
        <w:t>&lt;/authorization&gt;</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Other you can make a special client to access you project with windows authentication. Code like this (this case you can get value using 'User.Identity.Name', then you can use it to do other work you like.):</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&lt;authorization&gt;</w:t>
      </w:r>
    </w:p>
    <w:p w:rsidR="00103BC7" w:rsidRPr="00103BC7" w:rsidRDefault="00103BC7" w:rsidP="00103BC7">
      <w:pPr>
        <w:rPr>
          <w:shd w:val="clear" w:color="auto" w:fill="FFFFFF"/>
        </w:rPr>
      </w:pPr>
      <w:r w:rsidRPr="00103BC7">
        <w:rPr>
          <w:shd w:val="clear" w:color="auto" w:fill="FFFFFF"/>
        </w:rPr>
        <w:t>     &lt;deny users ="?" /&gt;</w:t>
      </w:r>
    </w:p>
    <w:p w:rsidR="00103BC7" w:rsidRPr="00103BC7" w:rsidRDefault="00103BC7" w:rsidP="00103BC7">
      <w:pPr>
        <w:rPr>
          <w:shd w:val="clear" w:color="auto" w:fill="FFFFFF"/>
        </w:rPr>
      </w:pPr>
      <w:r w:rsidRPr="00103BC7">
        <w:rPr>
          <w:shd w:val="clear" w:color="auto" w:fill="FFFFFF"/>
        </w:rPr>
        <w:t>&lt;/authorization&gt;</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rStyle w:val="Strong"/>
          <w:shd w:val="clear" w:color="auto" w:fill="FFFFFF"/>
        </w:rPr>
        <w:t>How to use mode "Forms"?</w:t>
      </w:r>
    </w:p>
    <w:p w:rsidR="00103BC7" w:rsidRPr="00103BC7" w:rsidRDefault="00103BC7" w:rsidP="00103BC7">
      <w:pPr>
        <w:pStyle w:val="NormalWeb"/>
        <w:spacing w:before="240" w:beforeAutospacing="0" w:after="240" w:afterAutospacing="0"/>
        <w:rPr>
          <w:shd w:val="clear" w:color="auto" w:fill="FFFFFF"/>
        </w:rPr>
      </w:pPr>
      <w:r w:rsidRPr="00103BC7">
        <w:rPr>
          <w:shd w:val="clear" w:color="auto" w:fill="FFFFFF"/>
        </w:rPr>
        <w:t>Change the authentication mode to </w:t>
      </w:r>
      <w:r w:rsidRPr="00103BC7">
        <w:rPr>
          <w:b/>
          <w:bCs/>
          <w:shd w:val="clear" w:color="auto" w:fill="FFFFFF"/>
        </w:rPr>
        <w:t>Forms</w:t>
      </w:r>
      <w:r w:rsidRPr="00103BC7">
        <w:rPr>
          <w:shd w:val="clear" w:color="auto" w:fill="FFFFFF"/>
        </w:rPr>
        <w:t>.</w:t>
      </w:r>
    </w:p>
    <w:p w:rsidR="00103BC7" w:rsidRPr="00103BC7" w:rsidRDefault="00103BC7" w:rsidP="00103BC7">
      <w:pPr>
        <w:pStyle w:val="NormalWeb"/>
        <w:spacing w:before="240" w:beforeAutospacing="0" w:after="240" w:afterAutospacing="0"/>
        <w:rPr>
          <w:shd w:val="clear" w:color="auto" w:fill="FFFFFF"/>
        </w:rPr>
      </w:pPr>
      <w:r w:rsidRPr="00103BC7">
        <w:rPr>
          <w:shd w:val="clear" w:color="auto" w:fill="FFFFFF"/>
        </w:rPr>
        <w:t>Insert the &lt;Forms&gt; tag, and fill the appropriate attributes. (For more information about these attributes, refer to the MSDN documentation)</w:t>
      </w:r>
    </w:p>
    <w:p w:rsidR="00103BC7" w:rsidRPr="00103BC7" w:rsidRDefault="00103BC7" w:rsidP="00103BC7">
      <w:pPr>
        <w:pStyle w:val="NormalWeb"/>
        <w:spacing w:before="240" w:beforeAutospacing="0" w:after="240" w:afterAutospacing="0"/>
        <w:rPr>
          <w:shd w:val="clear" w:color="auto" w:fill="FFFFFF"/>
        </w:rPr>
      </w:pPr>
      <w:r w:rsidRPr="00103BC7">
        <w:rPr>
          <w:shd w:val="clear" w:color="auto" w:fill="FFFFFF"/>
        </w:rPr>
        <w:t>First you should specify a page and make sure all clients can found it. Code like this</w:t>
      </w:r>
    </w:p>
    <w:p w:rsidR="00103BC7" w:rsidRPr="00103BC7" w:rsidRDefault="00103BC7" w:rsidP="00103BC7">
      <w:pPr>
        <w:rPr>
          <w:shd w:val="clear" w:color="auto" w:fill="FFFFFF"/>
        </w:rPr>
      </w:pPr>
      <w:r w:rsidRPr="00103BC7">
        <w:rPr>
          <w:shd w:val="clear" w:color="auto" w:fill="FFFFFF"/>
        </w:rPr>
        <w:t>&lt;authentication mode="Forms"&gt;</w:t>
      </w:r>
    </w:p>
    <w:p w:rsidR="00103BC7" w:rsidRPr="00103BC7" w:rsidRDefault="00103BC7" w:rsidP="00103BC7">
      <w:pPr>
        <w:rPr>
          <w:shd w:val="clear" w:color="auto" w:fill="FFFFFF"/>
        </w:rPr>
      </w:pPr>
      <w:r w:rsidRPr="00103BC7">
        <w:rPr>
          <w:shd w:val="clear" w:color="auto" w:fill="FFFFFF"/>
        </w:rPr>
        <w:t>    &lt;forms name=" AuthenticationDemo" loginUrl="logon.aspx" protection="All" path="/" timeout="30"/&gt;</w:t>
      </w:r>
    </w:p>
    <w:p w:rsidR="00103BC7" w:rsidRPr="00103BC7" w:rsidRDefault="00103BC7" w:rsidP="00103BC7">
      <w:pPr>
        <w:rPr>
          <w:shd w:val="clear" w:color="auto" w:fill="FFFFFF"/>
        </w:rPr>
      </w:pPr>
      <w:r w:rsidRPr="00103BC7">
        <w:rPr>
          <w:shd w:val="clear" w:color="auto" w:fill="FFFFFF"/>
        </w:rPr>
        <w:t>&lt;/authentication&gt;</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Deny access to the anonymous user in the &lt;authorization&gt; section as follows:</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&lt;authorization&gt;</w:t>
      </w:r>
    </w:p>
    <w:p w:rsidR="00103BC7" w:rsidRPr="00103BC7" w:rsidRDefault="00103BC7" w:rsidP="00103BC7">
      <w:pPr>
        <w:rPr>
          <w:shd w:val="clear" w:color="auto" w:fill="FFFFFF"/>
        </w:rPr>
      </w:pPr>
      <w:r w:rsidRPr="00103BC7">
        <w:rPr>
          <w:shd w:val="clear" w:color="auto" w:fill="FFFFFF"/>
        </w:rPr>
        <w:t>    &lt;deny users ="?" /&gt;</w:t>
      </w:r>
    </w:p>
    <w:p w:rsidR="00103BC7" w:rsidRPr="00103BC7" w:rsidRDefault="00103BC7" w:rsidP="00103BC7">
      <w:pPr>
        <w:rPr>
          <w:shd w:val="clear" w:color="auto" w:fill="FFFFFF"/>
        </w:rPr>
      </w:pPr>
      <w:r w:rsidRPr="00103BC7">
        <w:rPr>
          <w:shd w:val="clear" w:color="auto" w:fill="FFFFFF"/>
        </w:rPr>
        <w:t>&lt;/authorization&gt;</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lastRenderedPageBreak/>
        <w:t>Second in that page you to validate the user's Id and Password. Code like this:</w:t>
      </w:r>
    </w:p>
    <w:p w:rsidR="00103BC7" w:rsidRPr="00103BC7" w:rsidRDefault="00103BC7" w:rsidP="00103BC7">
      <w:pPr>
        <w:pStyle w:val="NormalWeb"/>
        <w:spacing w:before="240" w:beforeAutospacing="0" w:after="240" w:afterAutospacing="0"/>
        <w:rPr>
          <w:shd w:val="clear" w:color="auto" w:fill="FFFFFF"/>
        </w:rPr>
      </w:pPr>
      <w:r w:rsidRPr="00103BC7">
        <w:rPr>
          <w:shd w:val="clear" w:color="auto" w:fill="FFFFFF"/>
        </w:rPr>
        <w:t>You can use one of two methods to generate the forms authentication cookie and redirect the user to an appropriate page in the </w:t>
      </w:r>
      <w:r w:rsidRPr="00103BC7">
        <w:rPr>
          <w:b/>
          <w:bCs/>
          <w:shd w:val="clear" w:color="auto" w:fill="FFFFFF"/>
        </w:rPr>
        <w:t>cmdLogin_ServerClick</w:t>
      </w:r>
      <w:r w:rsidRPr="00103BC7">
        <w:rPr>
          <w:shd w:val="clear" w:color="auto" w:fill="FFFFFF"/>
        </w:rPr>
        <w:t>event. Sample code is provided for both scenarios. Use either of them according to your requirement.</w:t>
      </w:r>
    </w:p>
    <w:p w:rsidR="00103BC7" w:rsidRPr="00103BC7" w:rsidRDefault="00103BC7" w:rsidP="00103BC7">
      <w:pPr>
        <w:pStyle w:val="NormalWeb"/>
        <w:spacing w:before="240" w:beforeAutospacing="0" w:after="240" w:afterAutospacing="0"/>
        <w:rPr>
          <w:shd w:val="clear" w:color="auto" w:fill="FFFFFF"/>
        </w:rPr>
      </w:pPr>
      <w:r w:rsidRPr="00103BC7">
        <w:rPr>
          <w:b/>
          <w:bCs/>
          <w:shd w:val="clear" w:color="auto" w:fill="FFFFFF"/>
        </w:rPr>
        <w:t>(1).</w:t>
      </w:r>
      <w:r w:rsidRPr="00103BC7">
        <w:rPr>
          <w:shd w:val="clear" w:color="auto" w:fill="FFFFFF"/>
        </w:rPr>
        <w:t> Call the </w:t>
      </w:r>
      <w:r w:rsidRPr="00103BC7">
        <w:rPr>
          <w:b/>
          <w:bCs/>
          <w:shd w:val="clear" w:color="auto" w:fill="FFFFFF"/>
        </w:rPr>
        <w:t>RedirectFromLoginPage</w:t>
      </w:r>
      <w:r w:rsidRPr="00103BC7">
        <w:rPr>
          <w:shd w:val="clear" w:color="auto" w:fill="FFFFFF"/>
        </w:rPr>
        <w:t> method to automatically generate the forms authentication cookie and redirect the user to an appropriate page in the </w:t>
      </w:r>
      <w:r w:rsidRPr="00103BC7">
        <w:rPr>
          <w:b/>
          <w:bCs/>
          <w:shd w:val="clear" w:color="auto" w:fill="FFFFFF"/>
        </w:rPr>
        <w:t>cmdLogin_ServerClick</w:t>
      </w:r>
      <w:r w:rsidRPr="00103BC7">
        <w:rPr>
          <w:shd w:val="clear" w:color="auto" w:fill="FFFFFF"/>
        </w:rPr>
        <w:t> event:</w:t>
      </w:r>
    </w:p>
    <w:p w:rsidR="00103BC7" w:rsidRPr="00103BC7" w:rsidRDefault="00103BC7" w:rsidP="00103BC7">
      <w:pPr>
        <w:rPr>
          <w:shd w:val="clear" w:color="auto" w:fill="FFFFFF"/>
        </w:rPr>
      </w:pPr>
      <w:r w:rsidRPr="00103BC7">
        <w:rPr>
          <w:shd w:val="clear" w:color="auto" w:fill="FFFFFF"/>
        </w:rPr>
        <w:t>private void cmdLogin_ServerClick(object sender, System.EventArgs e)</w:t>
      </w:r>
    </w:p>
    <w:p w:rsidR="00103BC7" w:rsidRPr="00103BC7" w:rsidRDefault="00103BC7" w:rsidP="00103BC7">
      <w:pPr>
        <w:rPr>
          <w:shd w:val="clear" w:color="auto" w:fill="FFFFFF"/>
        </w:rPr>
      </w:pPr>
      <w:r w:rsidRPr="00103BC7">
        <w:rPr>
          <w:shd w:val="clear" w:color="auto" w:fill="FFFFFF"/>
        </w:rPr>
        <w:t>{</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     If (ValidateUser(txtUserName.Value,txtUserPass.Value) )</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          FormsAuthentication.RedirectFromLoginPage(txtUserName.Value, false);</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     else</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          Response.Redirect("logon.aspx", true);</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rStyle w:val="Strong"/>
          <w:shd w:val="clear" w:color="auto" w:fill="FFFFFF"/>
        </w:rPr>
        <w:t>(2).</w:t>
      </w:r>
      <w:r w:rsidRPr="00103BC7">
        <w:rPr>
          <w:shd w:val="clear" w:color="auto" w:fill="FFFFFF"/>
        </w:rPr>
        <w:t> Generate the authentication ticket, encrypt it, create a cookie, add it to the response, and redirect the user. This gives you more control in how you create the cookie. You can also include custom data along with the </w:t>
      </w:r>
      <w:r w:rsidRPr="00103BC7">
        <w:rPr>
          <w:b/>
          <w:bCs/>
          <w:shd w:val="clear" w:color="auto" w:fill="FFFFFF"/>
        </w:rPr>
        <w:t>FormsAuthenticationTicket</w:t>
      </w:r>
      <w:r w:rsidRPr="00103BC7">
        <w:rPr>
          <w:shd w:val="clear" w:color="auto" w:fill="FFFFFF"/>
        </w:rPr>
        <w:t> in this case.</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Private void cmdLogin_ServerClick(object sender, System.EventArgs e)</w:t>
      </w:r>
    </w:p>
    <w:p w:rsidR="00103BC7" w:rsidRPr="00103BC7" w:rsidRDefault="00103BC7" w:rsidP="00103BC7">
      <w:pPr>
        <w:rPr>
          <w:shd w:val="clear" w:color="auto" w:fill="FFFFFF"/>
        </w:rPr>
      </w:pPr>
      <w:r w:rsidRPr="00103BC7">
        <w:rPr>
          <w:shd w:val="clear" w:color="auto" w:fill="FFFFFF"/>
        </w:rPr>
        <w:t>{</w:t>
      </w:r>
    </w:p>
    <w:p w:rsidR="00103BC7" w:rsidRPr="00103BC7" w:rsidRDefault="00103BC7" w:rsidP="00103BC7">
      <w:pPr>
        <w:rPr>
          <w:shd w:val="clear" w:color="auto" w:fill="FFFFFF"/>
        </w:rPr>
      </w:pPr>
      <w:r w:rsidRPr="00103BC7">
        <w:rPr>
          <w:shd w:val="clear" w:color="auto" w:fill="FFFFFF"/>
        </w:rPr>
        <w:t>    if (ValidateUser(txtUserName.Value,txtUserPass.Value) )</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lastRenderedPageBreak/>
        <w:t>        FormsAuthenticationTicket tkt;</w:t>
      </w:r>
    </w:p>
    <w:p w:rsidR="00103BC7" w:rsidRPr="00103BC7" w:rsidRDefault="00103BC7" w:rsidP="00103BC7">
      <w:pPr>
        <w:rPr>
          <w:shd w:val="clear" w:color="auto" w:fill="FFFFFF"/>
        </w:rPr>
      </w:pPr>
      <w:r w:rsidRPr="00103BC7">
        <w:rPr>
          <w:shd w:val="clear" w:color="auto" w:fill="FFFFFF"/>
        </w:rPr>
        <w:t>        string cookiestr;</w:t>
      </w:r>
    </w:p>
    <w:p w:rsidR="00103BC7" w:rsidRPr="00103BC7" w:rsidRDefault="00103BC7" w:rsidP="00103BC7">
      <w:pPr>
        <w:rPr>
          <w:shd w:val="clear" w:color="auto" w:fill="FFFFFF"/>
        </w:rPr>
      </w:pPr>
      <w:r w:rsidRPr="00103BC7">
        <w:rPr>
          <w:shd w:val="clear" w:color="auto" w:fill="FFFFFF"/>
        </w:rPr>
        <w:t>        HttpCookie ck;</w:t>
      </w:r>
    </w:p>
    <w:p w:rsidR="00103BC7" w:rsidRPr="00103BC7" w:rsidRDefault="00103BC7" w:rsidP="00103BC7">
      <w:pPr>
        <w:rPr>
          <w:shd w:val="clear" w:color="auto" w:fill="FFFFFF"/>
        </w:rPr>
      </w:pPr>
      <w:r w:rsidRPr="00103BC7">
        <w:rPr>
          <w:shd w:val="clear" w:color="auto" w:fill="FFFFFF"/>
        </w:rPr>
        <w:t>        tkt = new FormsAuthenticationTicket(1, txtUserName.Value, DateTime.Now,</w:t>
      </w:r>
    </w:p>
    <w:p w:rsidR="00103BC7" w:rsidRPr="00103BC7" w:rsidRDefault="00103BC7" w:rsidP="00103BC7">
      <w:pPr>
        <w:rPr>
          <w:shd w:val="clear" w:color="auto" w:fill="FFFFFF"/>
        </w:rPr>
      </w:pPr>
      <w:r w:rsidRPr="00103BC7">
        <w:rPr>
          <w:shd w:val="clear" w:color="auto" w:fill="FFFFFF"/>
        </w:rPr>
        <w:t>DateTime.Now.AddMinutes(30), chkPersistCookie.Checked, "your custom data");</w:t>
      </w:r>
    </w:p>
    <w:p w:rsidR="00103BC7" w:rsidRPr="00103BC7" w:rsidRDefault="00103BC7" w:rsidP="00103BC7">
      <w:pPr>
        <w:rPr>
          <w:shd w:val="clear" w:color="auto" w:fill="FFFFFF"/>
        </w:rPr>
      </w:pPr>
      <w:r w:rsidRPr="00103BC7">
        <w:rPr>
          <w:shd w:val="clear" w:color="auto" w:fill="FFFFFF"/>
        </w:rPr>
        <w:t>        cookiestr = FormsAuthentication.Encrypt(tkt);</w:t>
      </w:r>
    </w:p>
    <w:p w:rsidR="00103BC7" w:rsidRPr="00103BC7" w:rsidRDefault="00103BC7" w:rsidP="00103BC7">
      <w:pPr>
        <w:rPr>
          <w:shd w:val="clear" w:color="auto" w:fill="FFFFFF"/>
        </w:rPr>
      </w:pPr>
      <w:r w:rsidRPr="00103BC7">
        <w:rPr>
          <w:shd w:val="clear" w:color="auto" w:fill="FFFFFF"/>
        </w:rPr>
        <w:t>        ck = new HttpCookie(FormsAuthentication.FormsCookieName, cookiestr);</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        if (chkPersistCookie.Checked)</w:t>
      </w:r>
    </w:p>
    <w:p w:rsidR="00103BC7" w:rsidRPr="00103BC7" w:rsidRDefault="00103BC7" w:rsidP="00103BC7">
      <w:pPr>
        <w:rPr>
          <w:shd w:val="clear" w:color="auto" w:fill="FFFFFF"/>
        </w:rPr>
      </w:pPr>
      <w:r w:rsidRPr="00103BC7">
        <w:rPr>
          <w:shd w:val="clear" w:color="auto" w:fill="FFFFFF"/>
        </w:rPr>
        <w:t>        ck.Expires=tkt.Expiration;   </w:t>
      </w:r>
    </w:p>
    <w:p w:rsidR="00103BC7" w:rsidRPr="00103BC7" w:rsidRDefault="00103BC7" w:rsidP="00103BC7">
      <w:pPr>
        <w:rPr>
          <w:shd w:val="clear" w:color="auto" w:fill="FFFFFF"/>
        </w:rPr>
      </w:pPr>
      <w:r w:rsidRPr="00103BC7">
        <w:rPr>
          <w:shd w:val="clear" w:color="auto" w:fill="FFFFFF"/>
        </w:rPr>
        <w:t>        ck.Path = FormsAuthentication.FormsCookiePath;</w:t>
      </w:r>
    </w:p>
    <w:p w:rsidR="00103BC7" w:rsidRPr="00103BC7" w:rsidRDefault="00103BC7" w:rsidP="00103BC7">
      <w:pPr>
        <w:rPr>
          <w:shd w:val="clear" w:color="auto" w:fill="FFFFFF"/>
        </w:rPr>
      </w:pPr>
      <w:r w:rsidRPr="00103BC7">
        <w:rPr>
          <w:shd w:val="clear" w:color="auto" w:fill="FFFFFF"/>
        </w:rPr>
        <w:t>        Response.Cookies.Add(ck);</w:t>
      </w:r>
    </w:p>
    <w:p w:rsidR="00103BC7" w:rsidRPr="00103BC7" w:rsidRDefault="00103BC7" w:rsidP="00103BC7">
      <w:pPr>
        <w:rPr>
          <w:shd w:val="clear" w:color="auto" w:fill="FFFFFF"/>
        </w:rPr>
      </w:pPr>
      <w:r w:rsidRPr="00103BC7">
        <w:rPr>
          <w:shd w:val="clear" w:color="auto" w:fill="FFFFFF"/>
        </w:rPr>
        <w:t>        string strRedirect;</w:t>
      </w:r>
    </w:p>
    <w:p w:rsidR="00103BC7" w:rsidRPr="00103BC7" w:rsidRDefault="00103BC7" w:rsidP="00103BC7">
      <w:pPr>
        <w:rPr>
          <w:shd w:val="clear" w:color="auto" w:fill="FFFFFF"/>
        </w:rPr>
      </w:pPr>
      <w:r w:rsidRPr="00103BC7">
        <w:rPr>
          <w:shd w:val="clear" w:color="auto" w:fill="FFFFFF"/>
        </w:rPr>
        <w:t>        strRedirect = Request["ReturnUrl"];</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        if (strRedirect==null)</w:t>
      </w:r>
    </w:p>
    <w:p w:rsidR="00103BC7" w:rsidRPr="00103BC7" w:rsidRDefault="00103BC7" w:rsidP="00103BC7">
      <w:pPr>
        <w:rPr>
          <w:shd w:val="clear" w:color="auto" w:fill="FFFFFF"/>
        </w:rPr>
      </w:pPr>
      <w:r w:rsidRPr="00103BC7">
        <w:rPr>
          <w:shd w:val="clear" w:color="auto" w:fill="FFFFFF"/>
        </w:rPr>
        <w:t>        strRedirect = "default.aspx";</w:t>
      </w:r>
    </w:p>
    <w:p w:rsidR="00103BC7" w:rsidRPr="00103BC7" w:rsidRDefault="00103BC7" w:rsidP="00103BC7">
      <w:pPr>
        <w:rPr>
          <w:shd w:val="clear" w:color="auto" w:fill="FFFFFF"/>
        </w:rPr>
      </w:pPr>
      <w:r w:rsidRPr="00103BC7">
        <w:rPr>
          <w:shd w:val="clear" w:color="auto" w:fill="FFFFFF"/>
        </w:rPr>
        <w:t>        Response.Redirect(strRedirect, true);</w:t>
      </w:r>
    </w:p>
    <w:p w:rsidR="00103BC7" w:rsidRPr="00103BC7" w:rsidRDefault="00103BC7" w:rsidP="00103BC7">
      <w:pPr>
        <w:rPr>
          <w:shd w:val="clear" w:color="auto" w:fill="FFFFFF"/>
        </w:rPr>
      </w:pPr>
      <w:r w:rsidRPr="00103BC7">
        <w:rPr>
          <w:shd w:val="clear" w:color="auto" w:fill="FFFFFF"/>
        </w:rPr>
        <w:t>    }</w:t>
      </w:r>
    </w:p>
    <w:p w:rsidR="00103BC7" w:rsidRPr="00103BC7" w:rsidRDefault="00103BC7" w:rsidP="00103BC7">
      <w:pPr>
        <w:rPr>
          <w:shd w:val="clear" w:color="auto" w:fill="FFFFFF"/>
        </w:rPr>
      </w:pPr>
      <w:r w:rsidRPr="00103BC7">
        <w:rPr>
          <w:shd w:val="clear" w:color="auto" w:fill="FFFFFF"/>
        </w:rPr>
        <w:t>    else</w:t>
      </w:r>
    </w:p>
    <w:p w:rsidR="00103BC7" w:rsidRPr="00103BC7" w:rsidRDefault="00103BC7" w:rsidP="00103BC7">
      <w:pPr>
        <w:rPr>
          <w:shd w:val="clear" w:color="auto" w:fill="FFFFFF"/>
        </w:rPr>
      </w:pPr>
      <w:r w:rsidRPr="00103BC7">
        <w:rPr>
          <w:shd w:val="clear" w:color="auto" w:fill="FFFFFF"/>
        </w:rPr>
        <w:t>    Response.Redirect("logon.aspx", true);</w:t>
      </w:r>
    </w:p>
    <w:p w:rsidR="00103BC7" w:rsidRPr="00103BC7" w:rsidRDefault="00103BC7" w:rsidP="00103BC7">
      <w:pPr>
        <w:rPr>
          <w:shd w:val="clear" w:color="auto" w:fill="FFFFFF"/>
        </w:rPr>
      </w:pPr>
      <w:r w:rsidRPr="00103BC7">
        <w:rPr>
          <w:shd w:val="clear" w:color="auto" w:fill="FFFFFF"/>
        </w:rPr>
        <w:t>}</w:t>
      </w:r>
    </w:p>
    <w:p w:rsidR="00103BC7" w:rsidRDefault="00103BC7" w:rsidP="00103BC7">
      <w:pPr>
        <w:rPr>
          <w:shd w:val="clear" w:color="auto" w:fill="FFFFFF"/>
        </w:rPr>
      </w:pPr>
      <w:r w:rsidRPr="00103BC7">
        <w:rPr>
          <w:shd w:val="clear" w:color="auto" w:fill="FFFFFF"/>
        </w:rPr>
        <w:t> </w:t>
      </w:r>
    </w:p>
    <w:p w:rsidR="002470A5" w:rsidRDefault="002470A5" w:rsidP="00103BC7">
      <w:pPr>
        <w:rPr>
          <w:shd w:val="clear" w:color="auto" w:fill="FFFFFF"/>
        </w:rPr>
      </w:pPr>
    </w:p>
    <w:p w:rsidR="002470A5" w:rsidRDefault="002470A5" w:rsidP="00103BC7">
      <w:pPr>
        <w:rPr>
          <w:shd w:val="clear" w:color="auto" w:fill="FFFFFF"/>
        </w:rPr>
      </w:pPr>
    </w:p>
    <w:p w:rsidR="002470A5" w:rsidRDefault="002470A5" w:rsidP="00103BC7">
      <w:pPr>
        <w:rPr>
          <w:shd w:val="clear" w:color="auto" w:fill="FFFFFF"/>
        </w:rPr>
      </w:pPr>
    </w:p>
    <w:p w:rsidR="002470A5" w:rsidRDefault="002470A5" w:rsidP="002470A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HTTP Methods</w:t>
      </w:r>
    </w:p>
    <w:p w:rsidR="002470A5" w:rsidRDefault="002470A5" w:rsidP="002470A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GET</w:t>
      </w:r>
    </w:p>
    <w:p w:rsidR="002470A5" w:rsidRDefault="002470A5" w:rsidP="002470A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POST</w:t>
      </w:r>
    </w:p>
    <w:p w:rsidR="002470A5" w:rsidRDefault="002470A5" w:rsidP="002470A5">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PUT</w:t>
      </w:r>
    </w:p>
    <w:p w:rsidR="002470A5" w:rsidRDefault="002470A5" w:rsidP="002470A5">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HEAD</w:t>
      </w:r>
    </w:p>
    <w:p w:rsidR="002470A5" w:rsidRDefault="002470A5" w:rsidP="002470A5">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DELETE</w:t>
      </w:r>
    </w:p>
    <w:p w:rsidR="002470A5" w:rsidRDefault="002470A5" w:rsidP="002470A5">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PATCH</w:t>
      </w:r>
    </w:p>
    <w:p w:rsidR="002470A5" w:rsidRDefault="002470A5" w:rsidP="002470A5">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OPTIONS</w:t>
      </w:r>
    </w:p>
    <w:p w:rsidR="002470A5" w:rsidRDefault="002470A5" w:rsidP="002470A5">
      <w:pPr>
        <w:spacing w:before="300" w:after="300"/>
      </w:pPr>
      <w:r>
        <w:pict>
          <v:rect id="_x0000_i1025" style="width:0;height:0" o:hralign="center" o:hrstd="t" o:hrnoshade="t" o:hr="t" fillcolor="black" stroked="f"/>
        </w:pict>
      </w:r>
    </w:p>
    <w:p w:rsidR="002470A5" w:rsidRDefault="002470A5" w:rsidP="002470A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GET Method</w:t>
      </w:r>
    </w:p>
    <w:p w:rsidR="002470A5" w:rsidRDefault="002470A5" w:rsidP="002470A5">
      <w:pPr>
        <w:pStyle w:val="NormalWeb"/>
        <w:shd w:val="clear" w:color="auto" w:fill="FFFFFF"/>
        <w:rPr>
          <w:rFonts w:ascii="Verdana" w:hAnsi="Verdana"/>
          <w:color w:val="000000"/>
          <w:sz w:val="23"/>
          <w:szCs w:val="23"/>
        </w:rPr>
      </w:pPr>
      <w:r>
        <w:rPr>
          <w:rStyle w:val="Strong"/>
          <w:rFonts w:ascii="Verdana" w:hAnsi="Verdana"/>
          <w:color w:val="000000"/>
          <w:sz w:val="23"/>
          <w:szCs w:val="23"/>
        </w:rPr>
        <w:t>GET is used to request data from a specified resource.</w:t>
      </w:r>
    </w:p>
    <w:p w:rsidR="002470A5" w:rsidRDefault="002470A5" w:rsidP="002470A5">
      <w:pPr>
        <w:pStyle w:val="NormalWeb"/>
        <w:shd w:val="clear" w:color="auto" w:fill="FFFFFF"/>
        <w:rPr>
          <w:rFonts w:ascii="Verdana" w:hAnsi="Verdana"/>
          <w:color w:val="000000"/>
          <w:sz w:val="23"/>
          <w:szCs w:val="23"/>
        </w:rPr>
      </w:pPr>
      <w:r>
        <w:rPr>
          <w:rStyle w:val="Strong"/>
          <w:rFonts w:ascii="Verdana" w:hAnsi="Verdana"/>
          <w:color w:val="000000"/>
          <w:sz w:val="23"/>
          <w:szCs w:val="23"/>
        </w:rPr>
        <w:t>GET is one of the most common HTTP methods.</w:t>
      </w:r>
    </w:p>
    <w:p w:rsidR="002470A5" w:rsidRDefault="002470A5" w:rsidP="002470A5">
      <w:pPr>
        <w:pStyle w:val="NormalWeb"/>
        <w:shd w:val="clear" w:color="auto" w:fill="FFFFFF"/>
        <w:rPr>
          <w:rFonts w:ascii="Verdana" w:hAnsi="Verdana"/>
          <w:color w:val="000000"/>
          <w:sz w:val="23"/>
          <w:szCs w:val="23"/>
        </w:rPr>
      </w:pPr>
      <w:r>
        <w:rPr>
          <w:rFonts w:ascii="Verdana" w:hAnsi="Verdana"/>
          <w:color w:val="000000"/>
          <w:sz w:val="23"/>
          <w:szCs w:val="23"/>
        </w:rPr>
        <w:t>Note that the query string (name/value pairs) is sent in the URL of a GET request:</w:t>
      </w:r>
    </w:p>
    <w:p w:rsidR="002470A5" w:rsidRDefault="002470A5" w:rsidP="002470A5">
      <w:pPr>
        <w:shd w:val="clear" w:color="auto" w:fill="FFFFFF"/>
        <w:rPr>
          <w:rFonts w:ascii="Consolas" w:hAnsi="Consolas"/>
          <w:color w:val="000000"/>
        </w:rPr>
      </w:pPr>
      <w:r>
        <w:rPr>
          <w:rFonts w:ascii="Consolas" w:hAnsi="Consolas"/>
          <w:color w:val="000000"/>
        </w:rPr>
        <w:t>/test/demo_form.php?name1=value1&amp;name2=value2</w:t>
      </w:r>
    </w:p>
    <w:p w:rsidR="002470A5" w:rsidRDefault="002470A5" w:rsidP="002470A5">
      <w:pPr>
        <w:pStyle w:val="NormalWeb"/>
        <w:shd w:val="clear" w:color="auto" w:fill="FFFFFF"/>
        <w:rPr>
          <w:rFonts w:ascii="Verdana" w:hAnsi="Verdana"/>
          <w:color w:val="000000"/>
          <w:sz w:val="23"/>
          <w:szCs w:val="23"/>
        </w:rPr>
      </w:pPr>
      <w:r>
        <w:rPr>
          <w:rFonts w:ascii="Verdana" w:hAnsi="Verdana"/>
          <w:b/>
          <w:bCs/>
          <w:color w:val="000000"/>
          <w:sz w:val="23"/>
          <w:szCs w:val="23"/>
        </w:rPr>
        <w:t>Some other notes on GET requests:</w:t>
      </w:r>
    </w:p>
    <w:p w:rsidR="002470A5" w:rsidRDefault="002470A5" w:rsidP="002470A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can be cached</w:t>
      </w:r>
    </w:p>
    <w:p w:rsidR="002470A5" w:rsidRDefault="002470A5" w:rsidP="002470A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remain in the browser history</w:t>
      </w:r>
    </w:p>
    <w:p w:rsidR="002470A5" w:rsidRDefault="002470A5" w:rsidP="002470A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can be bookmarked</w:t>
      </w:r>
    </w:p>
    <w:p w:rsidR="002470A5" w:rsidRDefault="002470A5" w:rsidP="002470A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should never be used when dealing with sensitive data</w:t>
      </w:r>
    </w:p>
    <w:p w:rsidR="002470A5" w:rsidRDefault="002470A5" w:rsidP="002470A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have length restrictions</w:t>
      </w:r>
    </w:p>
    <w:p w:rsidR="002470A5" w:rsidRDefault="002470A5" w:rsidP="002470A5">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is only used to request data (not modify)</w:t>
      </w:r>
    </w:p>
    <w:p w:rsidR="002470A5" w:rsidRDefault="002470A5" w:rsidP="002470A5">
      <w:pPr>
        <w:spacing w:before="300" w:after="300"/>
      </w:pPr>
      <w:r>
        <w:pict>
          <v:rect id="_x0000_i1026" style="width:0;height:0" o:hralign="center" o:hrstd="t" o:hrnoshade="t" o:hr="t" fillcolor="black" stroked="f"/>
        </w:pict>
      </w:r>
    </w:p>
    <w:p w:rsidR="002470A5" w:rsidRDefault="002470A5" w:rsidP="002470A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POST Method</w:t>
      </w:r>
    </w:p>
    <w:p w:rsidR="002470A5" w:rsidRDefault="002470A5" w:rsidP="002470A5">
      <w:pPr>
        <w:pStyle w:val="intro"/>
        <w:shd w:val="clear" w:color="auto" w:fill="FFFFFF"/>
        <w:rPr>
          <w:rFonts w:ascii="Verdana" w:hAnsi="Verdana"/>
          <w:color w:val="000000"/>
        </w:rPr>
      </w:pPr>
      <w:r>
        <w:rPr>
          <w:rStyle w:val="Strong"/>
          <w:rFonts w:ascii="Verdana" w:hAnsi="Verdana"/>
          <w:color w:val="000000"/>
        </w:rPr>
        <w:t>POST is used to send data to a server to create/update a resource.</w:t>
      </w:r>
    </w:p>
    <w:p w:rsidR="002470A5" w:rsidRDefault="002470A5" w:rsidP="002470A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data sent to the server with POST is stored in the request body of the HTTP request:</w:t>
      </w:r>
    </w:p>
    <w:p w:rsidR="002470A5" w:rsidRDefault="002470A5" w:rsidP="002470A5">
      <w:pPr>
        <w:shd w:val="clear" w:color="auto" w:fill="FFFFFF"/>
        <w:rPr>
          <w:rFonts w:ascii="Consolas" w:hAnsi="Consolas"/>
          <w:color w:val="000000"/>
        </w:rPr>
      </w:pPr>
      <w:r>
        <w:rPr>
          <w:rFonts w:ascii="Consolas" w:hAnsi="Consolas"/>
          <w:color w:val="000000"/>
        </w:rPr>
        <w:t>POST /test/demo_form.php HTTP/1.1</w:t>
      </w:r>
      <w:r>
        <w:rPr>
          <w:rFonts w:ascii="Consolas" w:hAnsi="Consolas"/>
          <w:color w:val="000000"/>
        </w:rPr>
        <w:br/>
        <w:t>Host: w3schools.com</w:t>
      </w:r>
      <w:r>
        <w:rPr>
          <w:rFonts w:ascii="Consolas" w:hAnsi="Consolas"/>
          <w:color w:val="000000"/>
        </w:rPr>
        <w:br/>
        <w:t>name1=value1&amp;name2=value2</w:t>
      </w:r>
    </w:p>
    <w:p w:rsidR="002470A5" w:rsidRDefault="002470A5" w:rsidP="002470A5">
      <w:pPr>
        <w:pStyle w:val="NormalWeb"/>
        <w:shd w:val="clear" w:color="auto" w:fill="FFFFFF"/>
        <w:rPr>
          <w:rFonts w:ascii="Verdana" w:hAnsi="Verdana"/>
          <w:color w:val="000000"/>
          <w:sz w:val="23"/>
          <w:szCs w:val="23"/>
        </w:rPr>
      </w:pPr>
      <w:r>
        <w:rPr>
          <w:rStyle w:val="Strong"/>
          <w:rFonts w:ascii="Verdana" w:hAnsi="Verdana"/>
          <w:color w:val="000000"/>
          <w:sz w:val="23"/>
          <w:szCs w:val="23"/>
        </w:rPr>
        <w:t>POST is one of the most common HTTP methods.</w:t>
      </w:r>
    </w:p>
    <w:p w:rsidR="002470A5" w:rsidRDefault="002470A5" w:rsidP="002470A5">
      <w:pPr>
        <w:pStyle w:val="NormalWeb"/>
        <w:shd w:val="clear" w:color="auto" w:fill="FFFFFF"/>
        <w:rPr>
          <w:rFonts w:ascii="Verdana" w:hAnsi="Verdana"/>
          <w:color w:val="000000"/>
          <w:sz w:val="23"/>
          <w:szCs w:val="23"/>
        </w:rPr>
      </w:pPr>
      <w:r>
        <w:rPr>
          <w:rFonts w:ascii="Verdana" w:hAnsi="Verdana"/>
          <w:b/>
          <w:bCs/>
          <w:color w:val="000000"/>
          <w:sz w:val="23"/>
          <w:szCs w:val="23"/>
        </w:rPr>
        <w:t>Some other notes on POST requests:</w:t>
      </w:r>
    </w:p>
    <w:p w:rsidR="002470A5" w:rsidRDefault="002470A5" w:rsidP="002470A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are never cached</w:t>
      </w:r>
    </w:p>
    <w:p w:rsidR="002470A5" w:rsidRDefault="002470A5" w:rsidP="002470A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do not remain in the browser history</w:t>
      </w:r>
    </w:p>
    <w:p w:rsidR="002470A5" w:rsidRDefault="002470A5" w:rsidP="002470A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cannot be bookmarked</w:t>
      </w:r>
    </w:p>
    <w:p w:rsidR="002470A5" w:rsidRDefault="002470A5" w:rsidP="002470A5">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have no restrictions on data length</w:t>
      </w:r>
    </w:p>
    <w:p w:rsidR="002470A5" w:rsidRDefault="002470A5" w:rsidP="002470A5">
      <w:pPr>
        <w:spacing w:before="300" w:after="300"/>
      </w:pPr>
      <w:r>
        <w:pict>
          <v:rect id="_x0000_i1027" style="width:0;height:0" o:hralign="center" o:hrstd="t" o:hrnoshade="t" o:hr="t" fillcolor="black" stroked="f"/>
        </w:pict>
      </w:r>
    </w:p>
    <w:p w:rsidR="002470A5" w:rsidRDefault="002470A5" w:rsidP="002470A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PUT Method</w:t>
      </w:r>
    </w:p>
    <w:p w:rsidR="002470A5" w:rsidRDefault="002470A5" w:rsidP="002470A5">
      <w:pPr>
        <w:pStyle w:val="NormalWeb"/>
        <w:shd w:val="clear" w:color="auto" w:fill="FFFFFF"/>
        <w:rPr>
          <w:rFonts w:ascii="Verdana" w:hAnsi="Verdana"/>
          <w:color w:val="000000"/>
          <w:sz w:val="23"/>
          <w:szCs w:val="23"/>
        </w:rPr>
      </w:pPr>
      <w:r>
        <w:rPr>
          <w:rStyle w:val="Strong"/>
          <w:rFonts w:ascii="Verdana" w:hAnsi="Verdana"/>
          <w:color w:val="000000"/>
          <w:sz w:val="23"/>
          <w:szCs w:val="23"/>
        </w:rPr>
        <w:t>PUT is used to send data to a server to create/update a resource.</w:t>
      </w:r>
    </w:p>
    <w:p w:rsidR="002470A5" w:rsidRDefault="002470A5" w:rsidP="002470A5">
      <w:pPr>
        <w:pStyle w:val="NormalWeb"/>
        <w:shd w:val="clear" w:color="auto" w:fill="FFFFFF"/>
        <w:rPr>
          <w:rFonts w:ascii="Verdana" w:hAnsi="Verdana"/>
          <w:color w:val="000000"/>
          <w:sz w:val="23"/>
          <w:szCs w:val="23"/>
        </w:rPr>
      </w:pPr>
      <w:r>
        <w:rPr>
          <w:rFonts w:ascii="Verdana" w:hAnsi="Verdana"/>
          <w:color w:val="000000"/>
          <w:sz w:val="23"/>
          <w:szCs w:val="23"/>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rsidR="002470A5" w:rsidRDefault="002470A5" w:rsidP="002470A5">
      <w:pPr>
        <w:spacing w:before="300" w:after="300"/>
      </w:pPr>
      <w:r>
        <w:pict>
          <v:rect id="_x0000_i1028" style="width:0;height:0" o:hralign="center" o:hrstd="t" o:hrnoshade="t" o:hr="t" fillcolor="black" stroked="f"/>
        </w:pict>
      </w:r>
    </w:p>
    <w:p w:rsidR="002470A5" w:rsidRDefault="002470A5" w:rsidP="002470A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HEAD Method</w:t>
      </w:r>
    </w:p>
    <w:p w:rsidR="002470A5" w:rsidRDefault="002470A5" w:rsidP="002470A5">
      <w:pPr>
        <w:pStyle w:val="NormalWeb"/>
        <w:shd w:val="clear" w:color="auto" w:fill="FFFFFF"/>
        <w:rPr>
          <w:rFonts w:ascii="Verdana" w:hAnsi="Verdana"/>
          <w:color w:val="000000"/>
          <w:sz w:val="23"/>
          <w:szCs w:val="23"/>
        </w:rPr>
      </w:pPr>
      <w:r>
        <w:rPr>
          <w:rStyle w:val="Strong"/>
          <w:rFonts w:ascii="Verdana" w:hAnsi="Verdana"/>
          <w:color w:val="000000"/>
          <w:sz w:val="23"/>
          <w:szCs w:val="23"/>
        </w:rPr>
        <w:t>HEAD is almost identical to GET, but without the response body.</w:t>
      </w:r>
    </w:p>
    <w:p w:rsidR="002470A5" w:rsidRDefault="002470A5" w:rsidP="002470A5">
      <w:pPr>
        <w:pStyle w:val="NormalWeb"/>
        <w:shd w:val="clear" w:color="auto" w:fill="FFFFFF"/>
        <w:rPr>
          <w:rFonts w:ascii="Verdana" w:hAnsi="Verdana"/>
          <w:color w:val="000000"/>
          <w:sz w:val="23"/>
          <w:szCs w:val="23"/>
        </w:rPr>
      </w:pPr>
      <w:r>
        <w:rPr>
          <w:rFonts w:ascii="Verdana" w:hAnsi="Verdana"/>
          <w:color w:val="000000"/>
          <w:sz w:val="23"/>
          <w:szCs w:val="23"/>
        </w:rPr>
        <w:t>In other words, if GET /users returns a list of users, then HEAD /users will make the same request but will not return the list of users.</w:t>
      </w:r>
    </w:p>
    <w:p w:rsidR="002470A5" w:rsidRDefault="002470A5" w:rsidP="002470A5">
      <w:pPr>
        <w:pStyle w:val="NormalWeb"/>
        <w:shd w:val="clear" w:color="auto" w:fill="FFFFFF"/>
        <w:rPr>
          <w:rFonts w:ascii="Verdana" w:hAnsi="Verdana"/>
          <w:color w:val="000000"/>
          <w:sz w:val="23"/>
          <w:szCs w:val="23"/>
        </w:rPr>
      </w:pPr>
      <w:r>
        <w:rPr>
          <w:rFonts w:ascii="Verdana" w:hAnsi="Verdana"/>
          <w:color w:val="000000"/>
          <w:sz w:val="23"/>
          <w:szCs w:val="23"/>
        </w:rPr>
        <w:t>HEAD requests are useful for checking what a GET request will return before actually making a GET request - like before downloading a large file or response body.</w:t>
      </w:r>
    </w:p>
    <w:p w:rsidR="002470A5" w:rsidRDefault="002470A5" w:rsidP="002470A5">
      <w:pPr>
        <w:spacing w:before="300" w:after="300"/>
      </w:pPr>
      <w:r>
        <w:pict>
          <v:rect id="_x0000_i1029" style="width:0;height:0" o:hralign="center" o:hrstd="t" o:hrnoshade="t" o:hr="t" fillcolor="black" stroked="f"/>
        </w:pict>
      </w:r>
    </w:p>
    <w:p w:rsidR="002470A5" w:rsidRDefault="002470A5" w:rsidP="002470A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DELETE Method</w:t>
      </w:r>
    </w:p>
    <w:p w:rsidR="002470A5" w:rsidRDefault="002470A5" w:rsidP="002470A5">
      <w:pPr>
        <w:pStyle w:val="NormalWeb"/>
        <w:shd w:val="clear" w:color="auto" w:fill="FFFFFF"/>
        <w:rPr>
          <w:rFonts w:ascii="Verdana" w:hAnsi="Verdana"/>
          <w:color w:val="000000"/>
          <w:sz w:val="23"/>
          <w:szCs w:val="23"/>
        </w:rPr>
      </w:pPr>
      <w:r>
        <w:rPr>
          <w:rStyle w:val="Strong"/>
          <w:rFonts w:ascii="Verdana" w:hAnsi="Verdana"/>
          <w:color w:val="000000"/>
          <w:sz w:val="23"/>
          <w:szCs w:val="23"/>
        </w:rPr>
        <w:t>The DELETE method deletes the specified resource.</w:t>
      </w:r>
    </w:p>
    <w:p w:rsidR="002470A5" w:rsidRDefault="002470A5" w:rsidP="002470A5">
      <w:pPr>
        <w:spacing w:before="300" w:after="300"/>
      </w:pPr>
      <w:r>
        <w:pict>
          <v:rect id="_x0000_i1030" style="width:0;height:0" o:hralign="center" o:hrstd="t" o:hrnoshade="t" o:hr="t" fillcolor="black" stroked="f"/>
        </w:pict>
      </w:r>
    </w:p>
    <w:p w:rsidR="002470A5" w:rsidRDefault="002470A5" w:rsidP="002470A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OPTIONS Method</w:t>
      </w:r>
    </w:p>
    <w:p w:rsidR="002470A5" w:rsidRDefault="002470A5" w:rsidP="002470A5">
      <w:pPr>
        <w:pStyle w:val="NormalWeb"/>
        <w:shd w:val="clear" w:color="auto" w:fill="FFFFFF"/>
        <w:rPr>
          <w:rFonts w:ascii="Verdana" w:hAnsi="Verdana"/>
          <w:color w:val="000000"/>
          <w:sz w:val="23"/>
          <w:szCs w:val="23"/>
        </w:rPr>
      </w:pPr>
      <w:r>
        <w:rPr>
          <w:rStyle w:val="Strong"/>
          <w:rFonts w:ascii="Verdana" w:hAnsi="Verdana"/>
          <w:color w:val="000000"/>
          <w:sz w:val="23"/>
          <w:szCs w:val="23"/>
        </w:rPr>
        <w:t>The OPTIONS method describes the communication options for the target resource.</w:t>
      </w:r>
    </w:p>
    <w:p w:rsidR="002470A5" w:rsidRDefault="002470A5" w:rsidP="002470A5">
      <w:pPr>
        <w:spacing w:before="300" w:after="300"/>
      </w:pPr>
      <w:r>
        <w:pict>
          <v:rect id="_x0000_i1031" style="width:0;height:0" o:hralign="center" o:hrstd="t" o:hrnoshade="t" o:hr="t" fillcolor="black" stroked="f"/>
        </w:pict>
      </w:r>
    </w:p>
    <w:p w:rsidR="002470A5" w:rsidRDefault="002470A5" w:rsidP="002470A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Compare GET vs. POST</w:t>
      </w:r>
    </w:p>
    <w:p w:rsidR="002470A5" w:rsidRDefault="002470A5" w:rsidP="002470A5">
      <w:pPr>
        <w:pStyle w:val="NormalWeb"/>
        <w:shd w:val="clear" w:color="auto" w:fill="FFFFFF"/>
        <w:rPr>
          <w:rFonts w:ascii="Verdana" w:hAnsi="Verdana"/>
          <w:color w:val="000000"/>
          <w:sz w:val="23"/>
          <w:szCs w:val="23"/>
        </w:rPr>
      </w:pPr>
      <w:r>
        <w:rPr>
          <w:rFonts w:ascii="Verdana" w:hAnsi="Verdana"/>
          <w:color w:val="000000"/>
          <w:sz w:val="23"/>
          <w:szCs w:val="23"/>
        </w:rPr>
        <w:t>The following table compares the two HTTP methods: GET and POST.</w:t>
      </w:r>
    </w:p>
    <w:tbl>
      <w:tblPr>
        <w:tblW w:w="97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944"/>
        <w:gridCol w:w="3780"/>
        <w:gridCol w:w="3060"/>
      </w:tblGrid>
      <w:tr w:rsidR="002470A5" w:rsidTr="002470A5">
        <w:trPr>
          <w:jc w:val="center"/>
        </w:trPr>
        <w:tc>
          <w:tcPr>
            <w:tcW w:w="2944" w:type="dxa"/>
            <w:shd w:val="clear" w:color="auto" w:fill="FFFFFF"/>
            <w:tcMar>
              <w:top w:w="120" w:type="dxa"/>
              <w:left w:w="240" w:type="dxa"/>
              <w:bottom w:w="120" w:type="dxa"/>
              <w:right w:w="120" w:type="dxa"/>
            </w:tcMar>
            <w:hideMark/>
          </w:tcPr>
          <w:p w:rsidR="002470A5" w:rsidRDefault="002470A5">
            <w:pPr>
              <w:spacing w:before="300" w:after="300"/>
              <w:rPr>
                <w:b/>
                <w:bCs/>
              </w:rPr>
            </w:pPr>
            <w:r>
              <w:rPr>
                <w:b/>
                <w:bCs/>
              </w:rPr>
              <w:t> </w:t>
            </w:r>
          </w:p>
        </w:tc>
        <w:tc>
          <w:tcPr>
            <w:tcW w:w="3780" w:type="dxa"/>
            <w:shd w:val="clear" w:color="auto" w:fill="FFFFFF"/>
            <w:tcMar>
              <w:top w:w="120" w:type="dxa"/>
              <w:left w:w="120" w:type="dxa"/>
              <w:bottom w:w="120" w:type="dxa"/>
              <w:right w:w="120" w:type="dxa"/>
            </w:tcMar>
            <w:hideMark/>
          </w:tcPr>
          <w:p w:rsidR="002470A5" w:rsidRDefault="002470A5">
            <w:pPr>
              <w:spacing w:before="300" w:after="300"/>
              <w:rPr>
                <w:b/>
                <w:bCs/>
              </w:rPr>
            </w:pPr>
            <w:r>
              <w:rPr>
                <w:b/>
                <w:bCs/>
              </w:rPr>
              <w:t>GET</w:t>
            </w:r>
          </w:p>
        </w:tc>
        <w:tc>
          <w:tcPr>
            <w:tcW w:w="3060" w:type="dxa"/>
            <w:shd w:val="clear" w:color="auto" w:fill="FFFFFF"/>
            <w:tcMar>
              <w:top w:w="120" w:type="dxa"/>
              <w:bottom w:w="120" w:type="dxa"/>
              <w:right w:w="120" w:type="dxa"/>
            </w:tcMar>
            <w:hideMark/>
          </w:tcPr>
          <w:p w:rsidR="002470A5" w:rsidRDefault="002470A5">
            <w:pPr>
              <w:spacing w:before="300" w:after="300"/>
              <w:rPr>
                <w:b/>
                <w:bCs/>
              </w:rPr>
            </w:pPr>
            <w:r>
              <w:rPr>
                <w:b/>
                <w:bCs/>
              </w:rPr>
              <w:t>POST</w:t>
            </w:r>
          </w:p>
        </w:tc>
      </w:tr>
      <w:tr w:rsidR="002470A5" w:rsidTr="002470A5">
        <w:trPr>
          <w:jc w:val="center"/>
        </w:trPr>
        <w:tc>
          <w:tcPr>
            <w:tcW w:w="0" w:type="auto"/>
            <w:shd w:val="clear" w:color="auto" w:fill="F1F1F1"/>
            <w:tcMar>
              <w:top w:w="120" w:type="dxa"/>
              <w:left w:w="240" w:type="dxa"/>
              <w:bottom w:w="120" w:type="dxa"/>
              <w:right w:w="120" w:type="dxa"/>
            </w:tcMar>
            <w:hideMark/>
          </w:tcPr>
          <w:p w:rsidR="002470A5" w:rsidRDefault="002470A5">
            <w:pPr>
              <w:spacing w:before="300" w:after="300"/>
            </w:pPr>
            <w:r>
              <w:t>BACK button/Reload</w:t>
            </w:r>
          </w:p>
        </w:tc>
        <w:tc>
          <w:tcPr>
            <w:tcW w:w="3780" w:type="dxa"/>
            <w:shd w:val="clear" w:color="auto" w:fill="F1F1F1"/>
            <w:tcMar>
              <w:top w:w="120" w:type="dxa"/>
              <w:left w:w="120" w:type="dxa"/>
              <w:bottom w:w="120" w:type="dxa"/>
              <w:right w:w="120" w:type="dxa"/>
            </w:tcMar>
            <w:hideMark/>
          </w:tcPr>
          <w:p w:rsidR="002470A5" w:rsidRDefault="002470A5">
            <w:pPr>
              <w:spacing w:before="300" w:after="300"/>
            </w:pPr>
            <w:r>
              <w:t>Harmless</w:t>
            </w:r>
          </w:p>
        </w:tc>
        <w:tc>
          <w:tcPr>
            <w:tcW w:w="3060" w:type="dxa"/>
            <w:shd w:val="clear" w:color="auto" w:fill="F1F1F1"/>
            <w:tcMar>
              <w:top w:w="120" w:type="dxa"/>
              <w:bottom w:w="120" w:type="dxa"/>
              <w:right w:w="120" w:type="dxa"/>
            </w:tcMar>
            <w:hideMark/>
          </w:tcPr>
          <w:p w:rsidR="002470A5" w:rsidRDefault="002470A5">
            <w:pPr>
              <w:spacing w:before="300" w:after="300"/>
            </w:pPr>
            <w:r>
              <w:t>Data will be re-submitted (the browser should alert the user that the data are about to be re-submitted)</w:t>
            </w:r>
          </w:p>
        </w:tc>
      </w:tr>
      <w:tr w:rsidR="002470A5" w:rsidTr="002470A5">
        <w:trPr>
          <w:jc w:val="center"/>
        </w:trPr>
        <w:tc>
          <w:tcPr>
            <w:tcW w:w="0" w:type="auto"/>
            <w:shd w:val="clear" w:color="auto" w:fill="FFFFFF"/>
            <w:tcMar>
              <w:top w:w="120" w:type="dxa"/>
              <w:left w:w="240" w:type="dxa"/>
              <w:bottom w:w="120" w:type="dxa"/>
              <w:right w:w="120" w:type="dxa"/>
            </w:tcMar>
            <w:hideMark/>
          </w:tcPr>
          <w:p w:rsidR="002470A5" w:rsidRDefault="002470A5">
            <w:pPr>
              <w:spacing w:before="300" w:after="300"/>
            </w:pPr>
            <w:r>
              <w:t>Bookmarked</w:t>
            </w:r>
          </w:p>
        </w:tc>
        <w:tc>
          <w:tcPr>
            <w:tcW w:w="3780" w:type="dxa"/>
            <w:shd w:val="clear" w:color="auto" w:fill="FFFFFF"/>
            <w:tcMar>
              <w:top w:w="120" w:type="dxa"/>
              <w:left w:w="120" w:type="dxa"/>
              <w:bottom w:w="120" w:type="dxa"/>
              <w:right w:w="120" w:type="dxa"/>
            </w:tcMar>
            <w:hideMark/>
          </w:tcPr>
          <w:p w:rsidR="002470A5" w:rsidRDefault="002470A5">
            <w:pPr>
              <w:spacing w:before="300" w:after="300"/>
            </w:pPr>
            <w:r>
              <w:t>Can be bookmarked</w:t>
            </w:r>
          </w:p>
        </w:tc>
        <w:tc>
          <w:tcPr>
            <w:tcW w:w="3060" w:type="dxa"/>
            <w:shd w:val="clear" w:color="auto" w:fill="FFFFFF"/>
            <w:tcMar>
              <w:top w:w="120" w:type="dxa"/>
              <w:bottom w:w="120" w:type="dxa"/>
              <w:right w:w="120" w:type="dxa"/>
            </w:tcMar>
            <w:hideMark/>
          </w:tcPr>
          <w:p w:rsidR="002470A5" w:rsidRDefault="002470A5">
            <w:pPr>
              <w:spacing w:before="300" w:after="300"/>
            </w:pPr>
            <w:r>
              <w:t>Cannot be bookmarked</w:t>
            </w:r>
          </w:p>
        </w:tc>
      </w:tr>
      <w:tr w:rsidR="002470A5" w:rsidTr="002470A5">
        <w:trPr>
          <w:jc w:val="center"/>
        </w:trPr>
        <w:tc>
          <w:tcPr>
            <w:tcW w:w="0" w:type="auto"/>
            <w:shd w:val="clear" w:color="auto" w:fill="F1F1F1"/>
            <w:tcMar>
              <w:top w:w="120" w:type="dxa"/>
              <w:left w:w="240" w:type="dxa"/>
              <w:bottom w:w="120" w:type="dxa"/>
              <w:right w:w="120" w:type="dxa"/>
            </w:tcMar>
            <w:hideMark/>
          </w:tcPr>
          <w:p w:rsidR="002470A5" w:rsidRDefault="002470A5">
            <w:pPr>
              <w:spacing w:before="300" w:after="300"/>
            </w:pPr>
            <w:r>
              <w:t>Cached</w:t>
            </w:r>
          </w:p>
        </w:tc>
        <w:tc>
          <w:tcPr>
            <w:tcW w:w="3780" w:type="dxa"/>
            <w:shd w:val="clear" w:color="auto" w:fill="F1F1F1"/>
            <w:tcMar>
              <w:top w:w="120" w:type="dxa"/>
              <w:left w:w="120" w:type="dxa"/>
              <w:bottom w:w="120" w:type="dxa"/>
              <w:right w:w="120" w:type="dxa"/>
            </w:tcMar>
            <w:hideMark/>
          </w:tcPr>
          <w:p w:rsidR="002470A5" w:rsidRDefault="002470A5">
            <w:pPr>
              <w:spacing w:before="300" w:after="300"/>
            </w:pPr>
            <w:r>
              <w:t>Can be cached</w:t>
            </w:r>
          </w:p>
        </w:tc>
        <w:tc>
          <w:tcPr>
            <w:tcW w:w="3060" w:type="dxa"/>
            <w:shd w:val="clear" w:color="auto" w:fill="F1F1F1"/>
            <w:tcMar>
              <w:top w:w="120" w:type="dxa"/>
              <w:bottom w:w="120" w:type="dxa"/>
              <w:right w:w="120" w:type="dxa"/>
            </w:tcMar>
            <w:hideMark/>
          </w:tcPr>
          <w:p w:rsidR="002470A5" w:rsidRDefault="002470A5">
            <w:pPr>
              <w:spacing w:before="300" w:after="300"/>
            </w:pPr>
            <w:r>
              <w:t>Not cached</w:t>
            </w:r>
          </w:p>
        </w:tc>
      </w:tr>
      <w:tr w:rsidR="002470A5" w:rsidTr="002470A5">
        <w:trPr>
          <w:jc w:val="center"/>
        </w:trPr>
        <w:tc>
          <w:tcPr>
            <w:tcW w:w="0" w:type="auto"/>
            <w:shd w:val="clear" w:color="auto" w:fill="FFFFFF"/>
            <w:tcMar>
              <w:top w:w="120" w:type="dxa"/>
              <w:left w:w="240" w:type="dxa"/>
              <w:bottom w:w="120" w:type="dxa"/>
              <w:right w:w="120" w:type="dxa"/>
            </w:tcMar>
            <w:hideMark/>
          </w:tcPr>
          <w:p w:rsidR="002470A5" w:rsidRDefault="002470A5">
            <w:pPr>
              <w:spacing w:before="300" w:after="300"/>
            </w:pPr>
            <w:r>
              <w:t>Encoding type</w:t>
            </w:r>
          </w:p>
        </w:tc>
        <w:tc>
          <w:tcPr>
            <w:tcW w:w="3780" w:type="dxa"/>
            <w:shd w:val="clear" w:color="auto" w:fill="FFFFFF"/>
            <w:tcMar>
              <w:top w:w="120" w:type="dxa"/>
              <w:left w:w="120" w:type="dxa"/>
              <w:bottom w:w="120" w:type="dxa"/>
              <w:right w:w="120" w:type="dxa"/>
            </w:tcMar>
            <w:hideMark/>
          </w:tcPr>
          <w:p w:rsidR="002470A5" w:rsidRDefault="002470A5">
            <w:pPr>
              <w:spacing w:before="300" w:after="300"/>
            </w:pPr>
            <w:r>
              <w:t>application/x-www-form-</w:t>
            </w:r>
            <w:r>
              <w:lastRenderedPageBreak/>
              <w:t>urlencoded</w:t>
            </w:r>
          </w:p>
        </w:tc>
        <w:tc>
          <w:tcPr>
            <w:tcW w:w="3060" w:type="dxa"/>
            <w:shd w:val="clear" w:color="auto" w:fill="FFFFFF"/>
            <w:tcMar>
              <w:top w:w="120" w:type="dxa"/>
              <w:bottom w:w="120" w:type="dxa"/>
              <w:right w:w="120" w:type="dxa"/>
            </w:tcMar>
            <w:hideMark/>
          </w:tcPr>
          <w:p w:rsidR="002470A5" w:rsidRDefault="002470A5">
            <w:pPr>
              <w:spacing w:before="300" w:after="300"/>
            </w:pPr>
            <w:r>
              <w:lastRenderedPageBreak/>
              <w:t>application/x-www-form-urlencoded or multipart/form-</w:t>
            </w:r>
            <w:r>
              <w:lastRenderedPageBreak/>
              <w:t>data. Use multipart encoding for binary data</w:t>
            </w:r>
          </w:p>
        </w:tc>
      </w:tr>
      <w:tr w:rsidR="002470A5" w:rsidTr="002470A5">
        <w:trPr>
          <w:jc w:val="center"/>
        </w:trPr>
        <w:tc>
          <w:tcPr>
            <w:tcW w:w="0" w:type="auto"/>
            <w:shd w:val="clear" w:color="auto" w:fill="F1F1F1"/>
            <w:tcMar>
              <w:top w:w="120" w:type="dxa"/>
              <w:left w:w="240" w:type="dxa"/>
              <w:bottom w:w="120" w:type="dxa"/>
              <w:right w:w="120" w:type="dxa"/>
            </w:tcMar>
            <w:hideMark/>
          </w:tcPr>
          <w:p w:rsidR="002470A5" w:rsidRDefault="002470A5">
            <w:pPr>
              <w:spacing w:before="300" w:after="300"/>
            </w:pPr>
            <w:r>
              <w:lastRenderedPageBreak/>
              <w:t>History</w:t>
            </w:r>
          </w:p>
        </w:tc>
        <w:tc>
          <w:tcPr>
            <w:tcW w:w="3780" w:type="dxa"/>
            <w:shd w:val="clear" w:color="auto" w:fill="F1F1F1"/>
            <w:tcMar>
              <w:top w:w="120" w:type="dxa"/>
              <w:left w:w="120" w:type="dxa"/>
              <w:bottom w:w="120" w:type="dxa"/>
              <w:right w:w="120" w:type="dxa"/>
            </w:tcMar>
            <w:hideMark/>
          </w:tcPr>
          <w:p w:rsidR="002470A5" w:rsidRDefault="002470A5">
            <w:pPr>
              <w:spacing w:before="300" w:after="300"/>
            </w:pPr>
            <w:r>
              <w:t>Parameters remain in browser history</w:t>
            </w:r>
          </w:p>
        </w:tc>
        <w:tc>
          <w:tcPr>
            <w:tcW w:w="3060" w:type="dxa"/>
            <w:shd w:val="clear" w:color="auto" w:fill="F1F1F1"/>
            <w:tcMar>
              <w:top w:w="120" w:type="dxa"/>
              <w:bottom w:w="120" w:type="dxa"/>
              <w:right w:w="120" w:type="dxa"/>
            </w:tcMar>
            <w:hideMark/>
          </w:tcPr>
          <w:p w:rsidR="002470A5" w:rsidRDefault="002470A5">
            <w:pPr>
              <w:spacing w:before="300" w:after="300"/>
            </w:pPr>
            <w:r>
              <w:t>Parameters are not saved in browser history</w:t>
            </w:r>
          </w:p>
        </w:tc>
      </w:tr>
      <w:tr w:rsidR="002470A5" w:rsidTr="002470A5">
        <w:trPr>
          <w:jc w:val="center"/>
        </w:trPr>
        <w:tc>
          <w:tcPr>
            <w:tcW w:w="0" w:type="auto"/>
            <w:shd w:val="clear" w:color="auto" w:fill="FFFFFF"/>
            <w:tcMar>
              <w:top w:w="120" w:type="dxa"/>
              <w:left w:w="240" w:type="dxa"/>
              <w:bottom w:w="120" w:type="dxa"/>
              <w:right w:w="120" w:type="dxa"/>
            </w:tcMar>
            <w:hideMark/>
          </w:tcPr>
          <w:p w:rsidR="002470A5" w:rsidRDefault="002470A5">
            <w:pPr>
              <w:spacing w:before="300" w:after="300"/>
            </w:pPr>
            <w:r>
              <w:t>Restrictions on data length</w:t>
            </w:r>
          </w:p>
        </w:tc>
        <w:tc>
          <w:tcPr>
            <w:tcW w:w="3780" w:type="dxa"/>
            <w:shd w:val="clear" w:color="auto" w:fill="FFFFFF"/>
            <w:tcMar>
              <w:top w:w="120" w:type="dxa"/>
              <w:left w:w="120" w:type="dxa"/>
              <w:bottom w:w="120" w:type="dxa"/>
              <w:right w:w="120" w:type="dxa"/>
            </w:tcMar>
            <w:hideMark/>
          </w:tcPr>
          <w:p w:rsidR="002470A5" w:rsidRDefault="002470A5">
            <w:pPr>
              <w:spacing w:before="300" w:after="300"/>
            </w:pPr>
            <w:r>
              <w:t>Yes, when sending data, the GET method adds the data to the URL; and the length of a URL is limited (maximum URL length is 2048 characters)</w:t>
            </w:r>
          </w:p>
        </w:tc>
        <w:tc>
          <w:tcPr>
            <w:tcW w:w="3060" w:type="dxa"/>
            <w:shd w:val="clear" w:color="auto" w:fill="FFFFFF"/>
            <w:tcMar>
              <w:top w:w="120" w:type="dxa"/>
              <w:bottom w:w="120" w:type="dxa"/>
              <w:right w:w="120" w:type="dxa"/>
            </w:tcMar>
            <w:hideMark/>
          </w:tcPr>
          <w:p w:rsidR="002470A5" w:rsidRDefault="002470A5">
            <w:pPr>
              <w:spacing w:before="300" w:after="300"/>
            </w:pPr>
            <w:r>
              <w:t>No restrictions</w:t>
            </w:r>
          </w:p>
        </w:tc>
      </w:tr>
      <w:tr w:rsidR="002470A5" w:rsidTr="002470A5">
        <w:trPr>
          <w:jc w:val="center"/>
        </w:trPr>
        <w:tc>
          <w:tcPr>
            <w:tcW w:w="0" w:type="auto"/>
            <w:shd w:val="clear" w:color="auto" w:fill="F1F1F1"/>
            <w:tcMar>
              <w:top w:w="120" w:type="dxa"/>
              <w:left w:w="240" w:type="dxa"/>
              <w:bottom w:w="120" w:type="dxa"/>
              <w:right w:w="120" w:type="dxa"/>
            </w:tcMar>
            <w:hideMark/>
          </w:tcPr>
          <w:p w:rsidR="002470A5" w:rsidRDefault="002470A5">
            <w:pPr>
              <w:spacing w:before="300" w:after="300"/>
            </w:pPr>
            <w:r>
              <w:t>Restrictions on data type</w:t>
            </w:r>
          </w:p>
        </w:tc>
        <w:tc>
          <w:tcPr>
            <w:tcW w:w="3780" w:type="dxa"/>
            <w:shd w:val="clear" w:color="auto" w:fill="F1F1F1"/>
            <w:tcMar>
              <w:top w:w="120" w:type="dxa"/>
              <w:left w:w="120" w:type="dxa"/>
              <w:bottom w:w="120" w:type="dxa"/>
              <w:right w:w="120" w:type="dxa"/>
            </w:tcMar>
            <w:hideMark/>
          </w:tcPr>
          <w:p w:rsidR="002470A5" w:rsidRDefault="002470A5">
            <w:pPr>
              <w:spacing w:before="300" w:after="300"/>
            </w:pPr>
            <w:r>
              <w:t>Only ASCII characters allowed</w:t>
            </w:r>
          </w:p>
        </w:tc>
        <w:tc>
          <w:tcPr>
            <w:tcW w:w="3060" w:type="dxa"/>
            <w:shd w:val="clear" w:color="auto" w:fill="F1F1F1"/>
            <w:tcMar>
              <w:top w:w="120" w:type="dxa"/>
              <w:bottom w:w="120" w:type="dxa"/>
              <w:right w:w="120" w:type="dxa"/>
            </w:tcMar>
            <w:hideMark/>
          </w:tcPr>
          <w:p w:rsidR="002470A5" w:rsidRDefault="002470A5">
            <w:pPr>
              <w:spacing w:before="300" w:after="300"/>
            </w:pPr>
            <w:r>
              <w:t>No restrictions. Binary data is also allowed</w:t>
            </w:r>
          </w:p>
        </w:tc>
      </w:tr>
      <w:tr w:rsidR="002470A5" w:rsidTr="002470A5">
        <w:trPr>
          <w:jc w:val="center"/>
        </w:trPr>
        <w:tc>
          <w:tcPr>
            <w:tcW w:w="0" w:type="auto"/>
            <w:shd w:val="clear" w:color="auto" w:fill="FFFFFF"/>
            <w:tcMar>
              <w:top w:w="120" w:type="dxa"/>
              <w:left w:w="240" w:type="dxa"/>
              <w:bottom w:w="120" w:type="dxa"/>
              <w:right w:w="120" w:type="dxa"/>
            </w:tcMar>
            <w:hideMark/>
          </w:tcPr>
          <w:p w:rsidR="002470A5" w:rsidRDefault="002470A5">
            <w:pPr>
              <w:spacing w:before="300" w:after="300"/>
            </w:pPr>
            <w:r>
              <w:t>Security</w:t>
            </w:r>
          </w:p>
        </w:tc>
        <w:tc>
          <w:tcPr>
            <w:tcW w:w="3780" w:type="dxa"/>
            <w:shd w:val="clear" w:color="auto" w:fill="FFFFFF"/>
            <w:tcMar>
              <w:top w:w="120" w:type="dxa"/>
              <w:left w:w="120" w:type="dxa"/>
              <w:bottom w:w="120" w:type="dxa"/>
              <w:right w:w="120" w:type="dxa"/>
            </w:tcMar>
            <w:hideMark/>
          </w:tcPr>
          <w:p w:rsidR="002470A5" w:rsidRDefault="002470A5">
            <w:pPr>
              <w:spacing w:before="300" w:after="300"/>
            </w:pPr>
            <w:r>
              <w:t>GET is less secure compared to POST because data sent is part of the URL</w:t>
            </w:r>
            <w:r>
              <w:br/>
            </w:r>
            <w:r>
              <w:br/>
              <w:t>Never use GET when sending passwords or other sensitive information!</w:t>
            </w:r>
          </w:p>
        </w:tc>
        <w:tc>
          <w:tcPr>
            <w:tcW w:w="3060" w:type="dxa"/>
            <w:shd w:val="clear" w:color="auto" w:fill="FFFFFF"/>
            <w:tcMar>
              <w:top w:w="120" w:type="dxa"/>
              <w:bottom w:w="120" w:type="dxa"/>
              <w:right w:w="120" w:type="dxa"/>
            </w:tcMar>
            <w:hideMark/>
          </w:tcPr>
          <w:p w:rsidR="002470A5" w:rsidRDefault="002470A5">
            <w:pPr>
              <w:spacing w:before="300" w:after="300"/>
            </w:pPr>
            <w:r>
              <w:t>POST is a little safer than GET because the parameters are not stored in browser history or in web server logs</w:t>
            </w:r>
          </w:p>
        </w:tc>
      </w:tr>
      <w:tr w:rsidR="002470A5" w:rsidTr="002470A5">
        <w:trPr>
          <w:jc w:val="center"/>
        </w:trPr>
        <w:tc>
          <w:tcPr>
            <w:tcW w:w="0" w:type="auto"/>
            <w:shd w:val="clear" w:color="auto" w:fill="F1F1F1"/>
            <w:tcMar>
              <w:top w:w="120" w:type="dxa"/>
              <w:left w:w="240" w:type="dxa"/>
              <w:bottom w:w="120" w:type="dxa"/>
              <w:right w:w="120" w:type="dxa"/>
            </w:tcMar>
            <w:hideMark/>
          </w:tcPr>
          <w:p w:rsidR="002470A5" w:rsidRDefault="002470A5">
            <w:pPr>
              <w:spacing w:before="300" w:after="300"/>
            </w:pPr>
            <w:r>
              <w:t>Visibility</w:t>
            </w:r>
          </w:p>
        </w:tc>
        <w:tc>
          <w:tcPr>
            <w:tcW w:w="3780" w:type="dxa"/>
            <w:shd w:val="clear" w:color="auto" w:fill="F1F1F1"/>
            <w:tcMar>
              <w:top w:w="120" w:type="dxa"/>
              <w:left w:w="120" w:type="dxa"/>
              <w:bottom w:w="120" w:type="dxa"/>
              <w:right w:w="120" w:type="dxa"/>
            </w:tcMar>
            <w:hideMark/>
          </w:tcPr>
          <w:p w:rsidR="002470A5" w:rsidRDefault="002470A5">
            <w:pPr>
              <w:spacing w:before="300" w:after="300"/>
            </w:pPr>
            <w:r>
              <w:t>Data is visible to everyone in the URL</w:t>
            </w:r>
          </w:p>
        </w:tc>
        <w:tc>
          <w:tcPr>
            <w:tcW w:w="3060" w:type="dxa"/>
            <w:shd w:val="clear" w:color="auto" w:fill="F1F1F1"/>
            <w:tcMar>
              <w:top w:w="120" w:type="dxa"/>
              <w:bottom w:w="120" w:type="dxa"/>
              <w:right w:w="120" w:type="dxa"/>
            </w:tcMar>
            <w:hideMark/>
          </w:tcPr>
          <w:p w:rsidR="002470A5" w:rsidRDefault="002470A5">
            <w:pPr>
              <w:spacing w:before="300" w:after="300"/>
            </w:pPr>
            <w:r>
              <w:t>Data is not displayed in the URL</w:t>
            </w:r>
          </w:p>
        </w:tc>
      </w:tr>
    </w:tbl>
    <w:p w:rsidR="002470A5" w:rsidRPr="002470A5" w:rsidRDefault="002470A5" w:rsidP="002470A5">
      <w:pPr>
        <w:spacing w:before="300" w:after="300"/>
      </w:pPr>
    </w:p>
    <w:p w:rsidR="00103BC7" w:rsidRDefault="00103BC7" w:rsidP="00EF1343">
      <w:pPr>
        <w:spacing w:line="240" w:lineRule="auto"/>
        <w:rPr>
          <w:rFonts w:eastAsia="Times New Roman"/>
        </w:rPr>
      </w:pPr>
    </w:p>
    <w:p w:rsidR="00E35FEE" w:rsidRDefault="00E35FEE" w:rsidP="00EF1343">
      <w:pPr>
        <w:spacing w:line="240" w:lineRule="auto"/>
        <w:rPr>
          <w:rFonts w:eastAsia="Times New Roman"/>
        </w:rPr>
      </w:pPr>
    </w:p>
    <w:p w:rsidR="00E35FEE" w:rsidRDefault="00E35FEE" w:rsidP="00EF1343">
      <w:pPr>
        <w:spacing w:line="240" w:lineRule="auto"/>
        <w:rPr>
          <w:rFonts w:eastAsia="Times New Roman"/>
        </w:rPr>
      </w:pPr>
      <w:r>
        <w:rPr>
          <w:rFonts w:eastAsia="Times New Roman"/>
        </w:rPr>
        <w:lastRenderedPageBreak/>
        <w:t xml:space="preserve">Content Negotiation </w:t>
      </w:r>
    </w:p>
    <w:p w:rsidR="00E35FEE" w:rsidRDefault="00E35FEE" w:rsidP="00EF1343">
      <w:pPr>
        <w:spacing w:line="240" w:lineRule="auto"/>
        <w:rPr>
          <w:rFonts w:eastAsia="Times New Roman"/>
        </w:rPr>
      </w:pPr>
      <w:hyperlink r:id="rId5" w:history="1">
        <w:r w:rsidRPr="00BA35EE">
          <w:rPr>
            <w:rStyle w:val="Hyperlink"/>
            <w:rFonts w:eastAsia="Times New Roman"/>
          </w:rPr>
          <w:t>https://www.infoworld.com/article/3083273/how-to-work-with-content-negotiation-in-web-api.html</w:t>
        </w:r>
      </w:hyperlink>
    </w:p>
    <w:p w:rsidR="00E35FEE" w:rsidRDefault="00E35FEE" w:rsidP="00EF1343">
      <w:pPr>
        <w:spacing w:line="240" w:lineRule="auto"/>
        <w:rPr>
          <w:rFonts w:eastAsia="Times New Roman"/>
        </w:rPr>
      </w:pPr>
    </w:p>
    <w:p w:rsidR="00760DD9" w:rsidRDefault="00760DD9" w:rsidP="00EF1343">
      <w:pPr>
        <w:spacing w:line="240" w:lineRule="auto"/>
        <w:rPr>
          <w:rFonts w:eastAsia="Times New Roman"/>
        </w:rPr>
      </w:pPr>
      <w:hyperlink r:id="rId6" w:history="1">
        <w:r w:rsidRPr="00BA35EE">
          <w:rPr>
            <w:rStyle w:val="Hyperlink"/>
            <w:rFonts w:eastAsia="Times New Roman"/>
          </w:rPr>
          <w:t>https://docs.microsoft.com/en-us/aspnet/web-api/overview/formats-and-model-binding/content-negotiation</w:t>
        </w:r>
      </w:hyperlink>
    </w:p>
    <w:p w:rsidR="00760DD9" w:rsidRPr="00103BC7" w:rsidRDefault="00760DD9" w:rsidP="00EF1343">
      <w:pPr>
        <w:spacing w:line="240" w:lineRule="auto"/>
        <w:rPr>
          <w:rFonts w:eastAsia="Times New Roman"/>
        </w:rPr>
      </w:pPr>
    </w:p>
    <w:sectPr w:rsidR="00760DD9" w:rsidRPr="00103BC7" w:rsidSect="00AA33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786C"/>
    <w:multiLevelType w:val="multilevel"/>
    <w:tmpl w:val="2D0A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D23C43"/>
    <w:multiLevelType w:val="multilevel"/>
    <w:tmpl w:val="AB48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00765"/>
    <w:multiLevelType w:val="multilevel"/>
    <w:tmpl w:val="BD4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DD51C6"/>
    <w:multiLevelType w:val="multilevel"/>
    <w:tmpl w:val="BB8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215EB0"/>
    <w:multiLevelType w:val="multilevel"/>
    <w:tmpl w:val="BF0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1343"/>
    <w:rsid w:val="00103BC7"/>
    <w:rsid w:val="002470A5"/>
    <w:rsid w:val="00760DD9"/>
    <w:rsid w:val="00AA3344"/>
    <w:rsid w:val="00C448DA"/>
    <w:rsid w:val="00E35FEE"/>
    <w:rsid w:val="00E84DC4"/>
    <w:rsid w:val="00EF1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44"/>
  </w:style>
  <w:style w:type="paragraph" w:styleId="Heading1">
    <w:name w:val="heading 1"/>
    <w:basedOn w:val="Normal"/>
    <w:link w:val="Heading1Char"/>
    <w:uiPriority w:val="9"/>
    <w:qFormat/>
    <w:rsid w:val="00EF1343"/>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103B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343"/>
    <w:rPr>
      <w:rFonts w:eastAsia="Times New Roman"/>
      <w:b/>
      <w:bCs/>
      <w:kern w:val="36"/>
      <w:sz w:val="48"/>
      <w:szCs w:val="48"/>
    </w:rPr>
  </w:style>
  <w:style w:type="character" w:styleId="HTMLCode">
    <w:name w:val="HTML Code"/>
    <w:basedOn w:val="DefaultParagraphFont"/>
    <w:uiPriority w:val="99"/>
    <w:semiHidden/>
    <w:unhideWhenUsed/>
    <w:rsid w:val="00EF1343"/>
    <w:rPr>
      <w:rFonts w:ascii="Courier New" w:eastAsia="Times New Roman" w:hAnsi="Courier New" w:cs="Courier New"/>
      <w:sz w:val="20"/>
      <w:szCs w:val="20"/>
    </w:rPr>
  </w:style>
  <w:style w:type="character" w:styleId="Hyperlink">
    <w:name w:val="Hyperlink"/>
    <w:basedOn w:val="DefaultParagraphFont"/>
    <w:uiPriority w:val="99"/>
    <w:unhideWhenUsed/>
    <w:rsid w:val="00EF1343"/>
    <w:rPr>
      <w:color w:val="0000FF"/>
      <w:u w:val="single"/>
    </w:rPr>
  </w:style>
  <w:style w:type="paragraph" w:styleId="ListParagraph">
    <w:name w:val="List Paragraph"/>
    <w:basedOn w:val="Normal"/>
    <w:uiPriority w:val="34"/>
    <w:qFormat/>
    <w:rsid w:val="00EF1343"/>
    <w:pPr>
      <w:ind w:left="720"/>
      <w:contextualSpacing/>
    </w:pPr>
  </w:style>
  <w:style w:type="character" w:customStyle="1" w:styleId="Heading2Char">
    <w:name w:val="Heading 2 Char"/>
    <w:basedOn w:val="DefaultParagraphFont"/>
    <w:link w:val="Heading2"/>
    <w:uiPriority w:val="9"/>
    <w:semiHidden/>
    <w:rsid w:val="00103BC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03BC7"/>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103BC7"/>
    <w:rPr>
      <w:b/>
      <w:bCs/>
    </w:rPr>
  </w:style>
  <w:style w:type="paragraph" w:customStyle="1" w:styleId="intro">
    <w:name w:val="intro"/>
    <w:basedOn w:val="Normal"/>
    <w:rsid w:val="002470A5"/>
    <w:pPr>
      <w:spacing w:before="100" w:beforeAutospacing="1" w:after="100" w:afterAutospacing="1" w:line="240" w:lineRule="auto"/>
    </w:pPr>
    <w:rPr>
      <w:rFonts w:eastAsia="Times New Roman"/>
    </w:rPr>
  </w:style>
</w:styles>
</file>

<file path=word/webSettings.xml><?xml version="1.0" encoding="utf-8"?>
<w:webSettings xmlns:r="http://schemas.openxmlformats.org/officeDocument/2006/relationships" xmlns:w="http://schemas.openxmlformats.org/wordprocessingml/2006/main">
  <w:divs>
    <w:div w:id="605622486">
      <w:bodyDiv w:val="1"/>
      <w:marLeft w:val="0"/>
      <w:marRight w:val="0"/>
      <w:marTop w:val="0"/>
      <w:marBottom w:val="0"/>
      <w:divBdr>
        <w:top w:val="none" w:sz="0" w:space="0" w:color="auto"/>
        <w:left w:val="none" w:sz="0" w:space="0" w:color="auto"/>
        <w:bottom w:val="none" w:sz="0" w:space="0" w:color="auto"/>
        <w:right w:val="none" w:sz="0" w:space="0" w:color="auto"/>
      </w:divBdr>
      <w:divsChild>
        <w:div w:id="939992766">
          <w:marLeft w:val="0"/>
          <w:marRight w:val="0"/>
          <w:marTop w:val="0"/>
          <w:marBottom w:val="1605"/>
          <w:divBdr>
            <w:top w:val="none" w:sz="0" w:space="0" w:color="auto"/>
            <w:left w:val="none" w:sz="0" w:space="0" w:color="auto"/>
            <w:bottom w:val="none" w:sz="0" w:space="0" w:color="auto"/>
            <w:right w:val="none" w:sz="0" w:space="0" w:color="auto"/>
          </w:divBdr>
          <w:divsChild>
            <w:div w:id="672224757">
              <w:marLeft w:val="0"/>
              <w:marRight w:val="0"/>
              <w:marTop w:val="0"/>
              <w:marBottom w:val="0"/>
              <w:divBdr>
                <w:top w:val="none" w:sz="0" w:space="0" w:color="auto"/>
                <w:left w:val="none" w:sz="0" w:space="0" w:color="auto"/>
                <w:bottom w:val="none" w:sz="0" w:space="0" w:color="auto"/>
                <w:right w:val="none" w:sz="0" w:space="0" w:color="auto"/>
              </w:divBdr>
              <w:divsChild>
                <w:div w:id="1092631904">
                  <w:marLeft w:val="0"/>
                  <w:marRight w:val="0"/>
                  <w:marTop w:val="0"/>
                  <w:marBottom w:val="0"/>
                  <w:divBdr>
                    <w:top w:val="none" w:sz="0" w:space="0" w:color="auto"/>
                    <w:left w:val="none" w:sz="0" w:space="0" w:color="auto"/>
                    <w:bottom w:val="none" w:sz="0" w:space="0" w:color="auto"/>
                    <w:right w:val="none" w:sz="0" w:space="0" w:color="auto"/>
                  </w:divBdr>
                  <w:divsChild>
                    <w:div w:id="1340236388">
                      <w:marLeft w:val="0"/>
                      <w:marRight w:val="0"/>
                      <w:marTop w:val="150"/>
                      <w:marBottom w:val="0"/>
                      <w:divBdr>
                        <w:top w:val="none" w:sz="0" w:space="0" w:color="auto"/>
                        <w:left w:val="none" w:sz="0" w:space="0" w:color="auto"/>
                        <w:bottom w:val="none" w:sz="0" w:space="0" w:color="auto"/>
                        <w:right w:val="none" w:sz="0" w:space="0" w:color="auto"/>
                      </w:divBdr>
                      <w:divsChild>
                        <w:div w:id="5059732">
                          <w:marLeft w:val="0"/>
                          <w:marRight w:val="0"/>
                          <w:marTop w:val="0"/>
                          <w:marBottom w:val="0"/>
                          <w:divBdr>
                            <w:top w:val="none" w:sz="0" w:space="0" w:color="auto"/>
                            <w:left w:val="none" w:sz="0" w:space="0" w:color="auto"/>
                            <w:bottom w:val="none" w:sz="0" w:space="0" w:color="auto"/>
                            <w:right w:val="none" w:sz="0" w:space="0" w:color="auto"/>
                          </w:divBdr>
                        </w:div>
                        <w:div w:id="1644626232">
                          <w:marLeft w:val="0"/>
                          <w:marRight w:val="0"/>
                          <w:marTop w:val="300"/>
                          <w:marBottom w:val="0"/>
                          <w:divBdr>
                            <w:top w:val="none" w:sz="0" w:space="0" w:color="auto"/>
                            <w:left w:val="none" w:sz="0" w:space="0" w:color="auto"/>
                            <w:bottom w:val="none" w:sz="0" w:space="0" w:color="auto"/>
                            <w:right w:val="none" w:sz="0" w:space="0" w:color="auto"/>
                          </w:divBdr>
                          <w:divsChild>
                            <w:div w:id="1554001369">
                              <w:marLeft w:val="0"/>
                              <w:marRight w:val="0"/>
                              <w:marTop w:val="0"/>
                              <w:marBottom w:val="0"/>
                              <w:divBdr>
                                <w:top w:val="none" w:sz="0" w:space="0" w:color="auto"/>
                                <w:left w:val="none" w:sz="0" w:space="0" w:color="auto"/>
                                <w:bottom w:val="none" w:sz="0" w:space="0" w:color="auto"/>
                                <w:right w:val="none" w:sz="0" w:space="0" w:color="auto"/>
                              </w:divBdr>
                              <w:divsChild>
                                <w:div w:id="735587530">
                                  <w:marLeft w:val="0"/>
                                  <w:marRight w:val="0"/>
                                  <w:marTop w:val="0"/>
                                  <w:marBottom w:val="0"/>
                                  <w:divBdr>
                                    <w:top w:val="none" w:sz="0" w:space="0" w:color="auto"/>
                                    <w:left w:val="none" w:sz="0" w:space="0" w:color="auto"/>
                                    <w:bottom w:val="none" w:sz="0" w:space="0" w:color="auto"/>
                                    <w:right w:val="none" w:sz="0" w:space="0" w:color="auto"/>
                                  </w:divBdr>
                                  <w:divsChild>
                                    <w:div w:id="509295801">
                                      <w:marLeft w:val="0"/>
                                      <w:marRight w:val="0"/>
                                      <w:marTop w:val="0"/>
                                      <w:marBottom w:val="0"/>
                                      <w:divBdr>
                                        <w:top w:val="none" w:sz="0" w:space="0" w:color="auto"/>
                                        <w:left w:val="none" w:sz="0" w:space="0" w:color="auto"/>
                                        <w:bottom w:val="none" w:sz="0" w:space="0" w:color="auto"/>
                                        <w:right w:val="none" w:sz="0" w:space="0" w:color="auto"/>
                                      </w:divBdr>
                                    </w:div>
                                    <w:div w:id="631592023">
                                      <w:marLeft w:val="0"/>
                                      <w:marRight w:val="0"/>
                                      <w:marTop w:val="0"/>
                                      <w:marBottom w:val="0"/>
                                      <w:divBdr>
                                        <w:top w:val="none" w:sz="0" w:space="0" w:color="auto"/>
                                        <w:left w:val="none" w:sz="0" w:space="0" w:color="auto"/>
                                        <w:bottom w:val="none" w:sz="0" w:space="0" w:color="auto"/>
                                        <w:right w:val="none" w:sz="0" w:space="0" w:color="auto"/>
                                      </w:divBdr>
                                    </w:div>
                                    <w:div w:id="646587817">
                                      <w:marLeft w:val="0"/>
                                      <w:marRight w:val="0"/>
                                      <w:marTop w:val="0"/>
                                      <w:marBottom w:val="0"/>
                                      <w:divBdr>
                                        <w:top w:val="none" w:sz="0" w:space="0" w:color="auto"/>
                                        <w:left w:val="none" w:sz="0" w:space="0" w:color="auto"/>
                                        <w:bottom w:val="none" w:sz="0" w:space="0" w:color="auto"/>
                                        <w:right w:val="none" w:sz="0" w:space="0" w:color="auto"/>
                                      </w:divBdr>
                                    </w:div>
                                    <w:div w:id="136580625">
                                      <w:marLeft w:val="0"/>
                                      <w:marRight w:val="0"/>
                                      <w:marTop w:val="0"/>
                                      <w:marBottom w:val="0"/>
                                      <w:divBdr>
                                        <w:top w:val="none" w:sz="0" w:space="0" w:color="auto"/>
                                        <w:left w:val="none" w:sz="0" w:space="0" w:color="auto"/>
                                        <w:bottom w:val="none" w:sz="0" w:space="0" w:color="auto"/>
                                        <w:right w:val="none" w:sz="0" w:space="0" w:color="auto"/>
                                      </w:divBdr>
                                      <w:divsChild>
                                        <w:div w:id="1167555679">
                                          <w:marLeft w:val="0"/>
                                          <w:marRight w:val="0"/>
                                          <w:marTop w:val="0"/>
                                          <w:marBottom w:val="0"/>
                                          <w:divBdr>
                                            <w:top w:val="none" w:sz="0" w:space="0" w:color="auto"/>
                                            <w:left w:val="none" w:sz="0" w:space="0" w:color="auto"/>
                                            <w:bottom w:val="none" w:sz="0" w:space="0" w:color="auto"/>
                                            <w:right w:val="none" w:sz="0" w:space="0" w:color="auto"/>
                                          </w:divBdr>
                                        </w:div>
                                        <w:div w:id="1969847859">
                                          <w:marLeft w:val="0"/>
                                          <w:marRight w:val="0"/>
                                          <w:marTop w:val="0"/>
                                          <w:marBottom w:val="0"/>
                                          <w:divBdr>
                                            <w:top w:val="none" w:sz="0" w:space="0" w:color="auto"/>
                                            <w:left w:val="none" w:sz="0" w:space="0" w:color="auto"/>
                                            <w:bottom w:val="none" w:sz="0" w:space="0" w:color="auto"/>
                                            <w:right w:val="none" w:sz="0" w:space="0" w:color="auto"/>
                                          </w:divBdr>
                                        </w:div>
                                        <w:div w:id="2258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936963">
          <w:marLeft w:val="0"/>
          <w:marRight w:val="0"/>
          <w:marTop w:val="0"/>
          <w:marBottom w:val="0"/>
          <w:divBdr>
            <w:top w:val="none" w:sz="0" w:space="0" w:color="auto"/>
            <w:left w:val="none" w:sz="0" w:space="0" w:color="auto"/>
            <w:bottom w:val="none" w:sz="0" w:space="0" w:color="auto"/>
            <w:right w:val="none" w:sz="0" w:space="0" w:color="auto"/>
          </w:divBdr>
          <w:divsChild>
            <w:div w:id="356661263">
              <w:marLeft w:val="0"/>
              <w:marRight w:val="0"/>
              <w:marTop w:val="0"/>
              <w:marBottom w:val="0"/>
              <w:divBdr>
                <w:top w:val="none" w:sz="0" w:space="0" w:color="auto"/>
                <w:left w:val="none" w:sz="0" w:space="0" w:color="auto"/>
                <w:bottom w:val="none" w:sz="0" w:space="0" w:color="auto"/>
                <w:right w:val="none" w:sz="0" w:space="0" w:color="auto"/>
              </w:divBdr>
              <w:divsChild>
                <w:div w:id="952401653">
                  <w:marLeft w:val="0"/>
                  <w:marRight w:val="0"/>
                  <w:marTop w:val="540"/>
                  <w:marBottom w:val="0"/>
                  <w:divBdr>
                    <w:top w:val="none" w:sz="0" w:space="0" w:color="auto"/>
                    <w:left w:val="none" w:sz="0" w:space="0" w:color="auto"/>
                    <w:bottom w:val="none" w:sz="0" w:space="0" w:color="auto"/>
                    <w:right w:val="none" w:sz="0" w:space="0" w:color="auto"/>
                  </w:divBdr>
                  <w:divsChild>
                    <w:div w:id="14262644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85910434">
      <w:bodyDiv w:val="1"/>
      <w:marLeft w:val="0"/>
      <w:marRight w:val="0"/>
      <w:marTop w:val="0"/>
      <w:marBottom w:val="0"/>
      <w:divBdr>
        <w:top w:val="none" w:sz="0" w:space="0" w:color="auto"/>
        <w:left w:val="none" w:sz="0" w:space="0" w:color="auto"/>
        <w:bottom w:val="none" w:sz="0" w:space="0" w:color="auto"/>
        <w:right w:val="none" w:sz="0" w:space="0" w:color="auto"/>
      </w:divBdr>
      <w:divsChild>
        <w:div w:id="1614701483">
          <w:marLeft w:val="0"/>
          <w:marRight w:val="0"/>
          <w:marTop w:val="0"/>
          <w:marBottom w:val="0"/>
          <w:divBdr>
            <w:top w:val="none" w:sz="0" w:space="0" w:color="auto"/>
            <w:left w:val="none" w:sz="0" w:space="0" w:color="auto"/>
            <w:bottom w:val="none" w:sz="0" w:space="0" w:color="auto"/>
            <w:right w:val="none" w:sz="0" w:space="0" w:color="auto"/>
          </w:divBdr>
          <w:divsChild>
            <w:div w:id="1260719054">
              <w:marLeft w:val="0"/>
              <w:marRight w:val="0"/>
              <w:marTop w:val="0"/>
              <w:marBottom w:val="0"/>
              <w:divBdr>
                <w:top w:val="none" w:sz="0" w:space="0" w:color="auto"/>
                <w:left w:val="none" w:sz="0" w:space="0" w:color="auto"/>
                <w:bottom w:val="none" w:sz="0" w:space="0" w:color="auto"/>
                <w:right w:val="none" w:sz="0" w:space="0" w:color="auto"/>
              </w:divBdr>
            </w:div>
          </w:divsChild>
        </w:div>
        <w:div w:id="151264081">
          <w:marLeft w:val="0"/>
          <w:marRight w:val="0"/>
          <w:marTop w:val="0"/>
          <w:marBottom w:val="0"/>
          <w:divBdr>
            <w:top w:val="none" w:sz="0" w:space="0" w:color="auto"/>
            <w:left w:val="none" w:sz="0" w:space="0" w:color="auto"/>
            <w:bottom w:val="none" w:sz="0" w:space="0" w:color="auto"/>
            <w:right w:val="none" w:sz="0" w:space="0" w:color="auto"/>
          </w:divBdr>
          <w:divsChild>
            <w:div w:id="1466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3527">
      <w:bodyDiv w:val="1"/>
      <w:marLeft w:val="0"/>
      <w:marRight w:val="0"/>
      <w:marTop w:val="0"/>
      <w:marBottom w:val="0"/>
      <w:divBdr>
        <w:top w:val="none" w:sz="0" w:space="0" w:color="auto"/>
        <w:left w:val="none" w:sz="0" w:space="0" w:color="auto"/>
        <w:bottom w:val="none" w:sz="0" w:space="0" w:color="auto"/>
        <w:right w:val="none" w:sz="0" w:space="0" w:color="auto"/>
      </w:divBdr>
    </w:div>
    <w:div w:id="1521893197">
      <w:bodyDiv w:val="1"/>
      <w:marLeft w:val="0"/>
      <w:marRight w:val="0"/>
      <w:marTop w:val="0"/>
      <w:marBottom w:val="0"/>
      <w:divBdr>
        <w:top w:val="none" w:sz="0" w:space="0" w:color="auto"/>
        <w:left w:val="none" w:sz="0" w:space="0" w:color="auto"/>
        <w:bottom w:val="none" w:sz="0" w:space="0" w:color="auto"/>
        <w:right w:val="none" w:sz="0" w:space="0" w:color="auto"/>
      </w:divBdr>
      <w:divsChild>
        <w:div w:id="331028731">
          <w:marLeft w:val="0"/>
          <w:marRight w:val="0"/>
          <w:marTop w:val="0"/>
          <w:marBottom w:val="0"/>
          <w:divBdr>
            <w:top w:val="none" w:sz="0" w:space="0" w:color="auto"/>
            <w:left w:val="none" w:sz="0" w:space="0" w:color="auto"/>
            <w:bottom w:val="none" w:sz="0" w:space="0" w:color="auto"/>
            <w:right w:val="none" w:sz="0" w:space="0" w:color="auto"/>
          </w:divBdr>
        </w:div>
      </w:divsChild>
    </w:div>
    <w:div w:id="2117942145">
      <w:bodyDiv w:val="1"/>
      <w:marLeft w:val="0"/>
      <w:marRight w:val="0"/>
      <w:marTop w:val="0"/>
      <w:marBottom w:val="0"/>
      <w:divBdr>
        <w:top w:val="none" w:sz="0" w:space="0" w:color="auto"/>
        <w:left w:val="none" w:sz="0" w:space="0" w:color="auto"/>
        <w:bottom w:val="none" w:sz="0" w:space="0" w:color="auto"/>
        <w:right w:val="none" w:sz="0" w:space="0" w:color="auto"/>
      </w:divBdr>
      <w:divsChild>
        <w:div w:id="698630765">
          <w:marLeft w:val="0"/>
          <w:marRight w:val="0"/>
          <w:marTop w:val="0"/>
          <w:marBottom w:val="1605"/>
          <w:divBdr>
            <w:top w:val="none" w:sz="0" w:space="0" w:color="auto"/>
            <w:left w:val="none" w:sz="0" w:space="0" w:color="auto"/>
            <w:bottom w:val="none" w:sz="0" w:space="0" w:color="auto"/>
            <w:right w:val="none" w:sz="0" w:space="0" w:color="auto"/>
          </w:divBdr>
          <w:divsChild>
            <w:div w:id="1997764354">
              <w:marLeft w:val="0"/>
              <w:marRight w:val="0"/>
              <w:marTop w:val="0"/>
              <w:marBottom w:val="0"/>
              <w:divBdr>
                <w:top w:val="none" w:sz="0" w:space="0" w:color="auto"/>
                <w:left w:val="none" w:sz="0" w:space="0" w:color="auto"/>
                <w:bottom w:val="none" w:sz="0" w:space="0" w:color="auto"/>
                <w:right w:val="none" w:sz="0" w:space="0" w:color="auto"/>
              </w:divBdr>
              <w:divsChild>
                <w:div w:id="1901675945">
                  <w:marLeft w:val="0"/>
                  <w:marRight w:val="0"/>
                  <w:marTop w:val="0"/>
                  <w:marBottom w:val="0"/>
                  <w:divBdr>
                    <w:top w:val="none" w:sz="0" w:space="0" w:color="auto"/>
                    <w:left w:val="none" w:sz="0" w:space="0" w:color="auto"/>
                    <w:bottom w:val="none" w:sz="0" w:space="0" w:color="auto"/>
                    <w:right w:val="none" w:sz="0" w:space="0" w:color="auto"/>
                  </w:divBdr>
                  <w:divsChild>
                    <w:div w:id="205142029">
                      <w:marLeft w:val="0"/>
                      <w:marRight w:val="0"/>
                      <w:marTop w:val="150"/>
                      <w:marBottom w:val="0"/>
                      <w:divBdr>
                        <w:top w:val="none" w:sz="0" w:space="0" w:color="auto"/>
                        <w:left w:val="none" w:sz="0" w:space="0" w:color="auto"/>
                        <w:bottom w:val="none" w:sz="0" w:space="0" w:color="auto"/>
                        <w:right w:val="none" w:sz="0" w:space="0" w:color="auto"/>
                      </w:divBdr>
                      <w:divsChild>
                        <w:div w:id="659427294">
                          <w:marLeft w:val="0"/>
                          <w:marRight w:val="0"/>
                          <w:marTop w:val="0"/>
                          <w:marBottom w:val="0"/>
                          <w:divBdr>
                            <w:top w:val="none" w:sz="0" w:space="0" w:color="auto"/>
                            <w:left w:val="none" w:sz="0" w:space="0" w:color="auto"/>
                            <w:bottom w:val="none" w:sz="0" w:space="0" w:color="auto"/>
                            <w:right w:val="none" w:sz="0" w:space="0" w:color="auto"/>
                          </w:divBdr>
                        </w:div>
                        <w:div w:id="732432932">
                          <w:marLeft w:val="0"/>
                          <w:marRight w:val="0"/>
                          <w:marTop w:val="300"/>
                          <w:marBottom w:val="0"/>
                          <w:divBdr>
                            <w:top w:val="none" w:sz="0" w:space="0" w:color="auto"/>
                            <w:left w:val="none" w:sz="0" w:space="0" w:color="auto"/>
                            <w:bottom w:val="none" w:sz="0" w:space="0" w:color="auto"/>
                            <w:right w:val="none" w:sz="0" w:space="0" w:color="auto"/>
                          </w:divBdr>
                          <w:divsChild>
                            <w:div w:id="2038652986">
                              <w:marLeft w:val="0"/>
                              <w:marRight w:val="0"/>
                              <w:marTop w:val="0"/>
                              <w:marBottom w:val="0"/>
                              <w:divBdr>
                                <w:top w:val="none" w:sz="0" w:space="0" w:color="auto"/>
                                <w:left w:val="none" w:sz="0" w:space="0" w:color="auto"/>
                                <w:bottom w:val="none" w:sz="0" w:space="0" w:color="auto"/>
                                <w:right w:val="none" w:sz="0" w:space="0" w:color="auto"/>
                              </w:divBdr>
                              <w:divsChild>
                                <w:div w:id="926815603">
                                  <w:marLeft w:val="0"/>
                                  <w:marRight w:val="0"/>
                                  <w:marTop w:val="0"/>
                                  <w:marBottom w:val="0"/>
                                  <w:divBdr>
                                    <w:top w:val="none" w:sz="0" w:space="0" w:color="auto"/>
                                    <w:left w:val="none" w:sz="0" w:space="0" w:color="auto"/>
                                    <w:bottom w:val="none" w:sz="0" w:space="0" w:color="auto"/>
                                    <w:right w:val="none" w:sz="0" w:space="0" w:color="auto"/>
                                  </w:divBdr>
                                  <w:divsChild>
                                    <w:div w:id="1200972547">
                                      <w:marLeft w:val="0"/>
                                      <w:marRight w:val="0"/>
                                      <w:marTop w:val="0"/>
                                      <w:marBottom w:val="0"/>
                                      <w:divBdr>
                                        <w:top w:val="none" w:sz="0" w:space="0" w:color="auto"/>
                                        <w:left w:val="none" w:sz="0" w:space="0" w:color="auto"/>
                                        <w:bottom w:val="none" w:sz="0" w:space="0" w:color="auto"/>
                                        <w:right w:val="none" w:sz="0" w:space="0" w:color="auto"/>
                                      </w:divBdr>
                                    </w:div>
                                    <w:div w:id="419716414">
                                      <w:marLeft w:val="0"/>
                                      <w:marRight w:val="0"/>
                                      <w:marTop w:val="0"/>
                                      <w:marBottom w:val="0"/>
                                      <w:divBdr>
                                        <w:top w:val="none" w:sz="0" w:space="0" w:color="auto"/>
                                        <w:left w:val="none" w:sz="0" w:space="0" w:color="auto"/>
                                        <w:bottom w:val="none" w:sz="0" w:space="0" w:color="auto"/>
                                        <w:right w:val="none" w:sz="0" w:space="0" w:color="auto"/>
                                      </w:divBdr>
                                    </w:div>
                                    <w:div w:id="1174304023">
                                      <w:marLeft w:val="0"/>
                                      <w:marRight w:val="0"/>
                                      <w:marTop w:val="0"/>
                                      <w:marBottom w:val="0"/>
                                      <w:divBdr>
                                        <w:top w:val="none" w:sz="0" w:space="0" w:color="auto"/>
                                        <w:left w:val="none" w:sz="0" w:space="0" w:color="auto"/>
                                        <w:bottom w:val="none" w:sz="0" w:space="0" w:color="auto"/>
                                        <w:right w:val="none" w:sz="0" w:space="0" w:color="auto"/>
                                      </w:divBdr>
                                    </w:div>
                                    <w:div w:id="112404514">
                                      <w:marLeft w:val="0"/>
                                      <w:marRight w:val="0"/>
                                      <w:marTop w:val="0"/>
                                      <w:marBottom w:val="0"/>
                                      <w:divBdr>
                                        <w:top w:val="none" w:sz="0" w:space="0" w:color="auto"/>
                                        <w:left w:val="none" w:sz="0" w:space="0" w:color="auto"/>
                                        <w:bottom w:val="none" w:sz="0" w:space="0" w:color="auto"/>
                                        <w:right w:val="none" w:sz="0" w:space="0" w:color="auto"/>
                                      </w:divBdr>
                                      <w:divsChild>
                                        <w:div w:id="381363875">
                                          <w:marLeft w:val="0"/>
                                          <w:marRight w:val="0"/>
                                          <w:marTop w:val="0"/>
                                          <w:marBottom w:val="0"/>
                                          <w:divBdr>
                                            <w:top w:val="none" w:sz="0" w:space="0" w:color="auto"/>
                                            <w:left w:val="none" w:sz="0" w:space="0" w:color="auto"/>
                                            <w:bottom w:val="none" w:sz="0" w:space="0" w:color="auto"/>
                                            <w:right w:val="none" w:sz="0" w:space="0" w:color="auto"/>
                                          </w:divBdr>
                                        </w:div>
                                        <w:div w:id="1075860014">
                                          <w:marLeft w:val="0"/>
                                          <w:marRight w:val="0"/>
                                          <w:marTop w:val="0"/>
                                          <w:marBottom w:val="0"/>
                                          <w:divBdr>
                                            <w:top w:val="none" w:sz="0" w:space="0" w:color="auto"/>
                                            <w:left w:val="none" w:sz="0" w:space="0" w:color="auto"/>
                                            <w:bottom w:val="none" w:sz="0" w:space="0" w:color="auto"/>
                                            <w:right w:val="none" w:sz="0" w:space="0" w:color="auto"/>
                                          </w:divBdr>
                                        </w:div>
                                        <w:div w:id="12195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848699">
          <w:marLeft w:val="0"/>
          <w:marRight w:val="0"/>
          <w:marTop w:val="0"/>
          <w:marBottom w:val="0"/>
          <w:divBdr>
            <w:top w:val="none" w:sz="0" w:space="0" w:color="auto"/>
            <w:left w:val="none" w:sz="0" w:space="0" w:color="auto"/>
            <w:bottom w:val="none" w:sz="0" w:space="0" w:color="auto"/>
            <w:right w:val="none" w:sz="0" w:space="0" w:color="auto"/>
          </w:divBdr>
          <w:divsChild>
            <w:div w:id="2067869549">
              <w:marLeft w:val="0"/>
              <w:marRight w:val="0"/>
              <w:marTop w:val="0"/>
              <w:marBottom w:val="0"/>
              <w:divBdr>
                <w:top w:val="none" w:sz="0" w:space="0" w:color="auto"/>
                <w:left w:val="none" w:sz="0" w:space="0" w:color="auto"/>
                <w:bottom w:val="none" w:sz="0" w:space="0" w:color="auto"/>
                <w:right w:val="none" w:sz="0" w:space="0" w:color="auto"/>
              </w:divBdr>
              <w:divsChild>
                <w:div w:id="701635493">
                  <w:marLeft w:val="0"/>
                  <w:marRight w:val="0"/>
                  <w:marTop w:val="540"/>
                  <w:marBottom w:val="0"/>
                  <w:divBdr>
                    <w:top w:val="none" w:sz="0" w:space="0" w:color="auto"/>
                    <w:left w:val="none" w:sz="0" w:space="0" w:color="auto"/>
                    <w:bottom w:val="none" w:sz="0" w:space="0" w:color="auto"/>
                    <w:right w:val="none" w:sz="0" w:space="0" w:color="auto"/>
                  </w:divBdr>
                  <w:divsChild>
                    <w:div w:id="20684534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web-api/overview/formats-and-model-binding/content-negotiation" TargetMode="External"/><Relationship Id="rId5" Type="http://schemas.openxmlformats.org/officeDocument/2006/relationships/hyperlink" Target="https://www.infoworld.com/article/3083273/how-to-work-with-content-negotiation-in-web-ap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9</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Missy</cp:lastModifiedBy>
  <cp:revision>11</cp:revision>
  <dcterms:created xsi:type="dcterms:W3CDTF">2019-03-23T07:25:00Z</dcterms:created>
  <dcterms:modified xsi:type="dcterms:W3CDTF">2019-03-23T14:44:00Z</dcterms:modified>
</cp:coreProperties>
</file>