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E30" w:rsidRPr="00A76977" w:rsidRDefault="008A0E30" w:rsidP="008A0E30">
      <w:pPr>
        <w:jc w:val="center"/>
        <w:rPr>
          <w:b/>
          <w:sz w:val="56"/>
        </w:rPr>
      </w:pPr>
      <w:r w:rsidRPr="00A76977">
        <w:rPr>
          <w:b/>
          <w:sz w:val="56"/>
        </w:rPr>
        <w:t>Flight Booking System</w:t>
      </w:r>
    </w:p>
    <w:p w:rsidR="008A0E30" w:rsidRPr="00225B6D" w:rsidRDefault="008A0E30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We will have to accomplish the following items in our microservices implementation: </w:t>
      </w: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Each microservice exposes a set of REST/ JSON endpoints for accessing business capabilities </w:t>
      </w:r>
    </w:p>
    <w:p w:rsidR="007D5B29" w:rsidRPr="00225B6D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Each microservice implements certain business functions using the </w:t>
      </w:r>
      <w:proofErr w:type="gramStart"/>
      <w:r w:rsidRPr="00225B6D">
        <w:rPr>
          <w:rFonts w:ascii="Helvetica Neue" w:hAnsi="Helvetica Neue" w:cs="Helvetica Neue"/>
          <w:color w:val="353535"/>
          <w:szCs w:val="44"/>
          <w:lang w:bidi="hi-IN"/>
        </w:rPr>
        <w:t>Spring(</w:t>
      </w:r>
      <w:proofErr w:type="gramEnd"/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Boot) framework. </w:t>
      </w:r>
    </w:p>
    <w:p w:rsidR="007D5B29" w:rsidRPr="00225B6D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Each microservice stores its own persistent data using H2 in-memory database </w:t>
      </w:r>
    </w:p>
    <w:p w:rsidR="007D5B29" w:rsidRPr="00225B6D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Microservices are built with Spring Boot, which has an embedded Tomcat server as the HTTP listener </w:t>
      </w:r>
    </w:p>
    <w:p w:rsidR="007D5B29" w:rsidRPr="00225B6D" w:rsidRDefault="007D5B29" w:rsidP="007D5B29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>RabbitMQ is used as an external messaging service. Search, Booking, and Check-in interact with each other through asynchronous messaging.</w:t>
      </w: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103E473F" wp14:editId="2C08FCCB">
            <wp:extent cx="6176010" cy="31254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010" cy="312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t>As shown in the preceding diagram, we are implementing four microservices as an example: Search, Fare, Booking, and Check-in. In order to test the application, there is a website application developed using Spring MVC. The asynchronous messaging is implemented with the help of RabbitMQ. In this sample implementation, the default H2 database is used as the in-memory store for demonstration purposes</w:t>
      </w:r>
    </w:p>
    <w:p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t>The browser asks for basic security credentials. Use guest or guest123 as the credentials. This example only shows the website security with a basic authentication mechanism. service-level security can be achieved using OAuth2.</w:t>
      </w:r>
    </w:p>
    <w:p w:rsidR="00E50D5F" w:rsidRPr="00EA297E" w:rsidRDefault="00E50D5F" w:rsidP="00E50D5F">
      <w:pPr>
        <w:rPr>
          <w:rFonts w:ascii="Helvetica Neue" w:hAnsi="Helvetica Neue" w:cs="Helvetica Neue"/>
          <w:color w:val="353535"/>
          <w:szCs w:val="44"/>
          <w:lang w:bidi="hi-IN"/>
        </w:rPr>
      </w:pPr>
      <w:r w:rsidRPr="00EA297E">
        <w:rPr>
          <w:rFonts w:ascii="Helvetica Neue" w:hAnsi="Helvetica Neue" w:cs="Helvetica Neue"/>
          <w:color w:val="353535"/>
          <w:szCs w:val="44"/>
          <w:lang w:bidi="hi-IN"/>
        </w:rPr>
        <w:t>Entering the correct security credentials displays the following screen. This is the home screen of our Flight Booking application:</w:t>
      </w: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403FE912" wp14:editId="6B65E7F3">
            <wp:extent cx="5296433" cy="3381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706" cy="3382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The SUBMIT button invokes the Search microservice to fetch the available flights that meet the conditions mentioned on the screen. A few flights are pre-populated at the </w:t>
      </w:r>
      <w:proofErr w:type="spellStart"/>
      <w:r w:rsidRPr="00225B6D">
        <w:rPr>
          <w:rFonts w:ascii="Helvetica Neue" w:hAnsi="Helvetica Neue" w:cs="Helvetica Neue"/>
          <w:color w:val="353535"/>
          <w:szCs w:val="44"/>
          <w:lang w:bidi="hi-IN"/>
        </w:rPr>
        <w:t>startup</w:t>
      </w:r>
      <w:proofErr w:type="spellEnd"/>
      <w:r w:rsidRPr="00225B6D">
        <w:rPr>
          <w:rFonts w:ascii="Helvetica Neue" w:hAnsi="Helvetica Neue" w:cs="Helvetica Neue"/>
          <w:color w:val="353535"/>
          <w:szCs w:val="44"/>
          <w:lang w:bidi="hi-IN"/>
        </w:rPr>
        <w:t xml:space="preserve"> of the Search microservice. Edit the Search microservice code to feed in additional flights, if required.</w:t>
      </w: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>The output screen with a list of flights is shown in the next screenshot. The Book link will take us to the booking screen for the selected flight:</w:t>
      </w: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6EDD1F51" wp14:editId="25D0175E">
            <wp:extent cx="5156869" cy="2124075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285" cy="212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34076714" wp14:editId="516AFEC2">
            <wp:extent cx="5548120" cy="3724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522" cy="372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BE53CF">
        <w:rPr>
          <w:rFonts w:ascii="Helvetica Neue" w:hAnsi="Helvetica Neue" w:cs="Helvetica Neue"/>
          <w:color w:val="353535"/>
          <w:szCs w:val="44"/>
          <w:lang w:bidi="hi-IN"/>
        </w:rPr>
        <w:t>The following screenshot shows the booking screen. The user can enter the</w:t>
      </w:r>
      <w:r w:rsidR="00BE53CF">
        <w:rPr>
          <w:rFonts w:ascii="Helvetica Neue" w:hAnsi="Helvetica Neue" w:cs="Helvetica Neue"/>
          <w:color w:val="353535"/>
          <w:szCs w:val="44"/>
          <w:lang w:bidi="hi-IN"/>
        </w:rPr>
        <w:t xml:space="preserve"> </w:t>
      </w:r>
      <w:r w:rsidRPr="00BE53CF">
        <w:rPr>
          <w:rFonts w:ascii="Helvetica Neue" w:hAnsi="Helvetica Neue" w:cs="Helvetica Neue"/>
          <w:color w:val="353535"/>
          <w:szCs w:val="44"/>
          <w:lang w:bidi="hi-IN"/>
        </w:rPr>
        <w:t>passenger details, and create a booking by clicking on the CONFIRM button. This invokes the Booking microservice, and internally, the Fare service as well. It also sends a message back to the Search microservice:</w:t>
      </w:r>
    </w:p>
    <w:p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</w:p>
    <w:p w:rsidR="007D5B29" w:rsidRPr="00BE53CF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BE53CF">
        <w:rPr>
          <w:rFonts w:ascii="Helvetica Neue" w:hAnsi="Helvetica Neue" w:cs="Helvetica Neue"/>
          <w:color w:val="353535"/>
          <w:szCs w:val="44"/>
          <w:lang w:bidi="hi-IN"/>
        </w:rPr>
        <w:t>If booking is successful, the next confirmation screen is displayed with a booking reference number:</w:t>
      </w: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6"/>
          <w:szCs w:val="36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6"/>
          <w:szCs w:val="36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1B0A3F76" wp14:editId="3656A035">
            <wp:extent cx="5077460" cy="16055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03" cy="160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:rsidR="007D5B29" w:rsidRPr="00112CFE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112CFE">
        <w:rPr>
          <w:rFonts w:ascii="Helvetica Neue" w:hAnsi="Helvetica Neue" w:cs="Helvetica Neue"/>
          <w:color w:val="353535"/>
          <w:szCs w:val="44"/>
          <w:lang w:bidi="hi-IN"/>
        </w:rPr>
        <w:t xml:space="preserve">Clicking on the SEARCH button in the previous screen invokes the Booking microservice, and retrieves the booking information. Click on the </w:t>
      </w:r>
      <w:proofErr w:type="spellStart"/>
      <w:r w:rsidRPr="00112CFE">
        <w:rPr>
          <w:rFonts w:ascii="Helvetica Neue" w:hAnsi="Helvetica Neue" w:cs="Helvetica Neue"/>
          <w:color w:val="353535"/>
          <w:szCs w:val="44"/>
          <w:lang w:bidi="hi-IN"/>
        </w:rPr>
        <w:t>CheckIn</w:t>
      </w:r>
      <w:proofErr w:type="spellEnd"/>
      <w:r w:rsidRPr="00112CFE">
        <w:rPr>
          <w:rFonts w:ascii="Helvetica Neue" w:hAnsi="Helvetica Neue" w:cs="Helvetica Neue"/>
          <w:color w:val="353535"/>
          <w:szCs w:val="44"/>
          <w:lang w:bidi="hi-IN"/>
        </w:rPr>
        <w:t xml:space="preserve"> link to perform the check-in. This invokes the Check-in microservice:</w:t>
      </w: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18"/>
          <w:szCs w:val="38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7331597F" wp14:editId="12AEA0A4">
            <wp:extent cx="5550535" cy="285317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194" cy="2855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Cs w:val="44"/>
          <w:lang w:bidi="hi-IN"/>
        </w:rPr>
      </w:pPr>
      <w:r w:rsidRPr="00225B6D">
        <w:rPr>
          <w:rFonts w:ascii="Helvetica Neue" w:hAnsi="Helvetica Neue" w:cs="Helvetica Neue"/>
          <w:color w:val="353535"/>
          <w:szCs w:val="44"/>
          <w:lang w:bidi="hi-IN"/>
        </w:rPr>
        <w:t>If check-in is successful, it displays the confirmation message, as shown in the next screenshot, with a confirmation number. This is done by calling the Check-in service internally. The Check-in service sends a message to Booking to update the check-in status:</w:t>
      </w: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353535"/>
          <w:sz w:val="8"/>
          <w:lang w:bidi="hi-IN"/>
        </w:rPr>
      </w:pPr>
    </w:p>
    <w:p w:rsidR="007D5B29" w:rsidRPr="00225B6D" w:rsidRDefault="007D5B29" w:rsidP="007D5B29">
      <w:pPr>
        <w:widowControl w:val="0"/>
        <w:autoSpaceDE w:val="0"/>
        <w:autoSpaceDN w:val="0"/>
        <w:adjustRightInd w:val="0"/>
        <w:spacing w:before="160" w:after="160"/>
        <w:rPr>
          <w:rFonts w:ascii="Helvetica Neue" w:hAnsi="Helvetica Neue" w:cs="Helvetica Neue"/>
          <w:color w:val="353535"/>
          <w:sz w:val="8"/>
          <w:lang w:bidi="hi-IN"/>
        </w:rPr>
      </w:pPr>
      <w:r w:rsidRPr="00225B6D">
        <w:rPr>
          <w:rFonts w:ascii="Helvetica Neue" w:hAnsi="Helvetica Neue" w:cs="Helvetica Neue"/>
          <w:noProof/>
          <w:color w:val="353535"/>
          <w:sz w:val="8"/>
          <w:lang w:val="en-IN" w:eastAsia="en-IN"/>
        </w:rPr>
        <w:drawing>
          <wp:inline distT="0" distB="0" distL="0" distR="0" wp14:anchorId="47434FDA" wp14:editId="4636D41D">
            <wp:extent cx="5369262" cy="161925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083" cy="161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FAC" w:rsidRPr="00225B6D" w:rsidRDefault="009A7541">
      <w:pPr>
        <w:rPr>
          <w:sz w:val="4"/>
        </w:rPr>
      </w:pPr>
    </w:p>
    <w:sectPr w:rsidR="00D77FAC" w:rsidRPr="00225B6D" w:rsidSect="008F096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B61"/>
    <w:rsid w:val="00112CFE"/>
    <w:rsid w:val="00225B6D"/>
    <w:rsid w:val="00474ED7"/>
    <w:rsid w:val="004D362E"/>
    <w:rsid w:val="006F2834"/>
    <w:rsid w:val="007D5B29"/>
    <w:rsid w:val="008A0E30"/>
    <w:rsid w:val="00A20D4C"/>
    <w:rsid w:val="00A52EAB"/>
    <w:rsid w:val="00A76977"/>
    <w:rsid w:val="00A878CA"/>
    <w:rsid w:val="00BE53CF"/>
    <w:rsid w:val="00CB5B61"/>
    <w:rsid w:val="00E24809"/>
    <w:rsid w:val="00E50D5F"/>
    <w:rsid w:val="00EA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7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 Singh</dc:creator>
  <cp:keywords/>
  <dc:description/>
  <cp:lastModifiedBy>Deshpande, Onkar</cp:lastModifiedBy>
  <cp:revision>1</cp:revision>
  <dcterms:created xsi:type="dcterms:W3CDTF">2020-06-09T11:28:00Z</dcterms:created>
  <dcterms:modified xsi:type="dcterms:W3CDTF">2020-06-09T11:28:00Z</dcterms:modified>
</cp:coreProperties>
</file>