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Vision of Our Website</w:t>
      </w:r>
    </w:p>
    <w:p>
      <w:pPr>
        <w:pStyle w:val="7"/>
        <w:keepNext w:val="0"/>
        <w:keepLines w:val="0"/>
        <w:widowControl/>
        <w:suppressLineNumbers w:val="0"/>
      </w:pPr>
      <w:r>
        <w:t>To transform education by delivering cutting-edge, hands-on learning experiences in AI, Robotics, IoT, and beyond. Our goal is to bridge the gap between traditional education and future workforce needs, equipping students with the skills to excel and lead in a rapidly evolving world through expert instruction, comprehensive courses, and a supportive community.</w:t>
      </w:r>
    </w:p>
    <w:p>
      <w:pPr>
        <w:pStyle w:val="2"/>
        <w:keepNext w:val="0"/>
        <w:keepLines w:val="0"/>
        <w:widowControl/>
        <w:suppressLineNumbers w:val="0"/>
      </w:pPr>
      <w:r>
        <w:t>Mission of Our Website</w:t>
      </w:r>
    </w:p>
    <w:p>
      <w:pPr>
        <w:pStyle w:val="7"/>
        <w:keepNext w:val="0"/>
        <w:keepLines w:val="0"/>
        <w:widowControl/>
        <w:suppressLineNumbers w:val="0"/>
      </w:pPr>
      <w:r>
        <w:t>To inspire and empower learners of all ages by providing accessible, high-quality education in emerging technologies and critical academic subjects. We are dedicated to fostering a love for learning through innovative, hands-on experiences, preparing students to succeed in the modern world and become future leaders and innovators.</w:t>
      </w:r>
    </w:p>
    <w:p>
      <w:pPr>
        <w:pStyle w:val="2"/>
        <w:keepNext w:val="0"/>
        <w:keepLines w:val="0"/>
        <w:widowControl/>
        <w:suppressLineNumbers w:val="0"/>
      </w:pPr>
      <w:r>
        <w:t>Founder’s Message</w:t>
      </w:r>
    </w:p>
    <w:p>
      <w:pPr>
        <w:pStyle w:val="7"/>
        <w:keepNext w:val="0"/>
        <w:keepLines w:val="0"/>
        <w:widowControl/>
        <w:suppressLineNumbers w:val="0"/>
      </w:pPr>
      <w:r>
        <w:t>Welcome to our platform, a place where innovation meets education. In a rapidly evolving world, the need for advanced skills in AI, Robotics, IoT, and other emerging technologies is more critical than ever. Our mission is to provide accessible, high-quality education that prepares students for the future.</w:t>
      </w:r>
    </w:p>
    <w:p>
      <w:pPr>
        <w:pStyle w:val="7"/>
        <w:keepNext w:val="0"/>
        <w:keepLines w:val="0"/>
        <w:widowControl/>
        <w:suppressLineNumbers w:val="0"/>
      </w:pPr>
      <w:r>
        <w:t>We believe in the power of hands-on learning and the importance of bridging the gap between traditional education and real-world applications. Our courses are designed to be interactive and engaging, fostering a deep understanding and passion for technology and science.</w:t>
      </w:r>
    </w:p>
    <w:p>
      <w:pPr>
        <w:keepNext w:val="0"/>
        <w:keepLines w:val="0"/>
        <w:widowControl/>
        <w:suppressLineNumbers w:val="0"/>
        <w:jc w:val="left"/>
        <w:rPr>
          <w:rFonts w:hint="default" w:ascii="SimSun" w:hAnsi="SimSun" w:eastAsia="SimSun" w:cs="SimSun"/>
          <w:b/>
          <w:bCs/>
          <w:sz w:val="24"/>
          <w:szCs w:val="24"/>
          <w:lang w:val="en-IN"/>
        </w:rPr>
      </w:pPr>
      <w:r>
        <w:t xml:space="preserve">Dr. Ruchi Doshi </w:t>
      </w:r>
      <w:r>
        <w:rPr>
          <w:rFonts w:ascii="SimSun" w:hAnsi="SimSun" w:eastAsia="SimSun" w:cs="SimSun"/>
          <w:sz w:val="24"/>
          <w:szCs w:val="24"/>
        </w:rPr>
        <w:br w:type="textWrapping"/>
      </w:r>
      <w:r>
        <w:rPr>
          <w:rFonts w:ascii="SimSun" w:hAnsi="SimSun" w:eastAsia="SimSun" w:cs="SimSun"/>
          <w:sz w:val="24"/>
          <w:szCs w:val="24"/>
        </w:rPr>
        <w:t>Founder and CEO</w:t>
      </w:r>
      <w:r>
        <w:rPr>
          <w:rFonts w:ascii="SimSun" w:hAnsi="SimSun" w:eastAsia="SimSun" w:cs="SimSun"/>
          <w:sz w:val="24"/>
          <w:szCs w:val="24"/>
        </w:rPr>
        <w:br w:type="textWrapping"/>
      </w:r>
      <w:r>
        <w:rPr>
          <w:rFonts w:hint="default" w:ascii="SimSun" w:hAnsi="SimSun" w:eastAsia="SimSun" w:cs="SimSun"/>
          <w:b/>
          <w:bCs/>
          <w:sz w:val="24"/>
          <w:szCs w:val="24"/>
          <w:lang w:val="en-IN"/>
        </w:rPr>
        <w:t>Resaishala (</w:t>
      </w:r>
      <w:r>
        <w:rPr>
          <w:rFonts w:hint="default" w:ascii="SimSun" w:hAnsi="SimSun" w:eastAsia="SimSun"/>
          <w:b/>
          <w:bCs/>
          <w:sz w:val="24"/>
          <w:szCs w:val="24"/>
          <w:lang w:val="en-IN"/>
        </w:rPr>
        <w:t>Research based Experiential Learning</w:t>
      </w:r>
      <w:r>
        <w:rPr>
          <w:rFonts w:hint="default" w:ascii="SimSun" w:hAnsi="SimSun" w:eastAsia="SimSun" w:cs="SimSun"/>
          <w:b/>
          <w:bCs/>
          <w:sz w:val="24"/>
          <w:szCs w:val="24"/>
          <w:lang w:val="en-IN"/>
        </w:rPr>
        <w:t>)</w:t>
      </w:r>
    </w:p>
    <w:p>
      <w:pPr>
        <w:keepNext w:val="0"/>
        <w:keepLines w:val="0"/>
        <w:widowControl/>
        <w:suppressLineNumbers w:val="0"/>
        <w:jc w:val="left"/>
        <w:rPr>
          <w:rFonts w:hint="default" w:ascii="SimSun" w:hAnsi="SimSun" w:eastAsia="SimSun" w:cs="SimSun"/>
          <w:b/>
          <w:bCs/>
          <w:sz w:val="24"/>
          <w:szCs w:val="24"/>
          <w:lang w:val="en-IN"/>
        </w:rPr>
      </w:pPr>
    </w:p>
    <w:p>
      <w:pPr>
        <w:keepNext w:val="0"/>
        <w:keepLines w:val="0"/>
        <w:widowControl/>
        <w:suppressLineNumbers w:val="0"/>
        <w:jc w:val="left"/>
        <w:rPr>
          <w:rFonts w:hint="default" w:ascii="SimSun" w:hAnsi="SimSun" w:eastAsia="SimSun" w:cs="SimSun"/>
          <w:sz w:val="24"/>
          <w:szCs w:val="24"/>
          <w:lang w:val="en-IN"/>
        </w:rPr>
      </w:pPr>
    </w:p>
    <w:p>
      <w:pPr>
        <w:keepNext w:val="0"/>
        <w:keepLines w:val="0"/>
        <w:widowControl/>
        <w:suppressLineNumbers w:val="0"/>
        <w:jc w:val="left"/>
        <w:rPr>
          <w:rFonts w:hint="default" w:ascii="SimSun" w:hAnsi="SimSun" w:eastAsia="SimSun" w:cs="SimSun"/>
          <w:sz w:val="24"/>
          <w:szCs w:val="24"/>
          <w:lang w:val="en-IN"/>
        </w:rPr>
      </w:pPr>
    </w:p>
    <w:p>
      <w:pPr>
        <w:pStyle w:val="2"/>
        <w:keepNext w:val="0"/>
        <w:keepLines w:val="0"/>
        <w:widowControl/>
        <w:suppressLineNumbers w:val="0"/>
      </w:pPr>
      <w:r>
        <w:t>About Us</w:t>
      </w:r>
    </w:p>
    <w:p>
      <w:pPr>
        <w:pStyle w:val="3"/>
        <w:keepNext w:val="0"/>
        <w:keepLines w:val="0"/>
        <w:widowControl/>
        <w:suppressLineNumbers w:val="0"/>
      </w:pPr>
      <w:r>
        <w:t>Our Mission</w:t>
      </w:r>
    </w:p>
    <w:p>
      <w:pPr>
        <w:pStyle w:val="7"/>
        <w:keepNext w:val="0"/>
        <w:keepLines w:val="0"/>
        <w:widowControl/>
        <w:suppressLineNumbers w:val="0"/>
      </w:pPr>
      <w:r>
        <w:t>To inspire and empower learners of all ages with high-quality education in emerging technologies and critical academic subjects, fostering a love for learning through innovative, hands-on experiences.</w:t>
      </w:r>
    </w:p>
    <w:p>
      <w:pPr>
        <w:pStyle w:val="3"/>
        <w:keepNext w:val="0"/>
        <w:keepLines w:val="0"/>
        <w:widowControl/>
        <w:suppressLineNumbers w:val="0"/>
      </w:pPr>
      <w:r>
        <w:t>Our Vision</w:t>
      </w:r>
      <w:bookmarkStart w:id="0" w:name="_GoBack"/>
      <w:bookmarkEnd w:id="0"/>
    </w:p>
    <w:p>
      <w:pPr>
        <w:pStyle w:val="7"/>
        <w:keepNext w:val="0"/>
        <w:keepLines w:val="0"/>
        <w:widowControl/>
        <w:suppressLineNumbers w:val="0"/>
      </w:pPr>
      <w:r>
        <w:t>To transform education with cutting-edge, practical learning in AI, Robotics, IoT, and more, bridging the gap between traditional education and future workforce needs.</w:t>
      </w:r>
    </w:p>
    <w:p>
      <w:pPr>
        <w:pStyle w:val="3"/>
        <w:keepNext w:val="0"/>
        <w:keepLines w:val="0"/>
        <w:widowControl/>
        <w:suppressLineNumbers w:val="0"/>
      </w:pPr>
      <w:r>
        <w:t>What We Do</w:t>
      </w:r>
    </w:p>
    <w:p>
      <w:pPr>
        <w:pStyle w:val="7"/>
        <w:keepNext w:val="0"/>
        <w:keepLines w:val="0"/>
        <w:widowControl/>
        <w:suppressLineNumbers w:val="0"/>
      </w:pPr>
      <w:r>
        <w:t>We offer courses in:</w:t>
      </w:r>
    </w:p>
    <w:p>
      <w:pPr>
        <w:keepNext w:val="0"/>
        <w:keepLines w:val="0"/>
        <w:widowControl/>
        <w:numPr>
          <w:ilvl w:val="0"/>
          <w:numId w:val="1"/>
        </w:numPr>
        <w:suppressLineNumbers w:val="0"/>
        <w:spacing w:before="0" w:beforeAutospacing="1" w:after="0" w:afterAutospacing="1"/>
        <w:ind w:left="720" w:hanging="360"/>
      </w:pPr>
      <w:r>
        <w:rPr>
          <w:rStyle w:val="8"/>
        </w:rPr>
        <w:t>AI and Robotics:</w:t>
      </w:r>
      <w:r>
        <w:t xml:space="preserve"> Hands-on projects and interactive learning.</w:t>
      </w:r>
    </w:p>
    <w:p>
      <w:pPr>
        <w:keepNext w:val="0"/>
        <w:keepLines w:val="0"/>
        <w:widowControl/>
        <w:numPr>
          <w:ilvl w:val="0"/>
          <w:numId w:val="1"/>
        </w:numPr>
        <w:suppressLineNumbers w:val="0"/>
        <w:spacing w:before="0" w:beforeAutospacing="1" w:after="0" w:afterAutospacing="1"/>
        <w:ind w:left="720" w:hanging="360"/>
      </w:pPr>
      <w:r>
        <w:rPr>
          <w:rStyle w:val="8"/>
        </w:rPr>
        <w:t>Internet of Things (IoT):</w:t>
      </w:r>
      <w:r>
        <w:t xml:space="preserve"> Creating and managing interconnected devices.</w:t>
      </w:r>
    </w:p>
    <w:p>
      <w:pPr>
        <w:keepNext w:val="0"/>
        <w:keepLines w:val="0"/>
        <w:widowControl/>
        <w:numPr>
          <w:ilvl w:val="0"/>
          <w:numId w:val="1"/>
        </w:numPr>
        <w:suppressLineNumbers w:val="0"/>
        <w:spacing w:before="0" w:beforeAutospacing="1" w:after="0" w:afterAutospacing="1"/>
        <w:ind w:left="720" w:hanging="360"/>
      </w:pPr>
      <w:r>
        <w:rPr>
          <w:rStyle w:val="8"/>
        </w:rPr>
        <w:t>Programming:</w:t>
      </w:r>
      <w:r>
        <w:t xml:space="preserve"> From Scratch coding to advanced Python, and web/mobile app development.</w:t>
      </w:r>
    </w:p>
    <w:p>
      <w:pPr>
        <w:keepNext w:val="0"/>
        <w:keepLines w:val="0"/>
        <w:widowControl/>
        <w:numPr>
          <w:ilvl w:val="0"/>
          <w:numId w:val="1"/>
        </w:numPr>
        <w:suppressLineNumbers w:val="0"/>
        <w:spacing w:before="0" w:beforeAutospacing="1" w:after="0" w:afterAutospacing="1"/>
        <w:ind w:left="720" w:hanging="360"/>
      </w:pPr>
      <w:r>
        <w:rPr>
          <w:rStyle w:val="8"/>
        </w:rPr>
        <w:t>Math and Science Olympiad Preparation:</w:t>
      </w:r>
      <w:r>
        <w:t xml:space="preserve"> Specialized training for IMO and ICSO.</w:t>
      </w:r>
    </w:p>
    <w:p>
      <w:pPr>
        <w:keepNext w:val="0"/>
        <w:keepLines w:val="0"/>
        <w:widowControl/>
        <w:numPr>
          <w:ilvl w:val="0"/>
          <w:numId w:val="1"/>
        </w:numPr>
        <w:suppressLineNumbers w:val="0"/>
        <w:spacing w:before="0" w:beforeAutospacing="1" w:after="0" w:afterAutospacing="1"/>
        <w:ind w:left="720" w:hanging="360"/>
      </w:pPr>
      <w:r>
        <w:rPr>
          <w:rStyle w:val="8"/>
        </w:rPr>
        <w:t>Computer Skills:</w:t>
      </w:r>
      <w:r>
        <w:t xml:space="preserve"> MS-Office with integrated AI tools.</w:t>
      </w:r>
    </w:p>
    <w:p>
      <w:pPr>
        <w:pStyle w:val="3"/>
        <w:keepNext w:val="0"/>
        <w:keepLines w:val="0"/>
        <w:widowControl/>
        <w:suppressLineNumbers w:val="0"/>
      </w:pPr>
      <w:r>
        <w:t>Our Approach</w:t>
      </w:r>
    </w:p>
    <w:p>
      <w:pPr>
        <w:keepNext w:val="0"/>
        <w:keepLines w:val="0"/>
        <w:widowControl/>
        <w:numPr>
          <w:ilvl w:val="0"/>
          <w:numId w:val="2"/>
        </w:numPr>
        <w:suppressLineNumbers w:val="0"/>
        <w:spacing w:before="0" w:beforeAutospacing="1" w:after="0" w:afterAutospacing="1"/>
        <w:ind w:left="720" w:hanging="360"/>
      </w:pPr>
      <w:r>
        <w:rPr>
          <w:rStyle w:val="8"/>
        </w:rPr>
        <w:t>Interactive Learning:</w:t>
      </w:r>
      <w:r>
        <w:t xml:space="preserve"> Engaging, hands-on projects.</w:t>
      </w:r>
    </w:p>
    <w:p>
      <w:pPr>
        <w:keepNext w:val="0"/>
        <w:keepLines w:val="0"/>
        <w:widowControl/>
        <w:numPr>
          <w:ilvl w:val="0"/>
          <w:numId w:val="2"/>
        </w:numPr>
        <w:suppressLineNumbers w:val="0"/>
        <w:spacing w:before="0" w:beforeAutospacing="1" w:after="0" w:afterAutospacing="1"/>
        <w:ind w:left="720" w:hanging="360"/>
      </w:pPr>
      <w:r>
        <w:rPr>
          <w:rStyle w:val="8"/>
        </w:rPr>
        <w:t>Expert Guidance:</w:t>
      </w:r>
      <w:r>
        <w:t xml:space="preserve"> Instruction from industry experts.</w:t>
      </w:r>
    </w:p>
    <w:p>
      <w:pPr>
        <w:keepNext w:val="0"/>
        <w:keepLines w:val="0"/>
        <w:widowControl/>
        <w:numPr>
          <w:ilvl w:val="0"/>
          <w:numId w:val="2"/>
        </w:numPr>
        <w:suppressLineNumbers w:val="0"/>
        <w:spacing w:before="0" w:beforeAutospacing="1" w:after="0" w:afterAutospacing="1"/>
        <w:ind w:left="720" w:hanging="360"/>
      </w:pPr>
      <w:r>
        <w:rPr>
          <w:rStyle w:val="8"/>
        </w:rPr>
        <w:t>Flexible Paths:</w:t>
      </w:r>
      <w:r>
        <w:t xml:space="preserve"> Learning roadmaps for all paces.</w:t>
      </w:r>
    </w:p>
    <w:p>
      <w:pPr>
        <w:keepNext w:val="0"/>
        <w:keepLines w:val="0"/>
        <w:widowControl/>
        <w:numPr>
          <w:ilvl w:val="0"/>
          <w:numId w:val="2"/>
        </w:numPr>
        <w:suppressLineNumbers w:val="0"/>
        <w:spacing w:before="0" w:beforeAutospacing="1" w:after="0" w:afterAutospacing="1"/>
        <w:ind w:left="720" w:hanging="360"/>
      </w:pPr>
      <w:r>
        <w:rPr>
          <w:rStyle w:val="8"/>
        </w:rPr>
        <w:t>Supportive Community:</w:t>
      </w:r>
      <w:r>
        <w:t xml:space="preserve"> A vibrant network of learners and mentors.</w:t>
      </w:r>
    </w:p>
    <w:p>
      <w:pPr>
        <w:pStyle w:val="3"/>
        <w:keepNext w:val="0"/>
        <w:keepLines w:val="0"/>
        <w:widowControl/>
        <w:suppressLineNumbers w:val="0"/>
      </w:pPr>
      <w:r>
        <w:t>Our Core Values</w:t>
      </w:r>
    </w:p>
    <w:p>
      <w:pPr>
        <w:keepNext w:val="0"/>
        <w:keepLines w:val="0"/>
        <w:widowControl/>
        <w:numPr>
          <w:ilvl w:val="0"/>
          <w:numId w:val="3"/>
        </w:numPr>
        <w:suppressLineNumbers w:val="0"/>
        <w:spacing w:before="0" w:beforeAutospacing="1" w:after="0" w:afterAutospacing="1"/>
        <w:ind w:left="720" w:hanging="360"/>
      </w:pPr>
      <w:r>
        <w:rPr>
          <w:rStyle w:val="8"/>
        </w:rPr>
        <w:t>Excellence</w:t>
      </w:r>
    </w:p>
    <w:p>
      <w:pPr>
        <w:keepNext w:val="0"/>
        <w:keepLines w:val="0"/>
        <w:widowControl/>
        <w:numPr>
          <w:ilvl w:val="0"/>
          <w:numId w:val="3"/>
        </w:numPr>
        <w:suppressLineNumbers w:val="0"/>
        <w:spacing w:before="0" w:beforeAutospacing="1" w:after="0" w:afterAutospacing="1"/>
        <w:ind w:left="720" w:hanging="360"/>
      </w:pPr>
      <w:r>
        <w:rPr>
          <w:rStyle w:val="8"/>
        </w:rPr>
        <w:t>Innovation</w:t>
      </w:r>
    </w:p>
    <w:p>
      <w:pPr>
        <w:keepNext w:val="0"/>
        <w:keepLines w:val="0"/>
        <w:widowControl/>
        <w:numPr>
          <w:ilvl w:val="0"/>
          <w:numId w:val="3"/>
        </w:numPr>
        <w:suppressLineNumbers w:val="0"/>
        <w:spacing w:before="0" w:beforeAutospacing="1" w:after="0" w:afterAutospacing="1"/>
        <w:ind w:left="720" w:hanging="360"/>
      </w:pPr>
      <w:r>
        <w:rPr>
          <w:rStyle w:val="8"/>
        </w:rPr>
        <w:t>Inclusivity</w:t>
      </w:r>
    </w:p>
    <w:p>
      <w:pPr>
        <w:keepNext w:val="0"/>
        <w:keepLines w:val="0"/>
        <w:widowControl/>
        <w:numPr>
          <w:ilvl w:val="0"/>
          <w:numId w:val="3"/>
        </w:numPr>
        <w:suppressLineNumbers w:val="0"/>
        <w:spacing w:before="0" w:beforeAutospacing="1" w:after="0" w:afterAutospacing="1"/>
        <w:ind w:left="720" w:hanging="360"/>
      </w:pPr>
      <w:r>
        <w:rPr>
          <w:rStyle w:val="8"/>
        </w:rPr>
        <w:t>Integrity</w:t>
      </w:r>
    </w:p>
    <w:p>
      <w:pPr>
        <w:keepNext w:val="0"/>
        <w:keepLines w:val="0"/>
        <w:widowControl/>
        <w:numPr>
          <w:ilvl w:val="0"/>
          <w:numId w:val="3"/>
        </w:numPr>
        <w:suppressLineNumbers w:val="0"/>
        <w:spacing w:before="0" w:beforeAutospacing="1" w:after="0" w:afterAutospacing="1"/>
        <w:ind w:left="720" w:hanging="360"/>
      </w:pPr>
      <w:r>
        <w:rPr>
          <w:rStyle w:val="8"/>
        </w:rPr>
        <w:t>Community</w:t>
      </w:r>
    </w:p>
    <w:p>
      <w:pPr>
        <w:pStyle w:val="3"/>
        <w:keepNext w:val="0"/>
        <w:keepLines w:val="0"/>
        <w:widowControl/>
        <w:suppressLineNumbers w:val="0"/>
        <w:rPr>
          <w:b w:val="0"/>
          <w:bCs w:val="0"/>
        </w:rPr>
      </w:pPr>
      <w:r>
        <w:t>Our Team</w:t>
      </w:r>
    </w:p>
    <w:p>
      <w:pPr>
        <w:pStyle w:val="7"/>
        <w:keepNext w:val="0"/>
        <w:keepLines w:val="0"/>
        <w:widowControl/>
        <w:suppressLineNumbers w:val="0"/>
      </w:pPr>
      <w:r>
        <w:t>Meet the passionate professionals driving our mission:</w:t>
      </w:r>
    </w:p>
    <w:p>
      <w:pPr>
        <w:pStyle w:val="7"/>
        <w:keepNext w:val="0"/>
        <w:keepLines w:val="0"/>
        <w:widowControl/>
        <w:suppressLineNumbers w:val="0"/>
        <w:rPr>
          <w:rFonts w:ascii="SimSun" w:hAnsi="SimSun" w:eastAsia="SimSun" w:cs="SimSun"/>
          <w:sz w:val="24"/>
          <w:szCs w:val="24"/>
        </w:rPr>
      </w:pPr>
      <w:r>
        <w:rPr>
          <w:b/>
          <w:bCs/>
        </w:rPr>
        <w:t xml:space="preserve">Dr. Ruchi Doshi </w:t>
      </w:r>
      <w:r>
        <w:br w:type="textWrapping"/>
      </w:r>
      <w:r>
        <w:rPr>
          <w:rStyle w:val="6"/>
        </w:rPr>
        <w:t>Founder and CEO</w:t>
      </w:r>
      <w:r>
        <w:br w:type="textWrapping"/>
      </w:r>
      <w:r>
        <w:rPr>
          <w:rFonts w:ascii="SimSun" w:hAnsi="SimSun" w:eastAsia="SimSun" w:cs="SimSun"/>
          <w:sz w:val="24"/>
          <w:szCs w:val="24"/>
        </w:rPr>
        <w:t>Dr. Ruchi Doshi brings over 16 years of experience in academia, administration, research, and software development. With a strong background in higher education, she has guided master's and Ph.D. students in their projects and theses. Her expertise lies in academic administration, quality assurance, accreditation, and regulatory compliance. She has a sound understanding of maintaining academic standards and implementing policies and procedures. Dr. Doshi has worked with various institutions globally, including AMITY University, BlueCrest University College, Jayoti Vidyapeeth Women's University, and Universidad Azteca. She possesses strong analytical, IT, and communication skills and has experience with database and ERP systems.</w:t>
      </w:r>
    </w:p>
    <w:p>
      <w:pPr>
        <w:pStyle w:val="7"/>
        <w:keepNext w:val="0"/>
        <w:keepLines w:val="0"/>
        <w:widowControl/>
        <w:suppressLineNumbers w:val="0"/>
        <w:rPr>
          <w:rFonts w:ascii="SimSun" w:hAnsi="SimSun" w:eastAsia="SimSun" w:cs="SimSun"/>
          <w:sz w:val="24"/>
          <w:szCs w:val="24"/>
        </w:rPr>
      </w:pPr>
      <w:r>
        <w:rPr>
          <w:rStyle w:val="8"/>
          <w:rFonts w:hint="default"/>
          <w:lang w:val="en-IN"/>
        </w:rPr>
        <w:t>Dr. Kamal Kant Hiran</w:t>
      </w:r>
      <w:r>
        <w:br w:type="textWrapping"/>
      </w:r>
      <w:r>
        <w:rPr>
          <w:rStyle w:val="6"/>
          <w:rFonts w:hint="default"/>
          <w:lang w:val="en-IN"/>
        </w:rPr>
        <w:t>Director</w:t>
      </w:r>
      <w:r>
        <w:br w:type="textWrapping"/>
      </w:r>
      <w:r>
        <w:rPr>
          <w:rFonts w:ascii="SimSun" w:hAnsi="SimSun" w:eastAsia="SimSun" w:cs="SimSun"/>
          <w:sz w:val="24"/>
          <w:szCs w:val="24"/>
        </w:rPr>
        <w:t>Dr. Kamal Kant Hiran is a seasoned academic and researcher with over 19 years of experience. He's authored 15 international books, including "Cloud Computing: Master the Concepts, Architecture and Applications," which became a bestseller. His contributions to technology have earned him numerous awards, such as Best Research Paper at the University of Gondar and IEEE Liberia Subsection Founder Award. With 74 scientific papers and several patents to his name, he's made significant impacts in cloud computing, machine learning, and IoT. He's received recognition from prestigious organizations like IEEE and Elsevier and has traveled extensively for research, garnering appreciation globally.</w:t>
      </w:r>
    </w:p>
    <w:p>
      <w:pPr>
        <w:pStyle w:val="7"/>
        <w:keepNext w:val="0"/>
        <w:keepLines w:val="0"/>
        <w:widowControl/>
        <w:suppressLineNumbers w:val="0"/>
        <w:rPr>
          <w:rStyle w:val="6"/>
          <w:rFonts w:hint="default"/>
          <w:lang w:val="en-IN"/>
        </w:rPr>
      </w:pPr>
      <w:r>
        <w:rPr>
          <w:rStyle w:val="8"/>
          <w:rFonts w:hint="default"/>
          <w:lang w:val="en-IN"/>
        </w:rPr>
        <w:t>Vedant Vardia</w:t>
      </w:r>
      <w:r>
        <w:br w:type="textWrapping"/>
      </w:r>
      <w:r>
        <w:rPr>
          <w:rStyle w:val="6"/>
          <w:rFonts w:hint="default"/>
          <w:lang w:val="en-IN"/>
        </w:rPr>
        <w:t>Intern 2024</w:t>
      </w:r>
    </w:p>
    <w:p>
      <w:pPr>
        <w:pStyle w:val="7"/>
        <w:keepNext w:val="0"/>
        <w:keepLines w:val="0"/>
        <w:widowControl/>
        <w:suppressLineNumbers w:val="0"/>
        <w:rPr>
          <w:rFonts w:ascii="SimSun" w:hAnsi="SimSun" w:eastAsia="SimSun" w:cs="SimSun"/>
          <w:sz w:val="24"/>
          <w:szCs w:val="24"/>
        </w:rPr>
      </w:pPr>
      <w:r>
        <w:rPr>
          <w:rFonts w:ascii="SimSun" w:hAnsi="SimSun" w:eastAsia="SimSun" w:cs="SimSun"/>
          <w:sz w:val="24"/>
          <w:szCs w:val="24"/>
        </w:rPr>
        <w:t>Vedant Vardia is a skilled student passionate about front-end development in React, JavaScript, and Node.js. He excels in problem-solving, particularly in data structures and algorithms, and has a strong interest in machine learning and data analytics. With a diverse skill set and eagerness to learn, Vedant is poised to make significant contributions in software engineering and data-driven decision-making.</w:t>
      </w:r>
    </w:p>
    <w:p>
      <w:pPr>
        <w:pStyle w:val="7"/>
        <w:keepNext w:val="0"/>
        <w:keepLines w:val="0"/>
        <w:widowControl/>
        <w:suppressLineNumbers w:val="0"/>
        <w:rPr>
          <w:rStyle w:val="6"/>
          <w:rFonts w:hint="default"/>
          <w:lang w:val="en-IN"/>
        </w:rPr>
      </w:pPr>
      <w:r>
        <w:rPr>
          <w:rStyle w:val="8"/>
          <w:rFonts w:hint="default"/>
          <w:lang w:val="en-IN"/>
        </w:rPr>
        <w:t>Vikram Mali</w:t>
      </w:r>
      <w:r>
        <w:br w:type="textWrapping"/>
      </w:r>
      <w:r>
        <w:rPr>
          <w:rStyle w:val="6"/>
          <w:rFonts w:hint="default"/>
          <w:lang w:val="en-IN"/>
        </w:rPr>
        <w:t>Intern 2024</w:t>
      </w:r>
    </w:p>
    <w:p>
      <w:pPr>
        <w:pStyle w:val="7"/>
        <w:keepNext w:val="0"/>
        <w:keepLines w:val="0"/>
        <w:widowControl/>
        <w:suppressLineNumbers w:val="0"/>
        <w:rPr>
          <w:rFonts w:ascii="SimSun" w:hAnsi="SimSun" w:eastAsia="SimSun" w:cs="SimSun"/>
          <w:sz w:val="24"/>
          <w:szCs w:val="24"/>
        </w:rPr>
      </w:pPr>
      <w:r>
        <w:t>Vikram Mali is a talented student specializing in backend development with Express, MongoDB, and Node.js. He excels in problem-solving and has a strong interest in cloud computing. Additionally, he is proficient in data structures and algorithms using Java. With his diverse skill set, Vikram is well-prepared for software engineering roles requiring expertise in backend development, cloud computing, and algorithmic problem-solving.</w:t>
      </w:r>
    </w:p>
    <w:p>
      <w:pPr>
        <w:pStyle w:val="7"/>
        <w:keepNext w:val="0"/>
        <w:keepLines w:val="0"/>
        <w:widowControl/>
        <w:suppressLineNumbers w:val="0"/>
      </w:pPr>
      <w:r>
        <w:t>Warm regards,</w:t>
      </w:r>
    </w:p>
    <w:p>
      <w:pPr>
        <w:keepNext w:val="0"/>
        <w:keepLines w:val="0"/>
        <w:widowControl/>
        <w:suppressLineNumbers w:val="0"/>
        <w:jc w:val="left"/>
        <w:rPr>
          <w:rFonts w:hint="default" w:ascii="SimSun" w:hAnsi="SimSun" w:eastAsia="SimSun" w:cs="SimSun"/>
          <w:sz w:val="24"/>
          <w:szCs w:val="24"/>
          <w:lang w:val="en-IN"/>
        </w:rPr>
      </w:pPr>
      <w:r>
        <w:rPr>
          <w:rFonts w:hint="default" w:ascii="SimSun" w:hAnsi="SimSun" w:eastAsia="SimSun" w:cs="SimSun"/>
          <w:b/>
          <w:bCs/>
          <w:sz w:val="24"/>
          <w:szCs w:val="24"/>
          <w:lang w:val="en-IN"/>
        </w:rPr>
        <w:t>Resaishala (</w:t>
      </w:r>
      <w:r>
        <w:rPr>
          <w:rFonts w:hint="default" w:ascii="SimSun" w:hAnsi="SimSun" w:eastAsia="SimSun"/>
          <w:b/>
          <w:bCs/>
          <w:sz w:val="24"/>
          <w:szCs w:val="24"/>
          <w:lang w:val="en-IN"/>
        </w:rPr>
        <w:t>Research based Experiential Learning</w:t>
      </w:r>
      <w:r>
        <w:rPr>
          <w:rFonts w:hint="default" w:ascii="SimSun" w:hAnsi="SimSun" w:eastAsia="SimSun" w:cs="SimSun"/>
          <w:b/>
          <w:bCs/>
          <w:sz w:val="24"/>
          <w:szCs w:val="24"/>
          <w:lang w:val="en-IN"/>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44B5D2"/>
    <w:multiLevelType w:val="multilevel"/>
    <w:tmpl w:val="9F44B5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0E63DFC"/>
    <w:multiLevelType w:val="multilevel"/>
    <w:tmpl w:val="00E63D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670E28A"/>
    <w:multiLevelType w:val="multilevel"/>
    <w:tmpl w:val="5670E2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D152D1"/>
    <w:rsid w:val="6FD15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2024-06-08T11:13:00Z</dcterms:created>
  <dc:creator>Vikram Mali</dc:creator>
  <cp:lastModifiedBy>Vikram Mali</cp:lastModifiedBy>
  <dcterms:modified xsi:type="dcterms:W3CDTF">2024-06-08T11:43:57Z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36B60A6F16F647DF891002B15388D3BE_11</vt:lpwstr>
  </property>
</Properties>
</file>