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SAMPLE SOP: OFFICE REQUEST &amp; COORDINATION PROCESS</w:t>
      </w:r>
    </w:p>
    <w:p>
      <w:pPr>
        <w:jc w:val="center"/>
      </w:pPr>
      <w:r>
        <w:rPr>
          <w:i/>
          <w:sz w:val="20"/>
        </w:rPr>
        <w:t>Process documentation sample based on office-coordination responsibilities</w:t>
      </w:r>
    </w:p>
    <w:p>
      <w:pPr>
        <w:jc w:val="center"/>
      </w:pPr>
      <w:r>
        <w:rPr>
          <w:i/>
        </w:rPr>
        <w:t>Portfolio sample by Simran</w:t>
      </w:r>
    </w:p>
    <w:p>
      <w:pPr>
        <w:pStyle w:val="Heading1"/>
      </w:pPr>
      <w:r>
        <w:t>1. Purpose</w:t>
      </w:r>
    </w:p>
    <w:p>
      <w:r>
        <w:t>This SOP describes a simple, repeatable process for receiving, assigning, tracking, and closing routine internal office requests.</w:t>
      </w:r>
    </w:p>
    <w:p>
      <w:pPr>
        <w:pStyle w:val="Heading1"/>
      </w:pPr>
      <w:r>
        <w:t>2. Scope</w:t>
      </w:r>
    </w:p>
    <w:p>
      <w:r>
        <w:t>This process can be used for routine requests involving facilities, administrative support, meeting arrangements, supplies, and interdepartmental coordination.</w:t>
      </w:r>
    </w:p>
    <w:p>
      <w:pPr>
        <w:pStyle w:val="Heading1"/>
      </w:pPr>
      <w:r>
        <w:t>3. Process</w:t>
      </w:r>
    </w:p>
    <w:p>
      <w:pPr>
        <w:pStyle w:val="ListBullet"/>
        <w:spacing w:after="40"/>
      </w:pPr>
      <w:r>
        <w:t>Request submission: The requester provides the requirement, priority, requested completion date, and any supporting information.</w:t>
      </w:r>
    </w:p>
    <w:p>
      <w:pPr>
        <w:pStyle w:val="ListBullet"/>
        <w:spacing w:after="40"/>
      </w:pPr>
      <w:r>
        <w:t>Initial review: The coordinator reviews the request for completeness and identifies the responsible department or person.</w:t>
      </w:r>
    </w:p>
    <w:p>
      <w:pPr>
        <w:pStyle w:val="ListBullet"/>
        <w:spacing w:after="40"/>
      </w:pPr>
      <w:r>
        <w:t>Assignment: The request is assigned to the appropriate owner with a clear expected completion date.</w:t>
      </w:r>
    </w:p>
    <w:p>
      <w:pPr>
        <w:pStyle w:val="ListBullet"/>
        <w:spacing w:after="40"/>
      </w:pPr>
      <w:r>
        <w:t>Follow-up: Open requests are reviewed regularly and blockers are communicated to the requester.</w:t>
      </w:r>
    </w:p>
    <w:p>
      <w:pPr>
        <w:pStyle w:val="ListBullet"/>
        <w:spacing w:after="40"/>
      </w:pPr>
      <w:r>
        <w:t>Completion: The coordinator confirms completion and records the final status.</w:t>
      </w:r>
    </w:p>
    <w:p>
      <w:pPr>
        <w:pStyle w:val="ListBullet"/>
        <w:spacing w:after="40"/>
      </w:pPr>
      <w:r>
        <w:t>Closure: Supporting documents or notes are stored in the appropriate location for future reference.</w:t>
      </w:r>
    </w:p>
    <w:p>
      <w:pPr>
        <w:pStyle w:val="Heading1"/>
      </w:pPr>
      <w:r>
        <w:t>4. Status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Request received and awaiting review</w:t>
            </w:r>
          </w:p>
        </w:tc>
      </w:tr>
      <w:tr>
        <w:tc>
          <w:tcPr>
            <w:tcW w:type="dxa" w:w="5112"/>
          </w:tcPr>
          <w:p>
            <w:r>
              <w:t>In Progress</w:t>
            </w:r>
          </w:p>
        </w:tc>
        <w:tc>
          <w:tcPr>
            <w:tcW w:type="dxa" w:w="5112"/>
          </w:tcPr>
          <w:p>
            <w:r>
              <w:t>Request assigned and work has started</w:t>
            </w:r>
          </w:p>
        </w:tc>
      </w:tr>
      <w:tr>
        <w:tc>
          <w:tcPr>
            <w:tcW w:type="dxa" w:w="5112"/>
          </w:tcPr>
          <w:p>
            <w:r>
              <w:t>Blocked</w:t>
            </w:r>
          </w:p>
        </w:tc>
        <w:tc>
          <w:tcPr>
            <w:tcW w:type="dxa" w:w="5112"/>
          </w:tcPr>
          <w:p>
            <w:r>
              <w:t>Work cannot proceed until an issue is resolved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Requested work has been completed</w:t>
            </w:r>
          </w:p>
        </w:tc>
      </w:tr>
      <w:tr>
        <w:tc>
          <w:tcPr>
            <w:tcW w:type="dxa" w:w="5112"/>
          </w:tcPr>
          <w:p>
            <w:r>
              <w:t>Closed</w:t>
            </w:r>
          </w:p>
        </w:tc>
        <w:tc>
          <w:tcPr>
            <w:tcW w:type="dxa" w:w="5112"/>
          </w:tcPr>
          <w:p>
            <w:r>
              <w:t>Completion confirmed and records updated</w:t>
            </w:r>
          </w:p>
        </w:tc>
      </w:tr>
    </w:tbl>
    <w:p>
      <w:pPr>
        <w:pStyle w:val="Heading1"/>
      </w:pPr>
      <w:r>
        <w:t>5. Documentation Standards</w:t>
      </w:r>
    </w:p>
    <w:p>
      <w:pPr>
        <w:pStyle w:val="ListBullet"/>
        <w:spacing w:after="40"/>
      </w:pPr>
      <w:r>
        <w:t>Use clear, concise language.</w:t>
      </w:r>
    </w:p>
    <w:p>
      <w:pPr>
        <w:pStyle w:val="ListBullet"/>
        <w:spacing w:after="40"/>
      </w:pPr>
      <w:r>
        <w:t>Record dates, owners, and decisions consistently.</w:t>
      </w:r>
    </w:p>
    <w:p>
      <w:pPr>
        <w:pStyle w:val="ListBullet"/>
        <w:spacing w:after="40"/>
      </w:pPr>
      <w:r>
        <w:t>Avoid duplicate records where possible.</w:t>
      </w:r>
    </w:p>
    <w:p>
      <w:pPr>
        <w:pStyle w:val="ListBullet"/>
        <w:spacing w:after="40"/>
      </w:pPr>
      <w:r>
        <w:t>Keep sensitive information out of general process notes.</w:t>
      </w:r>
    </w:p>
    <w:p>
      <w:pPr>
        <w:pStyle w:val="ListBullet"/>
        <w:spacing w:after="40"/>
      </w:pPr>
      <w:r>
        <w:t>Update the status whenever responsibility or progress changes.</w:t>
      </w:r>
    </w:p>
    <w:p>
      <w:pPr>
        <w:pStyle w:val="Heading1"/>
      </w:pPr>
      <w:r>
        <w:t>6. Expected Outcome</w:t>
      </w:r>
    </w:p>
    <w:p>
      <w:r>
        <w:t>A consistent request process improves visibility, reduces missed follow-ups, and makes routine coordination easier to track.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