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F7E" w:rsidRDefault="00512F7E" w:rsidP="00512F7E">
      <w:pPr>
        <w:pStyle w:val="1"/>
        <w:jc w:val="center"/>
      </w:pPr>
      <w:r>
        <w:t>Diamond – Square Algorithm implementation with Cell DEVS</w:t>
      </w:r>
    </w:p>
    <w:p w:rsidR="004762DE" w:rsidRPr="004762DE" w:rsidRDefault="008C7659" w:rsidP="004762DE">
      <w:pPr>
        <w:pStyle w:val="aa"/>
        <w:rPr>
          <w:sz w:val="24"/>
        </w:rPr>
      </w:pPr>
      <w:bookmarkStart w:id="0" w:name="_GoBack"/>
      <w:bookmarkEnd w:id="0"/>
      <w:r w:rsidRPr="004762DE">
        <w:rPr>
          <w:sz w:val="24"/>
        </w:rPr>
        <w:t>Qingzhong</w:t>
      </w:r>
      <w:r w:rsidRPr="008C7659">
        <w:rPr>
          <w:rFonts w:hint="eastAsia"/>
          <w:sz w:val="24"/>
        </w:rPr>
        <w:t xml:space="preserve"> </w:t>
      </w:r>
      <w:r w:rsidR="004762DE" w:rsidRPr="00593AC0">
        <w:rPr>
          <w:rFonts w:hint="eastAsia"/>
          <w:sz w:val="24"/>
        </w:rPr>
        <w:t>L</w:t>
      </w:r>
      <w:r w:rsidR="004762DE" w:rsidRPr="00593AC0">
        <w:rPr>
          <w:sz w:val="24"/>
        </w:rPr>
        <w:t>iang</w:t>
      </w:r>
      <w:r w:rsidR="004762DE" w:rsidRPr="004762DE">
        <w:rPr>
          <w:sz w:val="24"/>
        </w:rPr>
        <w:tab/>
        <w:t>7354542</w:t>
      </w:r>
    </w:p>
    <w:p w:rsidR="004762DE" w:rsidRDefault="004762DE" w:rsidP="004762DE"/>
    <w:p w:rsidR="00205E81" w:rsidRPr="004762DE" w:rsidRDefault="00205E81" w:rsidP="004762DE">
      <w:pPr>
        <w:rPr>
          <w:rFonts w:hint="eastAsia"/>
        </w:rPr>
      </w:pPr>
    </w:p>
    <w:p w:rsidR="00557FF4" w:rsidRDefault="001C55CF" w:rsidP="001C55CF">
      <w:r>
        <w:rPr>
          <w:rFonts w:hint="eastAsia"/>
        </w:rPr>
        <w:t>The</w:t>
      </w:r>
      <w:r>
        <w:t xml:space="preserve"> real system to study is the Diamond – Square Algorithm implementation. First let us see what diamond–square algorithm is. “</w:t>
      </w:r>
      <w:r w:rsidRPr="001C55CF">
        <w:t>The diamond-square algorithm is a method for generating </w:t>
      </w:r>
      <w:hyperlink r:id="rId7" w:tooltip="Heightmap" w:history="1">
        <w:r w:rsidRPr="001C55CF">
          <w:t>height</w:t>
        </w:r>
        <w:r>
          <w:t xml:space="preserve"> </w:t>
        </w:r>
        <w:r w:rsidRPr="001C55CF">
          <w:t>maps</w:t>
        </w:r>
      </w:hyperlink>
      <w:r w:rsidRPr="001C55CF">
        <w:t> for </w:t>
      </w:r>
      <w:hyperlink r:id="rId8" w:tooltip="Computer graphics" w:history="1">
        <w:r w:rsidRPr="001C55CF">
          <w:t>computer graphics</w:t>
        </w:r>
      </w:hyperlink>
      <w:r>
        <w:t>” -Wikipedia.</w:t>
      </w:r>
    </w:p>
    <w:p w:rsidR="001C55CF" w:rsidRDefault="001C55CF" w:rsidP="001C55CF"/>
    <w:p w:rsidR="00512F7E" w:rsidRDefault="00512F7E" w:rsidP="008E6771">
      <w:pPr>
        <w:pStyle w:val="2"/>
        <w:numPr>
          <w:ilvl w:val="1"/>
          <w:numId w:val="3"/>
        </w:numPr>
      </w:pPr>
      <w:r>
        <w:rPr>
          <w:rFonts w:hint="eastAsia"/>
        </w:rPr>
        <w:t xml:space="preserve">How </w:t>
      </w:r>
      <w:r>
        <w:t>is it work</w:t>
      </w:r>
    </w:p>
    <w:p w:rsidR="001C55CF" w:rsidRPr="001C55CF" w:rsidRDefault="001C55CF" w:rsidP="001C55CF">
      <w:r w:rsidRPr="001C55CF">
        <w:t>As a simple example, let's use a 5x5 array. In figure </w:t>
      </w:r>
      <w:r w:rsidR="00512F7E" w:rsidRPr="001C55CF">
        <w:t>a</w:t>
      </w:r>
      <w:r w:rsidRPr="001C55CF">
        <w:t xml:space="preserve"> four corner "seed" values are highlighted in black:</w:t>
      </w:r>
    </w:p>
    <w:p w:rsidR="001C55CF" w:rsidRPr="001C55CF" w:rsidRDefault="001C55CF" w:rsidP="001C55CF">
      <w:r w:rsidRPr="001C55CF">
        <w:rPr>
          <w:noProof/>
        </w:rPr>
        <w:drawing>
          <wp:inline distT="0" distB="0" distL="0" distR="0">
            <wp:extent cx="4476750" cy="1114425"/>
            <wp:effectExtent l="0" t="0" r="0" b="9525"/>
            <wp:docPr id="1" name="图片 1" descr="http://www.gameprogrammer.com/fractal/d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meprogrammer.com/fractal/dsa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5CF" w:rsidRPr="001C55CF" w:rsidRDefault="001C55CF" w:rsidP="001C55CF">
      <w:r w:rsidRPr="001C55CF">
        <w:t>This is the starting-point for the iterative subdivision routine, which is in two steps:</w:t>
      </w:r>
    </w:p>
    <w:p w:rsidR="001C55CF" w:rsidRPr="001C55CF" w:rsidRDefault="001C55CF" w:rsidP="00512F7E">
      <w:pPr>
        <w:pStyle w:val="a4"/>
        <w:numPr>
          <w:ilvl w:val="0"/>
          <w:numId w:val="1"/>
        </w:numPr>
        <w:ind w:firstLineChars="0"/>
      </w:pPr>
      <w:r w:rsidRPr="001C55CF">
        <w:t>The diamond step: Taking a square of four points, generate a random value at the square midpoint, where the two diagonals meet. The midpoint value is calculated by averaging the four corner values, plus a random amount. This gives you diamonds when you have multiple squares arranged in a grid.</w:t>
      </w:r>
    </w:p>
    <w:p w:rsidR="001C55CF" w:rsidRPr="001C55CF" w:rsidRDefault="001C55CF" w:rsidP="00512F7E">
      <w:pPr>
        <w:pStyle w:val="a4"/>
        <w:numPr>
          <w:ilvl w:val="0"/>
          <w:numId w:val="1"/>
        </w:numPr>
        <w:ind w:firstLineChars="0"/>
      </w:pPr>
      <w:r w:rsidRPr="001C55CF">
        <w:t>The square step: Taking each diamond of four points, generate a random value at the center of the diamond. Calculate the midpoint value by averaging the corner values, plus a random amount generated in the same range as used for the diamond step. This gives you squares again.</w:t>
      </w:r>
    </w:p>
    <w:p w:rsidR="001C55CF" w:rsidRDefault="009307E3" w:rsidP="001C55CF">
      <w:pPr>
        <w:rPr>
          <w:u w:val="single"/>
        </w:rPr>
      </w:pPr>
      <w:r>
        <w:rPr>
          <w:rFonts w:hint="eastAsia"/>
        </w:rPr>
        <w:t xml:space="preserve">Here </w:t>
      </w:r>
      <w:r>
        <w:t xml:space="preserve">is the detail of this algorithm: </w:t>
      </w:r>
      <w:hyperlink r:id="rId10" w:history="1">
        <w:r w:rsidRPr="009307E3">
          <w:rPr>
            <w:rStyle w:val="a3"/>
          </w:rPr>
          <w:t>http://www.gameprogrammer.com/fractal.html</w:t>
        </w:r>
      </w:hyperlink>
    </w:p>
    <w:p w:rsidR="009307E3" w:rsidRDefault="009307E3" w:rsidP="001C55CF">
      <w:pPr>
        <w:rPr>
          <w:u w:val="single"/>
        </w:rPr>
      </w:pPr>
    </w:p>
    <w:p w:rsidR="009307E3" w:rsidRDefault="009307E3" w:rsidP="008E6771">
      <w:pPr>
        <w:pStyle w:val="2"/>
        <w:numPr>
          <w:ilvl w:val="1"/>
          <w:numId w:val="3"/>
        </w:numPr>
      </w:pPr>
      <w:r>
        <w:t>Implement with Cell DEVS</w:t>
      </w:r>
    </w:p>
    <w:p w:rsidR="009307E3" w:rsidRDefault="009307E3" w:rsidP="009307E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Set </w:t>
      </w:r>
      <w:r>
        <w:t xml:space="preserve">rules to simulate the diamond step in a certain time </w:t>
      </w:r>
    </w:p>
    <w:p w:rsidR="009307E3" w:rsidRDefault="00713EE6" w:rsidP="009307E3">
      <w:pPr>
        <w:pStyle w:val="a4"/>
        <w:numPr>
          <w:ilvl w:val="0"/>
          <w:numId w:val="2"/>
        </w:numPr>
        <w:ind w:firstLineChars="0"/>
      </w:pPr>
      <w:r>
        <w:t xml:space="preserve">Then </w:t>
      </w:r>
      <w:r w:rsidR="009307E3">
        <w:t xml:space="preserve">simulate the square step in a certain time </w:t>
      </w:r>
      <w:r w:rsidR="006C41E1">
        <w:t>after step one.</w:t>
      </w:r>
    </w:p>
    <w:p w:rsidR="009307E3" w:rsidRDefault="009307E3" w:rsidP="009307E3">
      <w:pPr>
        <w:pStyle w:val="a4"/>
        <w:numPr>
          <w:ilvl w:val="0"/>
          <w:numId w:val="2"/>
        </w:numPr>
        <w:ind w:firstLineChars="0"/>
      </w:pPr>
      <w:r>
        <w:t>Repeat 1 and 2, until calculate all the cells.</w:t>
      </w:r>
    </w:p>
    <w:p w:rsidR="008E6771" w:rsidRDefault="008E6771" w:rsidP="008E6771"/>
    <w:p w:rsidR="008E6771" w:rsidRDefault="008E6771" w:rsidP="008E6771">
      <w:pPr>
        <w:pStyle w:val="2"/>
        <w:numPr>
          <w:ilvl w:val="2"/>
          <w:numId w:val="3"/>
        </w:numPr>
      </w:pPr>
      <w:r>
        <w:lastRenderedPageBreak/>
        <w:t>About s</w:t>
      </w:r>
      <w:r>
        <w:rPr>
          <w:rFonts w:hint="eastAsia"/>
        </w:rPr>
        <w:t xml:space="preserve">imulate </w:t>
      </w:r>
      <w:r>
        <w:t>diamond step</w:t>
      </w:r>
    </w:p>
    <w:p w:rsidR="008E6771" w:rsidRDefault="008E6771" w:rsidP="008E6771">
      <w:r>
        <w:t>H</w:t>
      </w:r>
      <w:r>
        <w:rPr>
          <w:rFonts w:hint="eastAsia"/>
        </w:rPr>
        <w:t xml:space="preserve">ere </w:t>
      </w:r>
      <w:r>
        <w:t xml:space="preserve">is the idea: </w:t>
      </w:r>
    </w:p>
    <w:p w:rsidR="008E6771" w:rsidRDefault="008E6771" w:rsidP="008E6771">
      <w:r>
        <w:t xml:space="preserve">Every cell </w:t>
      </w:r>
      <w:r w:rsidR="00A91044">
        <w:t xml:space="preserve">which </w:t>
      </w:r>
      <w:r>
        <w:t>has a value send its value to four directions (NE, SE, NW, and SW). When a cell which has a value 0 saw that its neighborhoods (NE, SE, NW, and SW) have value, it will start to calculate its own value with certain rules.</w:t>
      </w:r>
    </w:p>
    <w:p w:rsidR="008E6771" w:rsidRDefault="008E6771" w:rsidP="008E6771">
      <w:r>
        <w:t>For example:</w:t>
      </w:r>
    </w:p>
    <w:p w:rsidR="008E6771" w:rsidRDefault="00DA5347" w:rsidP="008E6771">
      <w:r>
        <w:object w:dxaOrig="2295" w:dyaOrig="2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81pt" o:ole="">
            <v:imagedata r:id="rId11" o:title=""/>
          </v:shape>
          <o:OLEObject Type="Embed" ProgID="Visio.Drawing.15" ShapeID="_x0000_i1025" DrawAspect="Content" ObjectID="_1476920761" r:id="rId12"/>
        </w:object>
      </w:r>
      <w:r>
        <w:t xml:space="preserve">  -&gt;  </w:t>
      </w:r>
      <w:r>
        <w:object w:dxaOrig="2295" w:dyaOrig="2295">
          <v:shape id="_x0000_i1026" type="#_x0000_t75" style="width:81pt;height:81pt" o:ole="">
            <v:imagedata r:id="rId13" o:title=""/>
          </v:shape>
          <o:OLEObject Type="Embed" ProgID="Visio.Drawing.15" ShapeID="_x0000_i1026" DrawAspect="Content" ObjectID="_1476920762" r:id="rId14"/>
        </w:object>
      </w:r>
      <w:r>
        <w:t xml:space="preserve"> -&gt; </w:t>
      </w:r>
      <w:r>
        <w:object w:dxaOrig="2295" w:dyaOrig="2295">
          <v:shape id="_x0000_i1027" type="#_x0000_t75" style="width:80.25pt;height:80.25pt;mso-position-horizontal:absolute" o:ole="">
            <v:imagedata r:id="rId15" o:title=""/>
          </v:shape>
          <o:OLEObject Type="Embed" ProgID="Visio.Drawing.15" ShapeID="_x0000_i1027" DrawAspect="Content" ObjectID="_1476920763" r:id="rId16"/>
        </w:object>
      </w:r>
    </w:p>
    <w:p w:rsidR="00DA5347" w:rsidRDefault="00DA5347" w:rsidP="008E6771"/>
    <w:p w:rsidR="00DA5347" w:rsidRDefault="00DA5347" w:rsidP="00DA5347">
      <w:pPr>
        <w:pStyle w:val="2"/>
        <w:numPr>
          <w:ilvl w:val="2"/>
          <w:numId w:val="3"/>
        </w:numPr>
      </w:pPr>
      <w:r>
        <w:t>About s</w:t>
      </w:r>
      <w:r>
        <w:rPr>
          <w:rFonts w:hint="eastAsia"/>
        </w:rPr>
        <w:t xml:space="preserve">imulate </w:t>
      </w:r>
      <w:r>
        <w:t>square step</w:t>
      </w:r>
    </w:p>
    <w:p w:rsidR="009E3F3E" w:rsidRDefault="009E3F3E" w:rsidP="009E3F3E">
      <w:r>
        <w:t>H</w:t>
      </w:r>
      <w:r>
        <w:rPr>
          <w:rFonts w:hint="eastAsia"/>
        </w:rPr>
        <w:t xml:space="preserve">ere </w:t>
      </w:r>
      <w:r>
        <w:t xml:space="preserve">is the idea: </w:t>
      </w:r>
    </w:p>
    <w:p w:rsidR="009E3F3E" w:rsidRDefault="009E3F3E" w:rsidP="009E3F3E">
      <w:r>
        <w:t xml:space="preserve">Every cell </w:t>
      </w:r>
      <w:r w:rsidR="00A91044">
        <w:t xml:space="preserve">which </w:t>
      </w:r>
      <w:r>
        <w:t>has a value send its value to four directions (N, E, S, and W). When a cell which has a value 0 saw that its neighborhoods (</w:t>
      </w:r>
      <w:r w:rsidR="0086505F">
        <w:t>N, E, S, and W</w:t>
      </w:r>
      <w:r>
        <w:t>) have value, it will start to calculate its own value with certain rules.</w:t>
      </w:r>
    </w:p>
    <w:p w:rsidR="009E3F3E" w:rsidRDefault="009E3F3E" w:rsidP="009E3F3E">
      <w:r>
        <w:t>For example:</w:t>
      </w:r>
    </w:p>
    <w:p w:rsidR="00DA5347" w:rsidRDefault="001D0993" w:rsidP="008E6771">
      <w:r>
        <w:object w:dxaOrig="2295" w:dyaOrig="2295">
          <v:shape id="_x0000_i1028" type="#_x0000_t75" style="width:80.25pt;height:80.25pt" o:ole="">
            <v:imagedata r:id="rId17" o:title=""/>
          </v:shape>
          <o:OLEObject Type="Embed" ProgID="Visio.Drawing.15" ShapeID="_x0000_i1028" DrawAspect="Content" ObjectID="_1476920764" r:id="rId18"/>
        </w:object>
      </w:r>
      <w:r>
        <w:t xml:space="preserve"> -&gt; </w:t>
      </w:r>
      <w:r>
        <w:object w:dxaOrig="2295" w:dyaOrig="2295">
          <v:shape id="_x0000_i1029" type="#_x0000_t75" style="width:80.25pt;height:80.25pt" o:ole="">
            <v:imagedata r:id="rId19" o:title=""/>
          </v:shape>
          <o:OLEObject Type="Embed" ProgID="Visio.Drawing.15" ShapeID="_x0000_i1029" DrawAspect="Content" ObjectID="_1476920765" r:id="rId20"/>
        </w:object>
      </w:r>
      <w:r>
        <w:t xml:space="preserve"> -&gt;</w:t>
      </w:r>
      <w:r w:rsidRPr="001D0993">
        <w:t xml:space="preserve"> </w:t>
      </w:r>
      <w:r>
        <w:object w:dxaOrig="2295" w:dyaOrig="2295">
          <v:shape id="_x0000_i1030" type="#_x0000_t75" style="width:80.25pt;height:80.25pt" o:ole="">
            <v:imagedata r:id="rId21" o:title=""/>
          </v:shape>
          <o:OLEObject Type="Embed" ProgID="Visio.Drawing.15" ShapeID="_x0000_i1030" DrawAspect="Content" ObjectID="_1476920766" r:id="rId22"/>
        </w:object>
      </w:r>
    </w:p>
    <w:p w:rsidR="001D0993" w:rsidRDefault="001D0993" w:rsidP="008E6771"/>
    <w:p w:rsidR="00E21D4E" w:rsidRDefault="00E21D4E" w:rsidP="00E21D4E">
      <w:pPr>
        <w:pStyle w:val="2"/>
        <w:numPr>
          <w:ilvl w:val="0"/>
          <w:numId w:val="3"/>
        </w:numPr>
      </w:pPr>
      <w:bookmarkStart w:id="1" w:name="_Toc56342401"/>
      <w:r>
        <w:t>Formal Specification</w:t>
      </w:r>
      <w:bookmarkEnd w:id="1"/>
    </w:p>
    <w:p w:rsidR="00E21D4E" w:rsidRDefault="00E21D4E" w:rsidP="00E21D4E">
      <w:r>
        <w:t xml:space="preserve">The formal specification of a Cell-DEVS model is given by </w:t>
      </w:r>
    </w:p>
    <w:p w:rsidR="00E21D4E" w:rsidRDefault="00E21D4E" w:rsidP="00E21D4E">
      <w:pPr>
        <w:jc w:val="center"/>
      </w:pPr>
      <w:r>
        <w:t xml:space="preserve">GCC = &lt;Xlist, Ylist, I, </w:t>
      </w:r>
      <w:r>
        <w:rPr>
          <w:i/>
        </w:rPr>
        <w:t>X, Y</w:t>
      </w:r>
      <w:proofErr w:type="gramStart"/>
      <w:r>
        <w:rPr>
          <w:i/>
        </w:rPr>
        <w:t xml:space="preserve">, </w:t>
      </w:r>
      <w:proofErr w:type="gramEnd"/>
      <w:r>
        <w:sym w:font="Symbol" w:char="F068"/>
      </w:r>
      <w:r>
        <w:t>, N, {</w:t>
      </w:r>
      <w:r w:rsidR="00106159">
        <w:t>t1,</w:t>
      </w:r>
      <w:r>
        <w:t xml:space="preserve"> </w:t>
      </w:r>
      <w:r w:rsidR="00106159">
        <w:t>t2</w:t>
      </w:r>
      <w:r w:rsidR="00E31362">
        <w:t>,</w:t>
      </w:r>
      <w:r w:rsidR="00106159">
        <w:t xml:space="preserve"> t3</w:t>
      </w:r>
      <w:r>
        <w:t>}, C, B, Z, select&gt;</w:t>
      </w:r>
    </w:p>
    <w:p w:rsidR="00696F2D" w:rsidRDefault="00423DCD" w:rsidP="00423DCD">
      <w:pPr>
        <w:rPr>
          <w:rFonts w:hint="eastAsia"/>
        </w:rPr>
      </w:pPr>
      <w:r>
        <w:rPr>
          <w:rFonts w:hint="eastAsia"/>
        </w:rPr>
        <w:t xml:space="preserve">This </w:t>
      </w:r>
      <w:r>
        <w:rPr>
          <w:rFonts w:hint="eastAsia"/>
        </w:rPr>
        <w:t xml:space="preserve">model has two level. </w:t>
      </w:r>
      <w:r>
        <w:t>The bottom level represent the height values in the map, and second level represent the phase of step (even is Diamond step, odd is square step).</w:t>
      </w:r>
    </w:p>
    <w:p w:rsidR="00423DCD" w:rsidRDefault="00423DCD" w:rsidP="00423DCD">
      <w:pPr>
        <w:jc w:val="left"/>
        <w:rPr>
          <w:rFonts w:hint="eastAsia"/>
        </w:rPr>
      </w:pPr>
    </w:p>
    <w:p w:rsidR="00696F2D" w:rsidRPr="00C14C42" w:rsidRDefault="00C14C42" w:rsidP="00696F2D"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Ylist </m:t>
          </m:r>
          <m:r>
            <m:rPr>
              <m:sty m:val="p"/>
            </m:rPr>
            <w:rPr>
              <w:rFonts w:ascii="Cambria Math" w:hAnsi="Cambria Math"/>
            </w:rPr>
            <m:t>= {</m:t>
          </m:r>
          <m:r>
            <m:rPr>
              <m:sty m:val="p"/>
            </m:rPr>
            <w:rPr>
              <w:rFonts w:ascii="Cambria Math" w:hAnsi="Cambria Math"/>
            </w:rPr>
            <m:t>∅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696F2D" w:rsidRPr="00C14C42" w:rsidRDefault="00C14C42" w:rsidP="00696F2D"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Xlist 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696F2D" w:rsidRPr="00C14C42" w:rsidRDefault="00C14C42" w:rsidP="00696F2D"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= &lt;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y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</m:t>
          </m:r>
        </m:oMath>
      </m:oMathPara>
    </w:p>
    <w:p w:rsidR="00696F2D" w:rsidRPr="00696F2D" w:rsidRDefault="00696F2D" w:rsidP="00696F2D">
      <w:r w:rsidRPr="00696F2D">
        <w:rPr>
          <w:b/>
          <w:bCs/>
          <w:i/>
          <w:iCs/>
        </w:rPr>
        <w:t>X</w:t>
      </w:r>
      <w:r w:rsidR="000D3641">
        <w:t xml:space="preserve"> = {0…20000</w:t>
      </w:r>
      <w:r w:rsidRPr="00696F2D">
        <w:t>};</w:t>
      </w:r>
    </w:p>
    <w:p w:rsidR="00696F2D" w:rsidRPr="00696F2D" w:rsidRDefault="00696F2D" w:rsidP="00696F2D">
      <w:r w:rsidRPr="00696F2D">
        <w:rPr>
          <w:b/>
          <w:bCs/>
          <w:i/>
          <w:iCs/>
        </w:rPr>
        <w:t>Y</w:t>
      </w:r>
      <w:r w:rsidR="000D3641">
        <w:t xml:space="preserve"> = {0...20000</w:t>
      </w:r>
      <w:r w:rsidRPr="00696F2D">
        <w:t>};</w:t>
      </w:r>
    </w:p>
    <w:p w:rsidR="00106159" w:rsidRPr="00683DB4" w:rsidRDefault="00683DB4" w:rsidP="00106159"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b/>
            </w:rPr>
            <w:lastRenderedPageBreak/>
            <w:sym w:font="Symbol" w:char="F068"/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</w:rPr>
            <m:t>3</m:t>
          </m:r>
        </m:oMath>
      </m:oMathPara>
    </w:p>
    <w:p w:rsidR="00106159" w:rsidRPr="000C23DA" w:rsidRDefault="00106159" w:rsidP="00106159"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t1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t2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7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b"/>
            </m:rPr>
            <w:rPr>
              <w:rFonts w:ascii="Cambria Math" w:hAnsi="Cambria Math"/>
            </w:rPr>
            <m:t>t3</m:t>
          </m:r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:rsidR="00F313FC" w:rsidRPr="00F313FC" w:rsidRDefault="00F313FC" w:rsidP="00106159"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= {</m:t>
          </m:r>
          <m:r>
            <m:rPr>
              <m:sty m:val="p"/>
            </m:rPr>
            <w:rPr>
              <w:rFonts w:ascii="Cambria Math" w:hAnsi="Cambria Math"/>
            </w:rPr>
            <m:t>(-1,-1,0),</m:t>
          </m:r>
          <m:r>
            <m:rPr>
              <m:sty m:val="p"/>
            </m:rPr>
            <w:rPr>
              <w:rFonts w:ascii="Cambria Math" w:hAnsi="Cambria Math"/>
            </w:rPr>
            <m:t>(-1,0,0),(-1,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,0),</m:t>
          </m:r>
        </m:oMath>
      </m:oMathPara>
    </w:p>
    <w:p w:rsidR="00F313FC" w:rsidRPr="00F313FC" w:rsidRDefault="00F313FC" w:rsidP="0010615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,-1,0),(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,0,0),(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,1,0),</m:t>
          </m:r>
        </m:oMath>
      </m:oMathPara>
    </w:p>
    <w:p w:rsidR="00F313FC" w:rsidRPr="00F313FC" w:rsidRDefault="00F313FC" w:rsidP="00106159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,-1,0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,0,0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,1,0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106159" w:rsidRPr="00F313FC" w:rsidRDefault="00F313FC" w:rsidP="0010615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(0,0,1)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}.</m:t>
          </m:r>
        </m:oMath>
      </m:oMathPara>
    </w:p>
    <w:p w:rsidR="00106159" w:rsidRPr="00F313FC" w:rsidRDefault="00F313FC" w:rsidP="0010615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 xml:space="preserve">C = </m:t>
          </m:r>
          <m:r>
            <m:rPr>
              <m:sty m:val="p"/>
            </m:rPr>
            <w:rPr>
              <w:rFonts w:ascii="Cambria Math" w:hAnsi="Cambria Math" w:hint="eastAsia"/>
            </w:rPr>
            <m:t>{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ij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|</m:t>
          </m:r>
          <m:r>
            <m:rPr>
              <m:sty m:val="p"/>
            </m:rPr>
            <w:rPr>
              <w:rFonts w:ascii="Cambria Math" w:hAnsi="Cambria Math" w:hint="eastAsia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1,t1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, j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1,t2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 xml:space="preserve">}, where 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ij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is a Cell-DEVS atomic model;</m:t>
          </m:r>
        </m:oMath>
      </m:oMathPara>
    </w:p>
    <w:p w:rsidR="001D0993" w:rsidRPr="00B71AC1" w:rsidRDefault="00B71AC1" w:rsidP="008E6771"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= {</m:t>
          </m:r>
          <m:r>
            <m:rPr>
              <m:sty m:val="p"/>
            </m:rPr>
            <w:rPr>
              <w:rFonts w:ascii="Cambria Math" w:hAnsi="Cambria Math"/>
            </w:rPr>
            <m:t>nowrapped</m:t>
          </m:r>
          <m:r>
            <m:rPr>
              <m:sty m:val="p"/>
            </m:rPr>
            <w:rPr>
              <w:rFonts w:ascii="Cambria Math" w:hAnsi="Cambria Math" w:hint="eastAsia"/>
            </w:rPr>
            <m:t>}</m:t>
          </m:r>
        </m:oMath>
      </m:oMathPara>
    </w:p>
    <w:p w:rsidR="00B71AC1" w:rsidRPr="004156A1" w:rsidRDefault="004156A1" w:rsidP="008E677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</m:e>
          </m:d>
        </m:oMath>
      </m:oMathPara>
    </w:p>
    <w:p w:rsidR="004156A1" w:rsidRDefault="004156A1" w:rsidP="004156A1">
      <w:pPr>
        <w:jc w:val="left"/>
        <w:rPr>
          <w:sz w:val="18"/>
        </w:rPr>
      </w:pPr>
      <m:oMath>
        <m:r>
          <m:rPr>
            <m:sty m:val="b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 w:hint="eastAsia"/>
          </w:rPr>
          <m:t>elect</m:t>
        </m:r>
      </m:oMath>
      <w:r w:rsidRPr="004156A1">
        <w:rPr>
          <w:rFonts w:hint="eastAsia"/>
        </w:rPr>
        <w:t>=</w:t>
      </w:r>
      <w:r w:rsidRPr="004156A1">
        <w:t>{</w:t>
      </w:r>
      <m:oMath>
        <m:r>
          <m:rPr>
            <m:sty m:val="p"/>
          </m:rPr>
          <w:rPr>
            <w:rFonts w:ascii="Cambria Math" w:hAnsi="Cambria Math"/>
            <w:sz w:val="18"/>
          </w:rPr>
          <m:t>(-1,-1,0),(-1,0,0),(-1,1,0),(0,-1,0),(0,0,0),(0,1,0),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1,-1,0</m:t>
            </m:r>
          </m:e>
        </m:d>
        <m:r>
          <m:rPr>
            <m:sty m:val="p"/>
          </m:rPr>
          <w:rPr>
            <w:rFonts w:ascii="Cambria Math" w:hAnsi="Cambria Math"/>
            <w:sz w:val="18"/>
          </w:rPr>
          <m:t>,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1,0,0</m:t>
            </m:r>
          </m:e>
        </m:d>
        <m:r>
          <m:rPr>
            <m:sty m:val="p"/>
          </m:rPr>
          <w:rPr>
            <w:rFonts w:ascii="Cambria Math" w:hAnsi="Cambria Math"/>
            <w:sz w:val="18"/>
          </w:rPr>
          <m:t>,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1,1,0</m:t>
            </m:r>
          </m:e>
        </m:d>
        <m:r>
          <m:rPr>
            <m:sty m:val="p"/>
          </m:rPr>
          <w:rPr>
            <w:rFonts w:ascii="Cambria Math" w:hAnsi="Cambria Math"/>
            <w:sz w:val="18"/>
          </w:rPr>
          <m:t>,(0,0,1)</m:t>
        </m:r>
      </m:oMath>
      <w:r w:rsidRPr="004156A1">
        <w:rPr>
          <w:sz w:val="18"/>
        </w:rPr>
        <w:t>}</w:t>
      </w:r>
    </w:p>
    <w:p w:rsidR="00423DCD" w:rsidRDefault="00423DCD" w:rsidP="004156A1">
      <w:pPr>
        <w:jc w:val="left"/>
        <w:rPr>
          <w:sz w:val="18"/>
        </w:rPr>
      </w:pPr>
    </w:p>
    <w:p w:rsidR="00423DCD" w:rsidRDefault="002469F4" w:rsidP="002469F4">
      <w:pPr>
        <w:pStyle w:val="2"/>
        <w:numPr>
          <w:ilvl w:val="1"/>
          <w:numId w:val="3"/>
        </w:numPr>
      </w:pPr>
      <w:r>
        <w:rPr>
          <w:rFonts w:hint="eastAsia"/>
        </w:rPr>
        <w:t>Model in CD++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2469F4" w:rsidTr="0033544D">
        <w:tc>
          <w:tcPr>
            <w:tcW w:w="9209" w:type="dxa"/>
          </w:tcPr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[top]</w:t>
            </w: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components : DiamondSquare</w:t>
            </w: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[DiamondSquare]</w:t>
            </w: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type : cell</w:t>
            </w: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dim : (17,17,2)</w:t>
            </w: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delay : transport</w:t>
            </w: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defaultDelayTime : 100</w:t>
            </w: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 xml:space="preserve">border : nowrapped </w:t>
            </w: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 xml:space="preserve">neighbors : DiamondSquare(-1,-1,0)  DiamondSquare(-1,0,0) DiamondSquare(-1,1,0) </w:t>
            </w: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neighbors : DiamondSquare(0,-1,0)  DiamondSquare(0,0,0)  DiamondSquare(0,1,0)</w:t>
            </w: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neighbors : DiamondSquare(1,-1,0)  DiamondSquare(1,0,0)  DiamondSquare(1,1,0)</w:t>
            </w: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neighbors : DiamondSquare(0,0,1)</w:t>
            </w: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initialvalue : 0</w:t>
            </w: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initialCellsValue : DiamondSquare.val</w:t>
            </w: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  <w:proofErr w:type="gramStart"/>
            <w:r>
              <w:t>zone :</w:t>
            </w:r>
            <w:proofErr w:type="gramEnd"/>
            <w:r>
              <w:t xml:space="preserve"> DiamondSquare-rule { (0,0,0)..(16,16,0) }</w:t>
            </w: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  <w:proofErr w:type="gramStart"/>
            <w:r>
              <w:t>zone :</w:t>
            </w:r>
            <w:proofErr w:type="gramEnd"/>
            <w:r>
              <w:t xml:space="preserve"> second-rule { (0,0,1)..(16,16,1) }</w:t>
            </w: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[second-rule]</w:t>
            </w: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rule : {trunc((0,0,0))+0.1} 200 {fractional((0,0,0)) = 0}</w:t>
            </w: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rule : {trunc((0,0,0))+ 1 } 100 {fractional((0,0,0)) = 0.1}</w:t>
            </w: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rule : {0} 1000 {t}</w:t>
            </w: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</w:p>
          <w:p w:rsidR="002469F4" w:rsidRDefault="002469F4" w:rsidP="00CE265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[DiamondSquare-rule]</w:t>
            </w:r>
          </w:p>
          <w:p w:rsidR="00D25BDB" w:rsidRDefault="002469F4" w:rsidP="00D25BDB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…</w:t>
            </w:r>
          </w:p>
        </w:tc>
      </w:tr>
    </w:tbl>
    <w:p w:rsidR="002469F4" w:rsidRDefault="002469F4" w:rsidP="002469F4"/>
    <w:p w:rsidR="00CE2656" w:rsidRDefault="006B4DE0" w:rsidP="006B4DE0">
      <w:pPr>
        <w:pStyle w:val="2"/>
        <w:numPr>
          <w:ilvl w:val="2"/>
          <w:numId w:val="3"/>
        </w:numPr>
      </w:pPr>
      <w:r>
        <w:rPr>
          <w:rFonts w:hint="eastAsia"/>
        </w:rPr>
        <w:lastRenderedPageBreak/>
        <w:t>Second-</w:t>
      </w:r>
      <w:r w:rsidR="00D25BDB">
        <w:t>level</w:t>
      </w:r>
    </w:p>
    <w:p w:rsidR="00D25BDB" w:rsidRDefault="00D25BDB" w:rsidP="00D25BDB">
      <w:r>
        <w:t>T</w:t>
      </w:r>
      <w:r>
        <w:rPr>
          <w:rFonts w:hint="eastAsia"/>
        </w:rPr>
        <w:t xml:space="preserve">he </w:t>
      </w:r>
      <w:r>
        <w:t>second level is use for changing phase step and clean useless value.</w:t>
      </w:r>
    </w:p>
    <w:p w:rsidR="00D25BDB" w:rsidRDefault="00D25BDB" w:rsidP="00D25BDB">
      <w:r>
        <w:t>Let us look at the rule: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D25BDB" w:rsidTr="0033544D">
        <w:tc>
          <w:tcPr>
            <w:tcW w:w="9209" w:type="dxa"/>
          </w:tcPr>
          <w:p w:rsidR="00D25BDB" w:rsidRDefault="00D25BDB" w:rsidP="00D25BD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rule : {trunc((0,0,0))+0.1} 200 {fractional((0,0,0)) = 0}</w:t>
            </w:r>
          </w:p>
          <w:p w:rsidR="00D25BDB" w:rsidRDefault="00D25BDB" w:rsidP="00D25BD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rule : {trunc((0,0,0))+ 1 } 100 {fractional((0,0,0)) = 0.1}</w:t>
            </w:r>
          </w:p>
          <w:p w:rsidR="00D25BDB" w:rsidRDefault="00D25BDB" w:rsidP="00D25BDB">
            <w:pPr>
              <w:rPr>
                <w:rFonts w:hint="eastAsia"/>
              </w:rPr>
            </w:pPr>
          </w:p>
        </w:tc>
      </w:tr>
    </w:tbl>
    <w:p w:rsidR="00D25BDB" w:rsidRPr="00D25BDB" w:rsidRDefault="00D25BDB" w:rsidP="007D3AA1">
      <w:pPr>
        <w:pStyle w:val="a4"/>
        <w:numPr>
          <w:ilvl w:val="0"/>
          <w:numId w:val="5"/>
        </w:numPr>
        <w:ind w:left="0" w:firstLineChars="0" w:firstLine="0"/>
      </w:pPr>
      <w:r>
        <w:t>At</w:t>
      </w:r>
      <w:r>
        <w:rPr>
          <w:rFonts w:hint="eastAsia"/>
        </w:rPr>
        <w:t xml:space="preserve"> the </w:t>
      </w:r>
      <w:r>
        <w:t>beginning</w:t>
      </w:r>
      <w:r>
        <w:rPr>
          <w:rFonts w:hint="eastAsia"/>
        </w:rPr>
        <w:t>, the value of the second level are 0,</w:t>
      </w:r>
      <w:r>
        <w:t xml:space="preserve"> and after 200 millisecond, they will become 0.1 which mean that time for cleaning useless value. The clean rule as follow:</w:t>
      </w:r>
    </w:p>
    <w:tbl>
      <w:tblPr>
        <w:tblStyle w:val="a5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D25BDB" w:rsidTr="0033544D">
        <w:tc>
          <w:tcPr>
            <w:tcW w:w="9214" w:type="dxa"/>
          </w:tcPr>
          <w:p w:rsidR="007D3AA1" w:rsidRDefault="007D3AA1" w:rsidP="007D3AA1">
            <w:r>
              <w:t>% all clear</w:t>
            </w:r>
          </w:p>
          <w:p w:rsidR="00D25BDB" w:rsidRDefault="007D3AA1" w:rsidP="007D3AA1">
            <w:pPr>
              <w:rPr>
                <w:rFonts w:hint="eastAsia"/>
              </w:rPr>
            </w:pPr>
            <w:r>
              <w:t>rule : {0} 0 {fractional((0,0,0)) &gt; 0 and (fractional((0,0,1)) &gt; 0)}</w:t>
            </w:r>
          </w:p>
        </w:tc>
      </w:tr>
    </w:tbl>
    <w:p w:rsidR="00D25BDB" w:rsidRPr="006723AF" w:rsidRDefault="006723AF" w:rsidP="005959B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Then, when</w:t>
      </w:r>
      <w:r>
        <w:t xml:space="preserve"> they</w:t>
      </w:r>
      <w:r>
        <w:rPr>
          <w:rFonts w:hint="eastAsia"/>
        </w:rPr>
        <w:t xml:space="preserve"> </w:t>
      </w:r>
      <w:r>
        <w:t>became</w:t>
      </w:r>
      <w:r>
        <w:rPr>
          <w:rFonts w:hint="eastAsia"/>
        </w:rPr>
        <w:t xml:space="preserve"> 0.1,</w:t>
      </w:r>
      <w:r>
        <w:t xml:space="preserve"> they</w:t>
      </w:r>
      <w:r>
        <w:rPr>
          <w:rFonts w:hint="eastAsia"/>
        </w:rPr>
        <w:t xml:space="preserve"> will </w:t>
      </w:r>
      <w:r>
        <w:t xml:space="preserve">satisfy rule 1, which is the </w:t>
      </w:r>
      <w:r>
        <w:t>fractional</w:t>
      </w:r>
      <w:r>
        <w:t xml:space="preserve"> part equal 0. They will become 1 (0 + 1) after 200 millisecond. This means that the square step </w:t>
      </w:r>
      <w:r w:rsidR="005959B0">
        <w:t>begins (</w:t>
      </w:r>
      <w:r>
        <w:t>even is Diamond step, odd is square step</w:t>
      </w:r>
      <w:r>
        <w:t>).</w:t>
      </w:r>
    </w:p>
    <w:p w:rsidR="006723AF" w:rsidRPr="005959B0" w:rsidRDefault="006723AF" w:rsidP="006723AF">
      <w:pPr>
        <w:pStyle w:val="a4"/>
        <w:numPr>
          <w:ilvl w:val="0"/>
          <w:numId w:val="5"/>
        </w:numPr>
        <w:ind w:firstLineChars="0"/>
        <w:jc w:val="left"/>
      </w:pPr>
      <w:r>
        <w:t>And repeat to (1).</w:t>
      </w:r>
    </w:p>
    <w:p w:rsidR="000746C0" w:rsidRDefault="000746C0" w:rsidP="005959B0">
      <w:pPr>
        <w:jc w:val="left"/>
      </w:pPr>
    </w:p>
    <w:p w:rsidR="005959B0" w:rsidRDefault="000746C0" w:rsidP="005959B0">
      <w:pPr>
        <w:jc w:val="left"/>
        <w:rPr>
          <w:rFonts w:hint="eastAsia"/>
        </w:rPr>
      </w:pPr>
      <w:r>
        <w:rPr>
          <w:rFonts w:hint="eastAsia"/>
        </w:rPr>
        <w:t>Example</w:t>
      </w:r>
      <w:r>
        <w:t>: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0746C0" w:rsidTr="000746C0">
        <w:tc>
          <w:tcPr>
            <w:tcW w:w="3068" w:type="dxa"/>
          </w:tcPr>
          <w:p w:rsidR="000746C0" w:rsidRDefault="000746C0" w:rsidP="000746C0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653E10" wp14:editId="450AA6EE">
                  <wp:extent cx="1555200" cy="1555200"/>
                  <wp:effectExtent l="0" t="0" r="6985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200" cy="15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</w:tcPr>
          <w:p w:rsidR="000746C0" w:rsidRDefault="000746C0" w:rsidP="000746C0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3A1CBB" wp14:editId="666CEFBF">
                  <wp:extent cx="1551600" cy="1555200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600" cy="15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</w:tcPr>
          <w:p w:rsidR="000746C0" w:rsidRDefault="000746C0" w:rsidP="000746C0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235FAB5" wp14:editId="5BDFD136">
                  <wp:extent cx="1558800" cy="1562400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800" cy="15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6C0" w:rsidTr="000746C0">
        <w:tc>
          <w:tcPr>
            <w:tcW w:w="3068" w:type="dxa"/>
          </w:tcPr>
          <w:p w:rsidR="000746C0" w:rsidRDefault="000746C0" w:rsidP="000746C0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 </w:t>
            </w:r>
            <w:r>
              <w:t>= 0</w:t>
            </w:r>
          </w:p>
        </w:tc>
        <w:tc>
          <w:tcPr>
            <w:tcW w:w="3068" w:type="dxa"/>
          </w:tcPr>
          <w:p w:rsidR="000746C0" w:rsidRDefault="000746C0" w:rsidP="000746C0">
            <w:pPr>
              <w:jc w:val="center"/>
              <w:rPr>
                <w:rFonts w:hint="eastAsia"/>
              </w:rPr>
            </w:pPr>
            <w:r>
              <w:t>t = 200</w:t>
            </w:r>
          </w:p>
        </w:tc>
        <w:tc>
          <w:tcPr>
            <w:tcW w:w="3068" w:type="dxa"/>
          </w:tcPr>
          <w:p w:rsidR="000746C0" w:rsidRDefault="000746C0" w:rsidP="000746C0">
            <w:pPr>
              <w:jc w:val="center"/>
              <w:rPr>
                <w:rFonts w:hint="eastAsia"/>
              </w:rPr>
            </w:pPr>
            <w:r>
              <w:t>t = 300</w:t>
            </w:r>
          </w:p>
        </w:tc>
      </w:tr>
    </w:tbl>
    <w:p w:rsidR="000746C0" w:rsidRDefault="000746C0" w:rsidP="005959B0">
      <w:pPr>
        <w:jc w:val="left"/>
        <w:rPr>
          <w:rFonts w:hint="eastAsia"/>
        </w:rPr>
      </w:pPr>
    </w:p>
    <w:p w:rsidR="005959B0" w:rsidRDefault="005959B0" w:rsidP="005959B0">
      <w:pPr>
        <w:pStyle w:val="2"/>
        <w:numPr>
          <w:ilvl w:val="2"/>
          <w:numId w:val="3"/>
        </w:numPr>
      </w:pPr>
      <w:r>
        <w:t>Bottom level</w:t>
      </w:r>
    </w:p>
    <w:p w:rsidR="000746C0" w:rsidRDefault="000746C0" w:rsidP="000746C0">
      <w:pPr>
        <w:pStyle w:val="a4"/>
        <w:numPr>
          <w:ilvl w:val="3"/>
          <w:numId w:val="3"/>
        </w:numPr>
        <w:ind w:firstLineChars="0"/>
        <w:rPr>
          <w:b/>
          <w:sz w:val="24"/>
        </w:rPr>
      </w:pPr>
      <w:r w:rsidRPr="000746C0">
        <w:rPr>
          <w:b/>
          <w:sz w:val="24"/>
        </w:rPr>
        <w:t>Value Definition</w:t>
      </w:r>
    </w:p>
    <w:p w:rsidR="000746C0" w:rsidRDefault="008A56D6" w:rsidP="0093213D">
      <w:pPr>
        <w:pStyle w:val="a4"/>
        <w:numPr>
          <w:ilvl w:val="0"/>
          <w:numId w:val="6"/>
        </w:numPr>
        <w:ind w:firstLineChars="0"/>
      </w:pPr>
      <w:r>
        <w:t>The f</w:t>
      </w:r>
      <w:r w:rsidR="000746C0" w:rsidRPr="000746C0">
        <w:t>ractional</w:t>
      </w:r>
      <w:r w:rsidR="000746C0" w:rsidRPr="000746C0">
        <w:t xml:space="preserve"> part</w:t>
      </w:r>
      <w:r w:rsidR="000746C0">
        <w:t xml:space="preserve"> of the value at bottom level means the </w:t>
      </w:r>
      <w:r w:rsidR="001926BB" w:rsidRPr="001926BB">
        <w:t>transmit</w:t>
      </w:r>
      <w:r w:rsidR="001926BB">
        <w:t>ting</w:t>
      </w:r>
      <w:r w:rsidR="001926BB" w:rsidRPr="001926BB">
        <w:t xml:space="preserve"> </w:t>
      </w:r>
      <w:r w:rsidR="000746C0">
        <w:t>direction.</w:t>
      </w:r>
    </w:p>
    <w:p w:rsidR="000746C0" w:rsidRDefault="000746C0" w:rsidP="000746C0">
      <w:pPr>
        <w:jc w:val="left"/>
      </w:pPr>
      <w:r>
        <w:t>0.1 - N</w:t>
      </w:r>
    </w:p>
    <w:p w:rsidR="000746C0" w:rsidRDefault="000746C0" w:rsidP="000746C0">
      <w:pPr>
        <w:jc w:val="left"/>
      </w:pPr>
      <w:r>
        <w:t>0.2 - E</w:t>
      </w:r>
    </w:p>
    <w:p w:rsidR="000746C0" w:rsidRDefault="000746C0" w:rsidP="000746C0">
      <w:pPr>
        <w:jc w:val="left"/>
      </w:pPr>
      <w:r>
        <w:t>0.3 - S</w:t>
      </w:r>
    </w:p>
    <w:p w:rsidR="000746C0" w:rsidRDefault="000746C0" w:rsidP="000746C0">
      <w:pPr>
        <w:jc w:val="left"/>
      </w:pPr>
      <w:r>
        <w:t>0.4 - W</w:t>
      </w:r>
    </w:p>
    <w:p w:rsidR="000746C0" w:rsidRDefault="000746C0" w:rsidP="000746C0">
      <w:pPr>
        <w:jc w:val="left"/>
      </w:pPr>
      <w:r>
        <w:t>0.5 - NE</w:t>
      </w:r>
    </w:p>
    <w:p w:rsidR="000746C0" w:rsidRDefault="000746C0" w:rsidP="000746C0">
      <w:pPr>
        <w:jc w:val="left"/>
      </w:pPr>
      <w:r>
        <w:t>0.6 - SE</w:t>
      </w:r>
    </w:p>
    <w:p w:rsidR="000746C0" w:rsidRDefault="000746C0" w:rsidP="000746C0">
      <w:pPr>
        <w:jc w:val="left"/>
      </w:pPr>
      <w:r>
        <w:t>0.7 - SW</w:t>
      </w:r>
    </w:p>
    <w:p w:rsidR="000746C0" w:rsidRDefault="000746C0" w:rsidP="000746C0">
      <w:pPr>
        <w:jc w:val="left"/>
      </w:pPr>
      <w:r>
        <w:t>0.8 – NW</w:t>
      </w:r>
    </w:p>
    <w:p w:rsidR="0093213D" w:rsidRDefault="0093213D" w:rsidP="0093213D">
      <w:pPr>
        <w:pStyle w:val="a4"/>
        <w:numPr>
          <w:ilvl w:val="0"/>
          <w:numId w:val="6"/>
        </w:numPr>
        <w:ind w:firstLineChars="0"/>
      </w:pPr>
      <w:r w:rsidRPr="0093213D">
        <w:t>The integer part</w:t>
      </w:r>
      <w:r>
        <w:t xml:space="preserve"> is the height value.</w:t>
      </w:r>
    </w:p>
    <w:p w:rsidR="0093213D" w:rsidRDefault="001926BB" w:rsidP="001926BB">
      <w:pPr>
        <w:pStyle w:val="a4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 xml:space="preserve">value without </w:t>
      </w:r>
      <w:r>
        <w:t>f</w:t>
      </w:r>
      <w:r w:rsidRPr="000746C0">
        <w:t>ractional</w:t>
      </w:r>
      <w:r>
        <w:t xml:space="preserve"> part is the real height value. The value with </w:t>
      </w:r>
      <w:r>
        <w:t>f</w:t>
      </w:r>
      <w:r w:rsidRPr="000746C0">
        <w:t>ractional</w:t>
      </w:r>
      <w:r>
        <w:t xml:space="preserve"> part is the </w:t>
      </w:r>
      <w:r w:rsidRPr="001926BB">
        <w:t>transmit</w:t>
      </w:r>
      <w:r>
        <w:t>ting</w:t>
      </w:r>
      <w:r w:rsidRPr="001926BB">
        <w:t xml:space="preserve"> </w:t>
      </w:r>
      <w:r>
        <w:t>value.</w:t>
      </w:r>
    </w:p>
    <w:p w:rsidR="001942C8" w:rsidRDefault="001942C8" w:rsidP="001942C8"/>
    <w:p w:rsidR="009E5725" w:rsidRDefault="009E5725" w:rsidP="009E5725">
      <w:pPr>
        <w:pStyle w:val="a4"/>
        <w:numPr>
          <w:ilvl w:val="3"/>
          <w:numId w:val="3"/>
        </w:numPr>
        <w:ind w:firstLineChars="0"/>
        <w:rPr>
          <w:b/>
          <w:sz w:val="24"/>
        </w:rPr>
      </w:pPr>
      <w:r w:rsidRPr="009E5725">
        <w:rPr>
          <w:rFonts w:hint="eastAsia"/>
          <w:b/>
          <w:sz w:val="24"/>
        </w:rPr>
        <w:t>Transmitting method</w:t>
      </w:r>
    </w:p>
    <w:p w:rsidR="00AB69E2" w:rsidRPr="00AB69E2" w:rsidRDefault="00AB69E2" w:rsidP="00AB69E2">
      <w:pPr>
        <w:rPr>
          <w:rFonts w:hint="eastAsia"/>
        </w:rPr>
      </w:pPr>
      <w:r>
        <w:rPr>
          <w:rFonts w:hint="eastAsia"/>
        </w:rPr>
        <w:t>Tak</w:t>
      </w:r>
      <w:r>
        <w:t>e transmitting a value to North for example:</w:t>
      </w:r>
    </w:p>
    <w:p w:rsidR="009E5725" w:rsidRDefault="00BB106A" w:rsidP="00AB69E2">
      <w:pPr>
        <w:pStyle w:val="a4"/>
        <w:numPr>
          <w:ilvl w:val="0"/>
          <w:numId w:val="7"/>
        </w:numPr>
        <w:ind w:firstLineChars="0"/>
      </w:pPr>
      <w:r>
        <w:t>If a cell with value 0 saw that its south neighbor with just a integer value, then it will become the integer value plus the direction</w:t>
      </w:r>
      <w:r w:rsidR="00A71005">
        <w:t xml:space="preserve"> </w:t>
      </w:r>
      <w:r>
        <w:t>(</w:t>
      </w:r>
      <w:r w:rsidR="00A71005">
        <w:t xml:space="preserve"> </w:t>
      </w:r>
      <w:r>
        <w:t>north=0.1</w:t>
      </w:r>
      <w:r w:rsidR="006229FA">
        <w:t>1</w:t>
      </w:r>
      <w:r>
        <w:t>)</w:t>
      </w:r>
    </w:p>
    <w:p w:rsidR="00082D4B" w:rsidRDefault="00082D4B" w:rsidP="00082D4B">
      <w:pPr>
        <w:pStyle w:val="a4"/>
        <w:numPr>
          <w:ilvl w:val="0"/>
          <w:numId w:val="7"/>
        </w:numPr>
        <w:ind w:firstLineChars="0"/>
      </w:pPr>
      <w:r>
        <w:t xml:space="preserve">If a cell with value 0 saw that its south neighbor with a </w:t>
      </w:r>
      <w:r>
        <w:t xml:space="preserve">real number(integer part and </w:t>
      </w:r>
      <w:r w:rsidRPr="00082D4B">
        <w:t>fractional</w:t>
      </w:r>
      <w:r w:rsidRPr="00082D4B">
        <w:t xml:space="preserve"> part</w:t>
      </w:r>
      <w:r>
        <w:t>)</w:t>
      </w:r>
      <w:r>
        <w:t xml:space="preserve">, then it will become the integer </w:t>
      </w:r>
      <w:r>
        <w:t>part</w:t>
      </w:r>
      <w:r>
        <w:t xml:space="preserve"> plus the direction ( north=0.11)</w:t>
      </w:r>
    </w:p>
    <w:p w:rsidR="00082D4B" w:rsidRDefault="00AE1140" w:rsidP="00AB69E2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r>
        <w:t xml:space="preserve">a cell with a value which fractional part is 0.11, then its fractional part will become 0.1 after certain time. This is use for showing the value moving, not a necessary </w:t>
      </w:r>
      <w:r w:rsidR="008D2693">
        <w:t>action</w:t>
      </w:r>
      <w:r>
        <w:t>.</w:t>
      </w:r>
    </w:p>
    <w:p w:rsidR="009E5725" w:rsidRPr="000746C0" w:rsidRDefault="009E5725" w:rsidP="001942C8">
      <w:pPr>
        <w:rPr>
          <w:rFonts w:hint="eastAsia"/>
        </w:rPr>
      </w:pPr>
    </w:p>
    <w:p w:rsidR="005959B0" w:rsidRDefault="0033544D" w:rsidP="0033544D">
      <w:pPr>
        <w:pStyle w:val="a4"/>
        <w:numPr>
          <w:ilvl w:val="3"/>
          <w:numId w:val="3"/>
        </w:numPr>
        <w:ind w:firstLineChars="0"/>
        <w:rPr>
          <w:b/>
          <w:sz w:val="24"/>
        </w:rPr>
      </w:pPr>
      <w:r>
        <w:rPr>
          <w:b/>
          <w:sz w:val="24"/>
        </w:rPr>
        <w:t>D</w:t>
      </w:r>
      <w:r w:rsidRPr="0033544D">
        <w:rPr>
          <w:b/>
          <w:sz w:val="24"/>
        </w:rPr>
        <w:t>iamond step</w:t>
      </w:r>
    </w:p>
    <w:p w:rsidR="0033544D" w:rsidRDefault="0033544D" w:rsidP="0033544D">
      <w:r>
        <w:rPr>
          <w:rFonts w:hint="eastAsia"/>
        </w:rPr>
        <w:t xml:space="preserve">In this step, we should send the value </w:t>
      </w:r>
      <w:r w:rsidRPr="0033544D">
        <w:t>through</w:t>
      </w:r>
      <w:r>
        <w:t xml:space="preserve"> </w:t>
      </w:r>
      <w:r w:rsidR="0093213D">
        <w:t>its</w:t>
      </w:r>
      <w:r>
        <w:t xml:space="preserve"> </w:t>
      </w:r>
      <w:r w:rsidRPr="0033544D">
        <w:t>diagonal</w:t>
      </w:r>
      <w:r>
        <w:t xml:space="preserve"> to the center of those points.</w:t>
      </w:r>
    </w:p>
    <w:p w:rsidR="0033544D" w:rsidRDefault="0033544D" w:rsidP="0033544D">
      <w:r>
        <w:t>Here is the example: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33544D" w:rsidTr="005619D1">
        <w:tc>
          <w:tcPr>
            <w:tcW w:w="3068" w:type="dxa"/>
          </w:tcPr>
          <w:p w:rsidR="0033544D" w:rsidRDefault="0033544D" w:rsidP="005619D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7149AC" wp14:editId="641C74D2">
                  <wp:extent cx="1576800" cy="1576800"/>
                  <wp:effectExtent l="0" t="0" r="4445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800" cy="15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</w:tcPr>
          <w:p w:rsidR="0033544D" w:rsidRDefault="0033544D" w:rsidP="005619D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DDBD2E0" wp14:editId="5B579E82">
                  <wp:extent cx="1573200" cy="1558800"/>
                  <wp:effectExtent l="0" t="0" r="8255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200" cy="1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</w:tcPr>
          <w:p w:rsidR="0033544D" w:rsidRDefault="0033544D" w:rsidP="005619D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AEA54F" wp14:editId="28BC3F31">
                  <wp:extent cx="1576800" cy="1569600"/>
                  <wp:effectExtent l="0" t="0" r="444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800" cy="156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44D" w:rsidTr="005619D1">
        <w:tc>
          <w:tcPr>
            <w:tcW w:w="3068" w:type="dxa"/>
          </w:tcPr>
          <w:p w:rsidR="0033544D" w:rsidRDefault="005619D1" w:rsidP="005619D1">
            <w:pPr>
              <w:jc w:val="center"/>
              <w:rPr>
                <w:rFonts w:hint="eastAsia"/>
              </w:rPr>
            </w:pPr>
            <w:r>
              <w:t>t = 0</w:t>
            </w:r>
          </w:p>
        </w:tc>
        <w:tc>
          <w:tcPr>
            <w:tcW w:w="3068" w:type="dxa"/>
          </w:tcPr>
          <w:p w:rsidR="0033544D" w:rsidRDefault="005619D1" w:rsidP="005619D1">
            <w:pPr>
              <w:jc w:val="center"/>
              <w:rPr>
                <w:rFonts w:hint="eastAsia"/>
              </w:rPr>
            </w:pPr>
            <w:r>
              <w:t xml:space="preserve">t = </w:t>
            </w:r>
            <w:r>
              <w:t>3</w:t>
            </w:r>
            <w:r>
              <w:t>0</w:t>
            </w:r>
          </w:p>
        </w:tc>
        <w:tc>
          <w:tcPr>
            <w:tcW w:w="3068" w:type="dxa"/>
          </w:tcPr>
          <w:p w:rsidR="0033544D" w:rsidRDefault="005619D1" w:rsidP="005619D1">
            <w:pPr>
              <w:jc w:val="center"/>
              <w:rPr>
                <w:rFonts w:hint="eastAsia"/>
              </w:rPr>
            </w:pPr>
            <w:r>
              <w:t xml:space="preserve">t = </w:t>
            </w:r>
            <w:r>
              <w:t>15</w:t>
            </w:r>
            <w:r>
              <w:t>0</w:t>
            </w:r>
          </w:p>
        </w:tc>
      </w:tr>
      <w:tr w:rsidR="00EF2F40" w:rsidTr="005619D1">
        <w:tc>
          <w:tcPr>
            <w:tcW w:w="3068" w:type="dxa"/>
          </w:tcPr>
          <w:p w:rsidR="00EF2F40" w:rsidRDefault="00EF2F40" w:rsidP="005619D1">
            <w:pPr>
              <w:jc w:val="center"/>
            </w:pPr>
          </w:p>
        </w:tc>
        <w:tc>
          <w:tcPr>
            <w:tcW w:w="3068" w:type="dxa"/>
          </w:tcPr>
          <w:p w:rsidR="00EF2F40" w:rsidRDefault="00EF2F40" w:rsidP="005619D1">
            <w:pPr>
              <w:jc w:val="center"/>
            </w:pPr>
            <w:r>
              <w:t>Figure 2</w:t>
            </w:r>
          </w:p>
        </w:tc>
        <w:tc>
          <w:tcPr>
            <w:tcW w:w="3068" w:type="dxa"/>
          </w:tcPr>
          <w:p w:rsidR="00EF2F40" w:rsidRDefault="00EF2F40" w:rsidP="005619D1">
            <w:pPr>
              <w:jc w:val="center"/>
            </w:pPr>
          </w:p>
        </w:tc>
      </w:tr>
    </w:tbl>
    <w:p w:rsidR="0033544D" w:rsidRPr="0033544D" w:rsidRDefault="0033544D" w:rsidP="0033544D">
      <w:pPr>
        <w:rPr>
          <w:rFonts w:hint="eastAsia"/>
        </w:rPr>
      </w:pPr>
    </w:p>
    <w:p w:rsidR="005959B0" w:rsidRDefault="000746C0" w:rsidP="005959B0">
      <w:pPr>
        <w:jc w:val="left"/>
        <w:rPr>
          <w:rFonts w:hint="eastAsia"/>
        </w:rPr>
      </w:pPr>
      <w:r>
        <w:t>R</w:t>
      </w:r>
      <w:r>
        <w:rPr>
          <w:rFonts w:hint="eastAsia"/>
        </w:rPr>
        <w:t>ules are here: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04"/>
      </w:tblGrid>
      <w:tr w:rsidR="000746C0" w:rsidTr="000746C0">
        <w:tc>
          <w:tcPr>
            <w:tcW w:w="9204" w:type="dxa"/>
          </w:tcPr>
          <w:p w:rsidR="000746C0" w:rsidRPr="000746C0" w:rsidRDefault="000746C0" w:rsidP="0093213D">
            <w:pPr>
              <w:jc w:val="left"/>
              <w:rPr>
                <w:sz w:val="16"/>
              </w:rPr>
            </w:pPr>
            <w:r w:rsidRPr="000746C0">
              <w:rPr>
                <w:sz w:val="16"/>
              </w:rPr>
              <w:t>% send</w:t>
            </w:r>
          </w:p>
          <w:p w:rsidR="000746C0" w:rsidRPr="000746C0" w:rsidRDefault="000746C0" w:rsidP="0093213D">
            <w:pPr>
              <w:jc w:val="left"/>
              <w:rPr>
                <w:sz w:val="16"/>
              </w:rPr>
            </w:pPr>
            <w:r w:rsidRPr="000746C0">
              <w:rPr>
                <w:sz w:val="16"/>
              </w:rPr>
              <w:t xml:space="preserve">rule : {trunc((-1,-1,0))+0.81} 10 { (0,0,0)=0 and (-1,-1,0) != 0 and (fractional((-1,-1,0)) = 0.8 or fractional((-1,-1,0)) = 0 ) and even((0,0,1))} </w:t>
            </w:r>
          </w:p>
          <w:p w:rsidR="000746C0" w:rsidRPr="000746C0" w:rsidRDefault="0093213D" w:rsidP="0093213D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rule : {trunc((1, </w:t>
            </w:r>
            <w:r w:rsidR="000746C0" w:rsidRPr="000746C0">
              <w:rPr>
                <w:sz w:val="16"/>
              </w:rPr>
              <w:t xml:space="preserve">1,0))+0.61} 10 { (0,0,0)=0 and (1,  1,0) != 0 and (fractional((1,  1,0)) = 0.6 or fractional(( 1, 1,0)) = 0 ) and even((0,0,1))} </w:t>
            </w:r>
          </w:p>
          <w:p w:rsidR="000746C0" w:rsidRPr="000746C0" w:rsidRDefault="000746C0" w:rsidP="0093213D">
            <w:pPr>
              <w:jc w:val="left"/>
              <w:rPr>
                <w:sz w:val="16"/>
              </w:rPr>
            </w:pPr>
            <w:r w:rsidRPr="000746C0">
              <w:rPr>
                <w:sz w:val="16"/>
              </w:rPr>
              <w:t xml:space="preserve">rule : {trunc((-1, 1,0))+0.71} 10 { (0,0,0)=0 and (-1, 1,0) != 0 and (fractional((-1, 1,0)) = 0.7 or fractional((-1, 1,0)) = 0 ) and even((0,0,1))} </w:t>
            </w:r>
          </w:p>
          <w:p w:rsidR="000746C0" w:rsidRDefault="000746C0" w:rsidP="0093213D">
            <w:pPr>
              <w:jc w:val="left"/>
              <w:rPr>
                <w:sz w:val="16"/>
              </w:rPr>
            </w:pPr>
            <w:r w:rsidRPr="000746C0">
              <w:rPr>
                <w:sz w:val="16"/>
              </w:rPr>
              <w:t>rule : {trunc((1, -1,0))+0.51} 10 { (0,0,0)=0 and (1, -1,0) != 0 and (fractional((1, -1,0)) = 0.5 or fractional(( 1,-1,0)) = 0 ) and even((0,0,1))}</w:t>
            </w:r>
          </w:p>
          <w:p w:rsidR="0057315D" w:rsidRDefault="0057315D" w:rsidP="0093213D">
            <w:pPr>
              <w:jc w:val="left"/>
              <w:rPr>
                <w:sz w:val="16"/>
              </w:rPr>
            </w:pPr>
            <w:r>
              <w:rPr>
                <w:sz w:val="16"/>
              </w:rPr>
              <w:t>…</w:t>
            </w:r>
          </w:p>
          <w:p w:rsidR="0057315D" w:rsidRPr="0057315D" w:rsidRDefault="0057315D" w:rsidP="0093213D">
            <w:pPr>
              <w:jc w:val="left"/>
              <w:rPr>
                <w:sz w:val="16"/>
              </w:rPr>
            </w:pPr>
            <w:r w:rsidRPr="0057315D">
              <w:rPr>
                <w:sz w:val="16"/>
              </w:rPr>
              <w:t>% keep direction</w:t>
            </w:r>
          </w:p>
          <w:p w:rsidR="0057315D" w:rsidRPr="0057315D" w:rsidRDefault="0057315D" w:rsidP="0093213D">
            <w:pPr>
              <w:jc w:val="left"/>
              <w:rPr>
                <w:sz w:val="16"/>
              </w:rPr>
            </w:pPr>
            <w:r w:rsidRPr="0057315D">
              <w:rPr>
                <w:sz w:val="16"/>
              </w:rPr>
              <w:t>rule : {trunc((0,0,0))+0.8} 10 {fractional((0,0,0))=0.81 }</w:t>
            </w:r>
          </w:p>
          <w:p w:rsidR="0057315D" w:rsidRPr="0057315D" w:rsidRDefault="0057315D" w:rsidP="0093213D">
            <w:pPr>
              <w:jc w:val="left"/>
              <w:rPr>
                <w:sz w:val="16"/>
              </w:rPr>
            </w:pPr>
            <w:r w:rsidRPr="0057315D">
              <w:rPr>
                <w:sz w:val="16"/>
              </w:rPr>
              <w:t>rule : {trunc((0,0,0))+0.7} 10 {fractional((0,0,0))=0.71 }</w:t>
            </w:r>
          </w:p>
          <w:p w:rsidR="0057315D" w:rsidRPr="0057315D" w:rsidRDefault="0057315D" w:rsidP="0093213D">
            <w:pPr>
              <w:jc w:val="left"/>
              <w:rPr>
                <w:sz w:val="16"/>
              </w:rPr>
            </w:pPr>
            <w:r w:rsidRPr="0057315D">
              <w:rPr>
                <w:sz w:val="16"/>
              </w:rPr>
              <w:t>rule : {trunc((0,0,0))+0.6} 10 {fractional((0,0,0))=0.61 }</w:t>
            </w:r>
          </w:p>
          <w:p w:rsidR="0057315D" w:rsidRDefault="0057315D" w:rsidP="0093213D">
            <w:pPr>
              <w:jc w:val="left"/>
              <w:rPr>
                <w:rFonts w:hint="eastAsia"/>
              </w:rPr>
            </w:pPr>
            <w:r w:rsidRPr="0057315D">
              <w:rPr>
                <w:sz w:val="16"/>
              </w:rPr>
              <w:t>rule : {trunc((0,0,0))+0.5} 10 {fractional((0,0,0))=0.51 }</w:t>
            </w:r>
          </w:p>
        </w:tc>
      </w:tr>
    </w:tbl>
    <w:p w:rsidR="00556175" w:rsidRDefault="00556175" w:rsidP="005959B0">
      <w:pPr>
        <w:jc w:val="left"/>
      </w:pPr>
    </w:p>
    <w:p w:rsidR="009E5725" w:rsidRDefault="009E5725" w:rsidP="005959B0">
      <w:pPr>
        <w:jc w:val="left"/>
        <w:rPr>
          <w:rFonts w:hint="eastAsia"/>
        </w:rPr>
      </w:pPr>
    </w:p>
    <w:p w:rsidR="0098231E" w:rsidRDefault="00EF2F40" w:rsidP="005959B0">
      <w:pPr>
        <w:jc w:val="left"/>
      </w:pPr>
      <w:r>
        <w:rPr>
          <w:rFonts w:hint="eastAsia"/>
        </w:rPr>
        <w:t>In the diamond</w:t>
      </w:r>
      <w:r>
        <w:t xml:space="preserve"> step, when a cell has value 0, which four diagonal neighbor have value, it will start to calculate its own value. (Figure</w:t>
      </w:r>
      <w:r w:rsidR="00A74D1C">
        <w:t xml:space="preserve"> 2</w:t>
      </w:r>
      <w:r>
        <w:t>, t = 150)</w:t>
      </w:r>
    </w:p>
    <w:p w:rsidR="00E41C4B" w:rsidRDefault="00E41C4B" w:rsidP="005959B0">
      <w:pPr>
        <w:jc w:val="left"/>
      </w:pPr>
      <w:r>
        <w:t>Calculation rule: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41C4B" w:rsidTr="00E41C4B">
        <w:tc>
          <w:tcPr>
            <w:tcW w:w="9204" w:type="dxa"/>
          </w:tcPr>
          <w:p w:rsidR="00E41C4B" w:rsidRPr="00887F42" w:rsidRDefault="00E41C4B" w:rsidP="00E41C4B">
            <w:pPr>
              <w:jc w:val="left"/>
              <w:rPr>
                <w:sz w:val="16"/>
              </w:rPr>
            </w:pPr>
            <w:r w:rsidRPr="00887F42">
              <w:rPr>
                <w:sz w:val="16"/>
              </w:rPr>
              <w:t>% cal</w:t>
            </w:r>
          </w:p>
          <w:p w:rsidR="00E41C4B" w:rsidRPr="00887F42" w:rsidRDefault="00E41C4B" w:rsidP="00E41C4B">
            <w:pPr>
              <w:jc w:val="left"/>
              <w:rPr>
                <w:sz w:val="16"/>
              </w:rPr>
            </w:pPr>
            <w:r w:rsidRPr="00887F42">
              <w:rPr>
                <w:sz w:val="16"/>
              </w:rPr>
              <w:t>rule : {trunc(((-1,-1,0)+(1,1,0)+(-1,1,0)+(1,-1,0))/4 + uniform(-1,1) * 10000 * power(2,-1 *(0,0,1)))} 10 { (0,0,0)=0 and (-1,-1,0) &gt; 0 and (1,1,0) &gt; 0 and (-1,1,0) &gt; 0 and (1,-1,0) &gt; 0 and fractional((-1,-1,0)) = 0.81}</w:t>
            </w:r>
          </w:p>
          <w:p w:rsidR="00E41C4B" w:rsidRPr="00887F42" w:rsidRDefault="00E41C4B" w:rsidP="00E41C4B">
            <w:pPr>
              <w:jc w:val="left"/>
              <w:rPr>
                <w:sz w:val="16"/>
              </w:rPr>
            </w:pPr>
            <w:r w:rsidRPr="00887F42">
              <w:rPr>
                <w:sz w:val="16"/>
              </w:rPr>
              <w:lastRenderedPageBreak/>
              <w:tab/>
            </w:r>
            <w:r w:rsidRPr="00887F42">
              <w:rPr>
                <w:sz w:val="16"/>
              </w:rPr>
              <w:tab/>
            </w:r>
            <w:r w:rsidRPr="00887F42">
              <w:rPr>
                <w:sz w:val="16"/>
              </w:rPr>
              <w:tab/>
            </w:r>
            <w:r w:rsidRPr="00887F42">
              <w:rPr>
                <w:sz w:val="16"/>
              </w:rPr>
              <w:tab/>
            </w:r>
            <w:r w:rsidRPr="00887F42">
              <w:rPr>
                <w:sz w:val="16"/>
              </w:rPr>
              <w:tab/>
            </w:r>
            <w:r w:rsidRPr="00887F42">
              <w:rPr>
                <w:sz w:val="16"/>
              </w:rPr>
              <w:tab/>
            </w:r>
            <w:r w:rsidRPr="00887F42">
              <w:rPr>
                <w:sz w:val="16"/>
              </w:rPr>
              <w:tab/>
            </w:r>
            <w:r w:rsidRPr="00887F42">
              <w:rPr>
                <w:sz w:val="16"/>
              </w:rPr>
              <w:tab/>
            </w:r>
            <w:r w:rsidRPr="00887F42">
              <w:rPr>
                <w:sz w:val="16"/>
              </w:rPr>
              <w:tab/>
            </w:r>
            <w:r w:rsidRPr="00887F42">
              <w:rPr>
                <w:sz w:val="16"/>
              </w:rPr>
              <w:tab/>
            </w:r>
            <w:r w:rsidRPr="00887F42">
              <w:rPr>
                <w:sz w:val="16"/>
              </w:rPr>
              <w:tab/>
            </w:r>
            <w:r w:rsidRPr="00887F42">
              <w:rPr>
                <w:sz w:val="16"/>
              </w:rPr>
              <w:tab/>
            </w:r>
            <w:r w:rsidRPr="00887F42">
              <w:rPr>
                <w:sz w:val="16"/>
              </w:rPr>
              <w:tab/>
            </w:r>
            <w:r w:rsidRPr="00887F42">
              <w:rPr>
                <w:sz w:val="16"/>
              </w:rPr>
              <w:tab/>
            </w:r>
            <w:r w:rsidRPr="00887F42">
              <w:rPr>
                <w:sz w:val="16"/>
              </w:rPr>
              <w:tab/>
              <w:t xml:space="preserve"> </w:t>
            </w:r>
          </w:p>
          <w:p w:rsidR="00E41C4B" w:rsidRPr="00887F42" w:rsidRDefault="00E41C4B" w:rsidP="00E41C4B">
            <w:pPr>
              <w:jc w:val="left"/>
              <w:rPr>
                <w:sz w:val="16"/>
              </w:rPr>
            </w:pPr>
            <w:r w:rsidRPr="00887F42">
              <w:rPr>
                <w:sz w:val="16"/>
              </w:rPr>
              <w:t>rule : {trunc(((-1,-1,0)+( 1,1,0)+(-1, 1,0))/3 + uniform(-1,1) * 10000 * power(2,-1 *(0,0,1)))} 10</w:t>
            </w:r>
            <w:r w:rsidRPr="00887F42">
              <w:rPr>
                <w:sz w:val="16"/>
              </w:rPr>
              <w:tab/>
              <w:t>{ (0,0,0)=0 and (-1,-1,0) &gt; 0 and (1,1,0) &gt; 0 and (-1,1,0) &gt; 0 and (1,-1,0) = ?}</w:t>
            </w:r>
          </w:p>
          <w:p w:rsidR="00E41C4B" w:rsidRPr="00887F42" w:rsidRDefault="00E41C4B" w:rsidP="00E41C4B">
            <w:pPr>
              <w:jc w:val="left"/>
              <w:rPr>
                <w:sz w:val="16"/>
              </w:rPr>
            </w:pPr>
            <w:r w:rsidRPr="00887F42">
              <w:rPr>
                <w:sz w:val="16"/>
              </w:rPr>
              <w:t>rule : {trunc(((-1,-1,0)+( 1,1,0)+( 1,-1,0))/3 + uniform(-1,1) * 10000 * power(2,-1 *(0,0,1)))} 10</w:t>
            </w:r>
            <w:r w:rsidRPr="00887F42">
              <w:rPr>
                <w:sz w:val="16"/>
              </w:rPr>
              <w:tab/>
              <w:t>{ (0,0,0)=0 and (-1,-1,0) &gt; 0 and (1,1,0) &gt; 0 and (-1,1,0) = ? and (1,-1,0) &gt; 0}</w:t>
            </w:r>
          </w:p>
          <w:p w:rsidR="00E41C4B" w:rsidRPr="00887F42" w:rsidRDefault="00E41C4B" w:rsidP="00E41C4B">
            <w:pPr>
              <w:jc w:val="left"/>
              <w:rPr>
                <w:sz w:val="16"/>
              </w:rPr>
            </w:pPr>
            <w:r w:rsidRPr="00887F42">
              <w:rPr>
                <w:sz w:val="16"/>
              </w:rPr>
              <w:t>rule : {trunc(((-1,-1,0)+(-1,1,0)+( 1,-1,0))/3 + uniform(-1,1) * 10000 * power(2,-1 *(0,0,1)))} 10</w:t>
            </w:r>
            <w:r w:rsidRPr="00887F42">
              <w:rPr>
                <w:sz w:val="16"/>
              </w:rPr>
              <w:tab/>
              <w:t>{ (0,0,0)=0 and (-1,-1,0) &gt; 0 and (1,1,0) = ? and (-1,1,0) &gt; 0 and (1,-1,0) &gt; 0}</w:t>
            </w:r>
          </w:p>
          <w:p w:rsidR="00E41C4B" w:rsidRPr="00887F42" w:rsidRDefault="00E41C4B" w:rsidP="00E41C4B">
            <w:pPr>
              <w:jc w:val="left"/>
              <w:rPr>
                <w:sz w:val="16"/>
              </w:rPr>
            </w:pPr>
            <w:r w:rsidRPr="00887F42">
              <w:rPr>
                <w:sz w:val="16"/>
              </w:rPr>
              <w:t>rule : {trunc((( 1, 1,0)+(-1,1,0)+( 1,-1,0))/3 + uniform(-1,1) * 10000 * power(2,-1 *(0,0,1)))} 10</w:t>
            </w:r>
            <w:r w:rsidRPr="00887F42">
              <w:rPr>
                <w:sz w:val="16"/>
              </w:rPr>
              <w:tab/>
              <w:t>{ (0,0,0)=0 and (-1,-1,0) = ? and (1,1,0) &gt; 0 and (-1,1,0) &gt; 0 and (1,-1,0) &gt; 0}</w:t>
            </w:r>
          </w:p>
        </w:tc>
      </w:tr>
    </w:tbl>
    <w:p w:rsidR="007B034B" w:rsidRDefault="007B034B" w:rsidP="005959B0">
      <w:pPr>
        <w:jc w:val="left"/>
      </w:pPr>
    </w:p>
    <w:p w:rsidR="007B034B" w:rsidRDefault="00D77555" w:rsidP="007B034B">
      <w:pPr>
        <w:pStyle w:val="a4"/>
        <w:numPr>
          <w:ilvl w:val="3"/>
          <w:numId w:val="3"/>
        </w:numPr>
        <w:ind w:firstLineChars="0"/>
        <w:rPr>
          <w:b/>
          <w:sz w:val="24"/>
        </w:rPr>
      </w:pPr>
      <w:r>
        <w:rPr>
          <w:b/>
          <w:sz w:val="24"/>
        </w:rPr>
        <w:t>Square</w:t>
      </w:r>
      <w:r w:rsidR="007B034B" w:rsidRPr="0033544D">
        <w:rPr>
          <w:b/>
          <w:sz w:val="24"/>
        </w:rPr>
        <w:t xml:space="preserve"> step</w:t>
      </w:r>
    </w:p>
    <w:p w:rsidR="007B034B" w:rsidRDefault="007B034B" w:rsidP="007B034B">
      <w:r>
        <w:rPr>
          <w:rFonts w:hint="eastAsia"/>
        </w:rPr>
        <w:t xml:space="preserve">In this step, we should send the value </w:t>
      </w:r>
      <w:r>
        <w:t xml:space="preserve">to </w:t>
      </w:r>
      <w:r>
        <w:t xml:space="preserve">its </w:t>
      </w:r>
      <w:r>
        <w:rPr>
          <w:rFonts w:hint="eastAsia"/>
        </w:rPr>
        <w:t>up</w:t>
      </w:r>
      <w:r>
        <w:t>, down, left and right direction</w:t>
      </w:r>
      <w:r>
        <w:t>, and get to the center of those points.</w:t>
      </w:r>
    </w:p>
    <w:p w:rsidR="007B034B" w:rsidRDefault="007B034B" w:rsidP="007B034B">
      <w:r>
        <w:t>Here is the example: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7B034B" w:rsidTr="001448A7">
        <w:tc>
          <w:tcPr>
            <w:tcW w:w="3068" w:type="dxa"/>
          </w:tcPr>
          <w:p w:rsidR="007B034B" w:rsidRDefault="00602BE0" w:rsidP="001448A7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F219CA9" wp14:editId="68C15E00">
                  <wp:extent cx="1576800" cy="1569600"/>
                  <wp:effectExtent l="0" t="0" r="444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800" cy="156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</w:tcPr>
          <w:p w:rsidR="007B034B" w:rsidRDefault="00D60340" w:rsidP="001448A7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E7A452" wp14:editId="733EC63F">
                  <wp:extent cx="1576800" cy="1584000"/>
                  <wp:effectExtent l="0" t="0" r="444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800" cy="15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</w:tcPr>
          <w:p w:rsidR="007B034B" w:rsidRDefault="00D60340" w:rsidP="001448A7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E0E719" wp14:editId="644CB8E6">
                  <wp:extent cx="1576800" cy="1562400"/>
                  <wp:effectExtent l="0" t="0" r="444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800" cy="15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034B" w:rsidTr="001448A7">
        <w:tc>
          <w:tcPr>
            <w:tcW w:w="3068" w:type="dxa"/>
          </w:tcPr>
          <w:p w:rsidR="007B034B" w:rsidRDefault="007B034B" w:rsidP="001448A7">
            <w:pPr>
              <w:jc w:val="center"/>
              <w:rPr>
                <w:rFonts w:hint="eastAsia"/>
              </w:rPr>
            </w:pPr>
            <w:r>
              <w:t xml:space="preserve">t = </w:t>
            </w:r>
            <w:r w:rsidR="00602BE0">
              <w:t>31</w:t>
            </w:r>
            <w:r>
              <w:t>0</w:t>
            </w:r>
          </w:p>
        </w:tc>
        <w:tc>
          <w:tcPr>
            <w:tcW w:w="3068" w:type="dxa"/>
          </w:tcPr>
          <w:p w:rsidR="007B034B" w:rsidRDefault="007B034B" w:rsidP="00D60340">
            <w:pPr>
              <w:jc w:val="center"/>
              <w:rPr>
                <w:rFonts w:hint="eastAsia"/>
              </w:rPr>
            </w:pPr>
            <w:r>
              <w:t xml:space="preserve">t = </w:t>
            </w:r>
            <w:r w:rsidR="00D60340">
              <w:t>43</w:t>
            </w:r>
            <w:r>
              <w:t>0</w:t>
            </w:r>
          </w:p>
        </w:tc>
        <w:tc>
          <w:tcPr>
            <w:tcW w:w="3068" w:type="dxa"/>
          </w:tcPr>
          <w:p w:rsidR="007B034B" w:rsidRDefault="007B034B" w:rsidP="00D60340">
            <w:pPr>
              <w:jc w:val="center"/>
              <w:rPr>
                <w:rFonts w:hint="eastAsia"/>
              </w:rPr>
            </w:pPr>
            <w:r>
              <w:t xml:space="preserve">t = </w:t>
            </w:r>
            <w:r w:rsidR="00D60340">
              <w:t>44</w:t>
            </w:r>
            <w:r>
              <w:t>0</w:t>
            </w:r>
          </w:p>
        </w:tc>
      </w:tr>
      <w:tr w:rsidR="007B034B" w:rsidTr="001448A7">
        <w:tc>
          <w:tcPr>
            <w:tcW w:w="3068" w:type="dxa"/>
          </w:tcPr>
          <w:p w:rsidR="007B034B" w:rsidRDefault="007B034B" w:rsidP="001448A7">
            <w:pPr>
              <w:jc w:val="center"/>
            </w:pPr>
          </w:p>
        </w:tc>
        <w:tc>
          <w:tcPr>
            <w:tcW w:w="3068" w:type="dxa"/>
          </w:tcPr>
          <w:p w:rsidR="007B034B" w:rsidRDefault="007B034B" w:rsidP="001043D4">
            <w:pPr>
              <w:jc w:val="center"/>
            </w:pPr>
            <w:r>
              <w:t xml:space="preserve">Figure </w:t>
            </w:r>
            <w:r w:rsidR="001043D4">
              <w:t>3</w:t>
            </w:r>
          </w:p>
        </w:tc>
        <w:tc>
          <w:tcPr>
            <w:tcW w:w="3068" w:type="dxa"/>
          </w:tcPr>
          <w:p w:rsidR="007B034B" w:rsidRDefault="007B034B" w:rsidP="001448A7">
            <w:pPr>
              <w:jc w:val="center"/>
            </w:pPr>
          </w:p>
        </w:tc>
      </w:tr>
    </w:tbl>
    <w:p w:rsidR="007B034B" w:rsidRPr="0033544D" w:rsidRDefault="007B034B" w:rsidP="007B034B">
      <w:pPr>
        <w:rPr>
          <w:rFonts w:hint="eastAsia"/>
        </w:rPr>
      </w:pPr>
    </w:p>
    <w:p w:rsidR="007B034B" w:rsidRDefault="007B034B" w:rsidP="007B034B">
      <w:pPr>
        <w:jc w:val="left"/>
        <w:rPr>
          <w:rFonts w:hint="eastAsia"/>
        </w:rPr>
      </w:pPr>
      <w:r>
        <w:t>R</w:t>
      </w:r>
      <w:r>
        <w:rPr>
          <w:rFonts w:hint="eastAsia"/>
        </w:rPr>
        <w:t>ules are here: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04"/>
      </w:tblGrid>
      <w:tr w:rsidR="007B034B" w:rsidTr="001448A7">
        <w:tc>
          <w:tcPr>
            <w:tcW w:w="9204" w:type="dxa"/>
          </w:tcPr>
          <w:p w:rsidR="00B81B61" w:rsidRPr="00B81B61" w:rsidRDefault="00B81B61" w:rsidP="00B81B61">
            <w:pPr>
              <w:jc w:val="left"/>
              <w:rPr>
                <w:sz w:val="16"/>
              </w:rPr>
            </w:pPr>
            <w:r w:rsidRPr="00B81B61">
              <w:rPr>
                <w:sz w:val="16"/>
              </w:rPr>
              <w:t>% send</w:t>
            </w:r>
          </w:p>
          <w:p w:rsidR="00B81B61" w:rsidRPr="00B81B61" w:rsidRDefault="00B81B61" w:rsidP="00B81B61">
            <w:pPr>
              <w:jc w:val="left"/>
              <w:rPr>
                <w:sz w:val="16"/>
              </w:rPr>
            </w:pPr>
            <w:r w:rsidRPr="00B81B61">
              <w:rPr>
                <w:sz w:val="16"/>
              </w:rPr>
              <w:t xml:space="preserve">rule : {trunc((0, -1,0))+0.41} 10 { (0,0,0)=0 and (0, -1,0) != 0 and (fractional((0, -1,0)) = 0.4 or fractional((0, -1,0)) = 0 ) and odd((0,0,1))} </w:t>
            </w:r>
          </w:p>
          <w:p w:rsidR="00B81B61" w:rsidRPr="00B81B61" w:rsidRDefault="00B81B61" w:rsidP="00B81B61">
            <w:pPr>
              <w:jc w:val="left"/>
              <w:rPr>
                <w:sz w:val="16"/>
              </w:rPr>
            </w:pPr>
            <w:r w:rsidRPr="00B81B61">
              <w:rPr>
                <w:sz w:val="16"/>
              </w:rPr>
              <w:t xml:space="preserve">rule : {trunc((0,  1,0))+0.21} 10 { (0,0,0)=0 and (0,  1,0) != 0 and (fractional((0,  1,0)) = 0.2 or fractional((0,  1,0)) = 0 ) and odd((0,0,1))} </w:t>
            </w:r>
          </w:p>
          <w:p w:rsidR="00B81B61" w:rsidRPr="00B81B61" w:rsidRDefault="00B81B61" w:rsidP="00B81B61">
            <w:pPr>
              <w:jc w:val="left"/>
              <w:rPr>
                <w:sz w:val="16"/>
              </w:rPr>
            </w:pPr>
            <w:r w:rsidRPr="00B81B61">
              <w:rPr>
                <w:sz w:val="16"/>
              </w:rPr>
              <w:t xml:space="preserve">rule : {trunc((1,  0,0))+0.11} 10 { (0,0,0)=0 and (1,  0,0) != 0 and (fractional((1,  0,0)) = 0.1 or fractional((1,  0,0)) = 0 ) and odd((0,0,1))} </w:t>
            </w:r>
          </w:p>
          <w:p w:rsidR="00B81B61" w:rsidRDefault="00B81B61" w:rsidP="00B81B61">
            <w:pPr>
              <w:jc w:val="left"/>
              <w:rPr>
                <w:sz w:val="16"/>
              </w:rPr>
            </w:pPr>
            <w:r w:rsidRPr="00B81B61">
              <w:rPr>
                <w:sz w:val="16"/>
              </w:rPr>
              <w:t>rule : {trunc((-1, 0,0))+0.31} 10 { (0,0,0)=0 and (-1, 0,0) != 0 and (fractional((-1, 0,0)) = 0.3 or fractional((-1, 0,0)) = 0 ) and odd((0,0,1))}</w:t>
            </w:r>
          </w:p>
          <w:p w:rsidR="007B034B" w:rsidRDefault="007B034B" w:rsidP="00B81B61">
            <w:pPr>
              <w:jc w:val="left"/>
              <w:rPr>
                <w:sz w:val="16"/>
              </w:rPr>
            </w:pPr>
            <w:r>
              <w:rPr>
                <w:sz w:val="16"/>
              </w:rPr>
              <w:t>…</w:t>
            </w:r>
          </w:p>
          <w:p w:rsidR="007B034B" w:rsidRPr="0057315D" w:rsidRDefault="007B034B" w:rsidP="001448A7">
            <w:pPr>
              <w:jc w:val="left"/>
              <w:rPr>
                <w:sz w:val="16"/>
              </w:rPr>
            </w:pPr>
            <w:r w:rsidRPr="0057315D">
              <w:rPr>
                <w:sz w:val="16"/>
              </w:rPr>
              <w:t>% keep direction</w:t>
            </w:r>
          </w:p>
          <w:p w:rsidR="00B81B61" w:rsidRPr="00B81B61" w:rsidRDefault="00B81B61" w:rsidP="00B81B61">
            <w:pPr>
              <w:jc w:val="left"/>
              <w:rPr>
                <w:sz w:val="16"/>
              </w:rPr>
            </w:pPr>
            <w:r w:rsidRPr="00B81B61">
              <w:rPr>
                <w:sz w:val="16"/>
              </w:rPr>
              <w:t>rule : {trunc((0,0,0))+0.4} 10 {fractional((0,0,0))=0.41 }</w:t>
            </w:r>
          </w:p>
          <w:p w:rsidR="00B81B61" w:rsidRPr="00B81B61" w:rsidRDefault="00B81B61" w:rsidP="00B81B61">
            <w:pPr>
              <w:jc w:val="left"/>
              <w:rPr>
                <w:sz w:val="16"/>
              </w:rPr>
            </w:pPr>
            <w:r w:rsidRPr="00B81B61">
              <w:rPr>
                <w:sz w:val="16"/>
              </w:rPr>
              <w:t>rule : {trunc((0,0,0))+0.3} 10 {fractional((0,0,0))=0.31 }</w:t>
            </w:r>
          </w:p>
          <w:p w:rsidR="00B81B61" w:rsidRPr="00B81B61" w:rsidRDefault="00B81B61" w:rsidP="00B81B61">
            <w:pPr>
              <w:jc w:val="left"/>
              <w:rPr>
                <w:sz w:val="16"/>
              </w:rPr>
            </w:pPr>
            <w:r w:rsidRPr="00B81B61">
              <w:rPr>
                <w:sz w:val="16"/>
              </w:rPr>
              <w:t>rule : {trunc((0,0,0))+0.2} 10 {fractional((0,0,0))=0.21 }</w:t>
            </w:r>
          </w:p>
          <w:p w:rsidR="007B034B" w:rsidRDefault="00B81B61" w:rsidP="00B81B61">
            <w:pPr>
              <w:jc w:val="left"/>
              <w:rPr>
                <w:rFonts w:hint="eastAsia"/>
              </w:rPr>
            </w:pPr>
            <w:r w:rsidRPr="00B81B61">
              <w:rPr>
                <w:sz w:val="16"/>
              </w:rPr>
              <w:t>rule : {trunc((0,0,0))+0.1} 10 {fractional((0,0,0))=0.11 }</w:t>
            </w:r>
          </w:p>
        </w:tc>
      </w:tr>
    </w:tbl>
    <w:p w:rsidR="007B034B" w:rsidRDefault="007B034B" w:rsidP="007B034B">
      <w:pPr>
        <w:jc w:val="left"/>
      </w:pPr>
    </w:p>
    <w:p w:rsidR="007B034B" w:rsidRDefault="007B034B" w:rsidP="007B034B">
      <w:pPr>
        <w:jc w:val="left"/>
      </w:pPr>
      <w:r>
        <w:rPr>
          <w:rFonts w:hint="eastAsia"/>
        </w:rPr>
        <w:t xml:space="preserve">In the </w:t>
      </w:r>
      <w:r w:rsidR="003E0306">
        <w:t>square</w:t>
      </w:r>
      <w:r>
        <w:t xml:space="preserve"> step, when a cell has value 0, which four </w:t>
      </w:r>
      <w:r w:rsidR="001B21D1">
        <w:t xml:space="preserve">(three if it is at </w:t>
      </w:r>
      <w:r w:rsidR="001B21D1" w:rsidRPr="001B21D1">
        <w:t>border</w:t>
      </w:r>
      <w:r w:rsidR="001B21D1">
        <w:t xml:space="preserve">) </w:t>
      </w:r>
      <w:r w:rsidR="00186A1A">
        <w:t>direction</w:t>
      </w:r>
      <w:r>
        <w:t xml:space="preserve"> neighbor have value, it will start to calculate its own value. (Figure 2, t = </w:t>
      </w:r>
      <w:r w:rsidR="001043D4">
        <w:t>44</w:t>
      </w:r>
      <w:r>
        <w:t>0)</w:t>
      </w:r>
    </w:p>
    <w:p w:rsidR="007B034B" w:rsidRDefault="0072358A" w:rsidP="005959B0">
      <w:pPr>
        <w:jc w:val="left"/>
        <w:rPr>
          <w:rFonts w:hint="eastAsia"/>
        </w:rPr>
      </w:pPr>
      <w:r>
        <w:rPr>
          <w:rFonts w:hint="eastAsia"/>
        </w:rPr>
        <w:t>Calculation rules: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04"/>
      </w:tblGrid>
      <w:tr w:rsidR="0072358A" w:rsidTr="0072358A">
        <w:tc>
          <w:tcPr>
            <w:tcW w:w="9204" w:type="dxa"/>
          </w:tcPr>
          <w:p w:rsidR="0072358A" w:rsidRPr="0072358A" w:rsidRDefault="0072358A" w:rsidP="0072358A">
            <w:pPr>
              <w:jc w:val="left"/>
              <w:rPr>
                <w:sz w:val="16"/>
              </w:rPr>
            </w:pPr>
            <w:r w:rsidRPr="0072358A">
              <w:rPr>
                <w:sz w:val="16"/>
              </w:rPr>
              <w:t>rule : {trunc(((0,-1,0)+(0,1,0)+(-1,0,0)+ (1,0,0))/4 + uniform(-1,1) * 10000 * power(2,-1 *(0,0,1)))} 10</w:t>
            </w:r>
            <w:r w:rsidRPr="0072358A">
              <w:rPr>
                <w:sz w:val="16"/>
              </w:rPr>
              <w:tab/>
              <w:t>{ (0,0,0)=0 and (0,-1,0) &gt; 0  and (0,1,0) &gt; 0 and (-1,0,0) &gt; 0 and (1,0,0) &gt; 0 and fractional((-1,0,0)) = 0.31}</w:t>
            </w:r>
          </w:p>
          <w:p w:rsidR="0072358A" w:rsidRPr="0072358A" w:rsidRDefault="0072358A" w:rsidP="0072358A">
            <w:pPr>
              <w:jc w:val="left"/>
              <w:rPr>
                <w:sz w:val="16"/>
              </w:rPr>
            </w:pPr>
            <w:r w:rsidRPr="0072358A">
              <w:rPr>
                <w:sz w:val="16"/>
              </w:rPr>
              <w:t xml:space="preserve">                                                                                </w:t>
            </w:r>
          </w:p>
          <w:p w:rsidR="0072358A" w:rsidRPr="0072358A" w:rsidRDefault="0072358A" w:rsidP="0072358A">
            <w:pPr>
              <w:jc w:val="left"/>
              <w:rPr>
                <w:sz w:val="16"/>
              </w:rPr>
            </w:pPr>
            <w:r w:rsidRPr="0072358A">
              <w:rPr>
                <w:sz w:val="16"/>
              </w:rPr>
              <w:lastRenderedPageBreak/>
              <w:t>rule : {trunc(((0,-1,0)+( 0,1,0)+(-1,0,0))/3 + uniform(-1,1) * 10000 * power(2,-1 *(0,0,1)))} 10</w:t>
            </w:r>
            <w:r w:rsidRPr="0072358A">
              <w:rPr>
                <w:sz w:val="16"/>
              </w:rPr>
              <w:tab/>
              <w:t>{ (0,0,0)=0 and (0,-1, 0) &gt; 0 and (0,1,0) &gt; 0 and (-1,0,0) &gt; 0 and (1,0,0) = ? }</w:t>
            </w:r>
          </w:p>
          <w:p w:rsidR="0072358A" w:rsidRPr="0072358A" w:rsidRDefault="0072358A" w:rsidP="0072358A">
            <w:pPr>
              <w:jc w:val="left"/>
              <w:rPr>
                <w:sz w:val="16"/>
              </w:rPr>
            </w:pPr>
            <w:r w:rsidRPr="0072358A">
              <w:rPr>
                <w:sz w:val="16"/>
              </w:rPr>
              <w:t>rule : {trunc(((0,-1,0)+( 0,1,0)+( 1,0,0))/3 + uniform(-1,1) * 10000 * power(2,-1 *(0,0,1)))} 10</w:t>
            </w:r>
            <w:r w:rsidRPr="0072358A">
              <w:rPr>
                <w:sz w:val="16"/>
              </w:rPr>
              <w:tab/>
              <w:t>{ (0,0,0)=0 and (0,-1, 0) &gt; 0 and (0,1,0) &gt; 0 and (-1,0,0) = ? and (1,0,0) &gt; 0 }</w:t>
            </w:r>
          </w:p>
          <w:p w:rsidR="0072358A" w:rsidRPr="0072358A" w:rsidRDefault="0072358A" w:rsidP="0072358A">
            <w:pPr>
              <w:jc w:val="left"/>
              <w:rPr>
                <w:sz w:val="16"/>
              </w:rPr>
            </w:pPr>
            <w:r w:rsidRPr="0072358A">
              <w:rPr>
                <w:sz w:val="16"/>
              </w:rPr>
              <w:t>rule : {trunc(((0,-1,0)+(-1,0,0)+( 1,0,0))/3 + uniform(-1,1) * 10000 * power(2,-1 *(0,0,1)))} 10</w:t>
            </w:r>
            <w:r w:rsidRPr="0072358A">
              <w:rPr>
                <w:sz w:val="16"/>
              </w:rPr>
              <w:tab/>
              <w:t>{ (0,0,0)=0 and (0,-1, 0) &gt; 0 and (0,1,0) = ? and (-1,0,0) &gt; 0 and (1,0,0) &gt; 0 }</w:t>
            </w:r>
          </w:p>
          <w:p w:rsidR="0072358A" w:rsidRDefault="0072358A" w:rsidP="0072358A">
            <w:pPr>
              <w:jc w:val="left"/>
            </w:pPr>
            <w:r w:rsidRPr="0072358A">
              <w:rPr>
                <w:sz w:val="16"/>
              </w:rPr>
              <w:t>rule : {trunc(((0, 1,0)+(-1,0,0)+( 1,0,0))/3 + uniform(-1,1) * 10000 * power(2,-1 *(0,0,1)))} 10</w:t>
            </w:r>
            <w:r w:rsidRPr="0072358A">
              <w:rPr>
                <w:sz w:val="16"/>
              </w:rPr>
              <w:tab/>
              <w:t>{ (0,0,0)=0 and (0,-1, 0) = ? and (0,1,0) &gt; 0 and (-1,0,0) &gt; 0 and (1,0,0) &gt; 0 }</w:t>
            </w:r>
          </w:p>
        </w:tc>
      </w:tr>
    </w:tbl>
    <w:p w:rsidR="0072358A" w:rsidRDefault="0072358A" w:rsidP="005959B0">
      <w:pPr>
        <w:jc w:val="left"/>
      </w:pPr>
    </w:p>
    <w:p w:rsidR="00004AE6" w:rsidRPr="000D3280" w:rsidRDefault="000D3280" w:rsidP="000D3280">
      <w:pPr>
        <w:pStyle w:val="a4"/>
        <w:numPr>
          <w:ilvl w:val="3"/>
          <w:numId w:val="3"/>
        </w:numPr>
        <w:ind w:firstLineChars="0"/>
        <w:rPr>
          <w:rFonts w:hint="eastAsia"/>
          <w:b/>
          <w:sz w:val="24"/>
        </w:rPr>
      </w:pPr>
      <w:r w:rsidRPr="000D3280">
        <w:rPr>
          <w:rFonts w:hint="eastAsia"/>
          <w:b/>
          <w:sz w:val="24"/>
        </w:rPr>
        <w:t>Termination calculation</w:t>
      </w:r>
    </w:p>
    <w:p w:rsidR="00481458" w:rsidRDefault="00481458" w:rsidP="005959B0">
      <w:pPr>
        <w:jc w:val="left"/>
      </w:pPr>
      <w:r>
        <w:rPr>
          <w:rFonts w:hint="eastAsia"/>
        </w:rPr>
        <w:t xml:space="preserve">This </w:t>
      </w:r>
      <w:r>
        <w:t>situation means that there are no place to transmit value, also means that it can be calculation without transmit value.</w:t>
      </w:r>
    </w:p>
    <w:p w:rsidR="000D3280" w:rsidRDefault="000D3280" w:rsidP="005959B0">
      <w:pPr>
        <w:jc w:val="left"/>
        <w:rPr>
          <w:rFonts w:hint="eastAsia"/>
        </w:rPr>
      </w:pPr>
    </w:p>
    <w:p w:rsidR="00481458" w:rsidRDefault="00481458" w:rsidP="005959B0">
      <w:pPr>
        <w:jc w:val="left"/>
      </w:pPr>
      <w:r>
        <w:t>Rules: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04"/>
      </w:tblGrid>
      <w:tr w:rsidR="00481458" w:rsidTr="00481458">
        <w:tc>
          <w:tcPr>
            <w:tcW w:w="9204" w:type="dxa"/>
          </w:tcPr>
          <w:p w:rsidR="00481458" w:rsidRPr="00481458" w:rsidRDefault="00481458" w:rsidP="00481458">
            <w:pPr>
              <w:jc w:val="left"/>
              <w:rPr>
                <w:sz w:val="16"/>
              </w:rPr>
            </w:pPr>
            <w:r w:rsidRPr="00481458">
              <w:rPr>
                <w:sz w:val="16"/>
              </w:rPr>
              <w:t>%last cal</w:t>
            </w:r>
          </w:p>
          <w:p w:rsidR="00481458" w:rsidRPr="00481458" w:rsidRDefault="00481458" w:rsidP="00481458">
            <w:pPr>
              <w:jc w:val="left"/>
              <w:rPr>
                <w:sz w:val="16"/>
              </w:rPr>
            </w:pPr>
            <w:r w:rsidRPr="00481458">
              <w:rPr>
                <w:sz w:val="16"/>
              </w:rPr>
              <w:t>rule : {trunc(((-1,-1,0)+(1,1,0)+(-1,1,0)+(1,-1,0))/4 + uniform(-1,1) * 10000 * power(2,-1 *(0,0,1)))} 10 { (0,0,0)=0 and (-1,-1,0) &gt; 0 and (1,1,0) &gt; 0 and (-1,1,0) &gt; 0 and (1,-1,0) &gt; 0</w:t>
            </w:r>
            <w:r>
              <w:rPr>
                <w:sz w:val="16"/>
              </w:rPr>
              <w:t xml:space="preserve"> </w:t>
            </w:r>
            <w:r w:rsidRPr="00481458">
              <w:rPr>
                <w:sz w:val="16"/>
              </w:rPr>
              <w:t>and</w:t>
            </w:r>
            <w:r w:rsidRPr="00481458">
              <w:rPr>
                <w:sz w:val="16"/>
              </w:rPr>
              <w:tab/>
              <w:t>fractional((-1,-1,0)) = 0 and fractional(( 1, 1,0)) = 0 and fractional((-1, 1,0)) = 0 and fractional(( 1,-1,0)) = 0}</w:t>
            </w:r>
          </w:p>
          <w:p w:rsidR="00481458" w:rsidRPr="00481458" w:rsidRDefault="00481458" w:rsidP="00481458">
            <w:pPr>
              <w:jc w:val="left"/>
              <w:rPr>
                <w:sz w:val="16"/>
              </w:rPr>
            </w:pPr>
            <w:r w:rsidRPr="00481458">
              <w:rPr>
                <w:sz w:val="16"/>
              </w:rPr>
              <w:tab/>
            </w:r>
            <w:r w:rsidRPr="00481458">
              <w:rPr>
                <w:sz w:val="16"/>
              </w:rPr>
              <w:tab/>
            </w:r>
            <w:r w:rsidRPr="00481458">
              <w:rPr>
                <w:sz w:val="16"/>
              </w:rPr>
              <w:tab/>
            </w:r>
            <w:r w:rsidRPr="00481458">
              <w:rPr>
                <w:sz w:val="16"/>
              </w:rPr>
              <w:tab/>
            </w:r>
          </w:p>
          <w:p w:rsidR="00481458" w:rsidRPr="00481458" w:rsidRDefault="00481458" w:rsidP="00481458">
            <w:pPr>
              <w:jc w:val="left"/>
              <w:rPr>
                <w:rFonts w:hint="eastAsia"/>
                <w:sz w:val="16"/>
              </w:rPr>
            </w:pPr>
            <w:r w:rsidRPr="00481458">
              <w:rPr>
                <w:sz w:val="16"/>
              </w:rPr>
              <w:t>rule : {trunc(((0,-1,0)+(0,1,0)+(-1,0,0)+ (1,0,0))/4 + uniform(-1,1) * 10000 * power(2,-1 *(0,0,1)))} 10</w:t>
            </w:r>
            <w:r w:rsidRPr="00481458">
              <w:rPr>
                <w:sz w:val="16"/>
              </w:rPr>
              <w:tab/>
              <w:t>{ (0,0,0)=0 and (0,-1,0) &gt; 0  and (0,1,0) &gt; 0 and (-1,0,0) &gt; 0 and (1,0,0) &gt; 0 and fractional(( 0,-1,0)) = 0  and fractional(( 0, 1,0)) = 0 and fractional((-1, 0,0)) = 0 and fractional(( 1, 0,0)) = 0 }</w:t>
            </w:r>
          </w:p>
        </w:tc>
      </w:tr>
    </w:tbl>
    <w:p w:rsidR="00481458" w:rsidRDefault="00481458" w:rsidP="005959B0">
      <w:pPr>
        <w:jc w:val="left"/>
      </w:pPr>
    </w:p>
    <w:p w:rsidR="00AD2E4C" w:rsidRDefault="00AD2E4C" w:rsidP="005959B0">
      <w:pPr>
        <w:jc w:val="left"/>
        <w:rPr>
          <w:rFonts w:hint="eastAsia"/>
        </w:rPr>
      </w:pPr>
      <w:r>
        <w:rPr>
          <w:rFonts w:hint="eastAsia"/>
        </w:rPr>
        <w:t>Example: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4"/>
        <w:gridCol w:w="3262"/>
        <w:gridCol w:w="2688"/>
      </w:tblGrid>
      <w:tr w:rsidR="00400AAD" w:rsidTr="00456293">
        <w:tc>
          <w:tcPr>
            <w:tcW w:w="3254" w:type="dxa"/>
          </w:tcPr>
          <w:p w:rsidR="00400AAD" w:rsidRDefault="00400AAD" w:rsidP="00400AAD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2ADB843" wp14:editId="3D82C5FF">
                  <wp:extent cx="1576800" cy="1576800"/>
                  <wp:effectExtent l="0" t="0" r="4445" b="444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800" cy="15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</w:tcPr>
          <w:p w:rsidR="00400AAD" w:rsidRDefault="00400AAD" w:rsidP="00400AAD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19184DE" wp14:editId="1CF1EC90">
                  <wp:extent cx="1580400" cy="1573200"/>
                  <wp:effectExtent l="0" t="0" r="1270" b="825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400" cy="15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8" w:type="dxa"/>
          </w:tcPr>
          <w:p w:rsidR="00400AAD" w:rsidRDefault="00400AAD" w:rsidP="00400AAD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68415B7" wp14:editId="30AAEAFD">
                  <wp:extent cx="1569720" cy="1577340"/>
                  <wp:effectExtent l="0" t="0" r="0" b="381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2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AAD" w:rsidTr="00456293">
        <w:tc>
          <w:tcPr>
            <w:tcW w:w="3254" w:type="dxa"/>
          </w:tcPr>
          <w:p w:rsidR="00400AAD" w:rsidRDefault="00400AAD" w:rsidP="00400AAD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=</w:t>
            </w:r>
            <w:r>
              <w:t>1520</w:t>
            </w:r>
          </w:p>
        </w:tc>
        <w:tc>
          <w:tcPr>
            <w:tcW w:w="3262" w:type="dxa"/>
          </w:tcPr>
          <w:p w:rsidR="00400AAD" w:rsidRDefault="00400AAD" w:rsidP="00400AAD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=</w:t>
            </w:r>
            <w:r>
              <w:t>1540</w:t>
            </w:r>
          </w:p>
        </w:tc>
        <w:tc>
          <w:tcPr>
            <w:tcW w:w="2688" w:type="dxa"/>
          </w:tcPr>
          <w:p w:rsidR="00400AAD" w:rsidRDefault="00400AAD" w:rsidP="00400AAD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=</w:t>
            </w:r>
            <w:r>
              <w:t>1560</w:t>
            </w:r>
          </w:p>
        </w:tc>
      </w:tr>
      <w:tr w:rsidR="00456293" w:rsidTr="00456293">
        <w:tc>
          <w:tcPr>
            <w:tcW w:w="3254" w:type="dxa"/>
          </w:tcPr>
          <w:p w:rsidR="00456293" w:rsidRDefault="00456293" w:rsidP="00400AAD">
            <w:pPr>
              <w:jc w:val="center"/>
            </w:pPr>
          </w:p>
        </w:tc>
        <w:tc>
          <w:tcPr>
            <w:tcW w:w="3262" w:type="dxa"/>
          </w:tcPr>
          <w:p w:rsidR="00456293" w:rsidRDefault="00456293" w:rsidP="00400AAD">
            <w:pPr>
              <w:jc w:val="center"/>
            </w:pPr>
            <w:r>
              <w:rPr>
                <w:rFonts w:hint="eastAsia"/>
              </w:rPr>
              <w:t>Figure 4</w:t>
            </w:r>
          </w:p>
        </w:tc>
        <w:tc>
          <w:tcPr>
            <w:tcW w:w="2688" w:type="dxa"/>
          </w:tcPr>
          <w:p w:rsidR="00456293" w:rsidRDefault="00456293" w:rsidP="00400AAD">
            <w:pPr>
              <w:jc w:val="center"/>
            </w:pPr>
          </w:p>
        </w:tc>
      </w:tr>
    </w:tbl>
    <w:p w:rsidR="00AD2E4C" w:rsidRDefault="00AD2E4C" w:rsidP="005959B0">
      <w:pPr>
        <w:jc w:val="left"/>
      </w:pPr>
    </w:p>
    <w:p w:rsidR="00456293" w:rsidRDefault="00456293" w:rsidP="005959B0">
      <w:pPr>
        <w:jc w:val="left"/>
        <w:rPr>
          <w:rFonts w:hint="eastAsia"/>
        </w:rPr>
      </w:pPr>
      <w:r>
        <w:rPr>
          <w:rFonts w:hint="eastAsia"/>
        </w:rPr>
        <w:t xml:space="preserve">At t=1520, in the diamond step, it will be </w:t>
      </w:r>
      <w:r>
        <w:t>calculated</w:t>
      </w:r>
      <w:r>
        <w:rPr>
          <w:rFonts w:hint="eastAsia"/>
        </w:rPr>
        <w:t xml:space="preserve"> immediately, because there are no place to transmit one value.</w:t>
      </w:r>
    </w:p>
    <w:p w:rsidR="00456293" w:rsidRDefault="00456293" w:rsidP="005959B0">
      <w:pPr>
        <w:jc w:val="left"/>
      </w:pPr>
      <w:r>
        <w:t>At t=1540, in the square step, it will also be calculated immediately.</w:t>
      </w:r>
    </w:p>
    <w:p w:rsidR="003F4720" w:rsidRDefault="003F4720" w:rsidP="005959B0">
      <w:pPr>
        <w:jc w:val="left"/>
      </w:pPr>
      <w:r>
        <w:t>At t=1560, that is the final result.</w:t>
      </w:r>
    </w:p>
    <w:p w:rsidR="00582B34" w:rsidRDefault="00582B34" w:rsidP="005959B0">
      <w:pPr>
        <w:jc w:val="left"/>
      </w:pPr>
    </w:p>
    <w:p w:rsidR="00582B34" w:rsidRPr="00124A79" w:rsidRDefault="00582B34" w:rsidP="00582B34">
      <w:pPr>
        <w:pStyle w:val="a4"/>
        <w:numPr>
          <w:ilvl w:val="2"/>
          <w:numId w:val="3"/>
        </w:numPr>
        <w:ind w:firstLineChars="0"/>
        <w:rPr>
          <w:b/>
          <w:sz w:val="24"/>
        </w:rPr>
      </w:pPr>
      <w:r w:rsidRPr="00582B34">
        <w:rPr>
          <w:rFonts w:hint="eastAsia"/>
          <w:b/>
          <w:sz w:val="24"/>
        </w:rPr>
        <w:t xml:space="preserve">Problems About this </w:t>
      </w:r>
      <w:r w:rsidRPr="00582B34">
        <w:rPr>
          <w:b/>
          <w:sz w:val="24"/>
        </w:rPr>
        <w:t>implantation</w:t>
      </w:r>
      <w:r w:rsidRPr="00582B34">
        <w:rPr>
          <w:rFonts w:hint="eastAsia"/>
          <w:b/>
          <w:sz w:val="24"/>
        </w:rPr>
        <w:t xml:space="preserve"> </w:t>
      </w:r>
      <w:r w:rsidRPr="00582B34">
        <w:rPr>
          <w:b/>
          <w:sz w:val="24"/>
        </w:rPr>
        <w:t>method</w:t>
      </w:r>
    </w:p>
    <w:p w:rsidR="00124A79" w:rsidRDefault="00124A79" w:rsidP="00124A79">
      <w:r>
        <w:rPr>
          <w:rFonts w:hint="eastAsia"/>
        </w:rPr>
        <w:t>First</w:t>
      </w:r>
      <w:r>
        <w:t>, I cannot know when the diamond step or square step is finished. Therefore I just set one step running in a certain time.</w:t>
      </w:r>
      <w:r w:rsidR="00724CFC">
        <w:t xml:space="preserve"> This may cause lots of resources are wasted. Also, it will create a big log file. The log file will be 100MB </w:t>
      </w:r>
      <w:r w:rsidR="00724CFC">
        <w:t xml:space="preserve">approximately </w:t>
      </w:r>
      <w:r w:rsidR="00724CFC">
        <w:t>if the size become 33 * 33.</w:t>
      </w:r>
    </w:p>
    <w:p w:rsidR="00724CFC" w:rsidRDefault="00724CFC" w:rsidP="00124A79"/>
    <w:p w:rsidR="00724CFC" w:rsidRPr="00C95FF4" w:rsidRDefault="00C95FF4" w:rsidP="00C95FF4">
      <w:pPr>
        <w:pStyle w:val="a4"/>
        <w:numPr>
          <w:ilvl w:val="0"/>
          <w:numId w:val="3"/>
        </w:numPr>
        <w:ind w:firstLineChars="0"/>
        <w:rPr>
          <w:b/>
          <w:sz w:val="24"/>
        </w:rPr>
      </w:pPr>
      <w:r w:rsidRPr="00C95FF4">
        <w:rPr>
          <w:b/>
          <w:sz w:val="24"/>
        </w:rPr>
        <w:t>Result</w:t>
      </w:r>
    </w:p>
    <w:p w:rsidR="00C95FF4" w:rsidRDefault="00C95FF4" w:rsidP="00C95FF4">
      <w:r>
        <w:t>Color definition:</w:t>
      </w:r>
    </w:p>
    <w:p w:rsidR="00C95FF4" w:rsidRDefault="00F56C99" w:rsidP="00C95FF4">
      <w:pPr>
        <w:rPr>
          <w:b/>
          <w:sz w:val="24"/>
        </w:rPr>
      </w:pPr>
      <w:r>
        <w:rPr>
          <w:noProof/>
        </w:rPr>
        <w:drawing>
          <wp:inline distT="0" distB="0" distL="0" distR="0" wp14:anchorId="74BD2E35" wp14:editId="6CA3B6B0">
            <wp:extent cx="2038350" cy="1895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49" w:rsidRPr="00C95FF4" w:rsidRDefault="00763949" w:rsidP="00C95FF4">
      <w:pPr>
        <w:rPr>
          <w:rFonts w:hint="eastAsia"/>
          <w:b/>
          <w:sz w:val="24"/>
        </w:rPr>
      </w:pPr>
    </w:p>
    <w:p w:rsidR="00F56C99" w:rsidRDefault="00C95FF4" w:rsidP="00C95FF4">
      <w:r>
        <w:rPr>
          <w:rFonts w:hint="eastAsia"/>
        </w:rPr>
        <w:t>Test 1</w:t>
      </w:r>
      <w:r>
        <w:t xml:space="preserve">: </w:t>
      </w:r>
    </w:p>
    <w:p w:rsidR="00C95FF4" w:rsidRDefault="00C95FF4" w:rsidP="00C95FF4">
      <w:pPr>
        <w:rPr>
          <w:rFonts w:hint="eastAsia"/>
        </w:rPr>
      </w:pPr>
      <w:r>
        <w:rPr>
          <w:rFonts w:hint="eastAsia"/>
        </w:rPr>
        <w:t xml:space="preserve">With initial value: </w:t>
      </w:r>
    </w:p>
    <w:p w:rsidR="00C95FF4" w:rsidRDefault="00C95FF4" w:rsidP="00C95FF4">
      <w:r>
        <w:t>(0</w:t>
      </w:r>
      <w:proofErr w:type="gramStart"/>
      <w:r>
        <w:t>,0</w:t>
      </w:r>
      <w:proofErr w:type="gramEnd"/>
      <w:r>
        <w:t xml:space="preserve">  ,0) = 2536.0</w:t>
      </w:r>
    </w:p>
    <w:p w:rsidR="00C95FF4" w:rsidRDefault="00C95FF4" w:rsidP="00C95FF4">
      <w:r>
        <w:t>(0</w:t>
      </w:r>
      <w:proofErr w:type="gramStart"/>
      <w:r>
        <w:t>,16</w:t>
      </w:r>
      <w:proofErr w:type="gramEnd"/>
      <w:r>
        <w:t xml:space="preserve"> ,0) = 5935.0</w:t>
      </w:r>
    </w:p>
    <w:p w:rsidR="00C95FF4" w:rsidRDefault="00C95FF4" w:rsidP="00C95FF4">
      <w:r>
        <w:t>(16</w:t>
      </w:r>
      <w:proofErr w:type="gramStart"/>
      <w:r>
        <w:t>,0</w:t>
      </w:r>
      <w:proofErr w:type="gramEnd"/>
      <w:r>
        <w:t xml:space="preserve"> ,0) = 6613.0</w:t>
      </w:r>
    </w:p>
    <w:p w:rsidR="00C95FF4" w:rsidRPr="00C95FF4" w:rsidRDefault="00C95FF4" w:rsidP="00C95FF4">
      <w:pPr>
        <w:rPr>
          <w:rFonts w:hint="eastAsia"/>
        </w:rPr>
      </w:pPr>
      <w:r>
        <w:t>(16</w:t>
      </w:r>
      <w:proofErr w:type="gramStart"/>
      <w:r>
        <w:t>,16,0</w:t>
      </w:r>
      <w:proofErr w:type="gramEnd"/>
      <w:r>
        <w:t>) = 8032.0</w:t>
      </w:r>
    </w:p>
    <w:p w:rsidR="00C95FF4" w:rsidRDefault="00F56C99" w:rsidP="00C95FF4">
      <w:pPr>
        <w:rPr>
          <w:b/>
          <w:sz w:val="24"/>
        </w:rPr>
      </w:pPr>
      <w:r>
        <w:rPr>
          <w:noProof/>
        </w:rPr>
        <w:drawing>
          <wp:inline distT="0" distB="0" distL="0" distR="0" wp14:anchorId="2FD3A247" wp14:editId="16E9614E">
            <wp:extent cx="2983626" cy="299085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84408" cy="29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F4" w:rsidRPr="00C95FF4" w:rsidRDefault="00C95FF4" w:rsidP="00C95FF4">
      <w:pPr>
        <w:rPr>
          <w:rFonts w:hint="eastAsia"/>
          <w:b/>
          <w:sz w:val="24"/>
        </w:rPr>
      </w:pPr>
    </w:p>
    <w:p w:rsidR="00C95FF4" w:rsidRDefault="00F56C99" w:rsidP="00C95FF4">
      <w:pPr>
        <w:rPr>
          <w:rFonts w:hint="eastAsia"/>
        </w:rPr>
      </w:pPr>
      <w:r>
        <w:rPr>
          <w:rFonts w:hint="eastAsia"/>
        </w:rPr>
        <w:t>Test 2:</w:t>
      </w:r>
    </w:p>
    <w:p w:rsidR="00F56C99" w:rsidRDefault="00F56C99" w:rsidP="00F56C99">
      <w:pPr>
        <w:rPr>
          <w:rFonts w:hint="eastAsia"/>
        </w:rPr>
      </w:pPr>
      <w:r>
        <w:rPr>
          <w:rFonts w:hint="eastAsia"/>
        </w:rPr>
        <w:t xml:space="preserve">With initial value: </w:t>
      </w:r>
    </w:p>
    <w:p w:rsidR="00F56C99" w:rsidRDefault="00F56C99" w:rsidP="00F56C99">
      <w:r>
        <w:t>(0</w:t>
      </w:r>
      <w:proofErr w:type="gramStart"/>
      <w:r>
        <w:t>,0</w:t>
      </w:r>
      <w:proofErr w:type="gramEnd"/>
      <w:r>
        <w:t xml:space="preserve">  ,0) = </w:t>
      </w:r>
      <w:r w:rsidR="005660E3" w:rsidRPr="005660E3">
        <w:t>5000.00</w:t>
      </w:r>
    </w:p>
    <w:p w:rsidR="00F56C99" w:rsidRDefault="00F56C99" w:rsidP="00F56C99">
      <w:r>
        <w:t>(0</w:t>
      </w:r>
      <w:proofErr w:type="gramStart"/>
      <w:r>
        <w:t>,16</w:t>
      </w:r>
      <w:proofErr w:type="gramEnd"/>
      <w:r>
        <w:t xml:space="preserve"> ,0) = </w:t>
      </w:r>
      <w:r w:rsidR="005660E3" w:rsidRPr="005660E3">
        <w:t>3200.00</w:t>
      </w:r>
    </w:p>
    <w:p w:rsidR="00F56C99" w:rsidRDefault="00F56C99" w:rsidP="00F56C99">
      <w:r>
        <w:t>(16</w:t>
      </w:r>
      <w:proofErr w:type="gramStart"/>
      <w:r>
        <w:t>,0</w:t>
      </w:r>
      <w:proofErr w:type="gramEnd"/>
      <w:r>
        <w:t xml:space="preserve"> ,0) = </w:t>
      </w:r>
      <w:r w:rsidR="005660E3">
        <w:t>9000.00</w:t>
      </w:r>
    </w:p>
    <w:p w:rsidR="00F56C99" w:rsidRDefault="00F56C99" w:rsidP="00F56C99">
      <w:r>
        <w:t>(16</w:t>
      </w:r>
      <w:proofErr w:type="gramStart"/>
      <w:r>
        <w:t>,16,0</w:t>
      </w:r>
      <w:proofErr w:type="gramEnd"/>
      <w:r>
        <w:t xml:space="preserve">) = </w:t>
      </w:r>
      <w:r w:rsidR="005660E3" w:rsidRPr="005660E3">
        <w:t>2000.00</w:t>
      </w:r>
    </w:p>
    <w:p w:rsidR="0095011A" w:rsidRPr="00C95FF4" w:rsidRDefault="0095011A" w:rsidP="00F56C99">
      <w:pPr>
        <w:rPr>
          <w:rFonts w:hint="eastAsia"/>
        </w:rPr>
      </w:pPr>
    </w:p>
    <w:p w:rsidR="00F56C99" w:rsidRDefault="0095011A" w:rsidP="00C95FF4">
      <w:r>
        <w:rPr>
          <w:noProof/>
        </w:rPr>
        <w:lastRenderedPageBreak/>
        <w:drawing>
          <wp:inline distT="0" distB="0" distL="0" distR="0" wp14:anchorId="1AF55FF8" wp14:editId="12F1552E">
            <wp:extent cx="2766114" cy="2749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67928" cy="27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6C" w:rsidRDefault="00566E6C" w:rsidP="00C95FF4"/>
    <w:p w:rsidR="00566E6C" w:rsidRDefault="00566E6C" w:rsidP="00C95FF4">
      <w:r>
        <w:t>Test 3:</w:t>
      </w:r>
    </w:p>
    <w:p w:rsidR="00566E6C" w:rsidRDefault="00566E6C" w:rsidP="00C95FF4">
      <w:r>
        <w:t>With initial value:</w:t>
      </w:r>
    </w:p>
    <w:p w:rsidR="00F90D01" w:rsidRDefault="00F90D01" w:rsidP="00F90D01">
      <w:r>
        <w:t>(0</w:t>
      </w:r>
      <w:proofErr w:type="gramStart"/>
      <w:r>
        <w:t>,0</w:t>
      </w:r>
      <w:proofErr w:type="gramEnd"/>
      <w:r>
        <w:t xml:space="preserve">  ,0) = </w:t>
      </w:r>
      <w:r>
        <w:t>1</w:t>
      </w:r>
      <w:r w:rsidRPr="005660E3">
        <w:t>000.00</w:t>
      </w:r>
    </w:p>
    <w:p w:rsidR="00F90D01" w:rsidRDefault="00F90D01" w:rsidP="00F90D01">
      <w:r>
        <w:t>(0</w:t>
      </w:r>
      <w:proofErr w:type="gramStart"/>
      <w:r>
        <w:t>,16</w:t>
      </w:r>
      <w:proofErr w:type="gramEnd"/>
      <w:r>
        <w:t xml:space="preserve"> ,0) = </w:t>
      </w:r>
      <w:r w:rsidRPr="005660E3">
        <w:t>3200.00</w:t>
      </w:r>
    </w:p>
    <w:p w:rsidR="00F90D01" w:rsidRDefault="00F90D01" w:rsidP="00F90D01">
      <w:r>
        <w:t>(16</w:t>
      </w:r>
      <w:proofErr w:type="gramStart"/>
      <w:r>
        <w:t>,0</w:t>
      </w:r>
      <w:proofErr w:type="gramEnd"/>
      <w:r>
        <w:t xml:space="preserve"> ,0) = 9000.00</w:t>
      </w:r>
    </w:p>
    <w:p w:rsidR="00F90D01" w:rsidRDefault="00F90D01" w:rsidP="00F90D01">
      <w:r>
        <w:t>(16</w:t>
      </w:r>
      <w:proofErr w:type="gramStart"/>
      <w:r>
        <w:t>,16,0</w:t>
      </w:r>
      <w:proofErr w:type="gramEnd"/>
      <w:r>
        <w:t xml:space="preserve">) = </w:t>
      </w:r>
      <w:r>
        <w:t>54</w:t>
      </w:r>
      <w:r w:rsidRPr="005660E3">
        <w:t>00.00</w:t>
      </w:r>
    </w:p>
    <w:p w:rsidR="00F90D01" w:rsidRDefault="00F90D01" w:rsidP="00C95FF4"/>
    <w:p w:rsidR="00566E6C" w:rsidRDefault="00F90D01" w:rsidP="00C95FF4">
      <w:r>
        <w:rPr>
          <w:noProof/>
        </w:rPr>
        <w:drawing>
          <wp:inline distT="0" distB="0" distL="0" distR="0" wp14:anchorId="4C2E1C97" wp14:editId="0B2EFF00">
            <wp:extent cx="2982665" cy="2971800"/>
            <wp:effectExtent l="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85360" cy="29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55" w:rsidRPr="00724CFC" w:rsidRDefault="00D03CD0" w:rsidP="00C95FF4">
      <w:pPr>
        <w:rPr>
          <w:rFonts w:hint="eastAsia"/>
        </w:rPr>
      </w:pPr>
      <w:r>
        <w:t xml:space="preserve"> </w:t>
      </w:r>
    </w:p>
    <w:sectPr w:rsidR="00FD1755" w:rsidRPr="00724CFC" w:rsidSect="0033544D">
      <w:pgSz w:w="11906" w:h="16838"/>
      <w:pgMar w:top="1440" w:right="1274" w:bottom="1440" w:left="1418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017" w:rsidRDefault="00461017" w:rsidP="00A91044">
      <w:r>
        <w:separator/>
      </w:r>
    </w:p>
  </w:endnote>
  <w:endnote w:type="continuationSeparator" w:id="0">
    <w:p w:rsidR="00461017" w:rsidRDefault="00461017" w:rsidP="00A91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017" w:rsidRDefault="00461017" w:rsidP="00A91044">
      <w:r>
        <w:separator/>
      </w:r>
    </w:p>
  </w:footnote>
  <w:footnote w:type="continuationSeparator" w:id="0">
    <w:p w:rsidR="00461017" w:rsidRDefault="00461017" w:rsidP="00A91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132"/>
    <w:multiLevelType w:val="hybridMultilevel"/>
    <w:tmpl w:val="27E4DE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5F3767"/>
    <w:multiLevelType w:val="hybridMultilevel"/>
    <w:tmpl w:val="C4547318"/>
    <w:lvl w:ilvl="0" w:tplc="4EF691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A650BF"/>
    <w:multiLevelType w:val="hybridMultilevel"/>
    <w:tmpl w:val="F594C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D3233C"/>
    <w:multiLevelType w:val="hybridMultilevel"/>
    <w:tmpl w:val="34449248"/>
    <w:lvl w:ilvl="0" w:tplc="4EF6911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4A45A0"/>
    <w:multiLevelType w:val="hybridMultilevel"/>
    <w:tmpl w:val="0BEE2FD8"/>
    <w:lvl w:ilvl="0" w:tplc="6A76C9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9D2046"/>
    <w:multiLevelType w:val="multilevel"/>
    <w:tmpl w:val="0094967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D646F42"/>
    <w:multiLevelType w:val="multilevel"/>
    <w:tmpl w:val="E970241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5D"/>
    <w:rsid w:val="00004AE6"/>
    <w:rsid w:val="000746C0"/>
    <w:rsid w:val="00082D4B"/>
    <w:rsid w:val="000C23DA"/>
    <w:rsid w:val="000D3280"/>
    <w:rsid w:val="000D3641"/>
    <w:rsid w:val="001043D4"/>
    <w:rsid w:val="00106159"/>
    <w:rsid w:val="00124A79"/>
    <w:rsid w:val="00170BAB"/>
    <w:rsid w:val="00186A1A"/>
    <w:rsid w:val="001926BB"/>
    <w:rsid w:val="001942C8"/>
    <w:rsid w:val="001B21D1"/>
    <w:rsid w:val="001C55CF"/>
    <w:rsid w:val="001D0993"/>
    <w:rsid w:val="00205E81"/>
    <w:rsid w:val="002469F4"/>
    <w:rsid w:val="002700BE"/>
    <w:rsid w:val="002A6C76"/>
    <w:rsid w:val="002E3A7E"/>
    <w:rsid w:val="0033518E"/>
    <w:rsid w:val="0033544D"/>
    <w:rsid w:val="00350017"/>
    <w:rsid w:val="003D0B5D"/>
    <w:rsid w:val="003E0306"/>
    <w:rsid w:val="003F4720"/>
    <w:rsid w:val="00400AAD"/>
    <w:rsid w:val="004156A1"/>
    <w:rsid w:val="004177D0"/>
    <w:rsid w:val="00423DCD"/>
    <w:rsid w:val="00430C2F"/>
    <w:rsid w:val="00447ECB"/>
    <w:rsid w:val="00456293"/>
    <w:rsid w:val="00461017"/>
    <w:rsid w:val="004762DE"/>
    <w:rsid w:val="00481458"/>
    <w:rsid w:val="004B20EA"/>
    <w:rsid w:val="00512F7E"/>
    <w:rsid w:val="00556175"/>
    <w:rsid w:val="00557FF4"/>
    <w:rsid w:val="0056050B"/>
    <w:rsid w:val="005619D1"/>
    <w:rsid w:val="005660E3"/>
    <w:rsid w:val="00566E6C"/>
    <w:rsid w:val="0057315D"/>
    <w:rsid w:val="00582B34"/>
    <w:rsid w:val="00593AC0"/>
    <w:rsid w:val="005959B0"/>
    <w:rsid w:val="005A3AFB"/>
    <w:rsid w:val="00602BE0"/>
    <w:rsid w:val="006229FA"/>
    <w:rsid w:val="006723AF"/>
    <w:rsid w:val="00683DB4"/>
    <w:rsid w:val="00696F2D"/>
    <w:rsid w:val="006B4DE0"/>
    <w:rsid w:val="006C41E1"/>
    <w:rsid w:val="006E738E"/>
    <w:rsid w:val="006F791F"/>
    <w:rsid w:val="00713EE6"/>
    <w:rsid w:val="0072358A"/>
    <w:rsid w:val="00724CFC"/>
    <w:rsid w:val="00763949"/>
    <w:rsid w:val="0077381A"/>
    <w:rsid w:val="007B034B"/>
    <w:rsid w:val="007D3AA1"/>
    <w:rsid w:val="007D437C"/>
    <w:rsid w:val="0086505F"/>
    <w:rsid w:val="00887F42"/>
    <w:rsid w:val="008A56D6"/>
    <w:rsid w:val="008C7659"/>
    <w:rsid w:val="008D2693"/>
    <w:rsid w:val="008E6771"/>
    <w:rsid w:val="009307E3"/>
    <w:rsid w:val="0093213D"/>
    <w:rsid w:val="0095011A"/>
    <w:rsid w:val="0098231E"/>
    <w:rsid w:val="009E3F3E"/>
    <w:rsid w:val="009E48D8"/>
    <w:rsid w:val="009E5725"/>
    <w:rsid w:val="00A71005"/>
    <w:rsid w:val="00A74D1C"/>
    <w:rsid w:val="00A91044"/>
    <w:rsid w:val="00AA33FF"/>
    <w:rsid w:val="00AB69E2"/>
    <w:rsid w:val="00AD2E4C"/>
    <w:rsid w:val="00AD3C59"/>
    <w:rsid w:val="00AE1140"/>
    <w:rsid w:val="00B15F50"/>
    <w:rsid w:val="00B71AC1"/>
    <w:rsid w:val="00B81B61"/>
    <w:rsid w:val="00BA0B99"/>
    <w:rsid w:val="00BB106A"/>
    <w:rsid w:val="00C14C42"/>
    <w:rsid w:val="00C95E20"/>
    <w:rsid w:val="00C95FF4"/>
    <w:rsid w:val="00CE2656"/>
    <w:rsid w:val="00D03CD0"/>
    <w:rsid w:val="00D25BDB"/>
    <w:rsid w:val="00D60340"/>
    <w:rsid w:val="00D77555"/>
    <w:rsid w:val="00DA5347"/>
    <w:rsid w:val="00DB1401"/>
    <w:rsid w:val="00E21D4E"/>
    <w:rsid w:val="00E31362"/>
    <w:rsid w:val="00E41C4B"/>
    <w:rsid w:val="00EF2F40"/>
    <w:rsid w:val="00F313FC"/>
    <w:rsid w:val="00F56C99"/>
    <w:rsid w:val="00F60616"/>
    <w:rsid w:val="00F90D01"/>
    <w:rsid w:val="00FD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9C91A1-5051-41AA-A100-C7A8BF93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2F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C55CF"/>
  </w:style>
  <w:style w:type="character" w:styleId="a3">
    <w:name w:val="Hyperlink"/>
    <w:basedOn w:val="a0"/>
    <w:uiPriority w:val="99"/>
    <w:unhideWhenUsed/>
    <w:rsid w:val="001C55CF"/>
    <w:rPr>
      <w:color w:val="0000FF"/>
      <w:u w:val="single"/>
    </w:rPr>
  </w:style>
  <w:style w:type="paragraph" w:customStyle="1" w:styleId="western">
    <w:name w:val="western"/>
    <w:basedOn w:val="a"/>
    <w:rsid w:val="001C55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12F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12F7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12F7E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3500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A91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9104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91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91044"/>
    <w:rPr>
      <w:sz w:val="18"/>
      <w:szCs w:val="18"/>
    </w:rPr>
  </w:style>
  <w:style w:type="character" w:styleId="a8">
    <w:name w:val="Placeholder Text"/>
    <w:basedOn w:val="a0"/>
    <w:uiPriority w:val="99"/>
    <w:semiHidden/>
    <w:rsid w:val="00B71AC1"/>
    <w:rPr>
      <w:color w:val="808080"/>
    </w:rPr>
  </w:style>
  <w:style w:type="character" w:styleId="a9">
    <w:name w:val="FollowedHyperlink"/>
    <w:basedOn w:val="a0"/>
    <w:uiPriority w:val="99"/>
    <w:semiHidden/>
    <w:unhideWhenUsed/>
    <w:rsid w:val="005A3AFB"/>
    <w:rPr>
      <w:color w:val="954F72" w:themeColor="followedHyperlink"/>
      <w:u w:val="single"/>
    </w:rPr>
  </w:style>
  <w:style w:type="paragraph" w:styleId="aa">
    <w:name w:val="Subtitle"/>
    <w:basedOn w:val="a"/>
    <w:next w:val="a"/>
    <w:link w:val="Char1"/>
    <w:uiPriority w:val="11"/>
    <w:qFormat/>
    <w:rsid w:val="004762D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a"/>
    <w:uiPriority w:val="11"/>
    <w:rsid w:val="004762D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__4.vsdx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image" Target="media/image7.emf"/><Relationship Id="rId34" Type="http://schemas.openxmlformats.org/officeDocument/2006/relationships/image" Target="media/image19.png"/><Relationship Id="rId7" Type="http://schemas.openxmlformats.org/officeDocument/2006/relationships/hyperlink" Target="http://en.wikipedia.org/wiki/Heightmap" TargetMode="Externa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5.emf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yperlink" Target="http://www.gameprogrammer.com/fractal.html" TargetMode="External"/><Relationship Id="rId19" Type="http://schemas.openxmlformats.org/officeDocument/2006/relationships/image" Target="media/image6.emf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package" Target="embeddings/Microsoft_Visio___2.vsdx"/><Relationship Id="rId22" Type="http://schemas.openxmlformats.org/officeDocument/2006/relationships/package" Target="embeddings/Microsoft_Visio___6.vsdx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hyperlink" Target="http://en.wikipedia.org/wiki/Computer_graphic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9</Pages>
  <Words>1754</Words>
  <Characters>10000</Characters>
  <Application>Microsoft Office Word</Application>
  <DocSecurity>0</DocSecurity>
  <Lines>83</Lines>
  <Paragraphs>23</Paragraphs>
  <ScaleCrop>false</ScaleCrop>
  <Company/>
  <LinksUpToDate>false</LinksUpToDate>
  <CharactersWithSpaces>11731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Qingzhong Liang</dc:creator>
  <cp:keywords/>
  <dc:description/>
  <cp:lastModifiedBy>Qingzhong Liang</cp:lastModifiedBy>
  <cp:revision>93</cp:revision>
  <cp:lastPrinted>2014-11-08T07:51:00Z</cp:lastPrinted>
  <dcterms:created xsi:type="dcterms:W3CDTF">2014-10-28T21:23:00Z</dcterms:created>
  <dcterms:modified xsi:type="dcterms:W3CDTF">2014-11-08T07:51:00Z</dcterms:modified>
</cp:coreProperties>
</file>