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6103" w14:textId="77777777" w:rsidR="00600C4A" w:rsidRDefault="00600C4A" w:rsidP="00600C4A">
      <w:r>
        <w:t>The fourth industrial revolution (4IR) is ushering in transformative changes across the business landscape, and its significant impact on RSG's digital transformation journey cannot be overstated. One key technology at the forefront of 4IR that can be seamlessly integrated into RSG's initiatives is the Internet of Things (IoT). IoT offers a multifaceted approach to enhancing RSG's operations, perfectly aligning with the company's objective of harmonizing online and offline retail experiences.</w:t>
      </w:r>
    </w:p>
    <w:p w14:paraId="6BED7C84" w14:textId="77777777" w:rsidR="00600C4A" w:rsidRDefault="00600C4A" w:rsidP="00600C4A"/>
    <w:p w14:paraId="10CEB849" w14:textId="77777777" w:rsidR="00600C4A" w:rsidRDefault="00600C4A" w:rsidP="00600C4A">
      <w:r>
        <w:t xml:space="preserve">Firstly, IoT devices can be effectively incorporated into RSG's physical stores, serving as invaluable tools for real-time data collection related to foot traffic, customer </w:t>
      </w:r>
      <w:proofErr w:type="spellStart"/>
      <w:r>
        <w:t>behavior</w:t>
      </w:r>
      <w:proofErr w:type="spellEnd"/>
      <w:r>
        <w:t xml:space="preserve">, and inventory management. The wealth of data obtained can be meticulously </w:t>
      </w:r>
      <w:proofErr w:type="spellStart"/>
      <w:r>
        <w:t>analyzed</w:t>
      </w:r>
      <w:proofErr w:type="spellEnd"/>
      <w:r>
        <w:t xml:space="preserve"> to optimize store layouts, product placements, and staffing levels, thereby significantly enhancing the in-store shopping experience. For example, the deployment of smart shelves and RFID tags can facilitate inventory tracking, alert staff to restocking requirements, and provide customers with precise information about product availability, thereby advancing RSG's omnichannel retail goals.</w:t>
      </w:r>
    </w:p>
    <w:p w14:paraId="65808463" w14:textId="77777777" w:rsidR="00600C4A" w:rsidRDefault="00600C4A" w:rsidP="00600C4A"/>
    <w:p w14:paraId="0E63A8D4" w14:textId="77777777" w:rsidR="00600C4A" w:rsidRDefault="00600C4A" w:rsidP="00600C4A">
      <w:r>
        <w:t>Secondly, IoT can play a pivotal role in the development of RSG's e-commerce platform. IoT sensors can be employed to monitor the condition and location of products during the shipping process, ensuring that customers receive their orders in pristine condition, a critical component of maintaining RSG's reputation for quality. Moreover, IoT-enabled supply chain management can optimize the logistics process, effectively reducing shipping times and costs.</w:t>
      </w:r>
    </w:p>
    <w:p w14:paraId="20507ED8" w14:textId="77777777" w:rsidR="00600C4A" w:rsidRDefault="00600C4A" w:rsidP="00600C4A"/>
    <w:p w14:paraId="4B1EF64A" w14:textId="77777777" w:rsidR="00600C4A" w:rsidRDefault="00600C4A" w:rsidP="00600C4A">
      <w:r>
        <w:t xml:space="preserve">Data analytics and customer insights also receive a substantial boost from IoT integration. The sensors and devices can collect copious amounts of data, affording RSG the opportunity to gain profound insights into customer </w:t>
      </w:r>
      <w:proofErr w:type="spellStart"/>
      <w:r>
        <w:t>behavior</w:t>
      </w:r>
      <w:proofErr w:type="spellEnd"/>
      <w:r>
        <w:t>, preferences, and shopping patterns. With this data at their disposal, the company can personalize marketing campaigns and product recommendations, culminating in a more tailored and engaging online shopping experience.</w:t>
      </w:r>
    </w:p>
    <w:p w14:paraId="7DDB5C35" w14:textId="77777777" w:rsidR="00600C4A" w:rsidRDefault="00600C4A" w:rsidP="00600C4A"/>
    <w:p w14:paraId="70777849" w14:textId="636D4999" w:rsidR="00D04881" w:rsidRDefault="00600C4A" w:rsidP="00600C4A">
      <w:r>
        <w:t>Additionally, IoT can be seamlessly integrated into the click-and-collect process, enhancing its convenience. Customers can utilize mobile apps to locate the nearest RSG store, with IoT systems guiding them along the quickest route. Upon arrival, IoT technology streamlines the pickup process, ensuring that ordered items are ready and notifying the staff in advance. This heightens the overall convenience of the click-and-collect service, a vital aspect of RSG's omnichannel strategy.</w:t>
      </w:r>
    </w:p>
    <w:p w14:paraId="011F7175" w14:textId="77777777" w:rsidR="00600C4A" w:rsidRDefault="00600C4A" w:rsidP="00600C4A"/>
    <w:p w14:paraId="20E7AA78" w14:textId="07CAB363" w:rsidR="00D04881" w:rsidRDefault="005245A2" w:rsidP="00450340">
      <w:pPr>
        <w:pStyle w:val="ListParagraph"/>
        <w:numPr>
          <w:ilvl w:val="0"/>
          <w:numId w:val="1"/>
        </w:numPr>
      </w:pPr>
      <w:r w:rsidRPr="005245A2">
        <w:t>To address the technological challenges of integrating the E-commerce platform and the Augmented Reality (AR) try-on feature with RSG's existing brick-and-mortar infrastructure, a strategic approach is essential. Firstly, RSG should implement a robust inventory management system that syncs real-time data between online and offline inventory, ensuring accurate product availability information for customers. This will prevent situations where customers order online, only to find that the product is unavailable in-store. Additionally, RSG should invest in in-store kiosks or mobile apps that enable customers to access the AR try-on feature in physical stores, bridging the gap between online and offline experiences. Seamless payment gateways and secure data transmission are crucial to maintain trust with customers, considering the sensitive nature of payment information.</w:t>
      </w:r>
      <w:r w:rsidR="00450340">
        <w:t xml:space="preserve"> </w:t>
      </w:r>
      <w:r w:rsidRPr="005245A2">
        <w:lastRenderedPageBreak/>
        <w:t>Regular training and upskilling of in-store staff are essential to assist customers in using the AR feature and resolving any technical issues, creating a smooth customer experience. Lastly, robust customer support, available both online and in-store, should be established to assist customers with AR try-on questions and issues, ensuring that the technology's introduction does not alienate traditional in-store shoppers. The successful integration of AR and e-commerce with the brick-and-mortar infrastructure will not only enhance the customer experience but also create a synergy between online and offline channels, enabling RSG to thrive in the evolving retail landscape.</w:t>
      </w:r>
    </w:p>
    <w:p w14:paraId="7716D7B4" w14:textId="77777777" w:rsidR="00151D72" w:rsidRDefault="00151D72" w:rsidP="00151D72"/>
    <w:p w14:paraId="24EB8755" w14:textId="77777777" w:rsidR="00337E9A" w:rsidRDefault="00337E9A" w:rsidP="00337E9A"/>
    <w:p w14:paraId="02A62BF5" w14:textId="77777777" w:rsidR="00337E9A" w:rsidRDefault="00337E9A" w:rsidP="00337E9A">
      <w:pPr>
        <w:pStyle w:val="ListParagraph"/>
        <w:numPr>
          <w:ilvl w:val="0"/>
          <w:numId w:val="1"/>
        </w:numPr>
      </w:pPr>
      <w:r>
        <w:t>Restructuring operational processes at RSG to accommodate the shift to omnichannel retailing and data analytics involves several key steps. First, they should streamline their supply chain and inventory systems to ensure real-time visibility and synchronization between physical stores and the online platform. This will prevent issues like overstocking or understocking of products. They should also implement robust order management systems to facilitate click-and-collect services and returns/exchanges seamlessly.</w:t>
      </w:r>
    </w:p>
    <w:p w14:paraId="3C5F0CC2" w14:textId="77777777" w:rsidR="00337E9A" w:rsidRDefault="00337E9A" w:rsidP="00337E9A">
      <w:pPr>
        <w:pStyle w:val="ListParagraph"/>
      </w:pPr>
    </w:p>
    <w:p w14:paraId="1D2CAD20" w14:textId="77777777" w:rsidR="00337E9A" w:rsidRDefault="00337E9A" w:rsidP="00337E9A">
      <w:pPr>
        <w:pStyle w:val="ListParagraph"/>
      </w:pPr>
      <w:r>
        <w:t xml:space="preserve">Moreover, RSG should focus on data integration and analytics. Customer data from both online and offline channels should be unified for a 360-degree view of customer </w:t>
      </w:r>
      <w:proofErr w:type="spellStart"/>
      <w:r>
        <w:t>behavior</w:t>
      </w:r>
      <w:proofErr w:type="spellEnd"/>
      <w:r>
        <w:t>. Advanced analytics tools can then help in identifying trends, preferences, and opportunities for personalization. However, to prevent potential problems, data privacy and security should be paramount. Compliance with data protection regulations and strong cybersecurity measures are essential.</w:t>
      </w:r>
    </w:p>
    <w:p w14:paraId="00158EFE" w14:textId="77777777" w:rsidR="00337E9A" w:rsidRDefault="00337E9A" w:rsidP="00337E9A">
      <w:pPr>
        <w:pStyle w:val="ListParagraph"/>
      </w:pPr>
    </w:p>
    <w:p w14:paraId="5F86F325" w14:textId="77777777" w:rsidR="00337E9A" w:rsidRDefault="00337E9A" w:rsidP="00337E9A">
      <w:pPr>
        <w:pStyle w:val="ListParagraph"/>
      </w:pPr>
      <w:r>
        <w:t>In addition, employee training is crucial to ensure a smooth transition. Staff needs to be trained on how to use digital tools for inventory management, order processing, and customer data analysis. Proper change management strategies should be employed to address resistance to change and ensure that employees are on board with the digital transformation. This transformation may also necessitate changes in job roles and responsibilities, so HR considerations are essential.</w:t>
      </w:r>
    </w:p>
    <w:p w14:paraId="1E19D58F" w14:textId="77777777" w:rsidR="00337E9A" w:rsidRDefault="00337E9A" w:rsidP="00337E9A">
      <w:pPr>
        <w:pStyle w:val="ListParagraph"/>
      </w:pPr>
    </w:p>
    <w:p w14:paraId="03D7FA58" w14:textId="572AC023" w:rsidR="00337E9A" w:rsidRDefault="00337E9A" w:rsidP="00337E9A">
      <w:pPr>
        <w:pStyle w:val="ListParagraph"/>
      </w:pPr>
      <w:r>
        <w:t>To avoid potential pitfalls, it's vital that RSG conducts a comprehensive assessment of its current processes and technologies, identifying bottlenecks and redundancies. They should also maintain open lines of communication with employees and provide the necessary support and resources for upskilling and adapting to the new digital tools. Regular monitoring and evaluation of the transformed processes are essential to address any issues that may arise in real-time.</w:t>
      </w:r>
    </w:p>
    <w:p w14:paraId="5E612EDD" w14:textId="77777777" w:rsidR="00337E9A" w:rsidRDefault="00337E9A" w:rsidP="00337E9A">
      <w:pPr>
        <w:pStyle w:val="ListParagraph"/>
      </w:pPr>
    </w:p>
    <w:p w14:paraId="6EC2DDED" w14:textId="77777777" w:rsidR="00337E9A" w:rsidRDefault="00337E9A" w:rsidP="00337E9A">
      <w:pPr>
        <w:pStyle w:val="ListParagraph"/>
        <w:numPr>
          <w:ilvl w:val="0"/>
          <w:numId w:val="1"/>
        </w:numPr>
      </w:pPr>
      <w:r>
        <w:t>Achieving a harmonious balance between implementing advanced technologies, refining business processes, and engaging the workforce throughout the digital transformation process requires a well-thought-out strategy. Firstly, RSG should have a clear and compelling vision for the transformation, emphasizing how it benefits both the company and its employees. This vision should be communicated consistently to motivate and align the workforce.</w:t>
      </w:r>
    </w:p>
    <w:p w14:paraId="6508E545" w14:textId="77777777" w:rsidR="00337E9A" w:rsidRDefault="00337E9A" w:rsidP="00337E9A">
      <w:pPr>
        <w:pStyle w:val="ListParagraph"/>
      </w:pPr>
    </w:p>
    <w:p w14:paraId="648211DE" w14:textId="77777777" w:rsidR="00337E9A" w:rsidRDefault="00337E9A" w:rsidP="00337E9A">
      <w:pPr>
        <w:pStyle w:val="ListParagraph"/>
      </w:pPr>
      <w:r>
        <w:lastRenderedPageBreak/>
        <w:t>RSG should establish cross-functional teams comprising IT, business, and operations experts to ensure a holistic approach to digital transformation. These teams can collaborate to identify the best technologies that align with the company's goals and streamline processes efficiently. Additionally, these teams should actively seek feedback from employees at all levels to ensure that their input is considered in the decision-making process.</w:t>
      </w:r>
    </w:p>
    <w:p w14:paraId="7622C7FF" w14:textId="77777777" w:rsidR="00337E9A" w:rsidRDefault="00337E9A" w:rsidP="00337E9A">
      <w:pPr>
        <w:pStyle w:val="ListParagraph"/>
      </w:pPr>
    </w:p>
    <w:p w14:paraId="0DE5615B" w14:textId="77777777" w:rsidR="00337E9A" w:rsidRDefault="00337E9A" w:rsidP="00337E9A">
      <w:pPr>
        <w:pStyle w:val="ListParagraph"/>
      </w:pPr>
      <w:r>
        <w:t>To ensure the workforce remains engaged and competent, RSG should invest in comprehensive training programs. These programs should be ongoing, covering not only the technical aspects of new tools but also the changes in roles and responsibilities. Incentives and recognition for employees who embrace and excel in the digital transformation can help maintain motivation.</w:t>
      </w:r>
    </w:p>
    <w:p w14:paraId="7D54FEA1" w14:textId="77777777" w:rsidR="00337E9A" w:rsidRDefault="00337E9A" w:rsidP="00337E9A">
      <w:pPr>
        <w:pStyle w:val="ListParagraph"/>
      </w:pPr>
    </w:p>
    <w:p w14:paraId="0AE3DAF1" w14:textId="77777777" w:rsidR="00337E9A" w:rsidRDefault="00337E9A" w:rsidP="00337E9A">
      <w:pPr>
        <w:pStyle w:val="ListParagraph"/>
      </w:pPr>
      <w:r>
        <w:t>Leadership plays a critical role in fostering engagement. The management team should lead by example, demonstrating their commitment to the digital transformation and their willingness to adapt. Open communication channels, town hall meetings, and feedback mechanisms should be in place to address concerns and questions promptly.</w:t>
      </w:r>
    </w:p>
    <w:p w14:paraId="2440A562" w14:textId="77777777" w:rsidR="00337E9A" w:rsidRDefault="00337E9A" w:rsidP="00337E9A">
      <w:pPr>
        <w:pStyle w:val="ListParagraph"/>
      </w:pPr>
    </w:p>
    <w:p w14:paraId="4FE05F19" w14:textId="77777777" w:rsidR="00337E9A" w:rsidRDefault="00337E9A" w:rsidP="00337E9A">
      <w:pPr>
        <w:pStyle w:val="ListParagraph"/>
      </w:pPr>
      <w:r>
        <w:t>To maintain the balance between technology and workforce, RSG should also consider performance metrics and KPIs that measure not only the success of the digital transformation but also the well-being and satisfaction of the employees. Regular check-ins and adjustments to the transformation plan based on feedback and outcomes are key to achieving this balance</w:t>
      </w:r>
      <w:r>
        <w:t>.</w:t>
      </w:r>
    </w:p>
    <w:p w14:paraId="25A4B7F1" w14:textId="77777777" w:rsidR="00337E9A" w:rsidRDefault="00337E9A" w:rsidP="00337E9A">
      <w:pPr>
        <w:pStyle w:val="ListParagraph"/>
      </w:pPr>
    </w:p>
    <w:p w14:paraId="38A1DDCA" w14:textId="6DAD1FAA" w:rsidR="00337E9A" w:rsidRDefault="00337E9A" w:rsidP="00337E9A">
      <w:pPr>
        <w:pStyle w:val="ListParagraph"/>
      </w:pPr>
      <w:r>
        <w:t xml:space="preserve"> In summary, achieving a harmonious balance requires a combination of visionary leadership, cross-functional collaboration, employee engagement, and a flexible approach that can adapt to the changing needs and challenges of the workforce as RSG undergoes its digital transformation journey.</w:t>
      </w:r>
    </w:p>
    <w:p w14:paraId="291D8127" w14:textId="77777777" w:rsidR="00151D72" w:rsidRDefault="00151D72" w:rsidP="00337E9A">
      <w:pPr>
        <w:pStyle w:val="ListParagraph"/>
      </w:pPr>
    </w:p>
    <w:p w14:paraId="0235E4BF" w14:textId="7CF7DD64" w:rsidR="00151D72" w:rsidRDefault="00151D72" w:rsidP="00337E9A">
      <w:pPr>
        <w:pStyle w:val="ListParagraph"/>
      </w:pPr>
      <w:r>
        <w:t>…</w:t>
      </w:r>
      <w:r w:rsidRPr="00151D72">
        <w:t xml:space="preserve"> </w:t>
      </w:r>
      <w:r w:rsidRPr="00151D72">
        <w:t>RSG can achieve a harmonious balance in its digital transformation by following a strategic approach. First, they should invest in comprehensive training programs to ensure their workforce is digitally literate and adaptable to new technologies, aligning with their fourth initiative. This will help employees embrace the changes and actively participate in the transformation. Simultaneously, RSG should focus on refining existing business processes to optimize efficiency and adapt them to accommodate the new digital channels, aligning with their second initiative of omnichannel retailing. Open communication and collaboration between the IT and business teams will be crucial in this aspect. Additionally, they should prioritize agile development methodologies when implementing advanced technologies, fostering a culture of innovation and adaptability. By using data analytics (initiative 3) effectively, they can continuously monitor the impact of digital initiatives on customer experience, allowing for quick adjustments. This holistic approach ensures that technology implementation, process improvement, and employee engagement go hand in hand, addressing the challenges of digital transformation while enhancing the customer experience, as emphasized in their primary goal.</w:t>
      </w:r>
    </w:p>
    <w:p w14:paraId="2982989F" w14:textId="77777777" w:rsidR="00337E9A" w:rsidRDefault="00337E9A" w:rsidP="00337E9A"/>
    <w:p w14:paraId="542DAFC5" w14:textId="77777777" w:rsidR="00337E9A" w:rsidRDefault="00337E9A" w:rsidP="00337E9A">
      <w:pPr>
        <w:pStyle w:val="ListParagraph"/>
        <w:numPr>
          <w:ilvl w:val="0"/>
          <w:numId w:val="1"/>
        </w:numPr>
      </w:pPr>
      <w:r>
        <w:t xml:space="preserve">The fourth industrial revolution (4IR) brings about transformative changes in the business landscape, and its impact on RSG's digital transformation journey is significant. One key 4IR technology that can be integrated into RSG's initiatives is the Internet of Things (IoT). IoT can </w:t>
      </w:r>
      <w:r>
        <w:lastRenderedPageBreak/>
        <w:t>be used to enhance RSG's operations in several ways, aligning with the company's goal of seamless integration between online and offline retail.</w:t>
      </w:r>
    </w:p>
    <w:p w14:paraId="280821CE" w14:textId="77777777" w:rsidR="00337E9A" w:rsidRDefault="00337E9A" w:rsidP="00337E9A">
      <w:pPr>
        <w:pStyle w:val="ListParagraph"/>
      </w:pPr>
    </w:p>
    <w:p w14:paraId="386A4325" w14:textId="77777777" w:rsidR="00337E9A" w:rsidRDefault="00337E9A" w:rsidP="00337E9A">
      <w:pPr>
        <w:pStyle w:val="ListParagraph"/>
      </w:pPr>
      <w:r>
        <w:t xml:space="preserve">Firstly, IoT devices can be integrated into RSG's physical stores to collect real-time data on foot traffic, customer </w:t>
      </w:r>
      <w:proofErr w:type="spellStart"/>
      <w:r>
        <w:t>behavior</w:t>
      </w:r>
      <w:proofErr w:type="spellEnd"/>
      <w:r>
        <w:t xml:space="preserve">, and inventory management. This data can be </w:t>
      </w:r>
      <w:proofErr w:type="spellStart"/>
      <w:r>
        <w:t>analyzed</w:t>
      </w:r>
      <w:proofErr w:type="spellEnd"/>
      <w:r>
        <w:t xml:space="preserve"> to optimize store layouts, product placements, and staffing levels, ultimately improving the in-store shopping experience. For instance, by deploying smart shelves and RFID tags on products, RSG can track inventory levels, alert staff when restocking is needed, and provide customers with accurate information about product availability, aligning with their omnichannel retailing goal.</w:t>
      </w:r>
    </w:p>
    <w:p w14:paraId="65B2DE75" w14:textId="77777777" w:rsidR="00337E9A" w:rsidRDefault="00337E9A" w:rsidP="00337E9A">
      <w:pPr>
        <w:pStyle w:val="ListParagraph"/>
      </w:pPr>
    </w:p>
    <w:p w14:paraId="73B9C3E7" w14:textId="77777777" w:rsidR="00337E9A" w:rsidRDefault="00337E9A" w:rsidP="00337E9A">
      <w:pPr>
        <w:pStyle w:val="ListParagraph"/>
      </w:pPr>
      <w:r>
        <w:t>Secondly, IoT can play a vital role in the e-commerce platform development. RSG can use IoT sensors to monitor the condition and location of products during the shipping process. This ensures that customers receive their orders in perfect condition, which is essential for maintaining RSG's reputation for quality. Furthermore, IoT-enabled supply chain management can help optimize the logistics process, reducing shipping times and costs.</w:t>
      </w:r>
    </w:p>
    <w:p w14:paraId="09869053" w14:textId="77777777" w:rsidR="00337E9A" w:rsidRDefault="00337E9A" w:rsidP="00337E9A">
      <w:pPr>
        <w:pStyle w:val="ListParagraph"/>
      </w:pPr>
    </w:p>
    <w:p w14:paraId="738E8CD6" w14:textId="77777777" w:rsidR="00337E9A" w:rsidRDefault="00337E9A" w:rsidP="00337E9A">
      <w:pPr>
        <w:pStyle w:val="ListParagraph"/>
      </w:pPr>
      <w:r>
        <w:t xml:space="preserve">Data analytics and customer insights are also impacted by IoT. The sensors and devices can collect vast amounts of data, enabling RSG to gain deeper insights into customer </w:t>
      </w:r>
      <w:proofErr w:type="spellStart"/>
      <w:r>
        <w:t>behavior</w:t>
      </w:r>
      <w:proofErr w:type="spellEnd"/>
      <w:r>
        <w:t xml:space="preserve">, preferences, and shopping patterns. By </w:t>
      </w:r>
      <w:proofErr w:type="spellStart"/>
      <w:r>
        <w:t>analyzing</w:t>
      </w:r>
      <w:proofErr w:type="spellEnd"/>
      <w:r>
        <w:t xml:space="preserve"> this data, the company can personalize marketing campaigns and product recommendations, creating a more tailored and engaging online shopping experience.</w:t>
      </w:r>
    </w:p>
    <w:p w14:paraId="14A0CE38" w14:textId="77777777" w:rsidR="00337E9A" w:rsidRDefault="00337E9A" w:rsidP="00337E9A">
      <w:pPr>
        <w:pStyle w:val="ListParagraph"/>
      </w:pPr>
    </w:p>
    <w:p w14:paraId="5D5EF982" w14:textId="77777777" w:rsidR="00337E9A" w:rsidRDefault="00337E9A" w:rsidP="00337E9A">
      <w:pPr>
        <w:pStyle w:val="ListParagraph"/>
      </w:pPr>
      <w:r>
        <w:t>IoT can also be integrated into the click-and-collect process. Customers can use mobile apps to locate the nearest RSG store, and IoT-enabled systems can guide them to the fastest route. Upon arrival, IoT can facilitate a seamless pickup process, ensuring that the ordered items are ready and notifying the staff in advance. This enhances the overall convenience of the click-and-collect service, one of the crucial components of RSG's omnichannel strategy.</w:t>
      </w:r>
    </w:p>
    <w:p w14:paraId="73720DBE" w14:textId="77777777" w:rsidR="00890E10" w:rsidRDefault="00890E10" w:rsidP="00337E9A">
      <w:pPr>
        <w:pStyle w:val="ListParagraph"/>
      </w:pPr>
    </w:p>
    <w:p w14:paraId="31987124" w14:textId="5A370DB1" w:rsidR="005245A2" w:rsidRDefault="00337E9A" w:rsidP="00450340">
      <w:pPr>
        <w:pStyle w:val="ListParagraph"/>
      </w:pPr>
      <w:r>
        <w:t xml:space="preserve">In conclusion, the integration of IoT technology into RSG's digital transformation journey aligns perfectly with the advancements and trends associated with the fourth industrial revolution. IoT can empower RSG to collect, </w:t>
      </w:r>
      <w:proofErr w:type="spellStart"/>
      <w:r>
        <w:t>analyze</w:t>
      </w:r>
      <w:proofErr w:type="spellEnd"/>
      <w:r>
        <w:t>, and utilize real-time data to improve in-store experiences, enhance the e-commerce platform, optimize supply chain operations, and offer personalized services to customers. As RSG embraces this 4IR technology, they position themselves to stay competitive and relevant in the evolving world of retail, combining the strengths of both online and offline channels to meet customer expectations effectively</w:t>
      </w:r>
      <w:r w:rsidR="00450340">
        <w:t>.</w:t>
      </w:r>
    </w:p>
    <w:p w14:paraId="5EC74DEF" w14:textId="77777777" w:rsidR="00450340" w:rsidRDefault="00450340" w:rsidP="005245A2"/>
    <w:p w14:paraId="36EB9C5A" w14:textId="77777777" w:rsidR="00450340" w:rsidRDefault="00450340" w:rsidP="005245A2"/>
    <w:p w14:paraId="3DB6EF2E" w14:textId="77777777" w:rsidR="00600C4A" w:rsidRDefault="00600C4A" w:rsidP="00600C4A"/>
    <w:p w14:paraId="344BB7BF" w14:textId="77777777" w:rsidR="00600C4A" w:rsidRDefault="00600C4A" w:rsidP="00600C4A"/>
    <w:p w14:paraId="20EEF821" w14:textId="77777777" w:rsidR="00600C4A" w:rsidRDefault="00600C4A" w:rsidP="00600C4A"/>
    <w:p w14:paraId="64A0B7A5" w14:textId="77777777" w:rsidR="00600C4A" w:rsidRDefault="00600C4A" w:rsidP="00600C4A"/>
    <w:p w14:paraId="3F6C2F21" w14:textId="77777777" w:rsidR="00600C4A" w:rsidRDefault="00600C4A" w:rsidP="00600C4A"/>
    <w:p w14:paraId="4EB17079" w14:textId="77777777" w:rsidR="00600C4A" w:rsidRDefault="00600C4A" w:rsidP="00600C4A"/>
    <w:p w14:paraId="5C02CB72" w14:textId="121CCF9B" w:rsidR="00450340" w:rsidRDefault="00450340" w:rsidP="008E1CC9">
      <w:pPr>
        <w:pStyle w:val="ListParagraph"/>
        <w:numPr>
          <w:ilvl w:val="0"/>
          <w:numId w:val="3"/>
        </w:numPr>
      </w:pPr>
      <w:r w:rsidRPr="00045704">
        <w:t>A strategic approach is required to handle the technological hurdles of integrating the E-commerce platform and the Augmented Reality (AR) try-on functionality with RSG's existing brick-and-mortar infrastructure.</w:t>
      </w:r>
      <w:r>
        <w:t xml:space="preserve"> </w:t>
      </w:r>
      <w:r w:rsidRPr="00045704">
        <w:t>First</w:t>
      </w:r>
      <w:r>
        <w:t xml:space="preserve"> </w:t>
      </w:r>
      <w:r w:rsidRPr="00045704">
        <w:t>and foremost, RSG needs to put in place a reliable inventory management system that synchronizes real-time data across online and offline inventory to give customers accurate information about the availability of products. This will stop situations where buyers order products online only to discover that they can't be found in stores. To bridge the gap between online and offline experiences, RSG should also invest in in-store kiosks or mobile apps that let customers use the AR try-on function in actual stores. Given the sensitivity of financial information, reliable payment gateways and secure data transmission are essential to preserving customer trust.</w:t>
      </w:r>
      <w:r>
        <w:t xml:space="preserve"> </w:t>
      </w:r>
      <w:r w:rsidRPr="00450340">
        <w:t>To help clients use the AR function and fix any technical difficulties, regular training and skill upgradation for in-store employees is crucial for ensuring a positive customer experience. Finally, to ensure that the introduction of the technology does not turn off conventional in-store shoppers, strong customer assistance should be built and made both online and in-store available to consumers. RSG will be able to prosper in the changing retail environment with the effective fusion of AR and e-commerce with the physical infrastructure since it will not only improve the consumer experience but also foster a synergy between online and offline channels.</w:t>
      </w:r>
    </w:p>
    <w:p w14:paraId="619DB351" w14:textId="77777777" w:rsidR="00450340" w:rsidRDefault="00450340" w:rsidP="00450340">
      <w:pPr>
        <w:ind w:left="360"/>
      </w:pPr>
    </w:p>
    <w:p w14:paraId="56B266D5" w14:textId="74F210D1" w:rsidR="00450340" w:rsidRDefault="00450340" w:rsidP="008E1CC9">
      <w:pPr>
        <w:pStyle w:val="ListParagraph"/>
        <w:numPr>
          <w:ilvl w:val="0"/>
          <w:numId w:val="3"/>
        </w:numPr>
      </w:pPr>
      <w:r>
        <w:t xml:space="preserve">There are numerous crucial elements involved in restructuring operational processes at RSG to </w:t>
      </w:r>
      <w:r>
        <w:t>consider</w:t>
      </w:r>
      <w:r>
        <w:t xml:space="preserve"> the transition to omnichannel commerce and data analytics. </w:t>
      </w:r>
      <w:r>
        <w:t>To</w:t>
      </w:r>
      <w:r>
        <w:t xml:space="preserve"> achieve real-time visibility and synchronization between physical stores and the online platform, they need first optimize their supply chain and inventory systems. This will stop problems like product overstocking or understocking. Strong order management systems should be implemented as well to enable click-and-collect services and easy returns/exchanges.</w:t>
      </w:r>
    </w:p>
    <w:p w14:paraId="273DFD65" w14:textId="77777777" w:rsidR="00450340" w:rsidRDefault="00450340" w:rsidP="00600C4A">
      <w:pPr>
        <w:pStyle w:val="ListParagraph"/>
      </w:pPr>
    </w:p>
    <w:p w14:paraId="029B9F61" w14:textId="77777777" w:rsidR="00450340" w:rsidRDefault="00450340" w:rsidP="00600C4A">
      <w:pPr>
        <w:pStyle w:val="ListParagraph"/>
      </w:pPr>
    </w:p>
    <w:p w14:paraId="33E34683" w14:textId="3E8526A0" w:rsidR="00450340" w:rsidRDefault="00450340" w:rsidP="00600C4A">
      <w:r w:rsidRPr="00450340">
        <w:t xml:space="preserve">Furthermore, RSG should concentrate on data integration and analytics. For a 360-degree perspective of client activity, customer data from both online and physical channels should be combined. The identification of trends, preferences, and chances for personalisation can then be aided by advanced analytics techniques. However, data security and privacy should come first </w:t>
      </w:r>
      <w:r w:rsidR="00600C4A" w:rsidRPr="00450340">
        <w:t>to</w:t>
      </w:r>
      <w:r w:rsidRPr="00450340">
        <w:t xml:space="preserve"> avoid any potential issues. Strong cybersecurity measures and adherence to data protection laws are crucial.</w:t>
      </w:r>
    </w:p>
    <w:p w14:paraId="5F254D0E" w14:textId="77777777" w:rsidR="00450340" w:rsidRDefault="00450340" w:rsidP="00600C4A">
      <w:pPr>
        <w:pStyle w:val="ListParagraph"/>
      </w:pPr>
    </w:p>
    <w:p w14:paraId="59844B12" w14:textId="622E698D" w:rsidR="00450340" w:rsidRDefault="00450340" w:rsidP="00600C4A">
      <w:r>
        <w:t>Additionally</w:t>
      </w:r>
      <w:r w:rsidRPr="00450340">
        <w:t>, employee training is critical to ensuring a seamless transition. The utilization of digital systems for order processing, inventory management, and customer data analysis requires staff training. To overcome resistance to change and make sure that staff are on board with the digital transformation, effective change management tactics should be used. HR considerations are crucial since this transition may also call for changes in employee roles and responsibilities.</w:t>
      </w:r>
    </w:p>
    <w:p w14:paraId="2A0BDC7A" w14:textId="77777777" w:rsidR="00085E00" w:rsidRDefault="00085E00" w:rsidP="00600C4A">
      <w:pPr>
        <w:pStyle w:val="ListParagraph"/>
      </w:pPr>
    </w:p>
    <w:p w14:paraId="5BA5532E" w14:textId="6C4FFA14" w:rsidR="00085E00" w:rsidRDefault="00085E00" w:rsidP="00600C4A">
      <w:r w:rsidRPr="00085E00">
        <w:t xml:space="preserve">To minimize potential problems, RSG must perform a thorough evaluation of its present processes and technology, finding bottlenecks and redundancies. Additionally, they should keep lines of communication open with staff members and offer the resources and assistance needed for </w:t>
      </w:r>
      <w:r w:rsidRPr="00085E00">
        <w:lastRenderedPageBreak/>
        <w:t>upgrading skills and adjusting to new digital technologies. To handle any difficulties that may occur in real-time, the altered processes must be regularly monitored and evaluated.</w:t>
      </w:r>
    </w:p>
    <w:p w14:paraId="6890C385" w14:textId="77777777" w:rsidR="00085E00" w:rsidRDefault="00085E00" w:rsidP="00085E00"/>
    <w:p w14:paraId="0D202721" w14:textId="77777777" w:rsidR="00085E00" w:rsidRDefault="00085E00" w:rsidP="00085E00"/>
    <w:p w14:paraId="4655F71D" w14:textId="77777777" w:rsidR="00600C4A" w:rsidRDefault="00600C4A" w:rsidP="005245A2"/>
    <w:p w14:paraId="76475D10" w14:textId="77777777" w:rsidR="00600C4A" w:rsidRDefault="00600C4A" w:rsidP="005245A2"/>
    <w:p w14:paraId="5146F773" w14:textId="2F05922D" w:rsidR="00450340" w:rsidRDefault="00085E00" w:rsidP="008E1CC9">
      <w:pPr>
        <w:pStyle w:val="ListParagraph"/>
        <w:numPr>
          <w:ilvl w:val="0"/>
          <w:numId w:val="3"/>
        </w:numPr>
      </w:pPr>
      <w:r w:rsidRPr="00085E00">
        <w:t>Throughout the digital transformation process, striking a balance between deploying cutting-edge technology, streamlining corporate processes, and involving the workforce demands a well-thought-out plan. To excite and align the workforce, RSG must first create a compelling vision for the transition that emphasizes the advantages it will bring to both the business and the people working there. To achieve a comprehensive strategy, cross-functional teams of IT, business, and operations specialists should be established. These teams should work together to find technologies that support the company's objectives and effectively simplify processes.</w:t>
      </w:r>
      <w:r w:rsidR="00B07FB9" w:rsidRPr="00B07FB9">
        <w:t xml:space="preserve"> </w:t>
      </w:r>
      <w:r w:rsidR="00B07FB9" w:rsidRPr="00B07FB9">
        <w:t xml:space="preserve">To ensure that their suggestions are </w:t>
      </w:r>
      <w:r w:rsidR="00B07FB9" w:rsidRPr="00B07FB9">
        <w:t>considered</w:t>
      </w:r>
      <w:r w:rsidR="00B07FB9" w:rsidRPr="00B07FB9">
        <w:t xml:space="preserve">, these teams must aggressively seek feedback from workers at all levels. </w:t>
      </w:r>
      <w:r w:rsidR="00B07FB9" w:rsidRPr="00B07FB9">
        <w:t>To</w:t>
      </w:r>
      <w:r w:rsidR="00B07FB9" w:rsidRPr="00B07FB9">
        <w:t xml:space="preserve"> keep employees motivated, RSG should engage in thorough, continuing training programs that address not just the technical elements of new tools but also changes in roles and duties. These programs should also offer rewards and recognition to staff members who succeed in the transition.</w:t>
      </w:r>
    </w:p>
    <w:p w14:paraId="1C8C3416" w14:textId="77777777" w:rsidR="00B07FB9" w:rsidRDefault="00B07FB9" w:rsidP="005245A2"/>
    <w:p w14:paraId="0D454C8E" w14:textId="47704196" w:rsidR="00B07FB9" w:rsidRDefault="00B07FB9" w:rsidP="00B07FB9">
      <w:r>
        <w:t xml:space="preserve">The management team must set an example by displaying their readiness to adapt, thus their commitment to the digital transformation at the top is essential. To quickly resolve issues and queries, there should be open communication lines, town hall meetings, and feedback systems in place. RSG should </w:t>
      </w:r>
      <w:r>
        <w:t>consider</w:t>
      </w:r>
      <w:r>
        <w:t xml:space="preserve"> performance indicators and KPIs that gauge both the effectiveness of the digital transformation and the happiness and well-being of employees </w:t>
      </w:r>
      <w:r>
        <w:t>to</w:t>
      </w:r>
      <w:r>
        <w:t xml:space="preserve"> maintain the proper balance between technology and the workforce. </w:t>
      </w:r>
      <w:r>
        <w:t>To</w:t>
      </w:r>
      <w:r>
        <w:t xml:space="preserve"> achieve this equilibrium, regular check-ins and modifications based on input and results are crucial.</w:t>
      </w:r>
    </w:p>
    <w:p w14:paraId="0AFD2588" w14:textId="06101A51" w:rsidR="001B4DDA" w:rsidRDefault="001B4DDA" w:rsidP="00B07FB9"/>
    <w:p w14:paraId="192FB351" w14:textId="1DDEE4D3" w:rsidR="00600C4A" w:rsidRDefault="001B4DDA" w:rsidP="00B135AC">
      <w:r w:rsidRPr="001B4DDA">
        <w:t>The importance of the fourth industrial revolution (4IR) on RSG's journey toward digital transformation cannot be emphasized. The 4IR is ushering in profound changes throughout the corporate environment. The Internet of Things (IoT) is a crucial 4IR technology that can be easily incorporated into RSG's projects. IoT provides a diverse strategy for improving RSG's business operations, which is exactly in line with the company's goal of integrating online and physical retail experiences.</w:t>
      </w:r>
    </w:p>
    <w:p w14:paraId="4899A3F4" w14:textId="77777777" w:rsidR="006A7792" w:rsidRDefault="006A7792" w:rsidP="00B07FB9"/>
    <w:p w14:paraId="2F9FC13C" w14:textId="5B4A9C7B" w:rsidR="006A7792" w:rsidRDefault="006A7792" w:rsidP="006A7792">
      <w:r>
        <w:t>First</w:t>
      </w:r>
      <w:r>
        <w:t>ly</w:t>
      </w:r>
      <w:r>
        <w:t xml:space="preserve">, RSG's physical stores may use IoT sensors to gather real-time data on foot traffic, consumer </w:t>
      </w:r>
      <w:r>
        <w:t>behaviour</w:t>
      </w:r>
      <w:r>
        <w:t>, and inventory management. This information may be used to adjust personnel, product placements, and store layouts, which will enhance the in-store shopping experience. For instance, RSG may achieve their aim of omnichannel shopping by using smart shelves and RFID tags on items to manage inventory levels, notify employees when restocking is required, and provide consumers precise information about product availability.</w:t>
      </w:r>
    </w:p>
    <w:p w14:paraId="72670790" w14:textId="77777777" w:rsidR="006A7792" w:rsidRDefault="006A7792" w:rsidP="006A7792"/>
    <w:p w14:paraId="2CEF7898" w14:textId="77777777" w:rsidR="006A7792" w:rsidRDefault="006A7792" w:rsidP="006A7792">
      <w:r>
        <w:lastRenderedPageBreak/>
        <w:t>Second, the development of the e-commerce platform may benefit greatly from IoT. IoT sensors may be used by RSG to keep an eye on the location and state of items as they are being sent. By doing this, consumers are guaranteed to get their goods in pristine condition, which is crucial for upholding RSG's reputation for high-quality products. IoT-enabled supply chain management may also assist optimize logistics, cutting down on shipping costs and delays.</w:t>
      </w:r>
    </w:p>
    <w:p w14:paraId="79F2256C" w14:textId="77777777" w:rsidR="006A7792" w:rsidRDefault="006A7792" w:rsidP="006A7792"/>
    <w:p w14:paraId="5992A801" w14:textId="77777777" w:rsidR="006A7792" w:rsidRDefault="006A7792" w:rsidP="006A7792">
      <w:r>
        <w:t xml:space="preserve">IoT also affects data analytics and consumer insights. The sensors and gadgets can gather a ton of data, which allows RSG to understand client </w:t>
      </w:r>
      <w:proofErr w:type="spellStart"/>
      <w:r>
        <w:t>behavior</w:t>
      </w:r>
      <w:proofErr w:type="spellEnd"/>
      <w:r>
        <w:t>, preferences, and buying habits better. The business may customise product suggestions and marketing efforts by evaluating this data, resulting in a more relevant and interesting online buying experience.</w:t>
      </w:r>
    </w:p>
    <w:p w14:paraId="6A440D4C" w14:textId="77777777" w:rsidR="006A7792" w:rsidRDefault="006A7792" w:rsidP="006A7792"/>
    <w:p w14:paraId="0F5A0CF0" w14:textId="68BAC192" w:rsidR="00B135AC" w:rsidRDefault="00B135AC" w:rsidP="006A7792">
      <w:r w:rsidRPr="00B135AC">
        <w:t>Additionally, IoT can be seamlessly integrated into the click-and-collect process, enhancing its convenience. Customers may use mobile applications to find the closest RSG shop, and IoT technologies will direct them there in the shortest amount of time. IoT technology accelerates the pickup procedure upon arrival by confirming that the ordered products are prepared and informing the employees in advance. As a result, the click-and-collect service, a key component of RSG's omnichannel strategy, is more convenient overall.</w:t>
      </w:r>
    </w:p>
    <w:p w14:paraId="4FBEFBC5" w14:textId="77777777" w:rsidR="006A7792" w:rsidRDefault="006A7792" w:rsidP="006A7792"/>
    <w:p w14:paraId="321A1AE9" w14:textId="77777777" w:rsidR="006A7792" w:rsidRDefault="006A7792" w:rsidP="006A7792"/>
    <w:p w14:paraId="1EC4F6A9" w14:textId="77777777" w:rsidR="006A7792" w:rsidRDefault="006A7792" w:rsidP="006A7792"/>
    <w:p w14:paraId="05377F66" w14:textId="77777777" w:rsidR="006A7792" w:rsidRDefault="006A7792" w:rsidP="006A7792"/>
    <w:p w14:paraId="3D1F22E7" w14:textId="77777777" w:rsidR="006A7792" w:rsidRDefault="006A7792" w:rsidP="006A7792"/>
    <w:p w14:paraId="5DA13386" w14:textId="77777777" w:rsidR="006A7792" w:rsidRDefault="006A7792" w:rsidP="00B07FB9"/>
    <w:p w14:paraId="2FD29EBA" w14:textId="77777777" w:rsidR="00600C4A" w:rsidRDefault="00600C4A" w:rsidP="00B07FB9"/>
    <w:p w14:paraId="6E87B1AA" w14:textId="77777777" w:rsidR="00600C4A" w:rsidRDefault="00600C4A" w:rsidP="00B07FB9"/>
    <w:p w14:paraId="2F2B4D39" w14:textId="77777777" w:rsidR="00600C4A" w:rsidRDefault="00600C4A" w:rsidP="00B07FB9"/>
    <w:p w14:paraId="13582CDF" w14:textId="77777777" w:rsidR="00600C4A" w:rsidRDefault="00600C4A" w:rsidP="00B07FB9"/>
    <w:p w14:paraId="6ED76CEB" w14:textId="77777777" w:rsidR="00600C4A" w:rsidRDefault="00600C4A" w:rsidP="00B07FB9"/>
    <w:p w14:paraId="46B6E27F" w14:textId="77777777" w:rsidR="00600C4A" w:rsidRDefault="00600C4A" w:rsidP="00B07FB9"/>
    <w:p w14:paraId="58932385" w14:textId="77777777" w:rsidR="00600C4A" w:rsidRDefault="00600C4A" w:rsidP="00B07FB9"/>
    <w:p w14:paraId="1CEC3480" w14:textId="77777777" w:rsidR="00600C4A" w:rsidRDefault="00600C4A" w:rsidP="00B07FB9"/>
    <w:p w14:paraId="1561D55B" w14:textId="77777777" w:rsidR="00600C4A" w:rsidRDefault="00600C4A" w:rsidP="00B07FB9"/>
    <w:p w14:paraId="4EB26FF9" w14:textId="77777777" w:rsidR="00600C4A" w:rsidRDefault="00600C4A" w:rsidP="00B07FB9"/>
    <w:p w14:paraId="43D93275" w14:textId="77777777" w:rsidR="00600C4A" w:rsidRDefault="00600C4A" w:rsidP="00B07FB9"/>
    <w:p w14:paraId="63AC2E73" w14:textId="77777777" w:rsidR="00600C4A" w:rsidRDefault="00600C4A" w:rsidP="00B07FB9"/>
    <w:p w14:paraId="23D0FEF6" w14:textId="77777777" w:rsidR="00600C4A" w:rsidRDefault="00600C4A" w:rsidP="00B07FB9"/>
    <w:p w14:paraId="476D88A3" w14:textId="77777777" w:rsidR="00600C4A" w:rsidRDefault="00600C4A" w:rsidP="00B07FB9"/>
    <w:p w14:paraId="699A089E" w14:textId="77777777" w:rsidR="00600C4A" w:rsidRDefault="00600C4A" w:rsidP="00B07FB9"/>
    <w:p w14:paraId="369694BD" w14:textId="77777777" w:rsidR="00B07FB9" w:rsidRDefault="00B07FB9" w:rsidP="00B07FB9"/>
    <w:p w14:paraId="49D4F67E" w14:textId="77777777" w:rsidR="00B07FB9" w:rsidRDefault="00B07FB9" w:rsidP="00B07FB9"/>
    <w:p w14:paraId="0A0125D4" w14:textId="77777777" w:rsidR="00B07FB9" w:rsidRDefault="00B07FB9" w:rsidP="00B07FB9"/>
    <w:p w14:paraId="6914F8A0" w14:textId="77777777" w:rsidR="00B07FB9" w:rsidRDefault="00B07FB9" w:rsidP="00B07FB9"/>
    <w:p w14:paraId="6492FE52" w14:textId="77777777" w:rsidR="00B07FB9" w:rsidRDefault="00B07FB9" w:rsidP="00B07FB9"/>
    <w:p w14:paraId="763374B7" w14:textId="77777777" w:rsidR="00B07FB9" w:rsidRDefault="00B07FB9" w:rsidP="00B07FB9"/>
    <w:p w14:paraId="2F118405" w14:textId="77777777" w:rsidR="00B07FB9" w:rsidRDefault="00B07FB9" w:rsidP="00B07FB9"/>
    <w:p w14:paraId="4E029140" w14:textId="77777777" w:rsidR="00B07FB9" w:rsidRDefault="00B07FB9" w:rsidP="00B07FB9"/>
    <w:p w14:paraId="0CCA9005" w14:textId="77777777" w:rsidR="00B07FB9" w:rsidRDefault="00B07FB9" w:rsidP="005245A2"/>
    <w:p w14:paraId="367853A5" w14:textId="77777777" w:rsidR="00B07FB9" w:rsidRDefault="00B07FB9" w:rsidP="005245A2"/>
    <w:p w14:paraId="13B3AD33" w14:textId="77777777" w:rsidR="00B07FB9" w:rsidRPr="005245A2" w:rsidRDefault="00B07FB9" w:rsidP="005245A2"/>
    <w:sectPr w:rsidR="00B07FB9" w:rsidRPr="0052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6509"/>
    <w:multiLevelType w:val="hybridMultilevel"/>
    <w:tmpl w:val="5DD071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B42139"/>
    <w:multiLevelType w:val="hybridMultilevel"/>
    <w:tmpl w:val="1B108550"/>
    <w:lvl w:ilvl="0" w:tplc="BDA87524">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43355B0"/>
    <w:multiLevelType w:val="hybridMultilevel"/>
    <w:tmpl w:val="FB467A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77442563">
    <w:abstractNumId w:val="1"/>
  </w:num>
  <w:num w:numId="2" w16cid:durableId="2043094998">
    <w:abstractNumId w:val="2"/>
  </w:num>
  <w:num w:numId="3" w16cid:durableId="137816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CD"/>
    <w:rsid w:val="00045704"/>
    <w:rsid w:val="00085E00"/>
    <w:rsid w:val="000B5C9D"/>
    <w:rsid w:val="00151D72"/>
    <w:rsid w:val="001B4DDA"/>
    <w:rsid w:val="00337E9A"/>
    <w:rsid w:val="00450340"/>
    <w:rsid w:val="005245A2"/>
    <w:rsid w:val="00563FCD"/>
    <w:rsid w:val="00600C4A"/>
    <w:rsid w:val="006714A4"/>
    <w:rsid w:val="006A7792"/>
    <w:rsid w:val="00812B0D"/>
    <w:rsid w:val="00890E10"/>
    <w:rsid w:val="008E1CC9"/>
    <w:rsid w:val="00B07FB9"/>
    <w:rsid w:val="00B135AC"/>
    <w:rsid w:val="00D04881"/>
    <w:rsid w:val="00DC0B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1AEF"/>
  <w15:chartTrackingRefBased/>
  <w15:docId w15:val="{53E6343D-451C-42D0-9450-BBC2E141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FC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0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9505">
      <w:bodyDiv w:val="1"/>
      <w:marLeft w:val="0"/>
      <w:marRight w:val="0"/>
      <w:marTop w:val="0"/>
      <w:marBottom w:val="0"/>
      <w:divBdr>
        <w:top w:val="none" w:sz="0" w:space="0" w:color="auto"/>
        <w:left w:val="none" w:sz="0" w:space="0" w:color="auto"/>
        <w:bottom w:val="none" w:sz="0" w:space="0" w:color="auto"/>
        <w:right w:val="none" w:sz="0" w:space="0" w:color="auto"/>
      </w:divBdr>
    </w:div>
    <w:div w:id="1430660982">
      <w:bodyDiv w:val="1"/>
      <w:marLeft w:val="0"/>
      <w:marRight w:val="0"/>
      <w:marTop w:val="0"/>
      <w:marBottom w:val="0"/>
      <w:divBdr>
        <w:top w:val="none" w:sz="0" w:space="0" w:color="auto"/>
        <w:left w:val="none" w:sz="0" w:space="0" w:color="auto"/>
        <w:bottom w:val="none" w:sz="0" w:space="0" w:color="auto"/>
        <w:right w:val="none" w:sz="0" w:space="0" w:color="auto"/>
      </w:divBdr>
      <w:divsChild>
        <w:div w:id="7408866">
          <w:marLeft w:val="0"/>
          <w:marRight w:val="0"/>
          <w:marTop w:val="0"/>
          <w:marBottom w:val="0"/>
          <w:divBdr>
            <w:top w:val="none" w:sz="0" w:space="0" w:color="auto"/>
            <w:left w:val="none" w:sz="0" w:space="0" w:color="auto"/>
            <w:bottom w:val="none" w:sz="0" w:space="0" w:color="auto"/>
            <w:right w:val="none" w:sz="0" w:space="0" w:color="auto"/>
          </w:divBdr>
          <w:divsChild>
            <w:div w:id="612059992">
              <w:marLeft w:val="0"/>
              <w:marRight w:val="0"/>
              <w:marTop w:val="0"/>
              <w:marBottom w:val="0"/>
              <w:divBdr>
                <w:top w:val="none" w:sz="0" w:space="0" w:color="auto"/>
                <w:left w:val="none" w:sz="0" w:space="0" w:color="auto"/>
                <w:bottom w:val="none" w:sz="0" w:space="0" w:color="auto"/>
                <w:right w:val="none" w:sz="0" w:space="0" w:color="auto"/>
              </w:divBdr>
              <w:divsChild>
                <w:div w:id="9925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591">
      <w:bodyDiv w:val="1"/>
      <w:marLeft w:val="0"/>
      <w:marRight w:val="0"/>
      <w:marTop w:val="0"/>
      <w:marBottom w:val="0"/>
      <w:divBdr>
        <w:top w:val="none" w:sz="0" w:space="0" w:color="auto"/>
        <w:left w:val="none" w:sz="0" w:space="0" w:color="auto"/>
        <w:bottom w:val="none" w:sz="0" w:space="0" w:color="auto"/>
        <w:right w:val="none" w:sz="0" w:space="0" w:color="auto"/>
      </w:divBdr>
      <w:divsChild>
        <w:div w:id="17897349">
          <w:marLeft w:val="0"/>
          <w:marRight w:val="0"/>
          <w:marTop w:val="0"/>
          <w:marBottom w:val="0"/>
          <w:divBdr>
            <w:top w:val="none" w:sz="0" w:space="0" w:color="auto"/>
            <w:left w:val="none" w:sz="0" w:space="0" w:color="auto"/>
            <w:bottom w:val="none" w:sz="0" w:space="0" w:color="auto"/>
            <w:right w:val="none" w:sz="0" w:space="0" w:color="auto"/>
          </w:divBdr>
          <w:divsChild>
            <w:div w:id="1537698633">
              <w:marLeft w:val="0"/>
              <w:marRight w:val="0"/>
              <w:marTop w:val="0"/>
              <w:marBottom w:val="0"/>
              <w:divBdr>
                <w:top w:val="none" w:sz="0" w:space="0" w:color="auto"/>
                <w:left w:val="none" w:sz="0" w:space="0" w:color="auto"/>
                <w:bottom w:val="none" w:sz="0" w:space="0" w:color="auto"/>
                <w:right w:val="none" w:sz="0" w:space="0" w:color="auto"/>
              </w:divBdr>
              <w:divsChild>
                <w:div w:id="7212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3577">
      <w:bodyDiv w:val="1"/>
      <w:marLeft w:val="0"/>
      <w:marRight w:val="0"/>
      <w:marTop w:val="0"/>
      <w:marBottom w:val="0"/>
      <w:divBdr>
        <w:top w:val="none" w:sz="0" w:space="0" w:color="auto"/>
        <w:left w:val="none" w:sz="0" w:space="0" w:color="auto"/>
        <w:bottom w:val="none" w:sz="0" w:space="0" w:color="auto"/>
        <w:right w:val="none" w:sz="0" w:space="0" w:color="auto"/>
      </w:divBdr>
      <w:divsChild>
        <w:div w:id="1215778064">
          <w:marLeft w:val="0"/>
          <w:marRight w:val="0"/>
          <w:marTop w:val="0"/>
          <w:marBottom w:val="0"/>
          <w:divBdr>
            <w:top w:val="none" w:sz="0" w:space="0" w:color="auto"/>
            <w:left w:val="none" w:sz="0" w:space="0" w:color="auto"/>
            <w:bottom w:val="none" w:sz="0" w:space="0" w:color="auto"/>
            <w:right w:val="none" w:sz="0" w:space="0" w:color="auto"/>
          </w:divBdr>
          <w:divsChild>
            <w:div w:id="794981336">
              <w:marLeft w:val="0"/>
              <w:marRight w:val="0"/>
              <w:marTop w:val="0"/>
              <w:marBottom w:val="0"/>
              <w:divBdr>
                <w:top w:val="none" w:sz="0" w:space="0" w:color="auto"/>
                <w:left w:val="none" w:sz="0" w:space="0" w:color="auto"/>
                <w:bottom w:val="none" w:sz="0" w:space="0" w:color="auto"/>
                <w:right w:val="none" w:sz="0" w:space="0" w:color="auto"/>
              </w:divBdr>
              <w:divsChild>
                <w:div w:id="16603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Olona Nene</dc:creator>
  <cp:keywords/>
  <dc:description/>
  <cp:lastModifiedBy>Olona Nene</cp:lastModifiedBy>
  <cp:revision>4</cp:revision>
  <dcterms:created xsi:type="dcterms:W3CDTF">2023-10-11T22:51:00Z</dcterms:created>
  <dcterms:modified xsi:type="dcterms:W3CDTF">2023-10-12T17:04:00Z</dcterms:modified>
</cp:coreProperties>
</file>