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Retrix Car Rental</w:t>
        <w:br/>
        <w:t>System User Manual</w:t>
      </w:r>
    </w:p>
    <w:p>
      <w:r>
        <w:br/>
        <w:br/>
        <w:br/>
        <w:br/>
        <w:br/>
      </w:r>
    </w:p>
    <w:p>
      <w:pPr>
        <w:jc w:val="center"/>
      </w:pPr>
      <w:r>
        <w:t>A comprehensive guide to operating the Retrix Car Rental Platform, covering the Customer Experience and Administrator Portals.</w:t>
      </w:r>
    </w:p>
    <w:p>
      <w:r>
        <w:br w:type="page"/>
      </w:r>
    </w:p>
    <w:p>
      <w:pPr>
        <w:pStyle w:val="Heading1"/>
      </w:pPr>
      <w:r>
        <w:t>1. System Overview</w:t>
      </w:r>
    </w:p>
    <w:p>
      <w:r>
        <w:t>Retrix Car Rental is a unified platform consisting of three core components:</w:t>
      </w:r>
    </w:p>
    <w:p>
      <w:pPr>
        <w:pStyle w:val="ListBullet"/>
      </w:pPr>
      <w:r>
        <w:t>The Web Application: A responsive website for customers to browse vehicles and book rentals, alongside a comprehensive Admin Dashboard.</w:t>
      </w:r>
    </w:p>
    <w:p>
      <w:pPr>
        <w:pStyle w:val="ListBullet"/>
      </w:pPr>
      <w:r>
        <w:t>The Mobile Application: A cross-platform app (Android/iOS) offering native booking experiences for customers and a dedicated Admin Portal for managing the business on the go.</w:t>
      </w:r>
    </w:p>
    <w:p>
      <w:pPr>
        <w:pStyle w:val="ListBullet"/>
      </w:pPr>
      <w:r>
        <w:t>The Core API: A secure backend that synchronizes data between the web and mobile apps in real-time.</w:t>
      </w:r>
    </w:p>
    <w:p>
      <w:r>
        <w:br/>
        <w:t xml:space="preserve">The business operates on a </w:t>
      </w:r>
      <w:r>
        <w:rPr>
          <w:b/>
        </w:rPr>
        <w:t>"Book Online, Pay Offline"</w:t>
      </w:r>
      <w:r>
        <w:t xml:space="preserve"> model. Customers generate booking requests online, which create Quotations. Upon admin approval and physical payment, the system generates official Tax Invoices.</w:t>
      </w:r>
    </w:p>
    <w:p>
      <w:pPr>
        <w:pStyle w:val="Heading1"/>
      </w:pPr>
      <w:r>
        <w:t>2. Customer Guide (Web &amp; Mobile Apps)</w:t>
      </w:r>
    </w:p>
    <w:p>
      <w:pPr>
        <w:pStyle w:val="Heading2"/>
      </w:pPr>
      <w:r>
        <w:t>2.1 Browsing the Fleet</w:t>
      </w:r>
    </w:p>
    <w:p>
      <w:r>
        <w:t>Customers can access the vehicle catalog from the home page.</w:t>
      </w:r>
    </w:p>
    <w:p>
      <w:pPr>
        <w:pStyle w:val="ListBullet"/>
      </w:pPr>
      <w:r>
        <w:t>Filtering: Vehicles can be filtered by type (e.g., SUV, Sedan) and transmission (Auto/Manual).</w:t>
      </w:r>
    </w:p>
    <w:p>
      <w:pPr>
        <w:pStyle w:val="ListBullet"/>
      </w:pPr>
      <w:r>
        <w:t>Pricing: The system displays daily rates. Note that Out of Town trips incur higher daily rates than Local (Within Lusaka) trips.</w:t>
      </w:r>
    </w:p>
    <w:p>
      <w:pPr>
        <w:pStyle w:val="Heading2"/>
      </w:pPr>
      <w:r>
        <w:t>2.2 Making a Booking</w:t>
      </w:r>
    </w:p>
    <w:p>
      <w:pPr>
        <w:pStyle w:val="ListNumber"/>
      </w:pPr>
      <w:r>
        <w:t>1. Select a Vehicle: Click on a vehicle to view its specifications and gallery.</w:t>
      </w:r>
    </w:p>
    <w:p>
      <w:pPr>
        <w:pStyle w:val="ListNumber"/>
      </w:pPr>
      <w:r>
        <w:t>2. Choose Dates: Select the start and end dates of the rental.</w:t>
      </w:r>
    </w:p>
    <w:p>
      <w:pPr>
        <w:pStyle w:val="ListNumber"/>
      </w:pPr>
      <w:r>
        <w:t>3. Select Locations: Choose pickup and drop-off locations (e.g., Head Office, Airport).</w:t>
      </w:r>
    </w:p>
    <w:p>
      <w:pPr>
        <w:pStyle w:val="ListNumber"/>
      </w:pPr>
      <w:r>
        <w:t>4. Trip Type: Specify if the trip is Local or Out of Town. The pricing engine will automatically adjust the final quote.</w:t>
      </w:r>
    </w:p>
    <w:p>
      <w:pPr>
        <w:pStyle w:val="ListNumber"/>
      </w:pPr>
      <w:r>
        <w:t>5. Submit: Confirm the booking. The customer's dashboard will show the booking as Pending and generate a formal Quotation.</w:t>
      </w:r>
    </w:p>
    <w:p>
      <w:pPr>
        <w:pStyle w:val="Heading2"/>
      </w:pPr>
      <w:r>
        <w:t>2.3 Managing Bookings</w:t>
      </w:r>
    </w:p>
    <w:p>
      <w:pPr>
        <w:pStyle w:val="ListBullet"/>
      </w:pPr>
      <w:r>
        <w:t>Dashboard: Customers can track their active, pending, and past rentals.</w:t>
      </w:r>
    </w:p>
    <w:p>
      <w:pPr>
        <w:pStyle w:val="ListBullet"/>
      </w:pPr>
      <w:r>
        <w:t>Documents: Customers can view or download their Quotations and Invoices directly to their devices as PDFs.</w:t>
      </w:r>
    </w:p>
    <w:p>
      <w:pPr>
        <w:pStyle w:val="Heading1"/>
      </w:pPr>
      <w:r>
        <w:t>3. Administrator Guide (Web &amp; Mobile Portals)</w:t>
      </w:r>
    </w:p>
    <w:p>
      <w:r>
        <w:t>The Admin Portal is available on both the website and the mobile app, offering complete visual and functional parity.</w:t>
      </w:r>
    </w:p>
    <w:p>
      <w:pPr>
        <w:pStyle w:val="Heading2"/>
      </w:pPr>
      <w:r>
        <w:t>3.1 Dashboard &amp; Analytics</w:t>
      </w:r>
    </w:p>
    <w:p>
      <w:r>
        <w:t>The landing page of the Admin Portal gives a bird's-eye view of business health.</w:t>
      </w:r>
    </w:p>
    <w:p>
      <w:pPr>
        <w:pStyle w:val="ListBullet"/>
      </w:pPr>
      <w:r>
        <w:t>Key Metrics: Instantly view Total Vehicles, Active Rentals, Pending Bookings, and Total Revenue.</w:t>
      </w:r>
    </w:p>
    <w:p>
      <w:pPr>
        <w:pStyle w:val="ListBullet"/>
      </w:pPr>
      <w:r>
        <w:t>Top Performing Vehicles: See which cars generate the most revenue and bookings.</w:t>
      </w:r>
    </w:p>
    <w:p>
      <w:pPr>
        <w:pStyle w:val="ListBullet"/>
      </w:pPr>
      <w:r>
        <w:t>Exporting Reports: A dedicated "Export CSV/Excel" button allows you to download comprehensive data ranges for accounting and offline analysis.</w:t>
      </w:r>
    </w:p>
    <w:p>
      <w:pPr>
        <w:pStyle w:val="Heading2"/>
      </w:pPr>
      <w:r>
        <w:t>3.2 Fleet Management</w:t>
      </w:r>
    </w:p>
    <w:p>
      <w:r>
        <w:t>Navigate to the Fleet tab to manage your inventory.</w:t>
      </w:r>
    </w:p>
    <w:p>
      <w:pPr>
        <w:pStyle w:val="ListBullet"/>
      </w:pPr>
      <w:r>
        <w:t>Add a Vehicle: Input details including Make, Model, Year, Transmission, and pricing.</w:t>
      </w:r>
    </w:p>
    <w:p>
      <w:pPr>
        <w:pStyle w:val="ListBullet"/>
      </w:pPr>
      <w:r>
        <w:t>Shuttle Services: Toggle a vehicle as "Shuttle Only" if it is strictly for chauffeur services rather than self-drive rentals.</w:t>
      </w:r>
    </w:p>
    <w:p>
      <w:pPr>
        <w:pStyle w:val="ListBullet"/>
      </w:pPr>
      <w:r>
        <w:t>Photos: Upload multiple images. The first image acts as the primary thumbnail.</w:t>
      </w:r>
    </w:p>
    <w:p>
      <w:pPr>
        <w:pStyle w:val="ListBullet"/>
      </w:pPr>
      <w:r>
        <w:t>Actions: You can edit pricing, delete vehicles, or temporarily disable vehicles that are undergoing maintenance.</w:t>
      </w:r>
    </w:p>
    <w:p>
      <w:pPr>
        <w:pStyle w:val="Heading2"/>
      </w:pPr>
      <w:r>
        <w:t>3.3 Bookings Lifecycle</w:t>
      </w:r>
    </w:p>
    <w:p>
      <w:r>
        <w:t>Navigate to the Bookings tab to process customer requests.</w:t>
      </w:r>
    </w:p>
    <w:p>
      <w:pPr>
        <w:pStyle w:val="ListBullet"/>
      </w:pPr>
      <w:r>
        <w:t>Pending: A new booking request. At this stage, the document generated is a Quotation.</w:t>
      </w:r>
    </w:p>
    <w:p>
      <w:pPr>
        <w:pStyle w:val="ListBullet"/>
      </w:pPr>
      <w:r>
        <w:t>Confirmed / Approved: Once you review the booking and confirm availability, change the status to Approved. The Quotation officially becomes an Invoice.</w:t>
      </w:r>
    </w:p>
    <w:p>
      <w:pPr>
        <w:pStyle w:val="ListBullet"/>
      </w:pPr>
      <w:r>
        <w:t>Active: When the customer picks up the vehicle.</w:t>
      </w:r>
    </w:p>
    <w:p>
      <w:pPr>
        <w:pStyle w:val="ListBullet"/>
      </w:pPr>
      <w:r>
        <w:t>Completed / Cancelled: Conclude the lifecycle once the car is returned or if the customer cancels.</w:t>
      </w:r>
    </w:p>
    <w:p>
      <w:pPr>
        <w:pStyle w:val="Heading2"/>
      </w:pPr>
      <w:r>
        <w:t>3.4 Payments Tracking</w:t>
      </w:r>
    </w:p>
    <w:p>
      <w:r>
        <w:t>Navigate to the Payments tab to log financial transactions.</w:t>
      </w:r>
    </w:p>
    <w:p>
      <w:pPr>
        <w:pStyle w:val="ListBullet"/>
      </w:pPr>
      <w:r>
        <w:t>The system allows you to log payments against specific bookings.</w:t>
      </w:r>
    </w:p>
    <w:p>
      <w:pPr>
        <w:pStyle w:val="ListBullet"/>
      </w:pPr>
      <w:r>
        <w:t>Metrics: The page highlights "Total Collected" vs. "Outstanding Due".</w:t>
      </w:r>
    </w:p>
    <w:p>
      <w:pPr>
        <w:pStyle w:val="ListBullet"/>
      </w:pPr>
      <w:r>
        <w:t>Payments are classified by method (Cash, Card, Transfer) and status (Pending, Completed).</w:t>
      </w:r>
    </w:p>
    <w:p>
      <w:pPr>
        <w:pStyle w:val="Heading2"/>
      </w:pPr>
      <w:r>
        <w:t>3.5 Damages &amp; Maintenance</w:t>
      </w:r>
    </w:p>
    <w:p>
      <w:r>
        <w:t>Navigate to the Damages tab to log vehicle incidents.</w:t>
      </w:r>
    </w:p>
    <w:p>
      <w:pPr>
        <w:pStyle w:val="ListBullet"/>
      </w:pPr>
      <w:r>
        <w:t>Report Damage: Link the incident to a specific Vehicle and Booking (so the responsible customer is tracked).</w:t>
      </w:r>
    </w:p>
    <w:p>
      <w:pPr>
        <w:pStyle w:val="ListBullet"/>
      </w:pPr>
      <w:r>
        <w:t>Severity &amp; Status: Categorize the damage (Minor, Moderate, Major) and track its repair status (Pending, In Progress, Completed).</w:t>
      </w:r>
    </w:p>
    <w:p>
      <w:pPr>
        <w:pStyle w:val="ListBullet"/>
      </w:pPr>
      <w:r>
        <w:t>Billing: You can log the Estimated Repair Cost and generate a penalty fee directly to the customer's invoice.</w:t>
      </w:r>
    </w:p>
    <w:p>
      <w:pPr>
        <w:pStyle w:val="ListBullet"/>
      </w:pPr>
      <w:r>
        <w:t>Resolution: You can update the status of repairs or delete erroneous damage reports.</w:t>
      </w:r>
    </w:p>
    <w:p>
      <w:pPr>
        <w:pStyle w:val="Heading2"/>
      </w:pPr>
      <w:r>
        <w:t>3.6 Settings &amp; Customization</w:t>
      </w:r>
    </w:p>
    <w:p>
      <w:r>
        <w:t>Navigate to the Settings tab.</w:t>
      </w:r>
    </w:p>
    <w:p>
      <w:pPr>
        <w:pStyle w:val="ListBullet"/>
      </w:pPr>
      <w:r>
        <w:t>Hero Media: Customize the customer-facing landing page by uploading background images or a high-quality looping video.</w:t>
      </w:r>
    </w:p>
    <w:p>
      <w:pPr>
        <w:pStyle w:val="ListBullet"/>
      </w:pPr>
      <w:r>
        <w:t>Business Details: Update the company phone number, email, and social links that appear on generated Invoices and Quotations.</w:t>
      </w:r>
    </w:p>
    <w:p>
      <w:pPr>
        <w:pStyle w:val="Heading1"/>
      </w:pPr>
      <w:r>
        <w:t>4. Quotations &amp; Invoices</w:t>
      </w:r>
    </w:p>
    <w:p>
      <w:r>
        <w:t>The system includes an automated PDF generation engine.</w:t>
      </w:r>
    </w:p>
    <w:p>
      <w:pPr>
        <w:pStyle w:val="ListBullet"/>
      </w:pPr>
      <w:r>
        <w:t>Mobile Responsive: When viewing an invoice on a mobile device, the layout intelligently stacks into a card format for easy reading.</w:t>
      </w:r>
    </w:p>
    <w:p>
      <w:pPr>
        <w:pStyle w:val="ListBullet"/>
      </w:pPr>
      <w:r>
        <w:t>Sharing: Administrators and Customers can use the "Share / Download PDF" button to instantly share the commercial document via WhatsApp, Email, or save it locally.</w:t>
      </w:r>
    </w:p>
    <w:p>
      <w:pPr>
        <w:pStyle w:val="ListBullet"/>
      </w:pPr>
      <w:r>
        <w:t>Validity: Quotations display a "valid for 7 days" notice, whereas Invoices display a standard "Thank you for choosing Retrix" footer.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D4AF3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E293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F172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