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54"/>
        <w:gridCol w:w="1600"/>
        <w:gridCol w:w="1461"/>
        <w:gridCol w:w="2007"/>
        <w:gridCol w:w="1403"/>
        <w:gridCol w:w="2249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14CC4509" w:rsidR="002E2B75" w:rsidRPr="00DF3CDA" w:rsidRDefault="007E0061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7E0061">
              <w:rPr>
                <w:rFonts w:ascii="宋体" w:eastAsia="宋体" w:hAnsi="宋体" w:hint="eastAsia"/>
                <w:sz w:val="24"/>
                <w:szCs w:val="28"/>
              </w:rPr>
              <w:t>数据库原理与应用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5FA9E012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977189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37C28737" w:rsidR="002E2B75" w:rsidRPr="00DF3CDA" w:rsidRDefault="00E57388" w:rsidP="005919E4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SQL SERVER2012代码编辑器的使用</w:t>
            </w: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11439AA4" w:rsidR="002E2B75" w:rsidRPr="00DF3CDA" w:rsidRDefault="00977189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张世浩</w:t>
            </w:r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2572B40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03D6BD14" w14:textId="36D2034F" w:rsidR="00952160" w:rsidRPr="00DF3CDA" w:rsidRDefault="007E0061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李</w:t>
            </w:r>
            <w:r w:rsidRPr="007E0061">
              <w:rPr>
                <w:rFonts w:ascii="宋体" w:eastAsia="宋体" w:hAnsi="宋体" w:hint="eastAsia"/>
                <w:sz w:val="24"/>
                <w:szCs w:val="28"/>
              </w:rPr>
              <w:t>誌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,颜雁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318E789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实训楼4</w:t>
            </w:r>
            <w:r w:rsidR="00E775D2">
              <w:rPr>
                <w:rFonts w:ascii="宋体" w:eastAsia="宋体" w:hAnsi="宋体" w:hint="eastAsia"/>
                <w:sz w:val="24"/>
                <w:szCs w:val="28"/>
              </w:rPr>
              <w:t>30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50881826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5919E4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5919E4">
              <w:rPr>
                <w:rFonts w:ascii="宋体" w:eastAsia="宋体" w:hAnsi="宋体" w:hint="eastAsia"/>
                <w:sz w:val="24"/>
                <w:szCs w:val="28"/>
              </w:rPr>
              <w:t>22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55DE8632" w14:textId="54CF1882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60437ABC" w14:textId="12531674" w:rsidR="00E57388" w:rsidRPr="00E57388" w:rsidRDefault="00E57388" w:rsidP="00E5738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一 实验题目：  SQL SERVER2012代码编辑器的使用</w:t>
            </w:r>
          </w:p>
          <w:p w14:paraId="53BB72F9" w14:textId="17C85DD4" w:rsidR="00EA700B" w:rsidRPr="004959BD" w:rsidRDefault="00E57388" w:rsidP="00E57388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二 实验目的：熟悉SQL SERVER2012 环境，熟悉代码编辑器的使用，能够熟练运用sql命令完成数据库，基本表、主码、外码和其它必要的约束条件的定义，此外利用ALTER语句完成数据库和基表的修改。（请依据实际题目完成</w:t>
            </w: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77EB54ED" w14:textId="77777777" w:rsidR="009D3468" w:rsidRDefault="00E57388" w:rsidP="009D346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Sql sever</w:t>
            </w:r>
          </w:p>
          <w:p w14:paraId="646E83C5" w14:textId="50AB1388" w:rsidR="00E57388" w:rsidRPr="009D3468" w:rsidRDefault="00E57388" w:rsidP="009D346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Navicat Premium Lite 17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58F10BFF" w14:textId="6A855EAA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流程图:</w:t>
            </w:r>
          </w:p>
          <w:p w14:paraId="101930BF" w14:textId="7D73F335" w:rsidR="005919E4" w:rsidRDefault="00E57388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4631B6" wp14:editId="73EDFDE3">
                  <wp:extent cx="5937555" cy="5099312"/>
                  <wp:effectExtent l="0" t="0" r="6350" b="6350"/>
                  <wp:docPr id="71089310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8931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555" cy="5099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CC777" w14:textId="1F60ABB8" w:rsidR="005A3ACC" w:rsidRDefault="005A3ACC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A5664C0" w14:textId="5AA862B2" w:rsidR="005A3ACC" w:rsidRDefault="005A3ACC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3DEA9A0C" w14:textId="08DF30FE" w:rsidR="005A3ACC" w:rsidRDefault="005A3ACC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8B08144" w14:textId="136E11F0" w:rsidR="00AA4FDE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实验代码:</w:t>
            </w:r>
          </w:p>
          <w:p w14:paraId="0F8A041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-- 1. 重建数据库（确保环境干净）</w:t>
            </w:r>
          </w:p>
          <w:p w14:paraId="3CCC134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DROP DATABASE IF EXISTS StudentInfoDB;</w:t>
            </w:r>
          </w:p>
          <w:p w14:paraId="7C0CE069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CREATE DATABASE StudentInfoDB;</w:t>
            </w:r>
          </w:p>
          <w:p w14:paraId="150A16E1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USE StudentInfoDB;</w:t>
            </w:r>
          </w:p>
          <w:p w14:paraId="3F1C7D98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30B117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AAA4652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-- 2. 创建表（含约束）</w:t>
            </w:r>
          </w:p>
          <w:p w14:paraId="115878D4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CREATE TABLE 学生 (</w:t>
            </w:r>
          </w:p>
          <w:p w14:paraId="0A2029F8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学号 CHAR(10) PRIMARY KEY,</w:t>
            </w:r>
          </w:p>
          <w:p w14:paraId="0EF6D77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年龄 INT NOT NULL CHECK (年龄 BETWEEN 16 AND 30),</w:t>
            </w:r>
          </w:p>
          <w:p w14:paraId="2EB528A1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lastRenderedPageBreak/>
              <w:t xml:space="preserve">    性别 CHAR(2) NOT NULL CHECK (性别 IN ('男', '女')),</w:t>
            </w:r>
          </w:p>
          <w:p w14:paraId="76E48300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系号 CHAR(4) NOT NULL</w:t>
            </w:r>
          </w:p>
          <w:p w14:paraId="37828106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) ;</w:t>
            </w:r>
          </w:p>
          <w:p w14:paraId="249C9DEB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76318F0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CREATE TABLE 课程 (</w:t>
            </w:r>
          </w:p>
          <w:p w14:paraId="1FC07D7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课号 CHAR(6) PRIMARY KEY,</w:t>
            </w:r>
          </w:p>
          <w:p w14:paraId="369AF722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课名 VARCHAR(50) NOT NULL,</w:t>
            </w:r>
          </w:p>
          <w:p w14:paraId="72079B34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学分 INT NOT NULL CHECK (学分 BETWEEN 1 AND 6),</w:t>
            </w:r>
          </w:p>
          <w:p w14:paraId="28DA2183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学时 INT NOT NULL CHECK (学时 &gt;= 16)</w:t>
            </w:r>
          </w:p>
          <w:p w14:paraId="53446FB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) ;</w:t>
            </w:r>
          </w:p>
          <w:p w14:paraId="037F74A3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BAA55EC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CREATE TABLE 选课 (</w:t>
            </w:r>
          </w:p>
          <w:p w14:paraId="60AF2E3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学号 CHAR(10) NOT NULL,</w:t>
            </w:r>
          </w:p>
          <w:p w14:paraId="3B8D4BB3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课号 CHAR(6) NOT NULL,</w:t>
            </w:r>
          </w:p>
          <w:p w14:paraId="369DE9B2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成绩 DECIMAL(5,1) CHECK (成绩 BETWEEN 0 AND 100),</w:t>
            </w:r>
          </w:p>
          <w:p w14:paraId="631B1912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PRIMARY KEY (学号, 课号),</w:t>
            </w:r>
          </w:p>
          <w:p w14:paraId="219DA55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FOREIGN KEY (学号) REFERENCES 学生(学号) ON DELETE CASCADE,</w:t>
            </w:r>
          </w:p>
          <w:p w14:paraId="37DD310F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 xml:space="preserve">    FOREIGN KEY (课号) REFERENCES 课程(课号) ON DELETE CASCADE</w:t>
            </w:r>
          </w:p>
          <w:p w14:paraId="3BAFCB3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) ;</w:t>
            </w:r>
          </w:p>
          <w:p w14:paraId="6214C53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1DFAC72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0CE771D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-- 3. 插入合法记录</w:t>
            </w:r>
          </w:p>
          <w:p w14:paraId="260762E8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INSERT INTO 学生 VALUES</w:t>
            </w:r>
          </w:p>
          <w:p w14:paraId="046A264B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('S2024001', 20, '男', 'CS01'),</w:t>
            </w:r>
          </w:p>
          <w:p w14:paraId="774BADB6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('S2024002', 19, '女', 'MA01'),</w:t>
            </w:r>
          </w:p>
          <w:p w14:paraId="2D540E3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('S2024003', 22, '男', 'PH02');</w:t>
            </w:r>
          </w:p>
          <w:p w14:paraId="0CB2FC07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97B3F0E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INSERT INTO 课程 VALUES</w:t>
            </w:r>
          </w:p>
          <w:p w14:paraId="182EE3D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('C00001', '数据库系统', 4, 64),</w:t>
            </w:r>
          </w:p>
          <w:p w14:paraId="59E85EB7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('C00002', '线性代数', 3, 48),</w:t>
            </w:r>
          </w:p>
          <w:p w14:paraId="42866C9F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('C00003', '大学物理', 5, 80);</w:t>
            </w:r>
          </w:p>
          <w:p w14:paraId="3A01D6F2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39FCAD1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INSERT INTO 选课 VALUES</w:t>
            </w:r>
          </w:p>
          <w:p w14:paraId="5434AA03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('S2024001', 'C00001', 88.5),</w:t>
            </w:r>
          </w:p>
          <w:p w14:paraId="036B1920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('S2024001', 'C00002', 92.0),</w:t>
            </w:r>
          </w:p>
          <w:p w14:paraId="3EAF808B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('S2024002', 'C00002', 85.0);</w:t>
            </w:r>
          </w:p>
          <w:p w14:paraId="6DE33CDE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1A311D3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7EFAB30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-- 4. 测试违反约束的记录（执行会报错）</w:t>
            </w:r>
          </w:p>
          <w:p w14:paraId="30871A9E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/*</w:t>
            </w:r>
          </w:p>
          <w:p w14:paraId="4A14F27E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INSERT INTO 学生 VALUES ('S2024001', 21, '女', 'CH03'); -- 主键重复</w:t>
            </w:r>
          </w:p>
          <w:p w14:paraId="20A7B679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INSERT INTO 学生 VALUES ('S2024004', 15, '男', 'MA01'); -- 年龄超限</w:t>
            </w:r>
          </w:p>
          <w:p w14:paraId="5D100C9B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INSERT INTO 课程 VALUES ('C00004', '专业英语', 7, 32); -- 学分超限</w:t>
            </w:r>
          </w:p>
          <w:p w14:paraId="4BC08F8B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INSERT INTO 选课 VALUES ('S2024999', 'C00001', 70.0); -- 外码不存在</w:t>
            </w:r>
          </w:p>
          <w:p w14:paraId="354F9D4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INSERT INTO 选课 VALUES ('S2024003', 'C00003', 105.0); -- 成绩超限</w:t>
            </w:r>
          </w:p>
          <w:p w14:paraId="4A51F8E6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*/</w:t>
            </w:r>
          </w:p>
          <w:p w14:paraId="45C6614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668FA754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301331FC" w14:textId="7087DFCC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-- 5. 修改日志文件配置（通过配置文件）</w:t>
            </w:r>
          </w:p>
          <w:p w14:paraId="6B715CAC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SHOW VARIABLES LIKE 'innodb_log_file_size'; -- 查看当前日志大小</w:t>
            </w:r>
          </w:p>
          <w:p w14:paraId="76FD214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67F379B0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02903261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-- 6. 添加并删除约束（兼容低版本，不查询约束）</w:t>
            </w:r>
          </w:p>
          <w:p w14:paraId="70E953C1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添加系号格式约束</w:t>
            </w:r>
          </w:p>
          <w:p w14:paraId="423F0CE0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ALTER TABLE 学生</w:t>
            </w:r>
          </w:p>
          <w:p w14:paraId="07DDBE3A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ADD CONSTRAINT CK_系号格式 CHECK (系号 REGEXP '^[A-Za-z]{2}[0-9]{2}$');</w:t>
            </w:r>
          </w:p>
          <w:p w14:paraId="60D76A2B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310EF2E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（低版本兼容方案）通过查看表结构确认约束是否添加</w:t>
            </w:r>
          </w:p>
          <w:p w14:paraId="7BB47F57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SHOW CREATE TABLE 学生; -- 从结果中可找到添加的CHECK约束</w:t>
            </w:r>
          </w:p>
          <w:p w14:paraId="56861F52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26C6A39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-- 删除约束</w:t>
            </w:r>
          </w:p>
          <w:p w14:paraId="4433F9F4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t>ALTER TABLE 学生</w:t>
            </w:r>
          </w:p>
          <w:p w14:paraId="19D91A67" w14:textId="1908D930" w:rsid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DROP CONSTRAINT CK_系号格式;</w:t>
            </w:r>
          </w:p>
          <w:p w14:paraId="0A25426C" w14:textId="0FCC38A5" w:rsidR="005919E4" w:rsidRPr="00A32259" w:rsidRDefault="005919E4" w:rsidP="00977189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47553063" w14:textId="77777777" w:rsidR="004568DC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实验结果截图:</w:t>
            </w:r>
          </w:p>
          <w:p w14:paraId="6851289D" w14:textId="2D283F3A" w:rsidR="005919E4" w:rsidRDefault="00E57388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D4B9FF" wp14:editId="2ED7EF9F">
                  <wp:extent cx="6479540" cy="4050030"/>
                  <wp:effectExtent l="0" t="0" r="0" b="7620"/>
                  <wp:docPr id="17248535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9540" cy="405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F2F9A" w14:textId="77777777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实验结果分析:</w:t>
            </w:r>
          </w:p>
          <w:p w14:paraId="0CD95205" w14:textId="77777777" w:rsidR="005919E4" w:rsidRDefault="005919E4" w:rsidP="005919E4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788F171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一</w:t>
            </w:r>
            <w:r w:rsidRPr="00E57388">
              <w:rPr>
                <w:rFonts w:ascii="宋体" w:eastAsia="宋体" w:hAnsi="宋体"/>
                <w:sz w:val="24"/>
                <w:szCs w:val="28"/>
              </w:rPr>
              <w:t>、数据库与表创建阶段</w:t>
            </w:r>
          </w:p>
          <w:p w14:paraId="4BA333DF" w14:textId="77777777" w:rsidR="00E57388" w:rsidRPr="00E57388" w:rsidRDefault="00E57388" w:rsidP="00E57388">
            <w:pPr>
              <w:numPr>
                <w:ilvl w:val="0"/>
                <w:numId w:val="8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数据库创建通过 DROP DATABASE IF EXISTS 和 CREATE DATABASE StudentInfoDB 语句，成功创建了全新的数据库，执行 USE StudentInfoDB 可正常切换，无旧数据干扰，数据库创建流程正常。</w:t>
            </w:r>
          </w:p>
          <w:p w14:paraId="4F09D837" w14:textId="77777777" w:rsidR="00E57388" w:rsidRPr="00E57388" w:rsidRDefault="00E57388" w:rsidP="00E57388">
            <w:pPr>
              <w:numPr>
                <w:ilvl w:val="0"/>
                <w:numId w:val="8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表结构与约束定义学生表、课程表、选课表均成功创建，所有约束生效：</w:t>
            </w:r>
          </w:p>
          <w:p w14:paraId="47B88687" w14:textId="77777777" w:rsidR="00E57388" w:rsidRPr="00E57388" w:rsidRDefault="00E57388" w:rsidP="00E57388">
            <w:pPr>
              <w:numPr>
                <w:ilvl w:val="1"/>
                <w:numId w:val="8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主键约束：学生.学号、课程.课号 及选课表的复合主键 (学号, 课号) 均正确定义，确保记录唯一性。</w:t>
            </w:r>
          </w:p>
          <w:p w14:paraId="0D0DCD00" w14:textId="77777777" w:rsidR="00E57388" w:rsidRPr="00E57388" w:rsidRDefault="00E57388" w:rsidP="00E57388">
            <w:pPr>
              <w:numPr>
                <w:ilvl w:val="1"/>
                <w:numId w:val="8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外键约束：选课表的 学号 关联学生表、课号 关联课程表，并设置 ON DELETE CASCADE（主表记录删除时级联删除子表关联记录），保证数据关联性。</w:t>
            </w:r>
          </w:p>
          <w:p w14:paraId="657E3850" w14:textId="77777777" w:rsidR="00E57388" w:rsidRPr="00E57388" w:rsidRDefault="00E57388" w:rsidP="00E57388">
            <w:pPr>
              <w:numPr>
                <w:ilvl w:val="1"/>
                <w:numId w:val="8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CHECK 约束：年龄（16-30）、学分（1-6）、成绩（0-100）等范围约束均生效，可通过 sp_help 表名 查看表结构及约束详情。</w:t>
            </w:r>
          </w:p>
          <w:p w14:paraId="3643418F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二、合法数据插入阶段</w:t>
            </w:r>
          </w:p>
          <w:p w14:paraId="4D36E563" w14:textId="77777777" w:rsidR="00E57388" w:rsidRPr="00E57388" w:rsidRDefault="00E57388" w:rsidP="00E57388">
            <w:pPr>
              <w:numPr>
                <w:ilvl w:val="0"/>
                <w:numId w:val="9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数据插入结果向三张表插入的合法记录均成功执行（提示 “(3 行受影响)”），无报错。例如：</w:t>
            </w:r>
          </w:p>
          <w:p w14:paraId="4E0AEA05" w14:textId="77777777" w:rsidR="00E57388" w:rsidRPr="00E57388" w:rsidRDefault="00E57388" w:rsidP="00E57388">
            <w:pPr>
              <w:numPr>
                <w:ilvl w:val="1"/>
                <w:numId w:val="9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学生表的 3 条记录学号唯一，年龄、性别均符合约束；</w:t>
            </w:r>
          </w:p>
          <w:p w14:paraId="13C0A09B" w14:textId="77777777" w:rsidR="00E57388" w:rsidRPr="00E57388" w:rsidRDefault="00E57388" w:rsidP="00E57388">
            <w:pPr>
              <w:numPr>
                <w:ilvl w:val="1"/>
                <w:numId w:val="9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选课表的学号和课号均对应学生表、课程表中已存在的记录，外键关联有效。</w:t>
            </w:r>
          </w:p>
          <w:p w14:paraId="5FDE052A" w14:textId="77777777" w:rsidR="00E57388" w:rsidRPr="00E57388" w:rsidRDefault="00E57388" w:rsidP="00E57388">
            <w:pPr>
              <w:numPr>
                <w:ilvl w:val="0"/>
                <w:numId w:val="9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数据验证执行 SELECT * FROM 学生、SELECT * FROM 课程、SELECT * FROM 选课 可查询到所有插入数据，字段值均在约束范围内，数据完整性得到保障。</w:t>
            </w:r>
          </w:p>
          <w:p w14:paraId="63791890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三、约束冲突测试阶段</w:t>
            </w:r>
          </w:p>
          <w:p w14:paraId="37B03344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测试 5 种违反约束的场景，SQL Server 均返回明确报错，验证了约束有效性：</w:t>
            </w:r>
          </w:p>
          <w:p w14:paraId="7DAB8134" w14:textId="77777777" w:rsidR="00E57388" w:rsidRPr="00E57388" w:rsidRDefault="00E57388" w:rsidP="00E57388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学生表学号重复：违反主键约束，报错 “违反了 PRIMARY KEY 约束... 不能在对象中插入重复键”，拒绝重复录入。</w:t>
            </w:r>
          </w:p>
          <w:p w14:paraId="3788AF5D" w14:textId="77777777" w:rsidR="00E57388" w:rsidRPr="00E57388" w:rsidRDefault="00E57388" w:rsidP="00E57388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学生年龄 = 15：违反 CHECK 约束，报错 “CHECK 约束失败... 该值必须在 16 到 30 之间”，阻止非法年龄录入。</w:t>
            </w:r>
          </w:p>
          <w:p w14:paraId="11BC45D9" w14:textId="77777777" w:rsidR="00E57388" w:rsidRPr="00E57388" w:rsidRDefault="00E57388" w:rsidP="00E57388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课程学分 = 7：违反 CHECK 约束，报错 “CHECK 约束失败... 学分必须在 1 到 6 之间”，限制学分范围。</w:t>
            </w:r>
          </w:p>
          <w:p w14:paraId="7ED05F1C" w14:textId="77777777" w:rsidR="00E57388" w:rsidRPr="00E57388" w:rsidRDefault="00E57388" w:rsidP="00E57388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选课学号不存在：违反外键约束，报错 “INSERT 语句与 FOREIGN KEY 约束冲突... 找不到匹配的记录”，确保关联数据存在。</w:t>
            </w:r>
          </w:p>
          <w:p w14:paraId="1ADDA7BD" w14:textId="77777777" w:rsidR="00E57388" w:rsidRPr="00E57388" w:rsidRDefault="00E57388" w:rsidP="00E57388">
            <w:pPr>
              <w:numPr>
                <w:ilvl w:val="0"/>
                <w:numId w:val="10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成绩 = 105：违反 CHECK 约束，报错 “CHECK 约束失败... 成绩必须在 0 到 100 之间”，拦截超范围成绩。</w:t>
            </w:r>
          </w:p>
          <w:p w14:paraId="4478CD29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四、日志文件与约束管理阶段</w:t>
            </w:r>
          </w:p>
          <w:p w14:paraId="69636D04" w14:textId="77777777" w:rsidR="00E57388" w:rsidRPr="00E57388" w:rsidRDefault="00E57388" w:rsidP="00E57388">
            <w:pPr>
              <w:numPr>
                <w:ilvl w:val="0"/>
                <w:numId w:val="1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lastRenderedPageBreak/>
              <w:t>日志文件配置执行 SELECT name, size FROM sys.database_files WHERE type_desc = 'LOG' 可查看当前日志文件信息（size 单位为 8KB 页）。通过 ALTER DATABASE StudentInfoDB MODIFY FILE (NAME = 'StudentInfoDB_log', SIZE = 100MB) 成功修改日志文件初始大小，SQL Server 即时生效（无需重启服务）。</w:t>
            </w:r>
          </w:p>
          <w:p w14:paraId="265A2B77" w14:textId="77777777" w:rsidR="00E57388" w:rsidRPr="00E57388" w:rsidRDefault="00E57388" w:rsidP="00E57388">
            <w:pPr>
              <w:numPr>
                <w:ilvl w:val="0"/>
                <w:numId w:val="1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约束动态管理</w:t>
            </w:r>
          </w:p>
          <w:p w14:paraId="6C42351E" w14:textId="77777777" w:rsidR="00E57388" w:rsidRPr="00E57388" w:rsidRDefault="00E57388" w:rsidP="00E57388">
            <w:pPr>
              <w:numPr>
                <w:ilvl w:val="1"/>
                <w:numId w:val="1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添加约束：执行 ALTER TABLE 学生 ADD CONSTRAINT CK_系号格式 CHECK (系号 LIKE '[A-Za-z][A-Za-z][0-9][0-9]') 成功为 “系号” 添加格式约束（2 字母 + 2 数字），通过 sp_helpconstraint 学生 可查看约束已生效。</w:t>
            </w:r>
          </w:p>
          <w:p w14:paraId="42FCA547" w14:textId="77777777" w:rsidR="00E57388" w:rsidRPr="00E57388" w:rsidRDefault="00E57388" w:rsidP="00E57388">
            <w:pPr>
              <w:numPr>
                <w:ilvl w:val="1"/>
                <w:numId w:val="11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删除约束：执行 ALTER TABLE 学生 DROP CONSTRAINT CK_系号格式 成功移除约束，再次查询约束列表时该约束已消失，支持动态调整。</w:t>
            </w:r>
          </w:p>
          <w:p w14:paraId="715D657D" w14:textId="77777777" w:rsidR="00E57388" w:rsidRPr="00E57388" w:rsidRDefault="00E57388" w:rsidP="00E57388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五、实验结论</w:t>
            </w:r>
          </w:p>
          <w:p w14:paraId="270B5E4E" w14:textId="77777777" w:rsidR="00E57388" w:rsidRPr="00E57388" w:rsidRDefault="00E57388" w:rsidP="00E57388">
            <w:pPr>
              <w:numPr>
                <w:ilvl w:val="0"/>
                <w:numId w:val="1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SQL Server 的主键、外键、CHECK 约束能有效保障数据完整性，阻止重复、非法及关联不一致的数据录入。</w:t>
            </w:r>
          </w:p>
          <w:p w14:paraId="7A2D8D68" w14:textId="77777777" w:rsidR="00E57388" w:rsidRPr="00E57388" w:rsidRDefault="00E57388" w:rsidP="00E57388">
            <w:pPr>
              <w:numPr>
                <w:ilvl w:val="0"/>
                <w:numId w:val="1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日志文件大小可通过 ALTER DATABASE 语句直接修改，操作便捷，适合根据业务需求调整存储配置。</w:t>
            </w:r>
          </w:p>
          <w:p w14:paraId="4096BC07" w14:textId="77777777" w:rsidR="00E57388" w:rsidRPr="00E57388" w:rsidRDefault="00E57388" w:rsidP="00E57388">
            <w:pPr>
              <w:numPr>
                <w:ilvl w:val="0"/>
                <w:numId w:val="12"/>
              </w:num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约束支持动态添加和删除，灵活性高，可适配业务规则的变化。</w:t>
            </w:r>
          </w:p>
          <w:p w14:paraId="71B82C16" w14:textId="77777777" w:rsidR="00E57388" w:rsidRPr="00E57388" w:rsidRDefault="00E57388" w:rsidP="00E57388">
            <w:pPr>
              <w:numPr>
                <w:ilvl w:val="0"/>
                <w:numId w:val="12"/>
              </w:num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E57388">
              <w:rPr>
                <w:rFonts w:ascii="宋体" w:eastAsia="宋体" w:hAnsi="宋体"/>
                <w:sz w:val="24"/>
                <w:szCs w:val="28"/>
              </w:rPr>
              <w:t>所有 SQL 操作在 SQL Server 环境中均按预期执行，无语法错误，验证了代码的正确性和约束机制的有效性</w:t>
            </w:r>
            <w:r w:rsidRPr="00E57388">
              <w:rPr>
                <w:rFonts w:ascii="宋体" w:eastAsia="宋体" w:hAnsi="宋体"/>
                <w:b/>
                <w:bCs/>
                <w:sz w:val="24"/>
                <w:szCs w:val="28"/>
              </w:rPr>
              <w:t>。</w:t>
            </w:r>
          </w:p>
          <w:p w14:paraId="62AE1BB6" w14:textId="69E58BB9" w:rsidR="005919E4" w:rsidRPr="00E57388" w:rsidRDefault="005919E4" w:rsidP="00D97DF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745FBF78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本次数据库实验让我从理论走向实践，完整体验了从数据库搭建到约束管理的全流程。过程中不仅解决了多个语法和环境适配问题，更对数据库设计的核心逻辑有了深刻体会，以下是具体的实操心得：</w:t>
            </w:r>
          </w:p>
          <w:p w14:paraId="1841605F" w14:textId="03E104E4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一、数据库与表创建</w:t>
            </w:r>
          </w:p>
          <w:p w14:paraId="1F1AE711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在实验第一步，我先执行了DROP DATABASE IF EXISTS StudentInfoDB，再创建新数据库并切换使用。一开始没加IF EXISTS，遇到了 “数据库已存在” 的报错，后来才明白这行语句的作用 —— 清除旧环境残留，避免后续表创建时出现冲突，这让我意识到数据库操作必须考虑 “兼容性”，不能默认环境是全新的。</w:t>
            </w:r>
          </w:p>
          <w:p w14:paraId="661F46BF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创建表时，我重点关注了约束定义：给学生表的 “学号”、课程表的 “课号” 设为主键，选课表用 “学号 + 课号” 作为复合主键，还给选课表添加了关联学生表和课程表的外键，并设置ON DELETE CASCADE。一开始我忘了给外键加级联删除，后来测试删除主</w:t>
            </w:r>
            <w:r w:rsidRPr="00E775D2">
              <w:rPr>
                <w:rFonts w:ascii="宋体" w:eastAsia="宋体" w:hAnsi="宋体"/>
                <w:sz w:val="24"/>
                <w:szCs w:val="28"/>
              </w:rPr>
              <w:lastRenderedPageBreak/>
              <w:t>表记录时，子表关联数据删不掉才发现问题。这让我明白，主键是确保记录唯一的 “身份证”，外键是维持表间关联的 “纽带”，而约束不是随便加的，要根据实际业务需求设计，否则会影响数据操作的合理性。</w:t>
            </w:r>
          </w:p>
          <w:p w14:paraId="58EA09D7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给字段加CHECK约束时，比如年龄限制在 16-30、学分 1-6，我一开始觉得这些限制 “多余”，但后来测试时才发现，正是这些约束能从源头挡住非法数据，这也让我理解了 “数据完整性” 的重要性 —— 数据库不仅要存数据，还要保证数据是可靠、有效的。</w:t>
            </w:r>
          </w:p>
          <w:p w14:paraId="258871FF" w14:textId="58A66E44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 xml:space="preserve">二、数据插入： </w:t>
            </w:r>
          </w:p>
          <w:p w14:paraId="7E8A04E5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插入合法数据时，我采用了批量插入的方式，把多条记录写在一个INSERT语句里，执行效率更高。但一开始插入选课数据时，不小心用了不存在的学号，直接触发了外键约束报错，这才意识到 “选课表的学号和课号必须在学生表、课程表中已存在” 这个关联规则。后来调整了插入顺序，先插学生表和课程表，再插选课表，数据就顺利插入了。</w:t>
            </w:r>
          </w:p>
          <w:p w14:paraId="0FEACD6A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通过查询语句验证插入结果时，我逐一核对了每条记录的字段值，确保没有违反CHECK约束，比如年龄都在 16-30 之间，成绩在 0-100 之间。这一步让我养成了 “操作后验证” 的习惯，数据库操作不能想当然，必须通过查询确认结果正确，否则后续实验会基于错误数据展开，导致更多问题。</w:t>
            </w:r>
          </w:p>
          <w:p w14:paraId="3DD717AD" w14:textId="3BF86BA4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 xml:space="preserve">三、约束冲突测试： </w:t>
            </w:r>
          </w:p>
          <w:p w14:paraId="7FB41C37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这是我觉得最有收获的一步。我故意插入违反约束的记录，比如重复的学号、年龄 15、学分 7 等，观察系统的报错信息。当看到 “主键约束冲突”“CHECK 约束失败”“外键引用失败” 这些明确的提示时，我对每种约束的作用有了直观认识 —— 原来主键是防止重复，CHECK是限制范围，外键是保证关联。</w:t>
            </w:r>
          </w:p>
          <w:p w14:paraId="3BAB580D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之前学理论时，总觉得约束是抽象的概念，通过这次主动试错，我清楚地知道了 “如果不遵守规则，数据库会如何反应”。比如测试成绩 105 时，系统直接拒绝插入，这让我明白约束不是 “摆设”，而是实实在在保护数据质量的 “防线”。如果没有这些约束，数据库里可能会出现年龄为负数、选不存在课程的无效数据，后续做统计分析时就会出错。</w:t>
            </w:r>
          </w:p>
          <w:p w14:paraId="375DBE1E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四、日志配置与约束管理：灵活适配需求</w:t>
            </w:r>
          </w:p>
          <w:p w14:paraId="2253651C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查看日志文件大小时，我通过SHOW VARIABLES语句了解了当前的配置，也知道了 MySQL 和 SQL Server 修改日志大小的不同方式 ——MySQL 需要改配置文件，SQL Server 可以用ALTER DATABASE语句直接修改。这让我意识到，数据库不是 “一成不变” 的，要根据实际需求调整配置，比如数据量大会需要更大的日志文件，保证数据恢复时不丢失信息。</w:t>
            </w:r>
          </w:p>
          <w:p w14:paraId="745A9F56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lastRenderedPageBreak/>
              <w:t>动态添加和删除约束时，我先给 “系号” 加了 “2 字母 + 2 数字” 的格式约束，通过SHOW CREATE TABLE验证约束生效后，又用DROP CONSTRAINT删除了该约束。一开始在低版本 MySQL 中，因为不支持DROP CONSTRAINT IF EXISTS，还遇到了语法报错，后来通过调整语句解决了问题。这让我明白，不同数据库版本的语法支持有差异，实际开发中要考虑兼容性；同时约束是可以灵活调整的，当业务需求变化时，比如 “系号格式修改”，不需要重建表，只需动态修改约束，就能适配新规则。</w:t>
            </w:r>
          </w:p>
          <w:p w14:paraId="539FA0F9" w14:textId="3162FECA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b/>
                <w:bCs/>
                <w:sz w:val="24"/>
                <w:szCs w:val="28"/>
              </w:rPr>
              <w:t>总结</w:t>
            </w:r>
            <w:r w:rsidRPr="00E775D2">
              <w:rPr>
                <w:rFonts w:ascii="宋体" w:eastAsia="宋体" w:hAnsi="宋体"/>
                <w:sz w:val="24"/>
                <w:szCs w:val="28"/>
              </w:rPr>
              <w:t>：</w:t>
            </w:r>
          </w:p>
          <w:p w14:paraId="2DEF5EAE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这次实验让我深刻体会到 “数据库设计的核心是规范”。从数据库创建时的环境清理，到表结构设计时的约束定义，再到数据操作时的顺序和验证，每一步都需要遵循规范。以前觉得枯燥的 SQL 语句，在实践中变得生动起来，每一个语法的背后都有其用途，比如IF EXISTS是为了兼容性，ON DELETE CASCADE是为了关联数据的一致性。</w:t>
            </w:r>
          </w:p>
          <w:p w14:paraId="530FF41B" w14:textId="77777777" w:rsidR="00E775D2" w:rsidRPr="00E775D2" w:rsidRDefault="00E775D2" w:rsidP="00E775D2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  <w:r w:rsidRPr="00E775D2">
              <w:rPr>
                <w:rFonts w:ascii="宋体" w:eastAsia="宋体" w:hAnsi="宋体"/>
                <w:sz w:val="24"/>
                <w:szCs w:val="28"/>
              </w:rPr>
              <w:t>同时，实验中遇到的报错也让我学会了 “排查问题”—— 先看报错信息，定位问题类型（是语法错误还是约束冲突），再针对性解决。这不仅提高了我的 SQL 操作能力，还培养了我的逻辑思维和问题解决能力。</w:t>
            </w:r>
          </w:p>
          <w:p w14:paraId="20FF67BC" w14:textId="262E1831" w:rsidR="004568DC" w:rsidRPr="00E775D2" w:rsidRDefault="004568DC" w:rsidP="00E57388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1060E6EE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教师签名： </w:t>
            </w:r>
            <w:r w:rsidR="0057141C" w:rsidRPr="0057141C">
              <w:rPr>
                <w:rFonts w:ascii="宋体" w:eastAsia="宋体" w:hAnsi="宋体" w:hint="eastAsia"/>
                <w:sz w:val="24"/>
                <w:szCs w:val="28"/>
              </w:rPr>
              <w:t>李誌,颜雁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D20798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D20798">
              <w:rPr>
                <w:rFonts w:ascii="宋体" w:eastAsia="宋体" w:hAnsi="宋体" w:hint="eastAsia"/>
                <w:sz w:val="24"/>
                <w:szCs w:val="28"/>
              </w:rPr>
              <w:t>22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9"/>
      <w:footerReference w:type="default" r:id="rId10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69ADF" w14:textId="77777777" w:rsidR="00EE1265" w:rsidRDefault="00EE1265" w:rsidP="004D210F">
      <w:pPr>
        <w:rPr>
          <w:rFonts w:hint="eastAsia"/>
        </w:rPr>
      </w:pPr>
      <w:r>
        <w:separator/>
      </w:r>
    </w:p>
  </w:endnote>
  <w:endnote w:type="continuationSeparator" w:id="0">
    <w:p w14:paraId="24B44778" w14:textId="77777777" w:rsidR="00EE1265" w:rsidRDefault="00EE1265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82C0B" w14:textId="77777777" w:rsidR="00EE1265" w:rsidRDefault="00EE1265" w:rsidP="004D210F">
      <w:pPr>
        <w:rPr>
          <w:rFonts w:hint="eastAsia"/>
        </w:rPr>
      </w:pPr>
      <w:r>
        <w:separator/>
      </w:r>
    </w:p>
  </w:footnote>
  <w:footnote w:type="continuationSeparator" w:id="0">
    <w:p w14:paraId="2C213B65" w14:textId="77777777" w:rsidR="00EE1265" w:rsidRDefault="00EE1265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CBA"/>
    <w:multiLevelType w:val="multilevel"/>
    <w:tmpl w:val="A82C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043D2"/>
    <w:multiLevelType w:val="multilevel"/>
    <w:tmpl w:val="108E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7126D"/>
    <w:multiLevelType w:val="multilevel"/>
    <w:tmpl w:val="0D2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D4D69"/>
    <w:multiLevelType w:val="multilevel"/>
    <w:tmpl w:val="03AA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642ABD"/>
    <w:multiLevelType w:val="multilevel"/>
    <w:tmpl w:val="B3AA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F1C72"/>
    <w:multiLevelType w:val="multilevel"/>
    <w:tmpl w:val="D06E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72AB3"/>
    <w:multiLevelType w:val="multilevel"/>
    <w:tmpl w:val="8100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21EE2"/>
    <w:multiLevelType w:val="multilevel"/>
    <w:tmpl w:val="DC52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F42AB"/>
    <w:multiLevelType w:val="multilevel"/>
    <w:tmpl w:val="C58C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A762E"/>
    <w:multiLevelType w:val="multilevel"/>
    <w:tmpl w:val="3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D0761"/>
    <w:multiLevelType w:val="multilevel"/>
    <w:tmpl w:val="83EA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710828">
    <w:abstractNumId w:val="4"/>
  </w:num>
  <w:num w:numId="2" w16cid:durableId="536166613">
    <w:abstractNumId w:val="0"/>
  </w:num>
  <w:num w:numId="3" w16cid:durableId="1993100312">
    <w:abstractNumId w:val="2"/>
  </w:num>
  <w:num w:numId="4" w16cid:durableId="877396049">
    <w:abstractNumId w:val="11"/>
  </w:num>
  <w:num w:numId="5" w16cid:durableId="691028742">
    <w:abstractNumId w:val="8"/>
  </w:num>
  <w:num w:numId="6" w16cid:durableId="464585613">
    <w:abstractNumId w:val="1"/>
  </w:num>
  <w:num w:numId="7" w16cid:durableId="1884174324">
    <w:abstractNumId w:val="9"/>
  </w:num>
  <w:num w:numId="8" w16cid:durableId="1049107469">
    <w:abstractNumId w:val="3"/>
  </w:num>
  <w:num w:numId="9" w16cid:durableId="329916283">
    <w:abstractNumId w:val="7"/>
  </w:num>
  <w:num w:numId="10" w16cid:durableId="1201430061">
    <w:abstractNumId w:val="10"/>
  </w:num>
  <w:num w:numId="11" w16cid:durableId="1384331938">
    <w:abstractNumId w:val="6"/>
  </w:num>
  <w:num w:numId="12" w16cid:durableId="539897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8020A"/>
    <w:rsid w:val="000D4F60"/>
    <w:rsid w:val="000F6913"/>
    <w:rsid w:val="00106C3B"/>
    <w:rsid w:val="001D430A"/>
    <w:rsid w:val="002A029B"/>
    <w:rsid w:val="002E2B75"/>
    <w:rsid w:val="00300190"/>
    <w:rsid w:val="00306753"/>
    <w:rsid w:val="00381D8A"/>
    <w:rsid w:val="004535B7"/>
    <w:rsid w:val="004568DC"/>
    <w:rsid w:val="004959BD"/>
    <w:rsid w:val="004A5D6C"/>
    <w:rsid w:val="004B2BD3"/>
    <w:rsid w:val="004B2E42"/>
    <w:rsid w:val="004C5ACF"/>
    <w:rsid w:val="004D043E"/>
    <w:rsid w:val="004D210F"/>
    <w:rsid w:val="0057141C"/>
    <w:rsid w:val="005919E4"/>
    <w:rsid w:val="005A3ACC"/>
    <w:rsid w:val="005B04D5"/>
    <w:rsid w:val="005E72D4"/>
    <w:rsid w:val="0060579F"/>
    <w:rsid w:val="00662D50"/>
    <w:rsid w:val="006B723F"/>
    <w:rsid w:val="006D1962"/>
    <w:rsid w:val="006F22EB"/>
    <w:rsid w:val="0079699E"/>
    <w:rsid w:val="007A7B22"/>
    <w:rsid w:val="007B3298"/>
    <w:rsid w:val="007E0061"/>
    <w:rsid w:val="007E1046"/>
    <w:rsid w:val="008F155F"/>
    <w:rsid w:val="00950826"/>
    <w:rsid w:val="00952160"/>
    <w:rsid w:val="009639E9"/>
    <w:rsid w:val="00977189"/>
    <w:rsid w:val="00983B97"/>
    <w:rsid w:val="009D3468"/>
    <w:rsid w:val="00A32259"/>
    <w:rsid w:val="00A840CB"/>
    <w:rsid w:val="00A91677"/>
    <w:rsid w:val="00AA4FDE"/>
    <w:rsid w:val="00AC54F3"/>
    <w:rsid w:val="00B26593"/>
    <w:rsid w:val="00BF28AC"/>
    <w:rsid w:val="00C004AF"/>
    <w:rsid w:val="00D20798"/>
    <w:rsid w:val="00D250A7"/>
    <w:rsid w:val="00D55A25"/>
    <w:rsid w:val="00D97DFA"/>
    <w:rsid w:val="00DF3CDA"/>
    <w:rsid w:val="00E04A4E"/>
    <w:rsid w:val="00E57388"/>
    <w:rsid w:val="00E775D2"/>
    <w:rsid w:val="00EA3AAD"/>
    <w:rsid w:val="00EA700B"/>
    <w:rsid w:val="00EE1265"/>
    <w:rsid w:val="00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2389</Words>
  <Characters>3488</Characters>
  <Application>Microsoft Office Word</Application>
  <DocSecurity>0</DocSecurity>
  <Lines>158</Lines>
  <Paragraphs>154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3</cp:revision>
  <dcterms:created xsi:type="dcterms:W3CDTF">2025-10-28T13:05:00Z</dcterms:created>
  <dcterms:modified xsi:type="dcterms:W3CDTF">2025-10-28T13:06:00Z</dcterms:modified>
</cp:coreProperties>
</file>