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100DD">
      <w:pPr>
        <w:ind w:firstLine="0"/>
        <w:jc w:val="left"/>
        <w:rPr>
          <w:rFonts w:cs="Times New Roman"/>
          <w:b/>
          <w:bCs/>
          <w:sz w:val="28"/>
          <w:szCs w:val="28"/>
        </w:rPr>
      </w:pPr>
    </w:p>
    <w:p w14:paraId="4F9452EE">
      <w:pPr>
        <w:ind w:firstLine="2661" w:firstLineChars="950"/>
        <w:jc w:val="left"/>
        <w:rPr>
          <w:rFonts w:cs="Times New Roman"/>
          <w:b/>
          <w:bCs/>
          <w:sz w:val="28"/>
          <w:szCs w:val="28"/>
        </w:rPr>
      </w:pPr>
      <w:r>
        <w:rPr>
          <w:rFonts w:cs="Times New Roman"/>
          <w:b/>
          <w:bCs/>
          <w:sz w:val="28"/>
          <w:szCs w:val="28"/>
        </w:rPr>
        <w:t>ĐẠI HỌC SÀI GÒN</w:t>
      </w:r>
    </w:p>
    <w:p w14:paraId="33D652EF">
      <w:pPr>
        <w:ind w:firstLine="1821" w:firstLineChars="650"/>
        <w:jc w:val="left"/>
        <w:rPr>
          <w:rFonts w:cs="Times New Roman"/>
          <w:b/>
          <w:bCs/>
          <w:sz w:val="28"/>
          <w:szCs w:val="28"/>
        </w:rPr>
      </w:pPr>
      <w:r>
        <w:rPr>
          <w:rFonts w:cs="Times New Roman"/>
          <w:b/>
          <w:bCs/>
          <w:sz w:val="28"/>
          <w:szCs w:val="28"/>
        </w:rPr>
        <w:t>KHOA CÔNG NGHỆ THÔNG TIN</w:t>
      </w:r>
    </w:p>
    <w:p w14:paraId="282DB801">
      <w:pPr>
        <w:jc w:val="left"/>
        <w:rPr>
          <w:rFonts w:cs="Times New Roman"/>
          <w:b/>
          <w:bCs/>
          <w:sz w:val="28"/>
          <w:szCs w:val="28"/>
        </w:rPr>
      </w:pPr>
    </w:p>
    <w:p w14:paraId="4597407C">
      <w:pPr>
        <w:jc w:val="left"/>
        <w:rPr>
          <w:rFonts w:cs="Times New Roman"/>
          <w:b/>
          <w:bCs/>
          <w:sz w:val="28"/>
          <w:szCs w:val="28"/>
        </w:rPr>
      </w:pPr>
    </w:p>
    <w:p w14:paraId="59EE8EA1">
      <w:pPr>
        <w:jc w:val="left"/>
        <w:rPr>
          <w:rFonts w:hint="default" w:cs="Times New Roman"/>
          <w:b/>
          <w:bCs/>
          <w:sz w:val="28"/>
          <w:szCs w:val="28"/>
          <w:lang w:val="en-US"/>
        </w:rPr>
      </w:pPr>
      <w:r>
        <w:rPr>
          <w:rFonts w:hint="default" w:cs="Times New Roman"/>
          <w:b/>
          <w:bCs/>
          <w:lang w:val="vi-VN"/>
        </w:rPr>
        <w:t xml:space="preserve">                    </w:t>
      </w:r>
      <w:r>
        <w:rPr>
          <w:rFonts w:hint="default" w:cs="Times New Roman"/>
          <w:b/>
          <w:bCs/>
          <w:lang w:val="en-US"/>
        </w:rPr>
        <w:t xml:space="preserve">   </w:t>
      </w:r>
      <w:r>
        <w:rPr>
          <w:rFonts w:hint="default" w:cs="Times New Roman"/>
          <w:b/>
          <w:bCs/>
          <w:lang w:val="vi-VN"/>
        </w:rPr>
        <w:t xml:space="preserve">        </w:t>
      </w:r>
      <w:r>
        <w:rPr>
          <w:rFonts w:hint="default" w:cs="Times New Roman"/>
          <w:b/>
          <w:bCs/>
          <w:lang w:val="en-US"/>
        </w:rPr>
        <w:t xml:space="preserve">   </w:t>
      </w:r>
      <w:r>
        <w:rPr>
          <w:rFonts w:hint="default" w:cs="Times New Roman"/>
          <w:b/>
          <w:bCs/>
          <w:lang w:val="vi-VN"/>
        </w:rPr>
        <w:t xml:space="preserve"> </w:t>
      </w: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r>
        <w:rPr>
          <w:rFonts w:hint="default" w:cs="Times New Roman"/>
          <w:b/>
          <w:bCs/>
          <w:lang w:val="en-US"/>
        </w:rPr>
        <w:t xml:space="preserve"> </w:t>
      </w:r>
    </w:p>
    <w:p w14:paraId="53B612EA">
      <w:pPr>
        <w:jc w:val="left"/>
        <w:rPr>
          <w:rFonts w:cs="Times New Roman"/>
          <w:b/>
          <w:bCs/>
        </w:rPr>
      </w:pPr>
    </w:p>
    <w:p w14:paraId="50826F23">
      <w:pPr>
        <w:ind w:firstLine="0"/>
        <w:jc w:val="left"/>
        <w:rPr>
          <w:rFonts w:cs="Times New Roman"/>
          <w:b/>
          <w:bCs/>
          <w:sz w:val="28"/>
          <w:szCs w:val="28"/>
        </w:rPr>
      </w:pPr>
    </w:p>
    <w:p w14:paraId="6279053B">
      <w:pPr>
        <w:pStyle w:val="2"/>
        <w:keepNext w:val="0"/>
        <w:keepLines w:val="0"/>
        <w:widowControl/>
        <w:suppressLineNumbers w:val="0"/>
        <w:shd w:val="clear" w:fill="FFFFFF"/>
        <w:spacing w:before="0" w:beforeAutospacing="0" w:after="0" w:afterAutospacing="0"/>
        <w:ind w:left="0" w:right="0" w:firstLine="0"/>
        <w:jc w:val="left"/>
        <w:rPr>
          <w:rFonts w:ascii="Arial" w:hAnsi="Arial" w:eastAsia="Arial" w:cs="Arial"/>
          <w:i w:val="0"/>
          <w:iCs w:val="0"/>
          <w:caps w:val="0"/>
          <w:color w:val="1F1F1F"/>
          <w:spacing w:val="0"/>
          <w:sz w:val="28"/>
          <w:szCs w:val="28"/>
        </w:rPr>
      </w:pPr>
      <w:r>
        <w:rPr>
          <w:rFonts w:hint="default" w:cs="Times New Roman"/>
          <w:b/>
          <w:bCs/>
          <w:sz w:val="28"/>
          <w:szCs w:val="28"/>
          <w:lang w:val="vi-VN"/>
        </w:rPr>
        <w:t xml:space="preserve">                 </w:t>
      </w:r>
      <w:r>
        <w:rPr>
          <w:rFonts w:hint="default" w:cs="Times New Roman"/>
          <w:b/>
          <w:bCs/>
          <w:sz w:val="28"/>
          <w:szCs w:val="28"/>
          <w:lang w:val="vi-VN"/>
        </w:rPr>
        <w:t xml:space="preserve">        </w:t>
      </w:r>
      <w:r>
        <w:rPr>
          <w:rFonts w:hint="default" w:ascii="Times New Roman" w:hAnsi="Times New Roman" w:cs="Times New Roman"/>
          <w:color w:val="000000" w:themeColor="text1"/>
          <w:sz w:val="28"/>
          <w:szCs w:val="28"/>
          <w:lang w:val="vi-VN"/>
          <w14:textFill>
            <w14:solidFill>
              <w14:schemeClr w14:val="tx1"/>
            </w14:solidFill>
          </w14:textFill>
        </w:rPr>
        <w:t xml:space="preserve"> Bài tập 0</w:t>
      </w:r>
      <w:r>
        <w:rPr>
          <w:rFonts w:hint="default" w:ascii="Times New Roman" w:hAnsi="Times New Roman" w:cs="Times New Roman"/>
          <w:color w:val="000000" w:themeColor="text1"/>
          <w:sz w:val="28"/>
          <w:szCs w:val="28"/>
          <w:lang w:val="en-US"/>
          <w14:textFill>
            <w14:solidFill>
              <w14:schemeClr w14:val="tx1"/>
            </w14:solidFill>
          </w14:textFill>
        </w:rPr>
        <w:t>6</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Perceptron và Mạng học sâu</w:t>
      </w:r>
    </w:p>
    <w:p w14:paraId="6FE6E993">
      <w:pPr>
        <w:ind w:firstLine="0"/>
        <w:jc w:val="left"/>
        <w:rPr>
          <w:rFonts w:cs="Times New Roman"/>
          <w:b/>
          <w:bCs/>
          <w:sz w:val="28"/>
          <w:szCs w:val="28"/>
        </w:rPr>
      </w:pPr>
    </w:p>
    <w:p w14:paraId="7B84E841">
      <w:pPr>
        <w:ind w:firstLine="0"/>
        <w:jc w:val="left"/>
        <w:rPr>
          <w:rFonts w:cs="Times New Roman"/>
          <w:b/>
          <w:bCs/>
          <w:sz w:val="28"/>
          <w:szCs w:val="28"/>
        </w:rPr>
      </w:pPr>
    </w:p>
    <w:p w14:paraId="003600C8">
      <w:pPr>
        <w:ind w:firstLine="0"/>
        <w:jc w:val="left"/>
        <w:rPr>
          <w:rFonts w:cs="Times New Roman"/>
          <w:b/>
          <w:bCs/>
          <w:sz w:val="28"/>
          <w:szCs w:val="28"/>
        </w:rPr>
      </w:pPr>
    </w:p>
    <w:p w14:paraId="49674C23">
      <w:pPr>
        <w:ind w:firstLine="1961" w:firstLineChars="700"/>
        <w:jc w:val="left"/>
        <w:rPr>
          <w:rFonts w:hint="default" w:cs="Times New Roman"/>
          <w:b/>
          <w:bCs/>
          <w:sz w:val="28"/>
          <w:szCs w:val="28"/>
          <w:lang w:val="vi-VN"/>
        </w:rPr>
      </w:pPr>
      <w:r>
        <w:rPr>
          <w:rFonts w:cs="Times New Roman"/>
          <w:b/>
          <w:bCs/>
          <w:sz w:val="28"/>
          <w:szCs w:val="28"/>
        </w:rPr>
        <w:t>Sinh viên thực hiện: N</w:t>
      </w:r>
      <w:r>
        <w:rPr>
          <w:rFonts w:hint="default" w:cs="Times New Roman"/>
          <w:b/>
          <w:bCs/>
          <w:sz w:val="28"/>
          <w:szCs w:val="28"/>
          <w:lang w:val="vi-VN"/>
        </w:rPr>
        <w:t>guyễn Lê Tấn Phúc</w:t>
      </w:r>
    </w:p>
    <w:p w14:paraId="3CE4F5FB">
      <w:pPr>
        <w:ind w:firstLine="1961" w:firstLineChars="700"/>
        <w:jc w:val="left"/>
        <w:rPr>
          <w:rFonts w:hint="default" w:cs="Times New Roman"/>
          <w:b/>
          <w:bCs/>
          <w:i/>
          <w:iCs/>
          <w:lang w:val="vi-VN"/>
        </w:rPr>
      </w:pPr>
      <w:r>
        <w:rPr>
          <w:rFonts w:hint="default" w:cs="Times New Roman"/>
          <w:b/>
          <w:bCs/>
          <w:sz w:val="28"/>
          <w:szCs w:val="28"/>
          <w:lang w:val="vi-VN"/>
        </w:rPr>
        <w:t>MSSV: 3123411230</w:t>
      </w:r>
    </w:p>
    <w:p w14:paraId="1BBB467C">
      <w:pPr>
        <w:ind w:firstLine="1961" w:firstLineChars="700"/>
        <w:jc w:val="left"/>
        <w:rPr>
          <w:rFonts w:hint="default" w:cs="Times New Roman"/>
          <w:b/>
          <w:bCs/>
          <w:i/>
          <w:iCs/>
          <w:lang w:val="en-US"/>
        </w:rPr>
      </w:pPr>
      <w:r>
        <w:rPr>
          <w:rFonts w:cs="Times New Roman"/>
          <w:b/>
          <w:bCs/>
          <w:sz w:val="28"/>
          <w:szCs w:val="28"/>
        </w:rPr>
        <w:t>Lớp: DCT123C4</w:t>
      </w:r>
    </w:p>
    <w:p w14:paraId="616C703B">
      <w:pPr>
        <w:ind w:firstLine="0"/>
        <w:jc w:val="left"/>
        <w:rPr>
          <w:rFonts w:cs="Times New Roman"/>
          <w:b/>
          <w:bCs/>
          <w:i/>
          <w:iCs/>
        </w:rPr>
      </w:pPr>
    </w:p>
    <w:p w14:paraId="4B179DCD">
      <w:pPr>
        <w:ind w:firstLine="0"/>
        <w:jc w:val="left"/>
        <w:rPr>
          <w:rFonts w:cs="Times New Roman"/>
          <w:b/>
          <w:bCs/>
          <w:i/>
          <w:iCs/>
        </w:rPr>
      </w:pPr>
    </w:p>
    <w:p w14:paraId="7C19FA8E">
      <w:pPr>
        <w:ind w:firstLine="0"/>
        <w:jc w:val="left"/>
        <w:rPr>
          <w:rFonts w:cs="Times New Roman"/>
          <w:b/>
          <w:bCs/>
          <w:i/>
          <w:iCs/>
        </w:rPr>
      </w:pPr>
    </w:p>
    <w:p w14:paraId="41712BFA">
      <w:pPr>
        <w:ind w:firstLine="0"/>
        <w:jc w:val="left"/>
        <w:rPr>
          <w:rFonts w:cs="Times New Roman"/>
          <w:b/>
          <w:bCs/>
          <w:i/>
          <w:iCs/>
        </w:rPr>
      </w:pPr>
    </w:p>
    <w:p w14:paraId="39730587">
      <w:pPr>
        <w:ind w:firstLine="2101" w:firstLineChars="750"/>
        <w:jc w:val="left"/>
        <w:rPr>
          <w:rFonts w:cs="Times New Roman"/>
          <w:b/>
          <w:bCs/>
          <w:i w:val="0"/>
          <w:iCs w:val="0"/>
          <w:sz w:val="28"/>
          <w:szCs w:val="28"/>
        </w:rPr>
      </w:pPr>
    </w:p>
    <w:p w14:paraId="01E20AAF">
      <w:pPr>
        <w:ind w:firstLine="2101" w:firstLineChars="750"/>
        <w:jc w:val="left"/>
        <w:rPr>
          <w:rFonts w:cs="Times New Roman"/>
          <w:b/>
          <w:bCs/>
          <w:i w:val="0"/>
          <w:iCs w:val="0"/>
          <w:sz w:val="28"/>
          <w:szCs w:val="28"/>
        </w:rPr>
      </w:pPr>
    </w:p>
    <w:p w14:paraId="74F38CD8">
      <w:pPr>
        <w:ind w:firstLine="2101" w:firstLineChars="750"/>
        <w:jc w:val="left"/>
        <w:rPr>
          <w:rFonts w:cs="Times New Roman"/>
          <w:b/>
          <w:bCs/>
          <w:i w:val="0"/>
          <w:iCs w:val="0"/>
          <w:sz w:val="28"/>
          <w:szCs w:val="28"/>
        </w:rPr>
      </w:pPr>
    </w:p>
    <w:p w14:paraId="242E8DDE">
      <w:pPr>
        <w:ind w:firstLine="2101" w:firstLineChars="750"/>
        <w:jc w:val="left"/>
        <w:rPr>
          <w:rFonts w:cs="Times New Roman"/>
          <w:b/>
          <w:bCs/>
          <w:i w:val="0"/>
          <w:iCs w:val="0"/>
          <w:sz w:val="28"/>
          <w:szCs w:val="28"/>
        </w:rPr>
      </w:pPr>
    </w:p>
    <w:p w14:paraId="7DD580A6">
      <w:pPr>
        <w:ind w:firstLine="2521" w:firstLineChars="900"/>
        <w:jc w:val="left"/>
        <w:rPr>
          <w:rFonts w:hint="default" w:cs="Times New Roman"/>
          <w:b/>
          <w:bCs/>
          <w:i w:val="0"/>
          <w:iCs w:val="0"/>
          <w:sz w:val="28"/>
          <w:szCs w:val="28"/>
          <w:lang w:val="vi-VN"/>
        </w:rPr>
        <w:sectPr>
          <w:footerReference r:id="rId5" w:type="default"/>
          <w:pgSz w:w="11906" w:h="16838"/>
          <w:pgMar w:top="1134" w:right="1134" w:bottom="1134" w:left="1701" w:header="720" w:footer="720" w:gutter="0"/>
          <w:pgBorders w:display="firstPage" w:offsetFrom="page">
            <w:top w:val="twistedLines1" w:color="B2A1C7" w:themeColor="accent4" w:themeTint="99" w:sz="18" w:space="24"/>
            <w:left w:val="twistedLines1" w:color="B2A1C7" w:themeColor="accent4" w:themeTint="99" w:sz="18" w:space="24"/>
            <w:bottom w:val="twistedLines1" w:color="B2A1C7" w:themeColor="accent4" w:themeTint="99" w:sz="18" w:space="24"/>
            <w:right w:val="twistedLines1" w:color="B2A1C7" w:themeColor="accent4" w:themeTint="99" w:sz="18" w:space="24"/>
          </w:pgBorders>
          <w:pgNumType w:fmt="decimal"/>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2BDBB5AB">
      <w:pPr>
        <w:jc w:val="left"/>
        <w:rPr>
          <w:rFonts w:hint="default" w:cs="Times New Roman"/>
          <w:b/>
          <w:sz w:val="26"/>
          <w:szCs w:val="26"/>
          <w:lang w:val="vi-VN"/>
        </w:rPr>
      </w:pPr>
      <w:r>
        <w:rPr>
          <w:rFonts w:hint="default" w:cs="Times New Roman"/>
          <w:b/>
          <w:sz w:val="26"/>
          <w:szCs w:val="26"/>
          <w:lang w:val="vi-VN"/>
        </w:rPr>
        <w:t xml:space="preserve">Phần 1 </w:t>
      </w:r>
    </w:p>
    <w:p w14:paraId="1FA11612">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Câu 1. </w:t>
      </w:r>
      <w:r>
        <w:rPr>
          <w:rFonts w:hint="default" w:ascii="Times New Roman" w:hAnsi="Times New Roman" w:cs="Times New Roman"/>
          <w:b/>
          <w:sz w:val="26"/>
          <w:szCs w:val="26"/>
          <w:lang w:val="en-US"/>
        </w:rPr>
        <w:t>T</w:t>
      </w:r>
      <w:r>
        <w:rPr>
          <w:rFonts w:hint="default" w:ascii="Times New Roman" w:hAnsi="Times New Roman" w:eastAsia="Times New Roman" w:cs="Times New Roman"/>
          <w:b/>
          <w:sz w:val="26"/>
          <w:szCs w:val="26"/>
        </w:rPr>
        <w:t>hiết kế perceptron đơn</w:t>
      </w:r>
    </w:p>
    <w:p w14:paraId="68485138">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Đề bài: x₂ = −1,5x₁ + 3. Đưa về dạng tổng quát:</w:t>
      </w:r>
    </w:p>
    <w:p w14:paraId="3D02B5A5">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1,5x₁ + x₂ − 3 = 0</w:t>
      </w:r>
    </w:p>
    <w:p w14:paraId="18B16660">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So sánh với w₁x₁ + w₂x₂ + b = 0, chọn w₁ = 1,5; w₂ = 1; b = −3. Nhân phương trình với 2 để có hệ số nguyên:</w:t>
      </w:r>
    </w:p>
    <w:p w14:paraId="7AFF01BA">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w = (3, 2)ᵀ; b = −6</w:t>
      </w:r>
    </w:p>
    <w:p w14:paraId="3A53E1C8">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y = τ(3x₁ + 2x₂ − 6)</w:t>
      </w:r>
    </w:p>
    <w:p w14:paraId="07F05215">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Nếu 3x₁ + 2x₂ − 6 ≥ 0 thì y = +1; nếu biểu thức nhỏ hơn 0 thì y = −1.</w:t>
      </w:r>
    </w:p>
    <w:p w14:paraId="7F7C2A66">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Câu 2. </w:t>
      </w:r>
      <w:r>
        <w:rPr>
          <w:rFonts w:hint="default" w:ascii="Times New Roman" w:hAnsi="Times New Roman" w:cs="Times New Roman"/>
          <w:b/>
          <w:sz w:val="26"/>
          <w:szCs w:val="26"/>
          <w:lang w:val="en-US"/>
        </w:rPr>
        <w:t>P</w:t>
      </w:r>
      <w:r>
        <w:rPr>
          <w:rFonts w:hint="default" w:ascii="Times New Roman" w:hAnsi="Times New Roman" w:eastAsia="Times New Roman" w:cs="Times New Roman"/>
          <w:b/>
          <w:sz w:val="26"/>
          <w:szCs w:val="26"/>
        </w:rPr>
        <w:t>erceptron với hàm kích hoạt fg</w:t>
      </w:r>
    </w:p>
    <w:p w14:paraId="7A659706">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a) Xác định phương trình đường thẳng</w:t>
      </w:r>
    </w:p>
    <w:p w14:paraId="56D5871A">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Theo hình, trọng số của đầu vào hằng 1 là −3, của x₁ là 2 và của x₂ là 1.</w:t>
      </w:r>
    </w:p>
    <w:p w14:paraId="336571A3">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 = −3 + 2x₁ + x₂</w:t>
      </w:r>
    </w:p>
    <w:p w14:paraId="77901163">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 = 0  ⇒  x₂ = −2x₁ + 3</w:t>
      </w:r>
    </w:p>
    <w:p w14:paraId="33CF8AB8">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b) Tính đầu ra</w:t>
      </w:r>
    </w:p>
    <w:p w14:paraId="0C68412D">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Trường hợp 1: x⁽¹⁾ = (−1, 0)ᵀ.</w:t>
      </w:r>
    </w:p>
    <w:p w14:paraId="04B41558">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 = −3 + 2(−1) + 0 = −5  ⇒  y = −1</w:t>
      </w:r>
    </w:p>
    <w:p w14:paraId="3158C3BE">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Trường hợp 2: x⁽²⁾ = (2, 0)ᵀ.</w:t>
      </w:r>
    </w:p>
    <w:p w14:paraId="08B1EEC9">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 = −3 + 2(2) + 0 = 1  ⇒  y = +1</w:t>
      </w:r>
    </w:p>
    <w:p w14:paraId="73757425">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c) Xác định trọng số từ hình</w:t>
      </w:r>
    </w:p>
    <w:p w14:paraId="41A7A955">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Đường thẳng cắt trục x₂ tại −1 và trục x₁ tại 2.</w:t>
      </w:r>
    </w:p>
    <w:p w14:paraId="09A6E662">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x₁/2 − x₂ = 1  ⇒  x₁ − 2x₂ − 2 = 0</w:t>
      </w:r>
    </w:p>
    <w:p w14:paraId="0D10655C">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w₁ = 1; w₂ = −2; b = −2</w:t>
      </w:r>
    </w:p>
    <w:p w14:paraId="5F96A5A1">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y = fg(x₁ − 2x₂ − 2)</w:t>
      </w:r>
    </w:p>
    <w:p w14:paraId="74D85AB1">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Nếu quy ước dấu hai lớp ngược lại, có thể nhân toàn bộ phương trình với −1.</w:t>
      </w:r>
    </w:p>
    <w:p w14:paraId="7A1EB8AF">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d) Perceptron cho hàm AND và OR</w:t>
      </w:r>
    </w:p>
    <w:p w14:paraId="6EB6C527">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Quy ước +1 là đúng, −1 là sai.</w:t>
      </w:r>
    </w:p>
    <w:p w14:paraId="6A45F154">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Hàm 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7CB3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5CC425F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x₁</w:t>
            </w:r>
          </w:p>
        </w:tc>
        <w:tc>
          <w:tcPr>
            <w:tcW w:w="3230" w:type="dxa"/>
            <w:shd w:val="clear" w:color="auto" w:fill="FFFFFF"/>
            <w:vAlign w:val="center"/>
          </w:tcPr>
          <w:p w14:paraId="5BEEB14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x₂</w:t>
            </w:r>
          </w:p>
        </w:tc>
        <w:tc>
          <w:tcPr>
            <w:tcW w:w="3230" w:type="dxa"/>
            <w:shd w:val="clear" w:color="auto" w:fill="FFFFFF"/>
            <w:vAlign w:val="center"/>
          </w:tcPr>
          <w:p w14:paraId="4C9B458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w:t>
            </w:r>
          </w:p>
        </w:tc>
      </w:tr>
      <w:tr w14:paraId="555A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223C6AB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3DA3B4F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2EF66E6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1992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43796A4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65C4995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581907A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45DA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251E4D2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4A22DED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1007B0F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3698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231C2B6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182A157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3F96EB0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bl>
    <w:p w14:paraId="5209793C">
      <w:pPr>
        <w:jc w:val="left"/>
        <w:rPr>
          <w:rFonts w:hint="default" w:ascii="Times New Roman" w:hAnsi="Times New Roman" w:cs="Times New Roman"/>
          <w:sz w:val="26"/>
          <w:szCs w:val="26"/>
        </w:rPr>
      </w:pPr>
    </w:p>
    <w:p w14:paraId="007EC404">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Chọn w₁ = w₂ = 1; b = −1,5</w:t>
      </w:r>
    </w:p>
    <w:p w14:paraId="0D6322F0">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y = sign(x₁ + x₂ − 1,5)</w:t>
      </w:r>
    </w:p>
    <w:p w14:paraId="6CB70D6A">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Hàm 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D5D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0ECD0FB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x₁</w:t>
            </w:r>
          </w:p>
        </w:tc>
        <w:tc>
          <w:tcPr>
            <w:tcW w:w="3230" w:type="dxa"/>
            <w:shd w:val="clear" w:color="auto" w:fill="FFFFFF"/>
            <w:vAlign w:val="center"/>
          </w:tcPr>
          <w:p w14:paraId="445CC0A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x₂</w:t>
            </w:r>
          </w:p>
        </w:tc>
        <w:tc>
          <w:tcPr>
            <w:tcW w:w="3230" w:type="dxa"/>
            <w:shd w:val="clear" w:color="auto" w:fill="FFFFFF"/>
            <w:vAlign w:val="center"/>
          </w:tcPr>
          <w:p w14:paraId="3983E40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w:t>
            </w:r>
          </w:p>
        </w:tc>
      </w:tr>
      <w:tr w14:paraId="227C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3F358EC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4C1C6B4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082AE97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780A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6CB2DBB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399A8C3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58CA6C5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680F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007970A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3C19139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2721F63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329F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4FABF0C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32CEC02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04BEA84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bl>
    <w:p w14:paraId="74F13155">
      <w:pPr>
        <w:jc w:val="left"/>
        <w:rPr>
          <w:rFonts w:hint="default" w:ascii="Times New Roman" w:hAnsi="Times New Roman" w:cs="Times New Roman"/>
          <w:sz w:val="26"/>
          <w:szCs w:val="26"/>
        </w:rPr>
      </w:pPr>
    </w:p>
    <w:p w14:paraId="6A21ACE6">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Chọn w₁ = w₂ = 1; b = −0,5</w:t>
      </w:r>
    </w:p>
    <w:p w14:paraId="143AE8CB">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y = sign(x₁ + x₂ − 0,5)</w:t>
      </w:r>
    </w:p>
    <w:p w14:paraId="57E17E69">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Câu 3. </w:t>
      </w:r>
      <w:r>
        <w:rPr>
          <w:rFonts w:hint="default" w:ascii="Times New Roman" w:hAnsi="Times New Roman" w:cs="Times New Roman"/>
          <w:b/>
          <w:sz w:val="26"/>
          <w:szCs w:val="26"/>
          <w:lang w:val="en-US"/>
        </w:rPr>
        <w:t>X</w:t>
      </w:r>
      <w:r>
        <w:rPr>
          <w:rFonts w:hint="default" w:ascii="Times New Roman" w:hAnsi="Times New Roman" w:eastAsia="Times New Roman" w:cs="Times New Roman"/>
          <w:b/>
          <w:sz w:val="26"/>
          <w:szCs w:val="26"/>
        </w:rPr>
        <w:t>ây dựng hàm logic or</w:t>
      </w:r>
    </w:p>
    <w:p w14:paraId="6FC81C2C">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Tập huấn luyện: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30DC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1A66526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Mẫu</w:t>
            </w:r>
          </w:p>
        </w:tc>
        <w:tc>
          <w:tcPr>
            <w:tcW w:w="3230" w:type="dxa"/>
            <w:shd w:val="clear" w:color="auto" w:fill="FFFFFF"/>
            <w:vAlign w:val="center"/>
          </w:tcPr>
          <w:p w14:paraId="3B9B763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 = (x₁, x₂)ᵀ</w:t>
            </w:r>
          </w:p>
        </w:tc>
        <w:tc>
          <w:tcPr>
            <w:tcW w:w="3230" w:type="dxa"/>
            <w:shd w:val="clear" w:color="auto" w:fill="FFFFFF"/>
            <w:vAlign w:val="center"/>
          </w:tcPr>
          <w:p w14:paraId="35F758B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Nhãn t</w:t>
            </w:r>
          </w:p>
        </w:tc>
      </w:tr>
      <w:tr w14:paraId="2847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1B12DAF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w:t>
            </w:r>
          </w:p>
        </w:tc>
        <w:tc>
          <w:tcPr>
            <w:tcW w:w="3230" w:type="dxa"/>
            <w:shd w:val="clear" w:color="auto" w:fill="FFFFFF"/>
            <w:vAlign w:val="center"/>
          </w:tcPr>
          <w:p w14:paraId="500DD40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 0)ᵀ</w:t>
            </w:r>
          </w:p>
        </w:tc>
        <w:tc>
          <w:tcPr>
            <w:tcW w:w="3230" w:type="dxa"/>
            <w:shd w:val="clear" w:color="auto" w:fill="FFFFFF"/>
            <w:vAlign w:val="center"/>
          </w:tcPr>
          <w:p w14:paraId="711A9FD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18FC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19C6CB2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w:t>
            </w:r>
          </w:p>
        </w:tc>
        <w:tc>
          <w:tcPr>
            <w:tcW w:w="3230" w:type="dxa"/>
            <w:shd w:val="clear" w:color="auto" w:fill="FFFFFF"/>
            <w:vAlign w:val="center"/>
          </w:tcPr>
          <w:p w14:paraId="353FDC8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0)ᵀ</w:t>
            </w:r>
          </w:p>
        </w:tc>
        <w:tc>
          <w:tcPr>
            <w:tcW w:w="3230" w:type="dxa"/>
            <w:shd w:val="clear" w:color="auto" w:fill="FFFFFF"/>
            <w:vAlign w:val="center"/>
          </w:tcPr>
          <w:p w14:paraId="3540F0F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2B33C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3991348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w:t>
            </w:r>
          </w:p>
        </w:tc>
        <w:tc>
          <w:tcPr>
            <w:tcW w:w="3230" w:type="dxa"/>
            <w:shd w:val="clear" w:color="auto" w:fill="FFFFFF"/>
            <w:vAlign w:val="center"/>
          </w:tcPr>
          <w:p w14:paraId="0829461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 1)ᵀ</w:t>
            </w:r>
          </w:p>
        </w:tc>
        <w:tc>
          <w:tcPr>
            <w:tcW w:w="3230" w:type="dxa"/>
            <w:shd w:val="clear" w:color="auto" w:fill="FFFFFF"/>
            <w:vAlign w:val="center"/>
          </w:tcPr>
          <w:p w14:paraId="51A0270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r w14:paraId="15C7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1524307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w:t>
            </w:r>
          </w:p>
        </w:tc>
        <w:tc>
          <w:tcPr>
            <w:tcW w:w="3230" w:type="dxa"/>
            <w:shd w:val="clear" w:color="auto" w:fill="FFFFFF"/>
            <w:vAlign w:val="center"/>
          </w:tcPr>
          <w:p w14:paraId="77D1738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 1)ᵀ</w:t>
            </w:r>
          </w:p>
        </w:tc>
        <w:tc>
          <w:tcPr>
            <w:tcW w:w="3230" w:type="dxa"/>
            <w:shd w:val="clear" w:color="auto" w:fill="FFFFFF"/>
            <w:vAlign w:val="center"/>
          </w:tcPr>
          <w:p w14:paraId="31D3622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bl>
    <w:p w14:paraId="71532386">
      <w:pPr>
        <w:jc w:val="left"/>
        <w:rPr>
          <w:rFonts w:hint="default" w:ascii="Times New Roman" w:hAnsi="Times New Roman" w:cs="Times New Roman"/>
          <w:sz w:val="26"/>
          <w:szCs w:val="26"/>
        </w:rPr>
      </w:pPr>
    </w:p>
    <w:p w14:paraId="1B004539">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a) Đạo hàm hàm mất mát</w:t>
      </w:r>
    </w:p>
    <w:p w14:paraId="52FFA9B8">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J(w,b) = Σ(i thuộc Y) −tᵢ(wᵀxᵢ + b), trong đó Y là tập mẫu bị phân lớp sai.</w:t>
      </w:r>
    </w:p>
    <w:p w14:paraId="580DC6BE">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∂J/∂w₁ = −Σ(i thuộc Y) tᵢxᵢ₁</w:t>
      </w:r>
    </w:p>
    <w:p w14:paraId="26BE9D46">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∂J/∂w₂ = −Σ(i thuộc Y) tᵢxᵢ₂</w:t>
      </w:r>
    </w:p>
    <w:p w14:paraId="32217D93">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∂J/∂b = −Σ(i thuộc Y) tᵢ</w:t>
      </w:r>
    </w:p>
    <w:p w14:paraId="2519BF28">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b) Gradient Descent theo batch mode</w:t>
      </w:r>
    </w:p>
    <w:p w14:paraId="791D1A90">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w mới = w cũ − η(∂J/∂w)</w:t>
      </w:r>
    </w:p>
    <w:p w14:paraId="2C8B8B64">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 mới = b cũ − η(∂J/∂b)</w:t>
      </w:r>
    </w:p>
    <w:p w14:paraId="620FEA99">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w mới = w cũ + ηΣ(i thuộc Y)tᵢxᵢ</w:t>
      </w:r>
    </w:p>
    <w:p w14:paraId="1E3DF6D9">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b mới = b cũ + ηΣ(i thuộc Y)tᵢ</w:t>
      </w:r>
    </w:p>
    <w:p w14:paraId="33F48239">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Các bước: (1) Khởi tạo w, b. (2) Duyệt toàn bộ tập để tìm mẫu sai. (3) Tính tổng gradient. (4) Cập nhật w, b một lần sau khi tổng hợp. (5) Lặp đến khi phân loại đúng hoặc đạt số epoch tối đa.</w:t>
      </w:r>
    </w:p>
    <w:p w14:paraId="60EA2F87">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c) Trọng số ban đầu theo hình</w:t>
      </w:r>
    </w:p>
    <w:p w14:paraId="1E4DF18F">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Đường ranh giới nằm ngang tại x₂ = 0,5.</w:t>
      </w:r>
    </w:p>
    <w:p w14:paraId="493D2C9F">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x₂ − 0,5 = 0</w:t>
      </w:r>
    </w:p>
    <w:p w14:paraId="2BDA9EFB">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w⁽⁰⁾ = (0, 1)ᵀ; b⁽⁰⁾ = −0,5</w:t>
      </w:r>
    </w:p>
    <w:p w14:paraId="18C76155">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Đây là đường khởi tạo theo hình, chưa phân loại đúng tất cả mẫu OR.</w:t>
      </w:r>
    </w:p>
    <w:p w14:paraId="56BEDCBE">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d) Perceptron Learning với ρ = 0,4</w:t>
      </w:r>
    </w:p>
    <w:p w14:paraId="6C3DCBEC">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Khi phân loại sai: w mới = w cũ + ρtx; b mới = b cũ + ρt. Khởi tạo w = (0, 1)ᵀ, b = −0,5; duyệt theo thứ tự a, b, c, d.</w:t>
      </w:r>
    </w:p>
    <w:p w14:paraId="1813BA73">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Epoch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67C7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5471A1D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Mẫu</w:t>
            </w:r>
          </w:p>
        </w:tc>
        <w:tc>
          <w:tcPr>
            <w:tcW w:w="1615" w:type="dxa"/>
            <w:shd w:val="clear" w:color="auto" w:fill="FFFFFF"/>
            <w:vAlign w:val="center"/>
          </w:tcPr>
          <w:p w14:paraId="0C5FA58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w:t>
            </w:r>
          </w:p>
        </w:tc>
        <w:tc>
          <w:tcPr>
            <w:tcW w:w="1615" w:type="dxa"/>
            <w:shd w:val="clear" w:color="auto" w:fill="FFFFFF"/>
            <w:vAlign w:val="center"/>
          </w:tcPr>
          <w:p w14:paraId="6C6C8EF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Dự đoán</w:t>
            </w:r>
          </w:p>
        </w:tc>
        <w:tc>
          <w:tcPr>
            <w:tcW w:w="1615" w:type="dxa"/>
            <w:shd w:val="clear" w:color="auto" w:fill="FFFFFF"/>
            <w:vAlign w:val="center"/>
          </w:tcPr>
          <w:p w14:paraId="1F0C6D4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Kết quả</w:t>
            </w:r>
          </w:p>
        </w:tc>
        <w:tc>
          <w:tcPr>
            <w:tcW w:w="1615" w:type="dxa"/>
            <w:shd w:val="clear" w:color="auto" w:fill="FFFFFF"/>
            <w:vAlign w:val="center"/>
          </w:tcPr>
          <w:p w14:paraId="788B2F6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 sau mẫu</w:t>
            </w:r>
          </w:p>
        </w:tc>
        <w:tc>
          <w:tcPr>
            <w:tcW w:w="1615" w:type="dxa"/>
            <w:shd w:val="clear" w:color="auto" w:fill="FFFFFF"/>
            <w:vAlign w:val="center"/>
          </w:tcPr>
          <w:p w14:paraId="6D84882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 sau mẫu</w:t>
            </w:r>
          </w:p>
        </w:tc>
      </w:tr>
      <w:tr w14:paraId="3295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71B003A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w:t>
            </w:r>
          </w:p>
        </w:tc>
        <w:tc>
          <w:tcPr>
            <w:tcW w:w="1615" w:type="dxa"/>
            <w:shd w:val="clear" w:color="auto" w:fill="FFFFFF"/>
            <w:vAlign w:val="center"/>
          </w:tcPr>
          <w:p w14:paraId="53AE46A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615" w:type="dxa"/>
            <w:shd w:val="clear" w:color="auto" w:fill="FFFFFF"/>
            <w:vAlign w:val="center"/>
          </w:tcPr>
          <w:p w14:paraId="6E3E4CB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6CD58F9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Đúng</w:t>
            </w:r>
          </w:p>
        </w:tc>
        <w:tc>
          <w:tcPr>
            <w:tcW w:w="1615" w:type="dxa"/>
            <w:shd w:val="clear" w:color="auto" w:fill="FFFFFF"/>
            <w:vAlign w:val="center"/>
          </w:tcPr>
          <w:p w14:paraId="6E1D172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 1)</w:t>
            </w:r>
          </w:p>
        </w:tc>
        <w:tc>
          <w:tcPr>
            <w:tcW w:w="1615" w:type="dxa"/>
            <w:shd w:val="clear" w:color="auto" w:fill="FFFFFF"/>
            <w:vAlign w:val="center"/>
          </w:tcPr>
          <w:p w14:paraId="6FD65EA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r>
      <w:tr w14:paraId="474C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5BCF9D3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w:t>
            </w:r>
          </w:p>
        </w:tc>
        <w:tc>
          <w:tcPr>
            <w:tcW w:w="1615" w:type="dxa"/>
            <w:shd w:val="clear" w:color="auto" w:fill="FFFFFF"/>
            <w:vAlign w:val="center"/>
          </w:tcPr>
          <w:p w14:paraId="6F81D7D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615" w:type="dxa"/>
            <w:shd w:val="clear" w:color="auto" w:fill="FFFFFF"/>
            <w:vAlign w:val="center"/>
          </w:tcPr>
          <w:p w14:paraId="4DCE0A2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39BFA66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Sai</w:t>
            </w:r>
          </w:p>
        </w:tc>
        <w:tc>
          <w:tcPr>
            <w:tcW w:w="1615" w:type="dxa"/>
            <w:shd w:val="clear" w:color="auto" w:fill="FFFFFF"/>
            <w:vAlign w:val="center"/>
          </w:tcPr>
          <w:p w14:paraId="62E4F49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 1)</w:t>
            </w:r>
          </w:p>
        </w:tc>
        <w:tc>
          <w:tcPr>
            <w:tcW w:w="1615" w:type="dxa"/>
            <w:shd w:val="clear" w:color="auto" w:fill="FFFFFF"/>
            <w:vAlign w:val="center"/>
          </w:tcPr>
          <w:p w14:paraId="4A7EC5B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r>
      <w:tr w14:paraId="596E6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0B8EB60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w:t>
            </w:r>
          </w:p>
        </w:tc>
        <w:tc>
          <w:tcPr>
            <w:tcW w:w="1615" w:type="dxa"/>
            <w:shd w:val="clear" w:color="auto" w:fill="FFFFFF"/>
            <w:vAlign w:val="center"/>
          </w:tcPr>
          <w:p w14:paraId="657249A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0,9</w:t>
            </w:r>
          </w:p>
        </w:tc>
        <w:tc>
          <w:tcPr>
            <w:tcW w:w="1615" w:type="dxa"/>
            <w:shd w:val="clear" w:color="auto" w:fill="FFFFFF"/>
            <w:vAlign w:val="center"/>
          </w:tcPr>
          <w:p w14:paraId="005F602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7C8BC95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Đúng</w:t>
            </w:r>
          </w:p>
        </w:tc>
        <w:tc>
          <w:tcPr>
            <w:tcW w:w="1615" w:type="dxa"/>
            <w:shd w:val="clear" w:color="auto" w:fill="FFFFFF"/>
            <w:vAlign w:val="center"/>
          </w:tcPr>
          <w:p w14:paraId="7A5A9AC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 1)</w:t>
            </w:r>
          </w:p>
        </w:tc>
        <w:tc>
          <w:tcPr>
            <w:tcW w:w="1615" w:type="dxa"/>
            <w:shd w:val="clear" w:color="auto" w:fill="FFFFFF"/>
            <w:vAlign w:val="center"/>
          </w:tcPr>
          <w:p w14:paraId="2827D9D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r>
      <w:tr w14:paraId="6AB4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4E1735A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w:t>
            </w:r>
          </w:p>
        </w:tc>
        <w:tc>
          <w:tcPr>
            <w:tcW w:w="1615" w:type="dxa"/>
            <w:shd w:val="clear" w:color="auto" w:fill="FFFFFF"/>
            <w:vAlign w:val="center"/>
          </w:tcPr>
          <w:p w14:paraId="5527FDD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1,3</w:t>
            </w:r>
          </w:p>
        </w:tc>
        <w:tc>
          <w:tcPr>
            <w:tcW w:w="1615" w:type="dxa"/>
            <w:shd w:val="clear" w:color="auto" w:fill="FFFFFF"/>
            <w:vAlign w:val="center"/>
          </w:tcPr>
          <w:p w14:paraId="7456D77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2BF0330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Đúng</w:t>
            </w:r>
          </w:p>
        </w:tc>
        <w:tc>
          <w:tcPr>
            <w:tcW w:w="1615" w:type="dxa"/>
            <w:shd w:val="clear" w:color="auto" w:fill="FFFFFF"/>
            <w:vAlign w:val="center"/>
          </w:tcPr>
          <w:p w14:paraId="49884D6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 1)</w:t>
            </w:r>
          </w:p>
        </w:tc>
        <w:tc>
          <w:tcPr>
            <w:tcW w:w="1615" w:type="dxa"/>
            <w:shd w:val="clear" w:color="auto" w:fill="FFFFFF"/>
            <w:vAlign w:val="center"/>
          </w:tcPr>
          <w:p w14:paraId="6AC3E84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r>
    </w:tbl>
    <w:p w14:paraId="348B914A">
      <w:pPr>
        <w:jc w:val="left"/>
        <w:rPr>
          <w:rFonts w:hint="default" w:ascii="Times New Roman" w:hAnsi="Times New Roman" w:cs="Times New Roman"/>
          <w:sz w:val="26"/>
          <w:szCs w:val="26"/>
        </w:rPr>
      </w:pPr>
    </w:p>
    <w:p w14:paraId="2E20529E">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Epoch 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66D3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3E8CCCB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Mẫu</w:t>
            </w:r>
          </w:p>
        </w:tc>
        <w:tc>
          <w:tcPr>
            <w:tcW w:w="1615" w:type="dxa"/>
            <w:shd w:val="clear" w:color="auto" w:fill="FFFFFF"/>
            <w:vAlign w:val="center"/>
          </w:tcPr>
          <w:p w14:paraId="4D32E11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w:t>
            </w:r>
          </w:p>
        </w:tc>
        <w:tc>
          <w:tcPr>
            <w:tcW w:w="1615" w:type="dxa"/>
            <w:shd w:val="clear" w:color="auto" w:fill="FFFFFF"/>
            <w:vAlign w:val="center"/>
          </w:tcPr>
          <w:p w14:paraId="4A35276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Dự đoán</w:t>
            </w:r>
          </w:p>
        </w:tc>
        <w:tc>
          <w:tcPr>
            <w:tcW w:w="1615" w:type="dxa"/>
            <w:shd w:val="clear" w:color="auto" w:fill="FFFFFF"/>
            <w:vAlign w:val="center"/>
          </w:tcPr>
          <w:p w14:paraId="422F1A5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Kết quả</w:t>
            </w:r>
          </w:p>
        </w:tc>
        <w:tc>
          <w:tcPr>
            <w:tcW w:w="1615" w:type="dxa"/>
            <w:shd w:val="clear" w:color="auto" w:fill="FFFFFF"/>
            <w:vAlign w:val="center"/>
          </w:tcPr>
          <w:p w14:paraId="6C58892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 sau mẫu</w:t>
            </w:r>
          </w:p>
        </w:tc>
        <w:tc>
          <w:tcPr>
            <w:tcW w:w="1615" w:type="dxa"/>
            <w:shd w:val="clear" w:color="auto" w:fill="FFFFFF"/>
            <w:vAlign w:val="center"/>
          </w:tcPr>
          <w:p w14:paraId="0B9E89F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 sau mẫu</w:t>
            </w:r>
          </w:p>
        </w:tc>
      </w:tr>
      <w:tr w14:paraId="574B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33C3A24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w:t>
            </w:r>
          </w:p>
        </w:tc>
        <w:tc>
          <w:tcPr>
            <w:tcW w:w="1615" w:type="dxa"/>
            <w:shd w:val="clear" w:color="auto" w:fill="FFFFFF"/>
            <w:vAlign w:val="center"/>
          </w:tcPr>
          <w:p w14:paraId="45C16C9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615" w:type="dxa"/>
            <w:shd w:val="clear" w:color="auto" w:fill="FFFFFF"/>
            <w:vAlign w:val="center"/>
          </w:tcPr>
          <w:p w14:paraId="418B684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5F91348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Đúng</w:t>
            </w:r>
          </w:p>
        </w:tc>
        <w:tc>
          <w:tcPr>
            <w:tcW w:w="1615" w:type="dxa"/>
            <w:shd w:val="clear" w:color="auto" w:fill="FFFFFF"/>
            <w:vAlign w:val="center"/>
          </w:tcPr>
          <w:p w14:paraId="323FB2F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 1)</w:t>
            </w:r>
          </w:p>
        </w:tc>
        <w:tc>
          <w:tcPr>
            <w:tcW w:w="1615" w:type="dxa"/>
            <w:shd w:val="clear" w:color="auto" w:fill="FFFFFF"/>
            <w:vAlign w:val="center"/>
          </w:tcPr>
          <w:p w14:paraId="25F3284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r>
      <w:tr w14:paraId="579BF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1E9FEE0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b</w:t>
            </w:r>
          </w:p>
        </w:tc>
        <w:tc>
          <w:tcPr>
            <w:tcW w:w="1615" w:type="dxa"/>
            <w:shd w:val="clear" w:color="auto" w:fill="FFFFFF"/>
            <w:vAlign w:val="center"/>
          </w:tcPr>
          <w:p w14:paraId="3234A76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615" w:type="dxa"/>
            <w:shd w:val="clear" w:color="auto" w:fill="FFFFFF"/>
            <w:vAlign w:val="center"/>
          </w:tcPr>
          <w:p w14:paraId="262B178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7F98062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Đúng</w:t>
            </w:r>
          </w:p>
        </w:tc>
        <w:tc>
          <w:tcPr>
            <w:tcW w:w="1615" w:type="dxa"/>
            <w:shd w:val="clear" w:color="auto" w:fill="FFFFFF"/>
            <w:vAlign w:val="center"/>
          </w:tcPr>
          <w:p w14:paraId="21A3067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 1)</w:t>
            </w:r>
          </w:p>
        </w:tc>
        <w:tc>
          <w:tcPr>
            <w:tcW w:w="1615" w:type="dxa"/>
            <w:shd w:val="clear" w:color="auto" w:fill="FFFFFF"/>
            <w:vAlign w:val="center"/>
          </w:tcPr>
          <w:p w14:paraId="36F2836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r>
      <w:tr w14:paraId="21E2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2343353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w:t>
            </w:r>
          </w:p>
        </w:tc>
        <w:tc>
          <w:tcPr>
            <w:tcW w:w="1615" w:type="dxa"/>
            <w:shd w:val="clear" w:color="auto" w:fill="FFFFFF"/>
            <w:vAlign w:val="center"/>
          </w:tcPr>
          <w:p w14:paraId="77175F6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0,9</w:t>
            </w:r>
          </w:p>
        </w:tc>
        <w:tc>
          <w:tcPr>
            <w:tcW w:w="1615" w:type="dxa"/>
            <w:shd w:val="clear" w:color="auto" w:fill="FFFFFF"/>
            <w:vAlign w:val="center"/>
          </w:tcPr>
          <w:p w14:paraId="543B0F0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0C5F37C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Đúng</w:t>
            </w:r>
          </w:p>
        </w:tc>
        <w:tc>
          <w:tcPr>
            <w:tcW w:w="1615" w:type="dxa"/>
            <w:shd w:val="clear" w:color="auto" w:fill="FFFFFF"/>
            <w:vAlign w:val="center"/>
          </w:tcPr>
          <w:p w14:paraId="3B0400A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 1)</w:t>
            </w:r>
          </w:p>
        </w:tc>
        <w:tc>
          <w:tcPr>
            <w:tcW w:w="1615" w:type="dxa"/>
            <w:shd w:val="clear" w:color="auto" w:fill="FFFFFF"/>
            <w:vAlign w:val="center"/>
          </w:tcPr>
          <w:p w14:paraId="2E149AD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r>
      <w:tr w14:paraId="0175A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shd w:val="clear" w:color="auto" w:fill="FFFFFF"/>
            <w:vAlign w:val="center"/>
          </w:tcPr>
          <w:p w14:paraId="3F5D312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w:t>
            </w:r>
          </w:p>
        </w:tc>
        <w:tc>
          <w:tcPr>
            <w:tcW w:w="1615" w:type="dxa"/>
            <w:shd w:val="clear" w:color="auto" w:fill="FFFFFF"/>
            <w:vAlign w:val="center"/>
          </w:tcPr>
          <w:p w14:paraId="5C81476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1,3</w:t>
            </w:r>
          </w:p>
        </w:tc>
        <w:tc>
          <w:tcPr>
            <w:tcW w:w="1615" w:type="dxa"/>
            <w:shd w:val="clear" w:color="auto" w:fill="FFFFFF"/>
            <w:vAlign w:val="center"/>
          </w:tcPr>
          <w:p w14:paraId="553C991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615" w:type="dxa"/>
            <w:shd w:val="clear" w:color="auto" w:fill="FFFFFF"/>
            <w:vAlign w:val="center"/>
          </w:tcPr>
          <w:p w14:paraId="73D9AB5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Đúng</w:t>
            </w:r>
          </w:p>
        </w:tc>
        <w:tc>
          <w:tcPr>
            <w:tcW w:w="1615" w:type="dxa"/>
            <w:shd w:val="clear" w:color="auto" w:fill="FFFFFF"/>
            <w:vAlign w:val="center"/>
          </w:tcPr>
          <w:p w14:paraId="635639E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 1)</w:t>
            </w:r>
          </w:p>
        </w:tc>
        <w:tc>
          <w:tcPr>
            <w:tcW w:w="1615" w:type="dxa"/>
            <w:shd w:val="clear" w:color="auto" w:fill="FFFFFF"/>
            <w:vAlign w:val="center"/>
          </w:tcPr>
          <w:p w14:paraId="74F28F9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r>
    </w:tbl>
    <w:p w14:paraId="4A04CA56">
      <w:pPr>
        <w:jc w:val="left"/>
        <w:rPr>
          <w:rFonts w:hint="default" w:ascii="Times New Roman" w:hAnsi="Times New Roman" w:cs="Times New Roman"/>
          <w:sz w:val="26"/>
          <w:szCs w:val="26"/>
        </w:rPr>
      </w:pPr>
    </w:p>
    <w:p w14:paraId="6AF30378">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Thuật toán dừng ở epoch 2. Trọng số cuối: w = (0,4; 1)ᵀ, b = −0,1.</w:t>
      </w:r>
    </w:p>
    <w:p w14:paraId="7C6D259D">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Đường ranh giới: 0,4x₁ + x₂ − 0,1 = 0</w:t>
      </w:r>
    </w:p>
    <w:p w14:paraId="61EADDB8">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Câu 4. </w:t>
      </w:r>
      <w:r>
        <w:rPr>
          <w:rFonts w:hint="default" w:cs="Times New Roman"/>
          <w:b/>
          <w:sz w:val="26"/>
          <w:szCs w:val="26"/>
          <w:lang w:val="en-US"/>
        </w:rPr>
        <w:t>H</w:t>
      </w:r>
      <w:r>
        <w:rPr>
          <w:rFonts w:hint="default" w:ascii="Times New Roman" w:hAnsi="Times New Roman" w:eastAsia="Times New Roman" w:cs="Times New Roman"/>
          <w:b/>
          <w:sz w:val="26"/>
          <w:szCs w:val="26"/>
        </w:rPr>
        <w:t>uấn luyện perceptron cho hàm and</w:t>
      </w:r>
    </w:p>
    <w:p w14:paraId="323B6F7A">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Thông số: w₁ ban đầu = 0,3; w₂ ban đầu = −0,2; α = 0,2; θ = 0,4. Ngưỡng θ giữ cố định.</w:t>
      </w:r>
    </w:p>
    <w:p w14:paraId="36051AFC">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 = x₁w₁ + x₂w₂ − θ</w:t>
      </w:r>
    </w:p>
    <w:p w14:paraId="4F624968">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Y = 1 nếu s ≥ 0; Y = 0 nếu s &lt; 0. Sai số e = Yd − Y.</w:t>
      </w:r>
    </w:p>
    <w:p w14:paraId="0E802EF1">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Δwᵢ = αexᵢ;  wᵢ mới = wᵢ cũ + Δwᵢ</w:t>
      </w:r>
    </w:p>
    <w:p w14:paraId="66398498">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Bảng chân trị 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413B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11635EF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x₁</w:t>
            </w:r>
          </w:p>
        </w:tc>
        <w:tc>
          <w:tcPr>
            <w:tcW w:w="3230" w:type="dxa"/>
            <w:shd w:val="clear" w:color="auto" w:fill="FFFFFF"/>
            <w:vAlign w:val="center"/>
          </w:tcPr>
          <w:p w14:paraId="3B4D0D1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x₂</w:t>
            </w:r>
          </w:p>
        </w:tc>
        <w:tc>
          <w:tcPr>
            <w:tcW w:w="3230" w:type="dxa"/>
            <w:shd w:val="clear" w:color="auto" w:fill="FFFFFF"/>
            <w:vAlign w:val="center"/>
          </w:tcPr>
          <w:p w14:paraId="331EA36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Yd</w:t>
            </w:r>
          </w:p>
        </w:tc>
      </w:tr>
      <w:tr w14:paraId="07C4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6728173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2F527DF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3168548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r>
      <w:tr w14:paraId="1A07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36B192A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354D228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564B372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r>
      <w:tr w14:paraId="5685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04574AA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1F7AFD1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3230" w:type="dxa"/>
            <w:shd w:val="clear" w:color="auto" w:fill="FFFFFF"/>
            <w:vAlign w:val="center"/>
          </w:tcPr>
          <w:p w14:paraId="52D8059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r>
      <w:tr w14:paraId="0B07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FFFFFF"/>
            <w:vAlign w:val="center"/>
          </w:tcPr>
          <w:p w14:paraId="5F22F4E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5EEF942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3230" w:type="dxa"/>
            <w:shd w:val="clear" w:color="auto" w:fill="FFFFFF"/>
            <w:vAlign w:val="center"/>
          </w:tcPr>
          <w:p w14:paraId="527B1E6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r>
    </w:tbl>
    <w:p w14:paraId="4EDA9A3F">
      <w:pPr>
        <w:jc w:val="left"/>
        <w:rPr>
          <w:rFonts w:hint="default" w:ascii="Times New Roman" w:hAnsi="Times New Roman" w:cs="Times New Roman"/>
          <w:sz w:val="26"/>
          <w:szCs w:val="26"/>
        </w:rPr>
      </w:pPr>
    </w:p>
    <w:p w14:paraId="29D50DA0">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Epoch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211"/>
        <w:gridCol w:w="1211"/>
        <w:gridCol w:w="1211"/>
        <w:gridCol w:w="1211"/>
        <w:gridCol w:w="1211"/>
        <w:gridCol w:w="1211"/>
        <w:gridCol w:w="1211"/>
      </w:tblGrid>
      <w:tr w14:paraId="797E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392C174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x₁</w:t>
            </w:r>
          </w:p>
        </w:tc>
        <w:tc>
          <w:tcPr>
            <w:tcW w:w="1211" w:type="dxa"/>
            <w:shd w:val="clear" w:color="auto" w:fill="FFFFFF"/>
            <w:vAlign w:val="center"/>
          </w:tcPr>
          <w:p w14:paraId="27979ED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x₂</w:t>
            </w:r>
          </w:p>
        </w:tc>
        <w:tc>
          <w:tcPr>
            <w:tcW w:w="1211" w:type="dxa"/>
            <w:shd w:val="clear" w:color="auto" w:fill="FFFFFF"/>
            <w:vAlign w:val="center"/>
          </w:tcPr>
          <w:p w14:paraId="7E75B16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Yd</w:t>
            </w:r>
          </w:p>
        </w:tc>
        <w:tc>
          <w:tcPr>
            <w:tcW w:w="1211" w:type="dxa"/>
            <w:shd w:val="clear" w:color="auto" w:fill="FFFFFF"/>
            <w:vAlign w:val="center"/>
          </w:tcPr>
          <w:p w14:paraId="5E89E91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w:t>
            </w:r>
          </w:p>
        </w:tc>
        <w:tc>
          <w:tcPr>
            <w:tcW w:w="1211" w:type="dxa"/>
            <w:shd w:val="clear" w:color="auto" w:fill="FFFFFF"/>
            <w:vAlign w:val="center"/>
          </w:tcPr>
          <w:p w14:paraId="05C51AC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w:t>
            </w:r>
          </w:p>
        </w:tc>
        <w:tc>
          <w:tcPr>
            <w:tcW w:w="1211" w:type="dxa"/>
            <w:shd w:val="clear" w:color="auto" w:fill="FFFFFF"/>
            <w:vAlign w:val="center"/>
          </w:tcPr>
          <w:p w14:paraId="147C043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w:t>
            </w:r>
          </w:p>
        </w:tc>
        <w:tc>
          <w:tcPr>
            <w:tcW w:w="1211" w:type="dxa"/>
            <w:shd w:val="clear" w:color="auto" w:fill="FFFFFF"/>
            <w:vAlign w:val="center"/>
          </w:tcPr>
          <w:p w14:paraId="0C6C487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w₁ sau mẫu</w:t>
            </w:r>
          </w:p>
        </w:tc>
        <w:tc>
          <w:tcPr>
            <w:tcW w:w="1211" w:type="dxa"/>
            <w:shd w:val="clear" w:color="auto" w:fill="FFFFFF"/>
            <w:vAlign w:val="center"/>
          </w:tcPr>
          <w:p w14:paraId="0B00B53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w₂ sau mẫu</w:t>
            </w:r>
          </w:p>
        </w:tc>
      </w:tr>
      <w:tr w14:paraId="5063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40F958A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730A6EB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59C481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D3D89A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w:t>
            </w:r>
          </w:p>
        </w:tc>
        <w:tc>
          <w:tcPr>
            <w:tcW w:w="1211" w:type="dxa"/>
            <w:shd w:val="clear" w:color="auto" w:fill="FFFFFF"/>
            <w:vAlign w:val="center"/>
          </w:tcPr>
          <w:p w14:paraId="04F0F1C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80361D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5C05862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47DDA4D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5C5A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7677AEA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2A4C483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5CF189A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3C68B7A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−0,6</w:t>
            </w:r>
          </w:p>
        </w:tc>
        <w:tc>
          <w:tcPr>
            <w:tcW w:w="1211" w:type="dxa"/>
            <w:shd w:val="clear" w:color="auto" w:fill="FFFFFF"/>
            <w:vAlign w:val="center"/>
          </w:tcPr>
          <w:p w14:paraId="4E3AAAB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2CBA601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2A5DB08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7D9E933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0B85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5B91D1C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40A6913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94D964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394A93A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211" w:type="dxa"/>
            <w:shd w:val="clear" w:color="auto" w:fill="FFFFFF"/>
            <w:vAlign w:val="center"/>
          </w:tcPr>
          <w:p w14:paraId="417158F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6D1023C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FB1101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2855492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2440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6C7EBED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4316857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1620B35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5FFC3BD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0251A0B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1C9446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2DAC451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211" w:type="dxa"/>
            <w:shd w:val="clear" w:color="auto" w:fill="FFFFFF"/>
            <w:vAlign w:val="center"/>
          </w:tcPr>
          <w:p w14:paraId="2BD10FF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0,0</w:t>
            </w:r>
          </w:p>
        </w:tc>
      </w:tr>
    </w:tbl>
    <w:p w14:paraId="0C8C175A">
      <w:pPr>
        <w:jc w:val="left"/>
        <w:rPr>
          <w:rFonts w:hint="default" w:ascii="Times New Roman" w:hAnsi="Times New Roman" w:cs="Times New Roman"/>
          <w:sz w:val="26"/>
          <w:szCs w:val="26"/>
        </w:rPr>
      </w:pPr>
    </w:p>
    <w:p w14:paraId="71AAC5E3">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Epoch 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211"/>
        <w:gridCol w:w="1211"/>
        <w:gridCol w:w="1211"/>
        <w:gridCol w:w="1211"/>
        <w:gridCol w:w="1211"/>
        <w:gridCol w:w="1211"/>
        <w:gridCol w:w="1211"/>
      </w:tblGrid>
      <w:tr w14:paraId="17A8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525B320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x₁</w:t>
            </w:r>
          </w:p>
        </w:tc>
        <w:tc>
          <w:tcPr>
            <w:tcW w:w="1211" w:type="dxa"/>
            <w:shd w:val="clear" w:color="auto" w:fill="FFFFFF"/>
            <w:vAlign w:val="center"/>
          </w:tcPr>
          <w:p w14:paraId="52B884C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x₂</w:t>
            </w:r>
          </w:p>
        </w:tc>
        <w:tc>
          <w:tcPr>
            <w:tcW w:w="1211" w:type="dxa"/>
            <w:shd w:val="clear" w:color="auto" w:fill="FFFFFF"/>
            <w:vAlign w:val="center"/>
          </w:tcPr>
          <w:p w14:paraId="1DF988B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Yd</w:t>
            </w:r>
          </w:p>
        </w:tc>
        <w:tc>
          <w:tcPr>
            <w:tcW w:w="1211" w:type="dxa"/>
            <w:shd w:val="clear" w:color="auto" w:fill="FFFFFF"/>
            <w:vAlign w:val="center"/>
          </w:tcPr>
          <w:p w14:paraId="03460B8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w:t>
            </w:r>
          </w:p>
        </w:tc>
        <w:tc>
          <w:tcPr>
            <w:tcW w:w="1211" w:type="dxa"/>
            <w:shd w:val="clear" w:color="auto" w:fill="FFFFFF"/>
            <w:vAlign w:val="center"/>
          </w:tcPr>
          <w:p w14:paraId="1C26A01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w:t>
            </w:r>
          </w:p>
        </w:tc>
        <w:tc>
          <w:tcPr>
            <w:tcW w:w="1211" w:type="dxa"/>
            <w:shd w:val="clear" w:color="auto" w:fill="FFFFFF"/>
            <w:vAlign w:val="center"/>
          </w:tcPr>
          <w:p w14:paraId="051805C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w:t>
            </w:r>
          </w:p>
        </w:tc>
        <w:tc>
          <w:tcPr>
            <w:tcW w:w="1211" w:type="dxa"/>
            <w:shd w:val="clear" w:color="auto" w:fill="FFFFFF"/>
            <w:vAlign w:val="center"/>
          </w:tcPr>
          <w:p w14:paraId="6259372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w₁ sau mẫu</w:t>
            </w:r>
          </w:p>
        </w:tc>
        <w:tc>
          <w:tcPr>
            <w:tcW w:w="1211" w:type="dxa"/>
            <w:shd w:val="clear" w:color="auto" w:fill="FFFFFF"/>
            <w:vAlign w:val="center"/>
          </w:tcPr>
          <w:p w14:paraId="186061E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w₂ sau mẫu</w:t>
            </w:r>
          </w:p>
        </w:tc>
      </w:tr>
      <w:tr w14:paraId="436C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3BD2669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BC62C3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39C187E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ADAE38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w:t>
            </w:r>
          </w:p>
        </w:tc>
        <w:tc>
          <w:tcPr>
            <w:tcW w:w="1211" w:type="dxa"/>
            <w:shd w:val="clear" w:color="auto" w:fill="FFFFFF"/>
            <w:vAlign w:val="center"/>
          </w:tcPr>
          <w:p w14:paraId="18B734D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20BE84F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CF54E6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211" w:type="dxa"/>
            <w:shd w:val="clear" w:color="auto" w:fill="FFFFFF"/>
            <w:vAlign w:val="center"/>
          </w:tcPr>
          <w:p w14:paraId="7CF967B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0,0</w:t>
            </w:r>
          </w:p>
        </w:tc>
      </w:tr>
      <w:tr w14:paraId="1A7E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458DC28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702C31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0AFE67C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A1F6E7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w:t>
            </w:r>
          </w:p>
        </w:tc>
        <w:tc>
          <w:tcPr>
            <w:tcW w:w="1211" w:type="dxa"/>
            <w:shd w:val="clear" w:color="auto" w:fill="FFFFFF"/>
            <w:vAlign w:val="center"/>
          </w:tcPr>
          <w:p w14:paraId="698A775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6C8E82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7465135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211" w:type="dxa"/>
            <w:shd w:val="clear" w:color="auto" w:fill="FFFFFF"/>
            <w:vAlign w:val="center"/>
          </w:tcPr>
          <w:p w14:paraId="754ED20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0,0</w:t>
            </w:r>
          </w:p>
        </w:tc>
      </w:tr>
      <w:tr w14:paraId="7B2E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532D7EF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60D37DB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5A90E39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E67A5F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211" w:type="dxa"/>
            <w:shd w:val="clear" w:color="auto" w:fill="FFFFFF"/>
            <w:vAlign w:val="center"/>
          </w:tcPr>
          <w:p w14:paraId="2D9CABA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6497652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4E63B0A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5F26327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0,0</w:t>
            </w:r>
          </w:p>
        </w:tc>
      </w:tr>
      <w:tr w14:paraId="27A9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3243AEA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47C6A5F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39371BE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18E43B1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211" w:type="dxa"/>
            <w:shd w:val="clear" w:color="auto" w:fill="FFFFFF"/>
            <w:vAlign w:val="center"/>
          </w:tcPr>
          <w:p w14:paraId="7869ACA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3E77B17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399BAA8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211" w:type="dxa"/>
            <w:shd w:val="clear" w:color="auto" w:fill="FFFFFF"/>
            <w:vAlign w:val="center"/>
          </w:tcPr>
          <w:p w14:paraId="365312C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bl>
    <w:p w14:paraId="60E9B706">
      <w:pPr>
        <w:jc w:val="left"/>
        <w:rPr>
          <w:rFonts w:hint="default" w:ascii="Times New Roman" w:hAnsi="Times New Roman" w:cs="Times New Roman"/>
          <w:sz w:val="26"/>
          <w:szCs w:val="26"/>
        </w:rPr>
      </w:pPr>
    </w:p>
    <w:p w14:paraId="1F8CD4AA">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Epoch 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211"/>
        <w:gridCol w:w="1211"/>
        <w:gridCol w:w="1211"/>
        <w:gridCol w:w="1211"/>
        <w:gridCol w:w="1211"/>
        <w:gridCol w:w="1211"/>
        <w:gridCol w:w="1211"/>
      </w:tblGrid>
      <w:tr w14:paraId="4904F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6A34E7B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x₁</w:t>
            </w:r>
          </w:p>
        </w:tc>
        <w:tc>
          <w:tcPr>
            <w:tcW w:w="1211" w:type="dxa"/>
            <w:shd w:val="clear" w:color="auto" w:fill="FFFFFF"/>
            <w:vAlign w:val="center"/>
          </w:tcPr>
          <w:p w14:paraId="6308B65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x₂</w:t>
            </w:r>
          </w:p>
        </w:tc>
        <w:tc>
          <w:tcPr>
            <w:tcW w:w="1211" w:type="dxa"/>
            <w:shd w:val="clear" w:color="auto" w:fill="FFFFFF"/>
            <w:vAlign w:val="center"/>
          </w:tcPr>
          <w:p w14:paraId="0CD193A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Yd</w:t>
            </w:r>
          </w:p>
        </w:tc>
        <w:tc>
          <w:tcPr>
            <w:tcW w:w="1211" w:type="dxa"/>
            <w:shd w:val="clear" w:color="auto" w:fill="FFFFFF"/>
            <w:vAlign w:val="center"/>
          </w:tcPr>
          <w:p w14:paraId="0F47146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w:t>
            </w:r>
          </w:p>
        </w:tc>
        <w:tc>
          <w:tcPr>
            <w:tcW w:w="1211" w:type="dxa"/>
            <w:shd w:val="clear" w:color="auto" w:fill="FFFFFF"/>
            <w:vAlign w:val="center"/>
          </w:tcPr>
          <w:p w14:paraId="5E1CE0B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w:t>
            </w:r>
          </w:p>
        </w:tc>
        <w:tc>
          <w:tcPr>
            <w:tcW w:w="1211" w:type="dxa"/>
            <w:shd w:val="clear" w:color="auto" w:fill="FFFFFF"/>
            <w:vAlign w:val="center"/>
          </w:tcPr>
          <w:p w14:paraId="74878B1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w:t>
            </w:r>
          </w:p>
        </w:tc>
        <w:tc>
          <w:tcPr>
            <w:tcW w:w="1211" w:type="dxa"/>
            <w:shd w:val="clear" w:color="auto" w:fill="FFFFFF"/>
            <w:vAlign w:val="center"/>
          </w:tcPr>
          <w:p w14:paraId="6191076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w₁ sau mẫu</w:t>
            </w:r>
          </w:p>
        </w:tc>
        <w:tc>
          <w:tcPr>
            <w:tcW w:w="1211" w:type="dxa"/>
            <w:shd w:val="clear" w:color="auto" w:fill="FFFFFF"/>
            <w:vAlign w:val="center"/>
          </w:tcPr>
          <w:p w14:paraId="03217D9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w₂ sau mẫu</w:t>
            </w:r>
          </w:p>
        </w:tc>
      </w:tr>
      <w:tr w14:paraId="59B5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57E3218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764465C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716CCB00">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5031AD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w:t>
            </w:r>
          </w:p>
        </w:tc>
        <w:tc>
          <w:tcPr>
            <w:tcW w:w="1211" w:type="dxa"/>
            <w:shd w:val="clear" w:color="auto" w:fill="FFFFFF"/>
            <w:vAlign w:val="center"/>
          </w:tcPr>
          <w:p w14:paraId="04B9715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5D12BF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4C972A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211" w:type="dxa"/>
            <w:shd w:val="clear" w:color="auto" w:fill="FFFFFF"/>
            <w:vAlign w:val="center"/>
          </w:tcPr>
          <w:p w14:paraId="53523BA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727F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2469D3E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3F10012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2206678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6EC0211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c>
          <w:tcPr>
            <w:tcW w:w="1211" w:type="dxa"/>
            <w:shd w:val="clear" w:color="auto" w:fill="FFFFFF"/>
            <w:vAlign w:val="center"/>
          </w:tcPr>
          <w:p w14:paraId="34A7E368">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B99819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2B6BCD0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0,5</w:t>
            </w:r>
          </w:p>
        </w:tc>
        <w:tc>
          <w:tcPr>
            <w:tcW w:w="1211" w:type="dxa"/>
            <w:shd w:val="clear" w:color="auto" w:fill="FFFFFF"/>
            <w:vAlign w:val="center"/>
          </w:tcPr>
          <w:p w14:paraId="13EA994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29088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795FCD1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63E0D9A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EEE040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2395164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211" w:type="dxa"/>
            <w:shd w:val="clear" w:color="auto" w:fill="FFFFFF"/>
            <w:vAlign w:val="center"/>
          </w:tcPr>
          <w:p w14:paraId="1509777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0C268E8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632B629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679EFBB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5895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1EDC2DA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0845536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5F8DCAF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446725B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211" w:type="dxa"/>
            <w:shd w:val="clear" w:color="auto" w:fill="FFFFFF"/>
            <w:vAlign w:val="center"/>
          </w:tcPr>
          <w:p w14:paraId="2EDB347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6B7B5C7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D3EF21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3BB777B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bl>
    <w:p w14:paraId="2C3B823D">
      <w:pPr>
        <w:jc w:val="left"/>
        <w:rPr>
          <w:rFonts w:hint="default" w:ascii="Times New Roman" w:hAnsi="Times New Roman" w:cs="Times New Roman"/>
          <w:sz w:val="26"/>
          <w:szCs w:val="26"/>
        </w:rPr>
      </w:pPr>
    </w:p>
    <w:p w14:paraId="399509B7">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Epoch 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211"/>
        <w:gridCol w:w="1211"/>
        <w:gridCol w:w="1211"/>
        <w:gridCol w:w="1211"/>
        <w:gridCol w:w="1211"/>
        <w:gridCol w:w="1211"/>
        <w:gridCol w:w="1211"/>
      </w:tblGrid>
      <w:tr w14:paraId="3594A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2E0FEBE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x₁</w:t>
            </w:r>
          </w:p>
        </w:tc>
        <w:tc>
          <w:tcPr>
            <w:tcW w:w="1211" w:type="dxa"/>
            <w:shd w:val="clear" w:color="auto" w:fill="FFFFFF"/>
            <w:vAlign w:val="center"/>
          </w:tcPr>
          <w:p w14:paraId="18B9A8C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x₂</w:t>
            </w:r>
          </w:p>
        </w:tc>
        <w:tc>
          <w:tcPr>
            <w:tcW w:w="1211" w:type="dxa"/>
            <w:shd w:val="clear" w:color="auto" w:fill="FFFFFF"/>
            <w:vAlign w:val="center"/>
          </w:tcPr>
          <w:p w14:paraId="662CBDB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Yd</w:t>
            </w:r>
          </w:p>
        </w:tc>
        <w:tc>
          <w:tcPr>
            <w:tcW w:w="1211" w:type="dxa"/>
            <w:shd w:val="clear" w:color="auto" w:fill="FFFFFF"/>
            <w:vAlign w:val="center"/>
          </w:tcPr>
          <w:p w14:paraId="7C5CCBE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w:t>
            </w:r>
          </w:p>
        </w:tc>
        <w:tc>
          <w:tcPr>
            <w:tcW w:w="1211" w:type="dxa"/>
            <w:shd w:val="clear" w:color="auto" w:fill="FFFFFF"/>
            <w:vAlign w:val="center"/>
          </w:tcPr>
          <w:p w14:paraId="684C11D5">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Y</w:t>
            </w:r>
          </w:p>
        </w:tc>
        <w:tc>
          <w:tcPr>
            <w:tcW w:w="1211" w:type="dxa"/>
            <w:shd w:val="clear" w:color="auto" w:fill="FFFFFF"/>
            <w:vAlign w:val="center"/>
          </w:tcPr>
          <w:p w14:paraId="64DC2AF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e</w:t>
            </w:r>
          </w:p>
        </w:tc>
        <w:tc>
          <w:tcPr>
            <w:tcW w:w="1211" w:type="dxa"/>
            <w:shd w:val="clear" w:color="auto" w:fill="FFFFFF"/>
            <w:vAlign w:val="center"/>
          </w:tcPr>
          <w:p w14:paraId="07FC263B">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w₁ sau mẫu</w:t>
            </w:r>
          </w:p>
        </w:tc>
        <w:tc>
          <w:tcPr>
            <w:tcW w:w="1211" w:type="dxa"/>
            <w:shd w:val="clear" w:color="auto" w:fill="FFFFFF"/>
            <w:vAlign w:val="center"/>
          </w:tcPr>
          <w:p w14:paraId="74C43EF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w₂ sau mẫu</w:t>
            </w:r>
          </w:p>
        </w:tc>
      </w:tr>
      <w:tr w14:paraId="7987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18AA4A6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75FB92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7E6C86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D8B432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−0,4</w:t>
            </w:r>
          </w:p>
        </w:tc>
        <w:tc>
          <w:tcPr>
            <w:tcW w:w="1211" w:type="dxa"/>
            <w:shd w:val="clear" w:color="auto" w:fill="FFFFFF"/>
            <w:vAlign w:val="center"/>
          </w:tcPr>
          <w:p w14:paraId="7BF9C5D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5EE817DC">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952246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7770E71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195F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152E3AD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811C6A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7957644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243A20F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c>
          <w:tcPr>
            <w:tcW w:w="1211" w:type="dxa"/>
            <w:shd w:val="clear" w:color="auto" w:fill="FFFFFF"/>
            <w:vAlign w:val="center"/>
          </w:tcPr>
          <w:p w14:paraId="791D43DF">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C92267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0D926B46">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05BC0F5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6D45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5D868B7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632637C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32DDEA5D">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3E41191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211" w:type="dxa"/>
            <w:shd w:val="clear" w:color="auto" w:fill="FFFFFF"/>
            <w:vAlign w:val="center"/>
          </w:tcPr>
          <w:p w14:paraId="67B91EC1">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1F292DB2">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C101CD9">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0E24921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r w14:paraId="6168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shd w:val="clear" w:color="auto" w:fill="FFFFFF"/>
            <w:vAlign w:val="center"/>
          </w:tcPr>
          <w:p w14:paraId="616C3387">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4524176E">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34A3172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657EC8F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0,1</w:t>
            </w:r>
          </w:p>
        </w:tc>
        <w:tc>
          <w:tcPr>
            <w:tcW w:w="1211" w:type="dxa"/>
            <w:shd w:val="clear" w:color="auto" w:fill="FFFFFF"/>
            <w:vAlign w:val="center"/>
          </w:tcPr>
          <w:p w14:paraId="601CDD84">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1211" w:type="dxa"/>
            <w:shd w:val="clear" w:color="auto" w:fill="FFFFFF"/>
            <w:vAlign w:val="center"/>
          </w:tcPr>
          <w:p w14:paraId="05A14B2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211" w:type="dxa"/>
            <w:shd w:val="clear" w:color="auto" w:fill="FFFFFF"/>
            <w:vAlign w:val="center"/>
          </w:tcPr>
          <w:p w14:paraId="4C846F4A">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0,3</w:t>
            </w:r>
          </w:p>
        </w:tc>
        <w:tc>
          <w:tcPr>
            <w:tcW w:w="1211" w:type="dxa"/>
            <w:shd w:val="clear" w:color="auto" w:fill="FFFFFF"/>
            <w:vAlign w:val="center"/>
          </w:tcPr>
          <w:p w14:paraId="3BCC34E3">
            <w:pPr>
              <w:spacing w:line="24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0,2</w:t>
            </w:r>
          </w:p>
        </w:tc>
      </w:tr>
    </w:tbl>
    <w:p w14:paraId="30F5376D">
      <w:pPr>
        <w:jc w:val="left"/>
        <w:rPr>
          <w:rFonts w:hint="default" w:ascii="Times New Roman" w:hAnsi="Times New Roman" w:cs="Times New Roman"/>
          <w:sz w:val="26"/>
          <w:szCs w:val="26"/>
        </w:rPr>
      </w:pPr>
    </w:p>
    <w:p w14:paraId="188C6C0C">
      <w:pPr>
        <w:jc w:val="left"/>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Kết luận </w:t>
      </w:r>
    </w:p>
    <w:p w14:paraId="27CAD746">
      <w:pPr>
        <w:jc w:val="left"/>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Sau epoch 4, cả bốn mẫu đều được phân loại đúng. Trọng số cuối: w₁ = 0,3; w₂ = 0,2; θ = 0,4.</w:t>
      </w:r>
    </w:p>
    <w:p w14:paraId="28CCB07A">
      <w:pPr>
        <w:jc w:val="left"/>
        <w:rPr>
          <w:rFonts w:hint="default" w:ascii="Times New Roman" w:hAnsi="Times New Roman" w:eastAsia="Times New Roman" w:cs="Times New Roman"/>
          <w:b w:val="0"/>
          <w:sz w:val="26"/>
          <w:szCs w:val="26"/>
        </w:rPr>
      </w:pPr>
      <w:r>
        <w:rPr>
          <w:rFonts w:hint="default" w:ascii="Times New Roman" w:hAnsi="Times New Roman" w:eastAsia="Times New Roman" w:cs="Times New Roman"/>
          <w:b w:val="0"/>
          <w:sz w:val="26"/>
          <w:szCs w:val="26"/>
        </w:rPr>
        <w:t>Y = Step(0,3x₁ + 0,2x₂ − 0,4)</w:t>
      </w:r>
    </w:p>
    <w:p w14:paraId="117783BE">
      <w:pPr>
        <w:jc w:val="left"/>
        <w:rPr>
          <w:rFonts w:hint="default" w:ascii="Times New Roman" w:hAnsi="Times New Roman" w:eastAsia="Times New Roman" w:cs="Times New Roman"/>
          <w:b w:val="0"/>
          <w:sz w:val="26"/>
          <w:szCs w:val="26"/>
        </w:rPr>
      </w:pPr>
    </w:p>
    <w:p w14:paraId="24E3BB4A">
      <w:pPr>
        <w:jc w:val="left"/>
        <w:rPr>
          <w:rFonts w:hint="default" w:cs="Times New Roman"/>
          <w:b/>
          <w:bCs/>
          <w:sz w:val="26"/>
          <w:szCs w:val="26"/>
          <w:lang w:val="vi-VN"/>
        </w:rPr>
      </w:pPr>
      <w:r>
        <w:rPr>
          <w:rFonts w:hint="default" w:cs="Times New Roman"/>
          <w:b/>
          <w:bCs/>
          <w:sz w:val="26"/>
          <w:szCs w:val="26"/>
          <w:lang w:val="vi-VN"/>
        </w:rPr>
        <w:t>Phần 2</w:t>
      </w:r>
    </w:p>
    <w:p w14:paraId="0F234E00">
      <w:pPr>
        <w:spacing w:before="180" w:after="100"/>
        <w:jc w:val="left"/>
      </w:pPr>
      <w:r>
        <w:rPr>
          <w:rFonts w:ascii="Times New Roman" w:hAnsi="Times New Roman" w:eastAsia="Times New Roman"/>
          <w:b/>
          <w:sz w:val="26"/>
        </w:rPr>
        <w:t xml:space="preserve">Câu 1. </w:t>
      </w:r>
      <w:r>
        <w:rPr>
          <w:rFonts w:hint="default"/>
          <w:b/>
          <w:sz w:val="26"/>
          <w:lang w:val="vi-VN"/>
        </w:rPr>
        <w:t>X</w:t>
      </w:r>
      <w:r>
        <w:rPr>
          <w:rFonts w:ascii="Times New Roman" w:hAnsi="Times New Roman" w:eastAsia="Times New Roman"/>
          <w:b/>
          <w:sz w:val="26"/>
        </w:rPr>
        <w:t>ác định miền kích hoạt của mạng nơ-ron</w:t>
      </w:r>
    </w:p>
    <w:p w14:paraId="02B8A3DE">
      <w:pPr>
        <w:jc w:val="left"/>
      </w:pPr>
      <w:r>
        <w:rPr>
          <w:rFonts w:ascii="Times New Roman" w:hAnsi="Times New Roman" w:eastAsia="Times New Roman"/>
          <w:b w:val="0"/>
          <w:sz w:val="26"/>
        </w:rPr>
        <w:t>Các vector trọng số đã cho:</w:t>
      </w:r>
    </w:p>
    <w:p w14:paraId="2BCDE5F6">
      <w:pPr>
        <w:jc w:val="left"/>
      </w:pPr>
      <w:r>
        <w:rPr>
          <w:rFonts w:ascii="Times New Roman" w:hAnsi="Times New Roman" w:eastAsia="Times New Roman"/>
          <w:b w:val="0"/>
          <w:sz w:val="26"/>
        </w:rPr>
        <w:t>w₁ = [2, 0, 1]ᵀ;  w₂ = [1, 2, 1]ᵀ;  w₃ = [1, 3, 0]ᵀ;  w₄ = [2, 3, 1, 1]ᵀ.</w:t>
      </w:r>
    </w:p>
    <w:p w14:paraId="74A561C8">
      <w:pPr>
        <w:jc w:val="left"/>
      </w:pPr>
      <w:r>
        <w:rPr>
          <w:rFonts w:ascii="Times New Roman" w:hAnsi="Times New Roman" w:eastAsia="Times New Roman"/>
          <w:b w:val="0"/>
          <w:sz w:val="26"/>
        </w:rPr>
        <w:t>Hai đầu vào là x₁, x₂; đầu vào hằng 1 được dùng làm bias. Ba nơ-ron tầng ẩn có đầu ra o₁, o₂, o₃; nơ-ron cuối có đầu ra y.</w:t>
      </w:r>
    </w:p>
    <w:p w14:paraId="154BC6E9">
      <w:pPr>
        <w:spacing w:before="180" w:after="100"/>
        <w:jc w:val="left"/>
      </w:pPr>
      <w:r>
        <w:rPr>
          <w:rFonts w:ascii="Times New Roman" w:hAnsi="Times New Roman" w:eastAsia="Times New Roman"/>
          <w:b/>
          <w:sz w:val="26"/>
        </w:rPr>
        <w:t>1. Biểu thức tổng có trọng số</w:t>
      </w:r>
    </w:p>
    <w:p w14:paraId="0E8607F2">
      <w:pPr>
        <w:jc w:val="left"/>
      </w:pPr>
      <w:r>
        <w:rPr>
          <w:rFonts w:ascii="Times New Roman" w:hAnsi="Times New Roman" w:eastAsia="Times New Roman"/>
          <w:b w:val="0"/>
          <w:sz w:val="26"/>
        </w:rPr>
        <w:t>Nơ-ron 1:  z₁ = 2x₁ + 0x₂ + 1 = 2x₁ + 1;  o₁ = φ(2x₁ + 1).</w:t>
      </w:r>
    </w:p>
    <w:p w14:paraId="59262891">
      <w:pPr>
        <w:jc w:val="left"/>
      </w:pPr>
      <w:r>
        <w:rPr>
          <w:rFonts w:ascii="Times New Roman" w:hAnsi="Times New Roman" w:eastAsia="Times New Roman"/>
          <w:b w:val="0"/>
          <w:sz w:val="26"/>
        </w:rPr>
        <w:t>Nơ-ron 2:  z₂ = x₁ + 2x₂ + 1;  o₂ = φ(x₁ + 2x₂ + 1).</w:t>
      </w:r>
    </w:p>
    <w:p w14:paraId="355F89B8">
      <w:pPr>
        <w:jc w:val="left"/>
      </w:pPr>
      <w:r>
        <w:rPr>
          <w:rFonts w:ascii="Times New Roman" w:hAnsi="Times New Roman" w:eastAsia="Times New Roman"/>
          <w:b w:val="0"/>
          <w:sz w:val="26"/>
        </w:rPr>
        <w:t>Nơ-ron 3:  z₃ = x₁ + 3x₂;  o₃ = φ(x₁ + 3x₂).</w:t>
      </w:r>
    </w:p>
    <w:p w14:paraId="5B028500">
      <w:pPr>
        <w:jc w:val="left"/>
      </w:pPr>
      <w:r>
        <w:rPr>
          <w:rFonts w:ascii="Times New Roman" w:hAnsi="Times New Roman" w:eastAsia="Times New Roman"/>
          <w:b w:val="0"/>
          <w:sz w:val="26"/>
        </w:rPr>
        <w:t>Nơ-ron đầu ra:  z₄ = 2o₁ + 3o₂ + o₃ + 1;  y = φ(z₄).</w:t>
      </w:r>
    </w:p>
    <w:p w14:paraId="70622D03">
      <w:pPr>
        <w:spacing w:before="180" w:after="100"/>
        <w:jc w:val="left"/>
      </w:pPr>
      <w:r>
        <w:rPr>
          <w:rFonts w:ascii="Times New Roman" w:hAnsi="Times New Roman" w:eastAsia="Times New Roman"/>
          <w:b/>
          <w:sz w:val="26"/>
        </w:rPr>
        <w:t>2. Điều kiện để từng nơ-ron tầng ẩn kích hoạt</w:t>
      </w:r>
    </w:p>
    <w:p w14:paraId="727752FA">
      <w:pPr>
        <w:jc w:val="left"/>
      </w:pPr>
      <w:r>
        <w:rPr>
          <w:rFonts w:ascii="Times New Roman" w:hAnsi="Times New Roman" w:eastAsia="Times New Roman"/>
          <w:b w:val="0"/>
          <w:sz w:val="26"/>
        </w:rPr>
        <w:t>Nơ-ron 1 kích hoạt khi 2x₁ + 1 ≥ 0, tương đương x₁ ≥ −1/2.</w:t>
      </w:r>
    </w:p>
    <w:p w14:paraId="07D06D95">
      <w:pPr>
        <w:jc w:val="left"/>
      </w:pPr>
      <w:r>
        <w:rPr>
          <w:rFonts w:ascii="Times New Roman" w:hAnsi="Times New Roman" w:eastAsia="Times New Roman"/>
          <w:b w:val="0"/>
          <w:sz w:val="26"/>
        </w:rPr>
        <w:t>Nơ-ron 2 kích hoạt khi x₁ + 2x₂ + 1 ≥ 0, tương đương x₁ + 2x₂ ≥ −1.</w:t>
      </w:r>
    </w:p>
    <w:p w14:paraId="215FA181">
      <w:pPr>
        <w:jc w:val="left"/>
      </w:pPr>
      <w:r>
        <w:rPr>
          <w:rFonts w:ascii="Times New Roman" w:hAnsi="Times New Roman" w:eastAsia="Times New Roman"/>
          <w:b w:val="0"/>
          <w:sz w:val="26"/>
        </w:rPr>
        <w:t>Nơ-ron 3 kích hoạt khi x₁ + 3x₂ ≥ 0.</w:t>
      </w:r>
    </w:p>
    <w:p w14:paraId="51F0F952">
      <w:pPr>
        <w:jc w:val="left"/>
      </w:pPr>
      <w:r>
        <w:rPr>
          <w:rFonts w:ascii="Times New Roman" w:hAnsi="Times New Roman" w:eastAsia="Times New Roman"/>
          <w:b w:val="0"/>
          <w:sz w:val="26"/>
        </w:rPr>
        <w:t>Nơ-ron đầu ra luôn kích hoạt vì o₁, o₂, o₃ ∈ {0,1}, nên z₄ = 2o₁ + 3o₂ + o₃ + 1 ≥ 1 &gt; 0. Do đó y = 1 với mọi (x₁, x₂).</w:t>
      </w:r>
    </w:p>
    <w:p w14:paraId="09E4929B">
      <w:pPr>
        <w:spacing w:before="180" w:after="100"/>
        <w:jc w:val="left"/>
      </w:pPr>
      <w:r>
        <w:rPr>
          <w:rFonts w:ascii="Times New Roman" w:hAnsi="Times New Roman" w:eastAsia="Times New Roman"/>
          <w:b/>
          <w:sz w:val="26"/>
        </w:rPr>
        <w:t>3. Miền kích hoạt trên mặt phẳng (x₁, x₂)</w:t>
      </w:r>
    </w:p>
    <w:p w14:paraId="12F48932">
      <w:pPr>
        <w:jc w:val="left"/>
      </w:pPr>
      <w:r>
        <w:rPr>
          <w:rFonts w:ascii="Times New Roman" w:hAnsi="Times New Roman" w:eastAsia="Times New Roman"/>
          <w:b w:val="0"/>
          <w:sz w:val="26"/>
        </w:rPr>
        <w:t>Các đường biên của ba nơ-ron tầng ẩn là: x₁ = −1/2; x₁ + 2x₂ + 1 = 0; x₁ + 3x₂ = 0. Phía thỏa bất đẳng thức “≥ 0” của mỗi biểu thức là miền kích hoạt tương ứng. Nơ-ron đầu ra kích hoạt trên toàn bộ mặt phẳng.</w:t>
      </w:r>
    </w:p>
    <w:p w14:paraId="4F30A243">
      <w:pPr>
        <w:spacing w:before="180" w:after="100"/>
        <w:jc w:val="left"/>
      </w:pPr>
      <w:r>
        <w:rPr>
          <w:rFonts w:ascii="Times New Roman" w:hAnsi="Times New Roman" w:eastAsia="Times New Roman"/>
          <w:b/>
          <w:sz w:val="26"/>
        </w:rPr>
        <w:t>4. Ý nghĩa hình học</w:t>
      </w:r>
    </w:p>
    <w:p w14:paraId="7D25EEC4">
      <w:pPr>
        <w:jc w:val="left"/>
      </w:pPr>
      <w:r>
        <w:rPr>
          <w:rFonts w:ascii="Times New Roman" w:hAnsi="Times New Roman" w:eastAsia="Times New Roman"/>
          <w:b w:val="0"/>
          <w:sz w:val="26"/>
        </w:rPr>
        <w:t>Mỗi nơ-ron tầng ẩn tạo một đường thẳng biên trong mặt phẳng hai chiều. Đường thẳng chia mặt phẳng thành hai nửa: một nửa cho đầu ra 1 và nửa còn lại cho đầu ra 0; điểm nằm trên đường biên được tính vào miền đầu ra 1 vì quy ước dùng z ≥ 0. Ba đường thẳng chia mặt phẳng thành các vùng có tổ hợp đầu ra ẩn khác nhau. Tuy nhiên, với w₄ đã cho, nơ-ron cuối luôn trả về 1 nên miền đầu ra của toàn mạng là toàn mặt phẳng.</w:t>
      </w:r>
    </w:p>
    <w:p w14:paraId="0B20599F">
      <w:pPr>
        <w:spacing w:before="180" w:after="100"/>
        <w:jc w:val="left"/>
      </w:pPr>
      <w:r>
        <w:rPr>
          <w:rFonts w:ascii="Times New Roman" w:hAnsi="Times New Roman" w:eastAsia="Times New Roman"/>
          <w:b/>
          <w:sz w:val="26"/>
        </w:rPr>
        <w:t xml:space="preserve">Câu 2. </w:t>
      </w:r>
      <w:r>
        <w:rPr>
          <w:rFonts w:hint="default"/>
          <w:b/>
          <w:sz w:val="26"/>
          <w:lang w:val="vi-VN"/>
        </w:rPr>
        <w:t>K</w:t>
      </w:r>
      <w:r>
        <w:rPr>
          <w:rFonts w:ascii="Times New Roman" w:hAnsi="Times New Roman" w:eastAsia="Times New Roman"/>
          <w:b/>
          <w:sz w:val="26"/>
        </w:rPr>
        <w:t>hảo sát ảnh hưởng của trọng số bias</w:t>
      </w:r>
    </w:p>
    <w:p w14:paraId="147FFBD7">
      <w:pPr>
        <w:jc w:val="left"/>
      </w:pPr>
      <w:r>
        <w:rPr>
          <w:rFonts w:ascii="Times New Roman" w:hAnsi="Times New Roman" w:eastAsia="Times New Roman"/>
          <w:b w:val="0"/>
          <w:sz w:val="26"/>
        </w:rPr>
        <w:t>Theo đề, bias ở tầng ẩn đổi từ 1 thành −1; các trọng số còn lại giữ nguyên.</w:t>
      </w:r>
    </w:p>
    <w:p w14:paraId="4535EB3D">
      <w:pPr>
        <w:spacing w:before="180" w:after="100"/>
        <w:jc w:val="left"/>
      </w:pPr>
      <w:r>
        <w:rPr>
          <w:rFonts w:ascii="Times New Roman" w:hAnsi="Times New Roman" w:eastAsia="Times New Roman"/>
          <w:b/>
          <w:sz w:val="26"/>
        </w:rPr>
        <w:t>1. Các vector trọng số mới</w:t>
      </w:r>
    </w:p>
    <w:p w14:paraId="3B586D14">
      <w:pPr>
        <w:jc w:val="left"/>
      </w:pPr>
      <w:r>
        <w:rPr>
          <w:rFonts w:ascii="Times New Roman" w:hAnsi="Times New Roman" w:eastAsia="Times New Roman"/>
          <w:b w:val="0"/>
          <w:sz w:val="26"/>
        </w:rPr>
        <w:t>w₁′ = [2, 0, −1]ᵀ;  w₂′ = [1, 2, −1]ᵀ;  w₃′ = [1, 3, −1]ᵀ;  w₄′ = [2, 3, 1, 1]ᵀ.</w:t>
      </w:r>
    </w:p>
    <w:p w14:paraId="741A53CE">
      <w:pPr>
        <w:spacing w:before="180" w:after="100"/>
        <w:jc w:val="left"/>
      </w:pPr>
      <w:r>
        <w:rPr>
          <w:rFonts w:ascii="Times New Roman" w:hAnsi="Times New Roman" w:eastAsia="Times New Roman"/>
          <w:b/>
          <w:sz w:val="26"/>
        </w:rPr>
        <w:t>2. Biểu thức và điều kiện kích hoạt mới</w:t>
      </w:r>
    </w:p>
    <w:p w14:paraId="35207252">
      <w:pPr>
        <w:jc w:val="left"/>
      </w:pPr>
      <w:r>
        <w:rPr>
          <w:rFonts w:ascii="Times New Roman" w:hAnsi="Times New Roman" w:eastAsia="Times New Roman"/>
          <w:b w:val="0"/>
          <w:sz w:val="26"/>
        </w:rPr>
        <w:t>Nơ-ron 1: z₁′ = 2x₁ − 1; kích hoạt khi x₁ ≥ 1/2.</w:t>
      </w:r>
    </w:p>
    <w:p w14:paraId="0CB8EC55">
      <w:pPr>
        <w:jc w:val="left"/>
      </w:pPr>
      <w:r>
        <w:rPr>
          <w:rFonts w:ascii="Times New Roman" w:hAnsi="Times New Roman" w:eastAsia="Times New Roman"/>
          <w:b w:val="0"/>
          <w:sz w:val="26"/>
        </w:rPr>
        <w:t>Nơ-ron 2: z₂′ = x₁ + 2x₂ − 1; kích hoạt khi x₁ + 2x₂ ≥ 1.</w:t>
      </w:r>
    </w:p>
    <w:p w14:paraId="31FD3195">
      <w:pPr>
        <w:jc w:val="left"/>
      </w:pPr>
      <w:r>
        <w:rPr>
          <w:rFonts w:ascii="Times New Roman" w:hAnsi="Times New Roman" w:eastAsia="Times New Roman"/>
          <w:b w:val="0"/>
          <w:sz w:val="26"/>
        </w:rPr>
        <w:t>Nơ-ron 3: z₃′ = x₁ + 3x₂ − 1; kích hoạt khi x₁ + 3x₂ ≥ 1.</w:t>
      </w:r>
    </w:p>
    <w:p w14:paraId="7B7861BB">
      <w:pPr>
        <w:jc w:val="left"/>
      </w:pPr>
      <w:r>
        <w:rPr>
          <w:rFonts w:ascii="Times New Roman" w:hAnsi="Times New Roman" w:eastAsia="Times New Roman"/>
          <w:b w:val="0"/>
          <w:sz w:val="26"/>
        </w:rPr>
        <w:t>Nơ-ron đầu ra không đổi: z₄′ = 2o₁′ + 3o₂′ + o₃′ + 1 ≥ 1, vì các đầu ra ẩn vẫn chỉ có thể là 0 hoặc 1. Do đó y′ = 1 với mọi đầu vào.</w:t>
      </w:r>
    </w:p>
    <w:p w14:paraId="49F570D0">
      <w:pPr>
        <w:spacing w:before="180" w:after="100"/>
        <w:jc w:val="left"/>
      </w:pPr>
      <w:r>
        <w:rPr>
          <w:rFonts w:ascii="Times New Roman" w:hAnsi="Times New Roman" w:eastAsia="Times New Roman"/>
          <w:b/>
          <w:sz w:val="26"/>
        </w:rPr>
        <w:t>3. Miền đầu ra bằng 1</w:t>
      </w:r>
    </w:p>
    <w:p w14:paraId="20414867">
      <w:pPr>
        <w:jc w:val="left"/>
      </w:pPr>
      <w:r>
        <w:rPr>
          <w:rFonts w:ascii="Times New Roman" w:hAnsi="Times New Roman" w:eastAsia="Times New Roman"/>
          <w:b w:val="0"/>
          <w:sz w:val="26"/>
        </w:rPr>
        <w:t>Miền đầu ra của toàn mạng vẫn là toàn bộ mặt phẳng (x₁, x₂). Các miền kích hoạt của từng nơ-ron tầng ẩn được xác định bởi ba bất đẳng thức ở trên.</w:t>
      </w:r>
    </w:p>
    <w:p w14:paraId="0B6E433A">
      <w:pPr>
        <w:spacing w:before="180" w:after="100"/>
        <w:jc w:val="left"/>
      </w:pPr>
      <w:r>
        <w:rPr>
          <w:rFonts w:ascii="Times New Roman" w:hAnsi="Times New Roman" w:eastAsia="Times New Roman"/>
          <w:b/>
          <w:sz w:val="26"/>
        </w:rPr>
        <w:t>4. Vẽ miền kích hoạt</w:t>
      </w:r>
    </w:p>
    <w:p w14:paraId="6BB7A362">
      <w:pPr>
        <w:jc w:val="left"/>
      </w:pPr>
      <w:r>
        <w:rPr>
          <w:rFonts w:ascii="Times New Roman" w:hAnsi="Times New Roman" w:eastAsia="Times New Roman"/>
          <w:b w:val="0"/>
          <w:sz w:val="26"/>
        </w:rPr>
        <w:t>Vẽ ba đường thẳng biên: x₁ = 1/2; x₁ + 2x₂ − 1 = 0; x₁ + 3x₂ − 1 = 0. Với mỗi nơ-ron, nửa mặt phẳng làm biểu thức tổng có trọng số không âm là miền kích hoạt. So với Câu 1, các đường biên đã dịch chuyển do bias thay đổi.</w:t>
      </w:r>
    </w:p>
    <w:p w14:paraId="29B7C0F2">
      <w:pPr>
        <w:spacing w:before="180" w:after="100"/>
        <w:jc w:val="left"/>
      </w:pPr>
      <w:r>
        <w:rPr>
          <w:rFonts w:ascii="Times New Roman" w:hAnsi="Times New Roman" w:eastAsia="Times New Roman"/>
          <w:b/>
          <w:sz w:val="26"/>
        </w:rPr>
        <w:t>5. So sánh trước và sau khi đổi bias</w:t>
      </w:r>
    </w:p>
    <w:p w14:paraId="0B3FA577">
      <w:pPr>
        <w:jc w:val="left"/>
      </w:pPr>
      <w:r>
        <w:rPr>
          <w:rFonts w:ascii="Times New Roman" w:hAnsi="Times New Roman" w:eastAsia="Times New Roman"/>
          <w:b w:val="0"/>
          <w:sz w:val="26"/>
        </w:rPr>
        <w:t>Trước khi đổi bias, các điều kiện kích hoạt là x₁ ≥ −1/2; x₁ + 2x₂ ≥ −1; x₁ + 3x₂ ≥ 0. Sau khi đổi bias, các điều kiện lần lượt là x₁ ≥ 1/2; x₁ + 2x₂ ≥ 1; x₁ + 3x₂ ≥ 1. Vì vậy, các miền kích hoạt của nơ-ron tầng ẩn dịch chuyển và có thể nhỏ hơn hoặc đổi vị trí. Bias điều chỉnh ngưỡng kích hoạt mà không cần thay đổi trọng số của các đầu vào. Miền đầu ra cuối cùng không thay đổi trong bài này vì bias của nơ-ron đầu ra vẫn là +1 và các trọng số đầu ra đều không âm.</w:t>
      </w:r>
    </w:p>
    <w:p w14:paraId="4C44FF15">
      <w:pPr>
        <w:spacing w:before="180" w:after="100"/>
        <w:jc w:val="left"/>
      </w:pPr>
      <w:r>
        <w:rPr>
          <w:rFonts w:ascii="Times New Roman" w:hAnsi="Times New Roman" w:eastAsia="Times New Roman"/>
          <w:b/>
          <w:sz w:val="26"/>
        </w:rPr>
        <w:t>Câu 3.</w:t>
      </w:r>
      <w:r>
        <w:rPr>
          <w:rFonts w:hint="default"/>
          <w:b/>
          <w:sz w:val="26"/>
          <w:lang w:val="vi-VN"/>
        </w:rPr>
        <w:t xml:space="preserve"> T</w:t>
      </w:r>
      <w:r>
        <w:rPr>
          <w:rFonts w:ascii="Times New Roman" w:hAnsi="Times New Roman" w:eastAsia="Times New Roman"/>
          <w:b/>
          <w:sz w:val="26"/>
        </w:rPr>
        <w:t>hiết kế mạng nơ-ron phân loại sinh viên</w:t>
      </w:r>
    </w:p>
    <w:p w14:paraId="34B9D331">
      <w:pPr>
        <w:spacing w:before="180" w:after="100"/>
        <w:jc w:val="left"/>
      </w:pPr>
      <w:r>
        <w:rPr>
          <w:rFonts w:ascii="Times New Roman" w:hAnsi="Times New Roman" w:eastAsia="Times New Roman"/>
          <w:b/>
          <w:sz w:val="26"/>
        </w:rPr>
        <w:t>1. Đầu vào, đầu ra và vector trọng số</w:t>
      </w:r>
    </w:p>
    <w:p w14:paraId="7FEC06E2">
      <w:pPr>
        <w:jc w:val="left"/>
      </w:pPr>
      <w:r>
        <w:rPr>
          <w:rFonts w:ascii="Times New Roman" w:hAnsi="Times New Roman" w:eastAsia="Times New Roman"/>
          <w:b w:val="0"/>
          <w:sz w:val="26"/>
        </w:rPr>
        <w:t>Đầu vào: x₁ là điểm trung bình (thang 4); x₂ là điểm hạnh kiểm (thang 10); x₃ là điểm rèn luyện (thang 10). Đầu ra y = 1 nếu đạt danh hiệu giỏi toàn diện, y = 0 nếu không đạt.</w:t>
      </w:r>
    </w:p>
    <w:p w14:paraId="2B8AE6B2">
      <w:pPr>
        <w:jc w:val="left"/>
      </w:pPr>
      <w:r>
        <w:rPr>
          <w:rFonts w:ascii="Times New Roman" w:hAnsi="Times New Roman" w:eastAsia="Times New Roman"/>
          <w:b w:val="0"/>
          <w:sz w:val="26"/>
        </w:rPr>
        <w:t>Điểm tổng hợp D = 2x₁ + x₂ + x₃. Điều kiện đạt danh hiệu là D ≥ 24.</w:t>
      </w:r>
    </w:p>
    <w:p w14:paraId="17C5FA77">
      <w:pPr>
        <w:jc w:val="left"/>
      </w:pPr>
      <w:r>
        <w:rPr>
          <w:rFonts w:ascii="Times New Roman" w:hAnsi="Times New Roman" w:eastAsia="Times New Roman"/>
          <w:b w:val="0"/>
          <w:sz w:val="26"/>
        </w:rPr>
        <w:t>Chọn vector trọng số w = [2, 1, 1, −24]ᵀ, trong đó −24 là trọng số bias gắn với đầu vào hằng 1.</w:t>
      </w:r>
    </w:p>
    <w:p w14:paraId="40940E33">
      <w:pPr>
        <w:spacing w:before="180" w:after="100"/>
        <w:jc w:val="left"/>
      </w:pPr>
      <w:r>
        <w:rPr>
          <w:rFonts w:ascii="Times New Roman" w:hAnsi="Times New Roman" w:eastAsia="Times New Roman"/>
          <w:b/>
          <w:sz w:val="26"/>
        </w:rPr>
        <w:t>2. Mạng perceptron phân loại</w:t>
      </w:r>
    </w:p>
    <w:p w14:paraId="726B1CB8">
      <w:pPr>
        <w:jc w:val="left"/>
      </w:pPr>
      <w:r>
        <w:rPr>
          <w:rFonts w:ascii="Times New Roman" w:hAnsi="Times New Roman" w:eastAsia="Times New Roman"/>
          <w:b w:val="0"/>
          <w:sz w:val="26"/>
        </w:rPr>
        <w:t>Tổng có trọng số: z = 2x₁ + x₂ + x₃ − 24.</w:t>
      </w:r>
    </w:p>
    <w:p w14:paraId="7C881365">
      <w:pPr>
        <w:jc w:val="left"/>
      </w:pPr>
      <w:r>
        <w:rPr>
          <w:rFonts w:ascii="Times New Roman" w:hAnsi="Times New Roman" w:eastAsia="Times New Roman"/>
          <w:b w:val="0"/>
          <w:sz w:val="26"/>
        </w:rPr>
        <w:t>Đầu ra: y = φ(z) = 1 nếu z ≥ 0; y = 0 nếu z &lt; 0. Như vậy mạng thực hiện đúng điều kiện D ≥ 24.</w:t>
      </w:r>
    </w:p>
    <w:p w14:paraId="29707D20">
      <w:pPr>
        <w:spacing w:before="180" w:after="100"/>
        <w:jc w:val="left"/>
      </w:pPr>
      <w:r>
        <w:rPr>
          <w:rFonts w:ascii="Times New Roman" w:hAnsi="Times New Roman" w:eastAsia="Times New Roman"/>
          <w:b/>
          <w:sz w:val="26"/>
        </w:rPr>
        <w:t>3. Giá trị bias và hàm kích hoạt</w:t>
      </w:r>
    </w:p>
    <w:p w14:paraId="450365AB">
      <w:pPr>
        <w:jc w:val="left"/>
      </w:pPr>
      <w:r>
        <w:rPr>
          <w:rFonts w:ascii="Times New Roman" w:hAnsi="Times New Roman" w:eastAsia="Times New Roman"/>
          <w:b w:val="0"/>
          <w:sz w:val="26"/>
        </w:rPr>
        <w:t>Bias b = −24. Hàm kích hoạt là hàm bậc thang: φ(z) = 1 khi z ≥ 0, và φ(z) = 0 khi z &lt; 0.</w:t>
      </w:r>
    </w:p>
    <w:p w14:paraId="7D45EA3A">
      <w:pPr>
        <w:spacing w:before="180" w:after="100"/>
        <w:jc w:val="left"/>
      </w:pPr>
      <w:r>
        <w:rPr>
          <w:rFonts w:ascii="Times New Roman" w:hAnsi="Times New Roman" w:eastAsia="Times New Roman"/>
          <w:b/>
          <w:sz w:val="26"/>
        </w:rPr>
        <w:t>4. Sơ đồ kiến trúc mạng</w:t>
      </w:r>
    </w:p>
    <w:p w14:paraId="52EFFE01">
      <w:pPr>
        <w:jc w:val="left"/>
      </w:pPr>
      <w:r>
        <w:rPr>
          <w:rFonts w:ascii="Times New Roman" w:hAnsi="Times New Roman" w:eastAsia="Times New Roman"/>
          <w:b w:val="0"/>
          <w:sz w:val="26"/>
        </w:rPr>
        <w:t>Sơ đồ dạng chữ: x₁ ── trọng số 2 ─┐</w:t>
      </w:r>
    </w:p>
    <w:p w14:paraId="3918D8A3">
      <w:pPr>
        <w:jc w:val="left"/>
      </w:pPr>
      <w:r>
        <w:rPr>
          <w:rFonts w:ascii="Times New Roman" w:hAnsi="Times New Roman" w:eastAsia="Times New Roman"/>
          <w:b w:val="0"/>
          <w:sz w:val="26"/>
        </w:rPr>
        <w:t xml:space="preserve">                         x₂ ── trọng số 1 ─┼── [Σ: z = 2x₁ + x₂ + x₃ − 24] ── φ(z) ── y</w:t>
      </w:r>
    </w:p>
    <w:p w14:paraId="23A84C1F">
      <w:pPr>
        <w:jc w:val="left"/>
      </w:pPr>
      <w:r>
        <w:rPr>
          <w:rFonts w:ascii="Times New Roman" w:hAnsi="Times New Roman" w:eastAsia="Times New Roman"/>
          <w:b w:val="0"/>
          <w:sz w:val="26"/>
        </w:rPr>
        <w:t xml:space="preserve">                         x₃ ── trọng số 1 ─┤</w:t>
      </w:r>
    </w:p>
    <w:p w14:paraId="68CD8D38">
      <w:pPr>
        <w:jc w:val="left"/>
      </w:pPr>
      <w:r>
        <w:rPr>
          <w:rFonts w:ascii="Times New Roman" w:hAnsi="Times New Roman" w:eastAsia="Times New Roman"/>
          <w:b w:val="0"/>
          <w:sz w:val="26"/>
        </w:rPr>
        <w:t xml:space="preserve">                         1  ── trọng số −24 ┘</w:t>
      </w:r>
    </w:p>
    <w:p w14:paraId="22DE12EA">
      <w:pPr>
        <w:jc w:val="left"/>
      </w:pPr>
      <w:r>
        <w:rPr>
          <w:rFonts w:ascii="Times New Roman" w:hAnsi="Times New Roman" w:eastAsia="Times New Roman"/>
          <w:b w:val="0"/>
          <w:sz w:val="26"/>
        </w:rPr>
        <w:t>Đây là perceptron một nơ-ron đầu ra, nhận ba đặc trưng và một đầu vào bias.</w:t>
      </w:r>
    </w:p>
    <w:p w14:paraId="6CFB9AD6">
      <w:pPr>
        <w:spacing w:before="180" w:after="100"/>
        <w:jc w:val="left"/>
      </w:pPr>
      <w:r>
        <w:rPr>
          <w:rFonts w:ascii="Times New Roman" w:hAnsi="Times New Roman" w:eastAsia="Times New Roman"/>
          <w:b/>
          <w:sz w:val="26"/>
        </w:rPr>
        <w:t>5. Tính đầu ra cho ba sinh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384"/>
        <w:gridCol w:w="1384"/>
        <w:gridCol w:w="1384"/>
        <w:gridCol w:w="1384"/>
        <w:gridCol w:w="1384"/>
        <w:gridCol w:w="1384"/>
      </w:tblGrid>
      <w:tr w14:paraId="038E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3CF70176">
            <w:pPr>
              <w:spacing w:line="240" w:lineRule="auto"/>
              <w:jc w:val="left"/>
            </w:pPr>
            <w:r>
              <w:rPr>
                <w:rFonts w:ascii="Times New Roman" w:hAnsi="Times New Roman" w:eastAsia="Times New Roman"/>
                <w:b/>
                <w:sz w:val="26"/>
              </w:rPr>
              <w:t>Sinh viên</w:t>
            </w:r>
          </w:p>
        </w:tc>
        <w:tc>
          <w:tcPr>
            <w:tcW w:w="1384" w:type="dxa"/>
            <w:vAlign w:val="center"/>
          </w:tcPr>
          <w:p w14:paraId="6C786D61">
            <w:pPr>
              <w:spacing w:line="240" w:lineRule="auto"/>
              <w:jc w:val="left"/>
            </w:pPr>
            <w:r>
              <w:rPr>
                <w:rFonts w:ascii="Times New Roman" w:hAnsi="Times New Roman" w:eastAsia="Times New Roman"/>
                <w:b/>
                <w:sz w:val="26"/>
              </w:rPr>
              <w:t>Điểm TB x₁</w:t>
            </w:r>
          </w:p>
        </w:tc>
        <w:tc>
          <w:tcPr>
            <w:tcW w:w="1384" w:type="dxa"/>
            <w:vAlign w:val="center"/>
          </w:tcPr>
          <w:p w14:paraId="3CFBD689">
            <w:pPr>
              <w:spacing w:line="240" w:lineRule="auto"/>
              <w:jc w:val="left"/>
            </w:pPr>
            <w:r>
              <w:rPr>
                <w:rFonts w:ascii="Times New Roman" w:hAnsi="Times New Roman" w:eastAsia="Times New Roman"/>
                <w:b/>
                <w:sz w:val="26"/>
              </w:rPr>
              <w:t>Hạnh kiểm x₂</w:t>
            </w:r>
          </w:p>
        </w:tc>
        <w:tc>
          <w:tcPr>
            <w:tcW w:w="1384" w:type="dxa"/>
            <w:vAlign w:val="center"/>
          </w:tcPr>
          <w:p w14:paraId="45456922">
            <w:pPr>
              <w:spacing w:line="240" w:lineRule="auto"/>
              <w:jc w:val="left"/>
            </w:pPr>
            <w:r>
              <w:rPr>
                <w:rFonts w:ascii="Times New Roman" w:hAnsi="Times New Roman" w:eastAsia="Times New Roman"/>
                <w:b/>
                <w:sz w:val="26"/>
              </w:rPr>
              <w:t>Rèn luyện x₃</w:t>
            </w:r>
          </w:p>
        </w:tc>
        <w:tc>
          <w:tcPr>
            <w:tcW w:w="1384" w:type="dxa"/>
            <w:vAlign w:val="center"/>
          </w:tcPr>
          <w:p w14:paraId="25988999">
            <w:pPr>
              <w:spacing w:line="240" w:lineRule="auto"/>
              <w:jc w:val="left"/>
            </w:pPr>
            <w:r>
              <w:rPr>
                <w:rFonts w:ascii="Times New Roman" w:hAnsi="Times New Roman" w:eastAsia="Times New Roman"/>
                <w:b/>
                <w:sz w:val="26"/>
              </w:rPr>
              <w:t>D = 2x₁ + x₂ + x₃</w:t>
            </w:r>
          </w:p>
        </w:tc>
        <w:tc>
          <w:tcPr>
            <w:tcW w:w="1384" w:type="dxa"/>
            <w:vAlign w:val="center"/>
          </w:tcPr>
          <w:p w14:paraId="2C27D60F">
            <w:pPr>
              <w:spacing w:line="240" w:lineRule="auto"/>
              <w:jc w:val="left"/>
            </w:pPr>
            <w:r>
              <w:rPr>
                <w:rFonts w:ascii="Times New Roman" w:hAnsi="Times New Roman" w:eastAsia="Times New Roman"/>
                <w:b/>
                <w:sz w:val="26"/>
              </w:rPr>
              <w:t>z = D − 24</w:t>
            </w:r>
          </w:p>
        </w:tc>
        <w:tc>
          <w:tcPr>
            <w:tcW w:w="1384" w:type="dxa"/>
            <w:vAlign w:val="center"/>
          </w:tcPr>
          <w:p w14:paraId="43479066">
            <w:pPr>
              <w:spacing w:line="240" w:lineRule="auto"/>
              <w:jc w:val="left"/>
            </w:pPr>
            <w:r>
              <w:rPr>
                <w:rFonts w:ascii="Times New Roman" w:hAnsi="Times New Roman" w:eastAsia="Times New Roman"/>
                <w:b/>
                <w:sz w:val="26"/>
              </w:rPr>
              <w:t>Kết quả</w:t>
            </w:r>
          </w:p>
        </w:tc>
      </w:tr>
      <w:tr w14:paraId="3CCF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5E71C38C">
            <w:pPr>
              <w:spacing w:line="240" w:lineRule="auto"/>
              <w:jc w:val="left"/>
            </w:pPr>
            <w:r>
              <w:rPr>
                <w:rFonts w:ascii="Times New Roman" w:hAnsi="Times New Roman" w:eastAsia="Times New Roman"/>
                <w:sz w:val="26"/>
              </w:rPr>
              <w:t>SV1</w:t>
            </w:r>
          </w:p>
        </w:tc>
        <w:tc>
          <w:tcPr>
            <w:tcW w:w="1384" w:type="dxa"/>
            <w:vAlign w:val="center"/>
          </w:tcPr>
          <w:p w14:paraId="3056C281">
            <w:pPr>
              <w:spacing w:line="240" w:lineRule="auto"/>
              <w:jc w:val="left"/>
            </w:pPr>
            <w:r>
              <w:rPr>
                <w:rFonts w:ascii="Times New Roman" w:hAnsi="Times New Roman" w:eastAsia="Times New Roman"/>
                <w:sz w:val="26"/>
              </w:rPr>
              <w:t>3,5</w:t>
            </w:r>
          </w:p>
        </w:tc>
        <w:tc>
          <w:tcPr>
            <w:tcW w:w="1384" w:type="dxa"/>
            <w:vAlign w:val="center"/>
          </w:tcPr>
          <w:p w14:paraId="396352A2">
            <w:pPr>
              <w:spacing w:line="240" w:lineRule="auto"/>
              <w:jc w:val="left"/>
            </w:pPr>
            <w:r>
              <w:rPr>
                <w:rFonts w:ascii="Times New Roman" w:hAnsi="Times New Roman" w:eastAsia="Times New Roman"/>
                <w:sz w:val="26"/>
              </w:rPr>
              <w:t>9</w:t>
            </w:r>
          </w:p>
        </w:tc>
        <w:tc>
          <w:tcPr>
            <w:tcW w:w="1384" w:type="dxa"/>
            <w:vAlign w:val="center"/>
          </w:tcPr>
          <w:p w14:paraId="5A188655">
            <w:pPr>
              <w:spacing w:line="240" w:lineRule="auto"/>
              <w:jc w:val="left"/>
            </w:pPr>
            <w:r>
              <w:rPr>
                <w:rFonts w:ascii="Times New Roman" w:hAnsi="Times New Roman" w:eastAsia="Times New Roman"/>
                <w:sz w:val="26"/>
              </w:rPr>
              <w:t>9</w:t>
            </w:r>
          </w:p>
        </w:tc>
        <w:tc>
          <w:tcPr>
            <w:tcW w:w="1384" w:type="dxa"/>
            <w:vAlign w:val="center"/>
          </w:tcPr>
          <w:p w14:paraId="7D93D79C">
            <w:pPr>
              <w:spacing w:line="240" w:lineRule="auto"/>
              <w:jc w:val="left"/>
            </w:pPr>
            <w:r>
              <w:rPr>
                <w:rFonts w:ascii="Times New Roman" w:hAnsi="Times New Roman" w:eastAsia="Times New Roman"/>
                <w:sz w:val="26"/>
              </w:rPr>
              <w:t>2×3,5 + 9 + 9 = 25</w:t>
            </w:r>
          </w:p>
        </w:tc>
        <w:tc>
          <w:tcPr>
            <w:tcW w:w="1384" w:type="dxa"/>
            <w:vAlign w:val="center"/>
          </w:tcPr>
          <w:p w14:paraId="0CE65971">
            <w:pPr>
              <w:spacing w:line="240" w:lineRule="auto"/>
              <w:jc w:val="left"/>
            </w:pPr>
            <w:r>
              <w:rPr>
                <w:rFonts w:ascii="Times New Roman" w:hAnsi="Times New Roman" w:eastAsia="Times New Roman"/>
                <w:sz w:val="26"/>
              </w:rPr>
              <w:t>1</w:t>
            </w:r>
          </w:p>
        </w:tc>
        <w:tc>
          <w:tcPr>
            <w:tcW w:w="1384" w:type="dxa"/>
            <w:vAlign w:val="center"/>
          </w:tcPr>
          <w:p w14:paraId="7A726526">
            <w:pPr>
              <w:spacing w:line="240" w:lineRule="auto"/>
              <w:jc w:val="left"/>
            </w:pPr>
            <w:r>
              <w:rPr>
                <w:rFonts w:ascii="Times New Roman" w:hAnsi="Times New Roman" w:eastAsia="Times New Roman"/>
                <w:sz w:val="26"/>
              </w:rPr>
              <w:t>Đạt (y = 1)</w:t>
            </w:r>
          </w:p>
        </w:tc>
      </w:tr>
      <w:tr w14:paraId="6F0C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2C97AF0D">
            <w:pPr>
              <w:spacing w:line="240" w:lineRule="auto"/>
              <w:jc w:val="left"/>
            </w:pPr>
            <w:r>
              <w:rPr>
                <w:rFonts w:ascii="Times New Roman" w:hAnsi="Times New Roman" w:eastAsia="Times New Roman"/>
                <w:sz w:val="26"/>
              </w:rPr>
              <w:t>SV2</w:t>
            </w:r>
          </w:p>
        </w:tc>
        <w:tc>
          <w:tcPr>
            <w:tcW w:w="1384" w:type="dxa"/>
            <w:vAlign w:val="center"/>
          </w:tcPr>
          <w:p w14:paraId="3439662A">
            <w:pPr>
              <w:spacing w:line="240" w:lineRule="auto"/>
              <w:jc w:val="left"/>
            </w:pPr>
            <w:r>
              <w:rPr>
                <w:rFonts w:ascii="Times New Roman" w:hAnsi="Times New Roman" w:eastAsia="Times New Roman"/>
                <w:sz w:val="26"/>
              </w:rPr>
              <w:t>3,0</w:t>
            </w:r>
          </w:p>
        </w:tc>
        <w:tc>
          <w:tcPr>
            <w:tcW w:w="1384" w:type="dxa"/>
            <w:vAlign w:val="center"/>
          </w:tcPr>
          <w:p w14:paraId="3B1D164B">
            <w:pPr>
              <w:spacing w:line="240" w:lineRule="auto"/>
              <w:jc w:val="left"/>
            </w:pPr>
            <w:r>
              <w:rPr>
                <w:rFonts w:ascii="Times New Roman" w:hAnsi="Times New Roman" w:eastAsia="Times New Roman"/>
                <w:sz w:val="26"/>
              </w:rPr>
              <w:t>8</w:t>
            </w:r>
          </w:p>
        </w:tc>
        <w:tc>
          <w:tcPr>
            <w:tcW w:w="1384" w:type="dxa"/>
            <w:vAlign w:val="center"/>
          </w:tcPr>
          <w:p w14:paraId="52888819">
            <w:pPr>
              <w:spacing w:line="240" w:lineRule="auto"/>
              <w:jc w:val="left"/>
            </w:pPr>
            <w:r>
              <w:rPr>
                <w:rFonts w:ascii="Times New Roman" w:hAnsi="Times New Roman" w:eastAsia="Times New Roman"/>
                <w:sz w:val="26"/>
              </w:rPr>
              <w:t>9</w:t>
            </w:r>
          </w:p>
        </w:tc>
        <w:tc>
          <w:tcPr>
            <w:tcW w:w="1384" w:type="dxa"/>
            <w:vAlign w:val="center"/>
          </w:tcPr>
          <w:p w14:paraId="4DC7DDAF">
            <w:pPr>
              <w:spacing w:line="240" w:lineRule="auto"/>
              <w:jc w:val="left"/>
            </w:pPr>
            <w:r>
              <w:rPr>
                <w:rFonts w:ascii="Times New Roman" w:hAnsi="Times New Roman" w:eastAsia="Times New Roman"/>
                <w:sz w:val="26"/>
              </w:rPr>
              <w:t>2×3,0 + 8 + 9 = 23</w:t>
            </w:r>
          </w:p>
        </w:tc>
        <w:tc>
          <w:tcPr>
            <w:tcW w:w="1384" w:type="dxa"/>
            <w:vAlign w:val="center"/>
          </w:tcPr>
          <w:p w14:paraId="29708E66">
            <w:pPr>
              <w:spacing w:line="240" w:lineRule="auto"/>
              <w:jc w:val="left"/>
            </w:pPr>
            <w:r>
              <w:rPr>
                <w:rFonts w:ascii="Times New Roman" w:hAnsi="Times New Roman" w:eastAsia="Times New Roman"/>
                <w:sz w:val="26"/>
              </w:rPr>
              <w:t>−1</w:t>
            </w:r>
          </w:p>
        </w:tc>
        <w:tc>
          <w:tcPr>
            <w:tcW w:w="1384" w:type="dxa"/>
            <w:vAlign w:val="center"/>
          </w:tcPr>
          <w:p w14:paraId="039CF278">
            <w:pPr>
              <w:spacing w:line="240" w:lineRule="auto"/>
              <w:jc w:val="left"/>
            </w:pPr>
            <w:r>
              <w:rPr>
                <w:rFonts w:ascii="Times New Roman" w:hAnsi="Times New Roman" w:eastAsia="Times New Roman"/>
                <w:sz w:val="26"/>
              </w:rPr>
              <w:t>Không đạt (y = 0)</w:t>
            </w:r>
          </w:p>
        </w:tc>
      </w:tr>
      <w:tr w14:paraId="0C9B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vAlign w:val="center"/>
          </w:tcPr>
          <w:p w14:paraId="4E1C30AF">
            <w:pPr>
              <w:spacing w:line="240" w:lineRule="auto"/>
              <w:jc w:val="left"/>
            </w:pPr>
            <w:r>
              <w:rPr>
                <w:rFonts w:ascii="Times New Roman" w:hAnsi="Times New Roman" w:eastAsia="Times New Roman"/>
                <w:sz w:val="26"/>
              </w:rPr>
              <w:t>SV3</w:t>
            </w:r>
          </w:p>
        </w:tc>
        <w:tc>
          <w:tcPr>
            <w:tcW w:w="1384" w:type="dxa"/>
            <w:vAlign w:val="center"/>
          </w:tcPr>
          <w:p w14:paraId="2BED0D0A">
            <w:pPr>
              <w:spacing w:line="240" w:lineRule="auto"/>
              <w:jc w:val="left"/>
            </w:pPr>
            <w:r>
              <w:rPr>
                <w:rFonts w:ascii="Times New Roman" w:hAnsi="Times New Roman" w:eastAsia="Times New Roman"/>
                <w:sz w:val="26"/>
              </w:rPr>
              <w:t>4,0</w:t>
            </w:r>
          </w:p>
        </w:tc>
        <w:tc>
          <w:tcPr>
            <w:tcW w:w="1384" w:type="dxa"/>
            <w:vAlign w:val="center"/>
          </w:tcPr>
          <w:p w14:paraId="7E296D3B">
            <w:pPr>
              <w:spacing w:line="240" w:lineRule="auto"/>
              <w:jc w:val="left"/>
            </w:pPr>
            <w:r>
              <w:rPr>
                <w:rFonts w:ascii="Times New Roman" w:hAnsi="Times New Roman" w:eastAsia="Times New Roman"/>
                <w:sz w:val="26"/>
              </w:rPr>
              <w:t>10</w:t>
            </w:r>
            <w:bookmarkStart w:id="0" w:name="_GoBack"/>
            <w:bookmarkEnd w:id="0"/>
          </w:p>
        </w:tc>
        <w:tc>
          <w:tcPr>
            <w:tcW w:w="1384" w:type="dxa"/>
            <w:vAlign w:val="center"/>
          </w:tcPr>
          <w:p w14:paraId="5A2B0752">
            <w:pPr>
              <w:spacing w:line="240" w:lineRule="auto"/>
              <w:jc w:val="left"/>
            </w:pPr>
            <w:r>
              <w:rPr>
                <w:rFonts w:ascii="Times New Roman" w:hAnsi="Times New Roman" w:eastAsia="Times New Roman"/>
                <w:sz w:val="26"/>
              </w:rPr>
              <w:t>10</w:t>
            </w:r>
          </w:p>
        </w:tc>
        <w:tc>
          <w:tcPr>
            <w:tcW w:w="1384" w:type="dxa"/>
            <w:vAlign w:val="center"/>
          </w:tcPr>
          <w:p w14:paraId="168F435C">
            <w:pPr>
              <w:spacing w:line="240" w:lineRule="auto"/>
              <w:jc w:val="left"/>
            </w:pPr>
            <w:r>
              <w:rPr>
                <w:rFonts w:ascii="Times New Roman" w:hAnsi="Times New Roman" w:eastAsia="Times New Roman"/>
                <w:sz w:val="26"/>
              </w:rPr>
              <w:t>2×4,0 + 10 + 10 = 28</w:t>
            </w:r>
          </w:p>
        </w:tc>
        <w:tc>
          <w:tcPr>
            <w:tcW w:w="1384" w:type="dxa"/>
            <w:vAlign w:val="center"/>
          </w:tcPr>
          <w:p w14:paraId="29051309">
            <w:pPr>
              <w:spacing w:line="240" w:lineRule="auto"/>
              <w:jc w:val="left"/>
            </w:pPr>
            <w:r>
              <w:rPr>
                <w:rFonts w:ascii="Times New Roman" w:hAnsi="Times New Roman" w:eastAsia="Times New Roman"/>
                <w:sz w:val="26"/>
              </w:rPr>
              <w:t>4</w:t>
            </w:r>
          </w:p>
        </w:tc>
        <w:tc>
          <w:tcPr>
            <w:tcW w:w="1384" w:type="dxa"/>
            <w:vAlign w:val="center"/>
          </w:tcPr>
          <w:p w14:paraId="0E133DAD">
            <w:pPr>
              <w:spacing w:line="240" w:lineRule="auto"/>
              <w:jc w:val="left"/>
            </w:pPr>
            <w:r>
              <w:rPr>
                <w:rFonts w:ascii="Times New Roman" w:hAnsi="Times New Roman" w:eastAsia="Times New Roman"/>
                <w:sz w:val="26"/>
              </w:rPr>
              <w:t>Đạt (y = 1)</w:t>
            </w:r>
          </w:p>
        </w:tc>
      </w:tr>
    </w:tbl>
    <w:p w14:paraId="0C6667DF">
      <w:pPr>
        <w:spacing w:before="180" w:after="100"/>
        <w:jc w:val="left"/>
      </w:pPr>
      <w:r>
        <w:rPr>
          <w:rFonts w:ascii="Times New Roman" w:hAnsi="Times New Roman" w:eastAsia="Times New Roman"/>
          <w:b/>
          <w:sz w:val="26"/>
        </w:rPr>
        <w:t>6. Vì sao một perceptron giải quyết được bài toán?</w:t>
      </w:r>
    </w:p>
    <w:p w14:paraId="5F82797B">
      <w:pPr>
        <w:jc w:val="left"/>
      </w:pPr>
      <w:r>
        <w:rPr>
          <w:rFonts w:ascii="Times New Roman" w:hAnsi="Times New Roman" w:eastAsia="Times New Roman"/>
          <w:b w:val="0"/>
          <w:sz w:val="26"/>
        </w:rPr>
        <w:t>Bài toán chỉ yêu cầu so sánh một tổng tuyến tính D = 2x₁ + x₂ + x₃ với ngưỡng 24. Perceptron tính đúng tổng tuyến tính đó rồi dùng hàm bậc thang để phân thành hai lớp. Ranh giới phân loại là mặt phẳng 2x₁ + x₂ + x₃ − 24 = 0; vì vậy một perceptron là đủ, không cần mạng nhiều tầng.</w:t>
      </w:r>
    </w:p>
    <w:p w14:paraId="5A3DF02E">
      <w:pPr>
        <w:spacing w:before="180" w:after="100"/>
        <w:jc w:val="left"/>
      </w:pPr>
      <w:r>
        <w:rPr>
          <w:rFonts w:ascii="Times New Roman" w:hAnsi="Times New Roman" w:eastAsia="Times New Roman"/>
          <w:b/>
          <w:sz w:val="26"/>
        </w:rPr>
        <w:t xml:space="preserve">Câu 4. </w:t>
      </w:r>
      <w:r>
        <w:rPr>
          <w:rFonts w:hint="default"/>
          <w:b/>
          <w:sz w:val="26"/>
          <w:lang w:val="vi-VN"/>
        </w:rPr>
        <w:t>K</w:t>
      </w:r>
      <w:r>
        <w:rPr>
          <w:rFonts w:ascii="Times New Roman" w:hAnsi="Times New Roman" w:eastAsia="Times New Roman"/>
          <w:b/>
          <w:sz w:val="26"/>
        </w:rPr>
        <w:t>hảo sát sự thay đổi ranh giới phân loại</w:t>
      </w:r>
    </w:p>
    <w:p w14:paraId="10424D13">
      <w:pPr>
        <w:spacing w:before="180" w:after="100"/>
        <w:jc w:val="left"/>
      </w:pPr>
      <w:r>
        <w:rPr>
          <w:rFonts w:ascii="Times New Roman" w:hAnsi="Times New Roman" w:eastAsia="Times New Roman"/>
          <w:b/>
          <w:sz w:val="26"/>
        </w:rPr>
        <w:t>1. Phương trình tổng có trọng số khi thay đổi bias</w:t>
      </w:r>
    </w:p>
    <w:p w14:paraId="70EA68EE">
      <w:pPr>
        <w:jc w:val="left"/>
      </w:pPr>
      <w:r>
        <w:rPr>
          <w:rFonts w:ascii="Times New Roman" w:hAnsi="Times New Roman" w:eastAsia="Times New Roman"/>
          <w:b w:val="0"/>
          <w:sz w:val="26"/>
        </w:rPr>
        <w:t>Giữ nguyên trọng số đầu vào 2, 1, 1 và thay bias bằng b. Khi đó z = 2x₁ + x₂ + x₃ + b.</w:t>
      </w:r>
    </w:p>
    <w:p w14:paraId="5B63A0EE">
      <w:pPr>
        <w:spacing w:before="180" w:after="100"/>
        <w:jc w:val="left"/>
      </w:pPr>
      <w:r>
        <w:rPr>
          <w:rFonts w:ascii="Times New Roman" w:hAnsi="Times New Roman" w:eastAsia="Times New Roman"/>
          <w:b/>
          <w:sz w:val="26"/>
        </w:rPr>
        <w:t>2. Điều kiện phân loại với bias mới</w:t>
      </w:r>
    </w:p>
    <w:p w14:paraId="3642ABCB">
      <w:pPr>
        <w:jc w:val="left"/>
      </w:pPr>
      <w:r>
        <w:rPr>
          <w:rFonts w:ascii="Times New Roman" w:hAnsi="Times New Roman" w:eastAsia="Times New Roman"/>
          <w:b w:val="0"/>
          <w:sz w:val="26"/>
        </w:rPr>
        <w:t>Sinh viên đạt danh hiệu khi z ≥ 0, tương đương 2x₁ + x₂ + x₃ ≥ −b. Ngưỡng tổng hợp mới là Dngưỡng = −b.</w:t>
      </w:r>
    </w:p>
    <w:p w14:paraId="5966F70E">
      <w:pPr>
        <w:spacing w:before="180" w:after="100"/>
        <w:jc w:val="left"/>
      </w:pPr>
      <w:r>
        <w:rPr>
          <w:rFonts w:ascii="Times New Roman" w:hAnsi="Times New Roman" w:eastAsia="Times New Roman"/>
          <w:b/>
          <w:sz w:val="26"/>
        </w:rPr>
        <w:t>3. Ba giá trị bias và ngưỡng điểm tương ứng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3F8C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vAlign w:val="center"/>
          </w:tcPr>
          <w:p w14:paraId="450A7BC7">
            <w:pPr>
              <w:spacing w:line="240" w:lineRule="auto"/>
              <w:jc w:val="left"/>
            </w:pPr>
            <w:r>
              <w:rPr>
                <w:rFonts w:ascii="Times New Roman" w:hAnsi="Times New Roman" w:eastAsia="Times New Roman"/>
                <w:b/>
                <w:sz w:val="26"/>
              </w:rPr>
              <w:t>Bias b</w:t>
            </w:r>
          </w:p>
        </w:tc>
        <w:tc>
          <w:tcPr>
            <w:tcW w:w="1615" w:type="dxa"/>
            <w:vAlign w:val="center"/>
          </w:tcPr>
          <w:p w14:paraId="54E5BDD7">
            <w:pPr>
              <w:spacing w:line="240" w:lineRule="auto"/>
              <w:jc w:val="left"/>
            </w:pPr>
            <w:r>
              <w:rPr>
                <w:rFonts w:ascii="Times New Roman" w:hAnsi="Times New Roman" w:eastAsia="Times New Roman"/>
                <w:b/>
                <w:sz w:val="26"/>
              </w:rPr>
              <w:t>Điều kiện đạt</w:t>
            </w:r>
          </w:p>
        </w:tc>
        <w:tc>
          <w:tcPr>
            <w:tcW w:w="1615" w:type="dxa"/>
            <w:vAlign w:val="center"/>
          </w:tcPr>
          <w:p w14:paraId="56654314">
            <w:pPr>
              <w:spacing w:line="240" w:lineRule="auto"/>
              <w:jc w:val="left"/>
            </w:pPr>
            <w:r>
              <w:rPr>
                <w:rFonts w:ascii="Times New Roman" w:hAnsi="Times New Roman" w:eastAsia="Times New Roman"/>
                <w:b/>
                <w:sz w:val="26"/>
              </w:rPr>
              <w:t>Ngưỡng D</w:t>
            </w:r>
          </w:p>
        </w:tc>
        <w:tc>
          <w:tcPr>
            <w:tcW w:w="1615" w:type="dxa"/>
            <w:vAlign w:val="center"/>
          </w:tcPr>
          <w:p w14:paraId="6B5F0E6C">
            <w:pPr>
              <w:spacing w:line="240" w:lineRule="auto"/>
              <w:jc w:val="left"/>
            </w:pPr>
            <w:r>
              <w:rPr>
                <w:rFonts w:ascii="Times New Roman" w:hAnsi="Times New Roman" w:eastAsia="Times New Roman"/>
                <w:b/>
                <w:sz w:val="26"/>
              </w:rPr>
              <w:t>Kết quả với SV1 (D=25)</w:t>
            </w:r>
          </w:p>
        </w:tc>
        <w:tc>
          <w:tcPr>
            <w:tcW w:w="1615" w:type="dxa"/>
            <w:vAlign w:val="center"/>
          </w:tcPr>
          <w:p w14:paraId="78B11C16">
            <w:pPr>
              <w:spacing w:line="240" w:lineRule="auto"/>
              <w:jc w:val="left"/>
            </w:pPr>
            <w:r>
              <w:rPr>
                <w:rFonts w:ascii="Times New Roman" w:hAnsi="Times New Roman" w:eastAsia="Times New Roman"/>
                <w:b/>
                <w:sz w:val="26"/>
              </w:rPr>
              <w:t>SV2 (D=23)</w:t>
            </w:r>
          </w:p>
        </w:tc>
        <w:tc>
          <w:tcPr>
            <w:tcW w:w="1615" w:type="dxa"/>
            <w:vAlign w:val="center"/>
          </w:tcPr>
          <w:p w14:paraId="3BD50B35">
            <w:pPr>
              <w:spacing w:line="240" w:lineRule="auto"/>
              <w:jc w:val="left"/>
            </w:pPr>
            <w:r>
              <w:rPr>
                <w:rFonts w:ascii="Times New Roman" w:hAnsi="Times New Roman" w:eastAsia="Times New Roman"/>
                <w:b/>
                <w:sz w:val="26"/>
              </w:rPr>
              <w:t>SV3 (D=28)</w:t>
            </w:r>
          </w:p>
        </w:tc>
      </w:tr>
      <w:tr w14:paraId="3064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vAlign w:val="center"/>
          </w:tcPr>
          <w:p w14:paraId="31D8D00E">
            <w:pPr>
              <w:spacing w:line="240" w:lineRule="auto"/>
              <w:jc w:val="left"/>
            </w:pPr>
            <w:r>
              <w:rPr>
                <w:rFonts w:ascii="Times New Roman" w:hAnsi="Times New Roman" w:eastAsia="Times New Roman"/>
                <w:sz w:val="26"/>
              </w:rPr>
              <w:t>−20</w:t>
            </w:r>
          </w:p>
        </w:tc>
        <w:tc>
          <w:tcPr>
            <w:tcW w:w="1615" w:type="dxa"/>
            <w:vAlign w:val="center"/>
          </w:tcPr>
          <w:p w14:paraId="78E21021">
            <w:pPr>
              <w:spacing w:line="240" w:lineRule="auto"/>
              <w:jc w:val="left"/>
            </w:pPr>
            <w:r>
              <w:rPr>
                <w:rFonts w:ascii="Times New Roman" w:hAnsi="Times New Roman" w:eastAsia="Times New Roman"/>
                <w:sz w:val="26"/>
              </w:rPr>
              <w:t>D ≥ 20</w:t>
            </w:r>
          </w:p>
        </w:tc>
        <w:tc>
          <w:tcPr>
            <w:tcW w:w="1615" w:type="dxa"/>
            <w:vAlign w:val="center"/>
          </w:tcPr>
          <w:p w14:paraId="38BA9A9F">
            <w:pPr>
              <w:spacing w:line="240" w:lineRule="auto"/>
              <w:jc w:val="left"/>
            </w:pPr>
            <w:r>
              <w:rPr>
                <w:rFonts w:ascii="Times New Roman" w:hAnsi="Times New Roman" w:eastAsia="Times New Roman"/>
                <w:sz w:val="26"/>
              </w:rPr>
              <w:t>20</w:t>
            </w:r>
          </w:p>
        </w:tc>
        <w:tc>
          <w:tcPr>
            <w:tcW w:w="1615" w:type="dxa"/>
            <w:vAlign w:val="center"/>
          </w:tcPr>
          <w:p w14:paraId="1999D471">
            <w:pPr>
              <w:spacing w:line="240" w:lineRule="auto"/>
              <w:jc w:val="left"/>
            </w:pPr>
            <w:r>
              <w:rPr>
                <w:rFonts w:ascii="Times New Roman" w:hAnsi="Times New Roman" w:eastAsia="Times New Roman"/>
                <w:sz w:val="26"/>
              </w:rPr>
              <w:t>Đạt</w:t>
            </w:r>
          </w:p>
        </w:tc>
        <w:tc>
          <w:tcPr>
            <w:tcW w:w="1615" w:type="dxa"/>
            <w:vAlign w:val="center"/>
          </w:tcPr>
          <w:p w14:paraId="383645F9">
            <w:pPr>
              <w:spacing w:line="240" w:lineRule="auto"/>
              <w:jc w:val="left"/>
            </w:pPr>
            <w:r>
              <w:rPr>
                <w:rFonts w:ascii="Times New Roman" w:hAnsi="Times New Roman" w:eastAsia="Times New Roman"/>
                <w:sz w:val="26"/>
              </w:rPr>
              <w:t>Đạt</w:t>
            </w:r>
          </w:p>
        </w:tc>
        <w:tc>
          <w:tcPr>
            <w:tcW w:w="1615" w:type="dxa"/>
            <w:vAlign w:val="center"/>
          </w:tcPr>
          <w:p w14:paraId="444036A4">
            <w:pPr>
              <w:spacing w:line="240" w:lineRule="auto"/>
              <w:jc w:val="left"/>
            </w:pPr>
            <w:r>
              <w:rPr>
                <w:rFonts w:ascii="Times New Roman" w:hAnsi="Times New Roman" w:eastAsia="Times New Roman"/>
                <w:sz w:val="26"/>
              </w:rPr>
              <w:t>Đạt</w:t>
            </w:r>
          </w:p>
        </w:tc>
      </w:tr>
      <w:tr w14:paraId="4B7E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vAlign w:val="center"/>
          </w:tcPr>
          <w:p w14:paraId="72FAAFF2">
            <w:pPr>
              <w:spacing w:line="240" w:lineRule="auto"/>
              <w:jc w:val="left"/>
            </w:pPr>
            <w:r>
              <w:rPr>
                <w:rFonts w:ascii="Times New Roman" w:hAnsi="Times New Roman" w:eastAsia="Times New Roman"/>
                <w:sz w:val="26"/>
              </w:rPr>
              <w:t>−24</w:t>
            </w:r>
          </w:p>
        </w:tc>
        <w:tc>
          <w:tcPr>
            <w:tcW w:w="1615" w:type="dxa"/>
            <w:vAlign w:val="center"/>
          </w:tcPr>
          <w:p w14:paraId="775E9698">
            <w:pPr>
              <w:spacing w:line="240" w:lineRule="auto"/>
              <w:jc w:val="left"/>
            </w:pPr>
            <w:r>
              <w:rPr>
                <w:rFonts w:ascii="Times New Roman" w:hAnsi="Times New Roman" w:eastAsia="Times New Roman"/>
                <w:sz w:val="26"/>
              </w:rPr>
              <w:t>D ≥ 24</w:t>
            </w:r>
          </w:p>
        </w:tc>
        <w:tc>
          <w:tcPr>
            <w:tcW w:w="1615" w:type="dxa"/>
            <w:vAlign w:val="center"/>
          </w:tcPr>
          <w:p w14:paraId="10FE2333">
            <w:pPr>
              <w:spacing w:line="240" w:lineRule="auto"/>
              <w:jc w:val="left"/>
            </w:pPr>
            <w:r>
              <w:rPr>
                <w:rFonts w:ascii="Times New Roman" w:hAnsi="Times New Roman" w:eastAsia="Times New Roman"/>
                <w:sz w:val="26"/>
              </w:rPr>
              <w:t>24</w:t>
            </w:r>
          </w:p>
        </w:tc>
        <w:tc>
          <w:tcPr>
            <w:tcW w:w="1615" w:type="dxa"/>
            <w:vAlign w:val="center"/>
          </w:tcPr>
          <w:p w14:paraId="2C04B569">
            <w:pPr>
              <w:spacing w:line="240" w:lineRule="auto"/>
              <w:jc w:val="left"/>
            </w:pPr>
            <w:r>
              <w:rPr>
                <w:rFonts w:ascii="Times New Roman" w:hAnsi="Times New Roman" w:eastAsia="Times New Roman"/>
                <w:sz w:val="26"/>
              </w:rPr>
              <w:t>Đạt</w:t>
            </w:r>
          </w:p>
        </w:tc>
        <w:tc>
          <w:tcPr>
            <w:tcW w:w="1615" w:type="dxa"/>
            <w:vAlign w:val="center"/>
          </w:tcPr>
          <w:p w14:paraId="5FF1CA8D">
            <w:pPr>
              <w:spacing w:line="240" w:lineRule="auto"/>
              <w:jc w:val="left"/>
            </w:pPr>
            <w:r>
              <w:rPr>
                <w:rFonts w:ascii="Times New Roman" w:hAnsi="Times New Roman" w:eastAsia="Times New Roman"/>
                <w:sz w:val="26"/>
              </w:rPr>
              <w:t>Không đạt</w:t>
            </w:r>
          </w:p>
        </w:tc>
        <w:tc>
          <w:tcPr>
            <w:tcW w:w="1615" w:type="dxa"/>
            <w:vAlign w:val="center"/>
          </w:tcPr>
          <w:p w14:paraId="0815BD96">
            <w:pPr>
              <w:spacing w:line="240" w:lineRule="auto"/>
              <w:jc w:val="left"/>
            </w:pPr>
            <w:r>
              <w:rPr>
                <w:rFonts w:ascii="Times New Roman" w:hAnsi="Times New Roman" w:eastAsia="Times New Roman"/>
                <w:sz w:val="26"/>
              </w:rPr>
              <w:t>Đạt</w:t>
            </w:r>
          </w:p>
        </w:tc>
      </w:tr>
      <w:tr w14:paraId="4A29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vAlign w:val="center"/>
          </w:tcPr>
          <w:p w14:paraId="59D3A0C9">
            <w:pPr>
              <w:spacing w:line="240" w:lineRule="auto"/>
              <w:jc w:val="left"/>
            </w:pPr>
            <w:r>
              <w:rPr>
                <w:rFonts w:ascii="Times New Roman" w:hAnsi="Times New Roman" w:eastAsia="Times New Roman"/>
                <w:sz w:val="26"/>
              </w:rPr>
              <w:t>−28</w:t>
            </w:r>
          </w:p>
        </w:tc>
        <w:tc>
          <w:tcPr>
            <w:tcW w:w="1615" w:type="dxa"/>
            <w:vAlign w:val="center"/>
          </w:tcPr>
          <w:p w14:paraId="2809DDFB">
            <w:pPr>
              <w:spacing w:line="240" w:lineRule="auto"/>
              <w:jc w:val="left"/>
            </w:pPr>
            <w:r>
              <w:rPr>
                <w:rFonts w:ascii="Times New Roman" w:hAnsi="Times New Roman" w:eastAsia="Times New Roman"/>
                <w:sz w:val="26"/>
              </w:rPr>
              <w:t>D ≥ 28</w:t>
            </w:r>
          </w:p>
        </w:tc>
        <w:tc>
          <w:tcPr>
            <w:tcW w:w="1615" w:type="dxa"/>
            <w:vAlign w:val="center"/>
          </w:tcPr>
          <w:p w14:paraId="65516643">
            <w:pPr>
              <w:spacing w:line="240" w:lineRule="auto"/>
              <w:jc w:val="left"/>
            </w:pPr>
            <w:r>
              <w:rPr>
                <w:rFonts w:ascii="Times New Roman" w:hAnsi="Times New Roman" w:eastAsia="Times New Roman"/>
                <w:sz w:val="26"/>
              </w:rPr>
              <w:t>28</w:t>
            </w:r>
          </w:p>
        </w:tc>
        <w:tc>
          <w:tcPr>
            <w:tcW w:w="1615" w:type="dxa"/>
            <w:vAlign w:val="center"/>
          </w:tcPr>
          <w:p w14:paraId="39C00CE6">
            <w:pPr>
              <w:spacing w:line="240" w:lineRule="auto"/>
              <w:jc w:val="left"/>
            </w:pPr>
            <w:r>
              <w:rPr>
                <w:rFonts w:ascii="Times New Roman" w:hAnsi="Times New Roman" w:eastAsia="Times New Roman"/>
                <w:sz w:val="26"/>
              </w:rPr>
              <w:t>Không đạt</w:t>
            </w:r>
          </w:p>
        </w:tc>
        <w:tc>
          <w:tcPr>
            <w:tcW w:w="1615" w:type="dxa"/>
            <w:vAlign w:val="center"/>
          </w:tcPr>
          <w:p w14:paraId="6DEF42D3">
            <w:pPr>
              <w:spacing w:line="240" w:lineRule="auto"/>
              <w:jc w:val="left"/>
            </w:pPr>
            <w:r>
              <w:rPr>
                <w:rFonts w:ascii="Times New Roman" w:hAnsi="Times New Roman" w:eastAsia="Times New Roman"/>
                <w:sz w:val="26"/>
              </w:rPr>
              <w:t>Không đạt</w:t>
            </w:r>
          </w:p>
        </w:tc>
        <w:tc>
          <w:tcPr>
            <w:tcW w:w="1615" w:type="dxa"/>
            <w:vAlign w:val="center"/>
          </w:tcPr>
          <w:p w14:paraId="1EC72EF6">
            <w:pPr>
              <w:spacing w:line="240" w:lineRule="auto"/>
              <w:jc w:val="left"/>
            </w:pPr>
            <w:r>
              <w:rPr>
                <w:rFonts w:ascii="Times New Roman" w:hAnsi="Times New Roman" w:eastAsia="Times New Roman"/>
                <w:sz w:val="26"/>
              </w:rPr>
              <w:t>Đạt</w:t>
            </w:r>
          </w:p>
        </w:tc>
      </w:tr>
    </w:tbl>
    <w:p w14:paraId="68442E13">
      <w:pPr>
        <w:spacing w:before="180" w:after="100"/>
        <w:jc w:val="left"/>
      </w:pPr>
      <w:r>
        <w:rPr>
          <w:rFonts w:ascii="Times New Roman" w:hAnsi="Times New Roman" w:eastAsia="Times New Roman"/>
          <w:b/>
          <w:sz w:val="26"/>
        </w:rPr>
        <w:t>4. Phân loại với dữ liệu của Câu 3</w:t>
      </w:r>
    </w:p>
    <w:p w14:paraId="50CF9295">
      <w:pPr>
        <w:jc w:val="left"/>
      </w:pPr>
      <w:r>
        <w:rPr>
          <w:rFonts w:ascii="Times New Roman" w:hAnsi="Times New Roman" w:eastAsia="Times New Roman"/>
          <w:b w:val="0"/>
          <w:sz w:val="26"/>
        </w:rPr>
        <w:t>Với b = −20, cả ba sinh viên đều đạt vì các điểm tổng hợp 25, 23, 28 đều không nhỏ hơn 20. Với b = −24, SV1 và SV3 đạt; SV2 không đạt. Với b = −28, chỉ SV3 đạt vì chỉ SV3 có D ≥ 28.</w:t>
      </w:r>
    </w:p>
    <w:p w14:paraId="6FF8012E">
      <w:pPr>
        <w:spacing w:before="180" w:after="100"/>
        <w:jc w:val="left"/>
      </w:pPr>
      <w:r>
        <w:rPr>
          <w:rFonts w:ascii="Times New Roman" w:hAnsi="Times New Roman" w:eastAsia="Times New Roman"/>
          <w:b/>
          <w:sz w:val="26"/>
        </w:rPr>
        <w:t>5. Nhận xét về tập sinh viên được chọn</w:t>
      </w:r>
    </w:p>
    <w:p w14:paraId="7913B35D">
      <w:pPr>
        <w:jc w:val="left"/>
      </w:pPr>
      <w:r>
        <w:rPr>
          <w:rFonts w:ascii="Times New Roman" w:hAnsi="Times New Roman" w:eastAsia="Times New Roman"/>
          <w:b w:val="0"/>
          <w:sz w:val="26"/>
        </w:rPr>
        <w:t>Khi bias tăng (ví dụ từ −28 lên −20), ngưỡng −b giảm, nên điều kiện đạt dễ hơn và số sinh viên được chọn có thể tăng. Khi bias giảm (âm hơn), ngưỡng tăng, điều kiện đạt khắt khe hơn và số sinh viên được chọn có thể giảm. Với ba sinh viên trong bảng, số người đạt lần lượt là 3, 2 và 1 ứng với bias −20, −24 và −28.</w:t>
      </w:r>
    </w:p>
    <w:p w14:paraId="11419243">
      <w:pPr>
        <w:spacing w:before="180" w:after="100"/>
        <w:jc w:val="left"/>
      </w:pPr>
      <w:r>
        <w:rPr>
          <w:rFonts w:ascii="Times New Roman" w:hAnsi="Times New Roman" w:eastAsia="Times New Roman"/>
          <w:b/>
          <w:sz w:val="26"/>
        </w:rPr>
        <w:t>6. Vai trò của bias</w:t>
      </w:r>
    </w:p>
    <w:p w14:paraId="153A2C26">
      <w:pPr>
        <w:jc w:val="left"/>
      </w:pPr>
      <w:r>
        <w:rPr>
          <w:rFonts w:ascii="Times New Roman" w:hAnsi="Times New Roman" w:eastAsia="Times New Roman"/>
          <w:b w:val="0"/>
          <w:sz w:val="26"/>
        </w:rPr>
        <w:t>Bias quyết định vị trí ranh giới phân loại. Thay đổi bias làm dịch chuyển đường/mặt phẳng phân loại song song với chính nó, trong khi hướng của ranh giới không đổi vì các trọng số đầu vào vẫn giữ nguyên. Do đó, bias giúp điều chỉnh mức độ nghiêm ngặt của tiêu chí phân loại mà không làm thay đổi tầm quan trọng tương đối của từng đầu vào.</w:t>
      </w:r>
    </w:p>
    <w:p w14:paraId="48C94C4B">
      <w:pPr>
        <w:jc w:val="left"/>
      </w:pPr>
    </w:p>
    <w:p w14:paraId="159668E2">
      <w:pPr>
        <w:jc w:val="left"/>
        <w:rPr>
          <w:rFonts w:hint="default" w:cs="Times New Roman"/>
          <w:b/>
          <w:bCs/>
          <w:sz w:val="26"/>
          <w:szCs w:val="26"/>
          <w:lang w:val="vi-VN"/>
        </w:rPr>
      </w:pP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18"/>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18"/>
                            <w:tabs>
                              <w:tab w:val="center" w:pos="4153"/>
                              <w:tab w:val="right" w:pos="8306"/>
                              <w:tab w:val="clear" w:pos="4680"/>
                              <w:tab w:val="clear" w:pos="9360"/>
                            </w:tabs>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DA77A4A">
                    <w:pPr>
                      <w:pStyle w:val="18"/>
                      <w:tabs>
                        <w:tab w:val="center" w:pos="4153"/>
                        <w:tab w:val="right" w:pos="8306"/>
                        <w:tab w:val="clear" w:pos="4680"/>
                        <w:tab w:val="clear" w:pos="9360"/>
                      </w:tabs>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0E19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1105</Words>
  <Characters>2848</Characters>
  <Lines>0</Lines>
  <Paragraphs>0</Paragraphs>
  <TotalTime>1</TotalTime>
  <ScaleCrop>false</ScaleCrop>
  <LinksUpToDate>false</LinksUpToDate>
  <CharactersWithSpaces>3607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Lê Tấn Phúc</cp:lastModifiedBy>
  <dcterms:modified xsi:type="dcterms:W3CDTF">2026-10-24T01:04:28Z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eyJoZGlkIjoiNzY5MjliYmZiMzliMGQwMGZhNzdjNGU4ZWI4Y2QxYjQiLCJ1c2VySWQiOiIxMzkyMDM5MTE2Nzg0In0=</vt:lpwstr>
  </property>
  <property fmtid="{D5CDD505-2E9C-101B-9397-08002B2CF9AE}" pid="3" name="KSOProductBuildVer">
    <vt:lpwstr>1033-12.1.0.29162</vt:lpwstr>
  </property>
  <property fmtid="{D5CDD505-2E9C-101B-9397-08002B2CF9AE}" pid="4" name="ICV">
    <vt:lpwstr>52BDD1EDFBFC46EAA548EC44305AE447_13</vt:lpwstr>
  </property>
</Properties>
</file>