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[0] = LAYOUT_ortho_6x4( /* Base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KC_PSCR, KC_SCRL, KC_PAUS, TG(1),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KC_NUM,  KC_PSLS, KC_PAST, KC_PMNS,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KC_P7,   KC_P8,   KC_P9,   KC_PPLS,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KC_P4,   KC_P5,   KC_P6,   KC_PPLS,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KC_P1,   KC_P2,   KC_P3,   KC_PENT,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KC_P0,   KC_P0,   KC_PDOT, KC_PENT),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 Micro NRF52840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VjKhb3olTTzt2U7zVclhSYNOg==">CgMxLjA4AHIhMXVKcmdLM0tuWDVMQjNfSWVVUGxqWHl2bHBnQk5xTV9m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