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FFC" w:rsidRDefault="007C1FFC" w:rsidP="007C1FFC">
      <w:pPr>
        <w:rPr>
          <w:rFonts w:ascii="微软雅黑" w:eastAsia="微软雅黑" w:hAnsi="微软雅黑"/>
          <w:color w:val="000000"/>
          <w:sz w:val="21"/>
          <w:szCs w:val="21"/>
        </w:rPr>
      </w:pPr>
      <w:bookmarkStart w:id="0" w:name="_GoBack"/>
      <w:bookmarkEnd w:id="0"/>
    </w:p>
    <w:p w:rsidR="007C1FFC" w:rsidRDefault="007C1FFC" w:rsidP="007C1FFC">
      <w:pPr>
        <w:spacing w:before="100" w:beforeAutospacing="1" w:after="100" w:afterAutospacing="1"/>
        <w:ind w:left="150"/>
        <w:jc w:val="both"/>
        <w:rPr>
          <w:color w:val="000000"/>
        </w:rPr>
      </w:pPr>
      <w:r>
        <w:rPr>
          <w:rFonts w:hint="eastAsia"/>
          <w:b/>
          <w:bCs/>
          <w:color w:val="FF0000"/>
        </w:rPr>
        <w:t>一、各平台地区直播清晰度与ID分配</w:t>
      </w:r>
    </w:p>
    <w:p w:rsidR="007C1FFC" w:rsidRDefault="007C1FFC" w:rsidP="007C1FFC">
      <w:pPr>
        <w:spacing w:before="100" w:beforeAutospacing="1" w:after="100" w:afterAutospacing="1"/>
        <w:ind w:left="150"/>
        <w:jc w:val="both"/>
        <w:rPr>
          <w:color w:val="000000"/>
        </w:rPr>
      </w:pPr>
    </w:p>
    <w:tbl>
      <w:tblPr>
        <w:tblW w:w="5235" w:type="dxa"/>
        <w:tblLook w:val="04A0" w:firstRow="1" w:lastRow="0" w:firstColumn="1" w:lastColumn="0" w:noHBand="0" w:noVBand="1"/>
      </w:tblPr>
      <w:tblGrid>
        <w:gridCol w:w="1200"/>
        <w:gridCol w:w="1080"/>
        <w:gridCol w:w="1080"/>
        <w:gridCol w:w="1875"/>
      </w:tblGrid>
      <w:tr w:rsidR="007C1FFC" w:rsidTr="007C1FFC">
        <w:trPr>
          <w:trHeight w:val="28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终端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地区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标识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直播id</w:t>
            </w:r>
          </w:p>
        </w:tc>
      </w:tr>
      <w:tr w:rsidR="007C1FFC" w:rsidTr="007C1FFC">
        <w:trPr>
          <w:trHeight w:val="36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大陆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高清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Tahoma" w:eastAsia="微软雅黑" w:hAnsi="Tahoma" w:cs="Tahoma"/>
                <w:color w:val="000000"/>
                <w:sz w:val="27"/>
                <w:szCs w:val="27"/>
              </w:rPr>
              <w:t>120002901</w:t>
            </w:r>
          </w:p>
        </w:tc>
      </w:tr>
      <w:tr w:rsidR="007C1FFC" w:rsidTr="007C1FFC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1080P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Tahoma" w:eastAsia="微软雅黑" w:hAnsi="Tahoma" w:cs="Tahoma"/>
                <w:color w:val="000000"/>
                <w:sz w:val="27"/>
                <w:szCs w:val="27"/>
              </w:rPr>
              <w:t>120002903</w:t>
            </w:r>
          </w:p>
        </w:tc>
      </w:tr>
      <w:tr w:rsidR="007C1FFC" w:rsidTr="007C1FFC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音频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Tahoma" w:eastAsia="微软雅黑" w:hAnsi="Tahoma" w:cs="Tahoma"/>
                <w:color w:val="000000"/>
                <w:sz w:val="27"/>
                <w:szCs w:val="27"/>
              </w:rPr>
              <w:t>120002904</w:t>
            </w:r>
          </w:p>
        </w:tc>
      </w:tr>
      <w:tr w:rsidR="007C1FFC" w:rsidTr="007C1FFC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海外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标清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Tahoma" w:eastAsia="微软雅黑" w:hAnsi="Tahoma" w:cs="Tahoma"/>
                <w:color w:val="000000"/>
                <w:sz w:val="27"/>
                <w:szCs w:val="27"/>
              </w:rPr>
              <w:t>120002900</w:t>
            </w:r>
          </w:p>
        </w:tc>
      </w:tr>
      <w:tr w:rsidR="007C1FFC" w:rsidTr="007C1FFC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高清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Tahoma" w:eastAsia="微软雅黑" w:hAnsi="Tahoma" w:cs="Tahoma"/>
                <w:color w:val="000000"/>
                <w:sz w:val="27"/>
                <w:szCs w:val="27"/>
              </w:rPr>
              <w:t>120002901</w:t>
            </w:r>
          </w:p>
        </w:tc>
      </w:tr>
      <w:tr w:rsidR="007C1FFC" w:rsidTr="007C1FFC">
        <w:trPr>
          <w:trHeight w:val="36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移动端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大陆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标清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Tahoma" w:eastAsia="微软雅黑" w:hAnsi="Tahoma" w:cs="Tahoma"/>
                <w:color w:val="000000"/>
                <w:sz w:val="27"/>
                <w:szCs w:val="27"/>
              </w:rPr>
              <w:t>120002900</w:t>
            </w:r>
          </w:p>
        </w:tc>
      </w:tr>
      <w:tr w:rsidR="007C1FFC" w:rsidTr="007C1FFC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高清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Tahoma" w:eastAsia="微软雅黑" w:hAnsi="Tahoma" w:cs="Tahoma"/>
                <w:color w:val="000000"/>
                <w:sz w:val="27"/>
                <w:szCs w:val="27"/>
              </w:rPr>
              <w:t>120002901</w:t>
            </w:r>
          </w:p>
        </w:tc>
      </w:tr>
      <w:tr w:rsidR="007C1FFC" w:rsidTr="007C1FFC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海外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标清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Tahoma" w:eastAsia="微软雅黑" w:hAnsi="Tahoma" w:cs="Tahoma"/>
                <w:color w:val="000000"/>
                <w:sz w:val="27"/>
                <w:szCs w:val="27"/>
              </w:rPr>
              <w:t>120002900</w:t>
            </w:r>
          </w:p>
        </w:tc>
      </w:tr>
      <w:tr w:rsidR="007C1FFC" w:rsidTr="007C1FFC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高清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Tahoma" w:eastAsia="微软雅黑" w:hAnsi="Tahoma" w:cs="Tahoma"/>
                <w:color w:val="000000"/>
                <w:sz w:val="27"/>
                <w:szCs w:val="27"/>
              </w:rPr>
              <w:t>120002901</w:t>
            </w:r>
          </w:p>
        </w:tc>
      </w:tr>
      <w:tr w:rsidR="007C1FFC" w:rsidTr="007C1FFC">
        <w:trPr>
          <w:trHeight w:val="36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新版客户端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大陆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高清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Tahoma" w:eastAsia="微软雅黑" w:hAnsi="Tahoma" w:cs="Tahoma"/>
                <w:color w:val="000000"/>
                <w:sz w:val="27"/>
                <w:szCs w:val="27"/>
              </w:rPr>
              <w:t>120002901</w:t>
            </w:r>
          </w:p>
        </w:tc>
      </w:tr>
      <w:tr w:rsidR="007C1FFC" w:rsidTr="007C1FFC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/>
                <w:color w:val="000000"/>
                <w:sz w:val="21"/>
                <w:szCs w:val="21"/>
              </w:rPr>
              <w:t>HEVC</w:t>
            </w:r>
            <w:proofErr w:type="gramStart"/>
            <w:r>
              <w:rPr>
                <w:rStyle w:val="font1"/>
                <w:rFonts w:ascii="Tahoma" w:eastAsia="微软雅黑" w:hAnsi="Tahoma" w:cs="Tahoma" w:hint="eastAsia"/>
                <w:color w:val="000000"/>
                <w:sz w:val="21"/>
                <w:szCs w:val="21"/>
              </w:rPr>
              <w:t>超清</w:t>
            </w:r>
            <w:proofErr w:type="gramEnd"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Tahoma" w:eastAsia="微软雅黑" w:hAnsi="Tahoma" w:cs="Tahoma"/>
                <w:color w:val="000000"/>
                <w:sz w:val="27"/>
                <w:szCs w:val="27"/>
              </w:rPr>
              <w:t>120002902</w:t>
            </w:r>
          </w:p>
        </w:tc>
      </w:tr>
      <w:tr w:rsidR="007C1FFC" w:rsidTr="007C1FFC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音频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Tahoma" w:eastAsia="微软雅黑" w:hAnsi="Tahoma" w:cs="Tahoma"/>
                <w:color w:val="000000"/>
                <w:sz w:val="27"/>
                <w:szCs w:val="27"/>
              </w:rPr>
              <w:t>120002904</w:t>
            </w:r>
          </w:p>
        </w:tc>
      </w:tr>
      <w:tr w:rsidR="007C1FFC" w:rsidTr="007C1FFC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海外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标清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Tahoma" w:eastAsia="微软雅黑" w:hAnsi="Tahoma" w:cs="Tahoma"/>
                <w:color w:val="000000"/>
                <w:sz w:val="27"/>
                <w:szCs w:val="27"/>
              </w:rPr>
              <w:t>120002900</w:t>
            </w:r>
          </w:p>
        </w:tc>
      </w:tr>
      <w:tr w:rsidR="007C1FFC" w:rsidTr="007C1FFC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高清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Tahoma" w:eastAsia="微软雅黑" w:hAnsi="Tahoma" w:cs="Tahoma"/>
                <w:color w:val="000000"/>
                <w:sz w:val="27"/>
                <w:szCs w:val="27"/>
              </w:rPr>
              <w:t>120002901</w:t>
            </w:r>
          </w:p>
        </w:tc>
      </w:tr>
      <w:tr w:rsidR="007C1FFC" w:rsidTr="007C1FFC">
        <w:trPr>
          <w:trHeight w:val="36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老版客户端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大陆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高清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Tahoma" w:eastAsia="微软雅黑" w:hAnsi="Tahoma" w:cs="Tahoma"/>
                <w:color w:val="000000"/>
                <w:sz w:val="27"/>
                <w:szCs w:val="27"/>
              </w:rPr>
              <w:t>120002901</w:t>
            </w:r>
          </w:p>
        </w:tc>
      </w:tr>
      <w:tr w:rsidR="007C1FFC" w:rsidTr="007C1FFC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/>
                <w:color w:val="000000"/>
                <w:sz w:val="21"/>
                <w:szCs w:val="21"/>
              </w:rPr>
              <w:t>HEVC</w:t>
            </w:r>
            <w:proofErr w:type="gramStart"/>
            <w:r>
              <w:rPr>
                <w:rStyle w:val="font1"/>
                <w:rFonts w:ascii="Tahoma" w:eastAsia="微软雅黑" w:hAnsi="Tahoma" w:cs="Tahoma" w:hint="eastAsia"/>
                <w:color w:val="000000"/>
                <w:sz w:val="21"/>
                <w:szCs w:val="21"/>
              </w:rPr>
              <w:t>超清</w:t>
            </w:r>
            <w:proofErr w:type="gramEnd"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Tahoma" w:eastAsia="微软雅黑" w:hAnsi="Tahoma" w:cs="Tahoma"/>
                <w:color w:val="000000"/>
                <w:sz w:val="27"/>
                <w:szCs w:val="27"/>
              </w:rPr>
              <w:t>120002902</w:t>
            </w:r>
          </w:p>
        </w:tc>
      </w:tr>
      <w:tr w:rsidR="007C1FFC" w:rsidTr="007C1FFC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海外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 w:hint="eastAsia"/>
                <w:color w:val="000000"/>
                <w:sz w:val="21"/>
                <w:szCs w:val="21"/>
              </w:rPr>
              <w:t>高清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Tahoma" w:eastAsia="微软雅黑" w:hAnsi="Tahoma" w:cs="Tahoma"/>
                <w:color w:val="000000"/>
                <w:sz w:val="27"/>
                <w:szCs w:val="27"/>
              </w:rPr>
              <w:t>120002901</w:t>
            </w:r>
          </w:p>
        </w:tc>
      </w:tr>
      <w:tr w:rsidR="007C1FFC" w:rsidTr="007C1FFC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FFC" w:rsidRDefault="007C1FFC">
            <w:pPr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7C1FFC" w:rsidRDefault="007C1FFC">
            <w:pPr>
              <w:jc w:val="both"/>
              <w:rPr>
                <w:rFonts w:ascii="Tahoma" w:eastAsia="微软雅黑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微软雅黑" w:hAnsi="Tahoma" w:cs="Tahoma"/>
                <w:color w:val="000000"/>
                <w:sz w:val="21"/>
                <w:szCs w:val="21"/>
              </w:rPr>
              <w:t>HEVC</w:t>
            </w:r>
            <w:proofErr w:type="gramStart"/>
            <w:r>
              <w:rPr>
                <w:rStyle w:val="font1"/>
                <w:rFonts w:ascii="Tahoma" w:eastAsia="微软雅黑" w:hAnsi="Tahoma" w:cs="Tahoma" w:hint="eastAsia"/>
                <w:color w:val="000000"/>
                <w:sz w:val="21"/>
                <w:szCs w:val="21"/>
              </w:rPr>
              <w:t>超清</w:t>
            </w:r>
            <w:proofErr w:type="gramEnd"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FFC" w:rsidRDefault="007C1FFC">
            <w:pPr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Tahoma" w:eastAsia="微软雅黑" w:hAnsi="Tahoma" w:cs="Tahoma"/>
                <w:color w:val="000000"/>
                <w:sz w:val="27"/>
                <w:szCs w:val="27"/>
              </w:rPr>
              <w:t>120002902</w:t>
            </w:r>
          </w:p>
        </w:tc>
      </w:tr>
    </w:tbl>
    <w:p w:rsidR="007C1FFC" w:rsidRDefault="007C1FFC" w:rsidP="007C1FFC">
      <w:pPr>
        <w:spacing w:before="100" w:beforeAutospacing="1" w:after="100" w:afterAutospacing="1"/>
        <w:ind w:left="150"/>
        <w:jc w:val="both"/>
        <w:rPr>
          <w:color w:val="000000"/>
        </w:rPr>
      </w:pPr>
      <w:r>
        <w:rPr>
          <w:rFonts w:hint="eastAsia"/>
          <w:color w:val="000000"/>
        </w:rPr>
        <w:t> </w:t>
      </w:r>
    </w:p>
    <w:p w:rsidR="007C1FFC" w:rsidRDefault="007C1FFC" w:rsidP="007C1FFC">
      <w:pPr>
        <w:spacing w:before="100" w:beforeAutospacing="1" w:after="100" w:afterAutospacing="1"/>
        <w:ind w:left="150"/>
        <w:jc w:val="both"/>
        <w:rPr>
          <w:color w:val="000000"/>
        </w:rPr>
      </w:pPr>
      <w:r>
        <w:rPr>
          <w:rFonts w:hint="eastAsia"/>
          <w:b/>
          <w:bCs/>
          <w:color w:val="FF0000"/>
        </w:rPr>
        <w:t>二、</w:t>
      </w:r>
      <w:proofErr w:type="gramStart"/>
      <w:r>
        <w:rPr>
          <w:rFonts w:hint="eastAsia"/>
          <w:b/>
          <w:bCs/>
          <w:color w:val="FF0000"/>
        </w:rPr>
        <w:t>海外推流参数</w:t>
      </w:r>
      <w:proofErr w:type="gramEnd"/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00"/>
        </w:rPr>
        <w:t>此次海外由后台推流，暂不需演播室推流。</w:t>
      </w:r>
    </w:p>
    <w:p w:rsidR="007C1FFC" w:rsidRDefault="007C1FFC" w:rsidP="007C1FFC">
      <w:pPr>
        <w:spacing w:before="100" w:beforeAutospacing="1" w:after="100" w:afterAutospacing="1"/>
        <w:ind w:left="150"/>
        <w:jc w:val="both"/>
        <w:rPr>
          <w:color w:val="000000"/>
        </w:rPr>
      </w:pPr>
      <w:r>
        <w:rPr>
          <w:rFonts w:hint="eastAsia"/>
          <w:color w:val="000000"/>
        </w:rPr>
        <w:t> </w:t>
      </w:r>
    </w:p>
    <w:p w:rsidR="007C1FFC" w:rsidRDefault="007C1FFC" w:rsidP="007C1FFC">
      <w:pPr>
        <w:spacing w:before="100" w:beforeAutospacing="1" w:after="100" w:afterAutospacing="1"/>
        <w:ind w:left="150"/>
        <w:jc w:val="both"/>
        <w:rPr>
          <w:color w:val="000000"/>
        </w:rPr>
      </w:pPr>
      <w:r>
        <w:rPr>
          <w:rFonts w:hint="eastAsia"/>
          <w:b/>
          <w:bCs/>
          <w:color w:val="FF0000"/>
        </w:rPr>
        <w:t>三、相关编码参数</w:t>
      </w:r>
    </w:p>
    <w:p w:rsidR="007C1FFC" w:rsidRDefault="007C1FFC" w:rsidP="007C1FFC">
      <w:pPr>
        <w:spacing w:before="100" w:beforeAutospacing="1" w:after="100" w:afterAutospacing="1"/>
        <w:ind w:left="150"/>
        <w:jc w:val="both"/>
        <w:rPr>
          <w:color w:val="000000"/>
        </w:rPr>
      </w:pPr>
      <w:r>
        <w:rPr>
          <w:rFonts w:hint="eastAsia"/>
          <w:color w:val="000000"/>
        </w:rPr>
        <w:t> </w:t>
      </w:r>
    </w:p>
    <w:p w:rsidR="007C1FFC" w:rsidRDefault="007C1FFC" w:rsidP="007C1FFC">
      <w:pPr>
        <w:spacing w:before="100" w:beforeAutospacing="1" w:after="100" w:afterAutospacing="1"/>
        <w:ind w:left="150"/>
        <w:jc w:val="both"/>
        <w:rPr>
          <w:color w:val="000000"/>
        </w:rPr>
      </w:pPr>
      <w:r>
        <w:rPr>
          <w:rFonts w:hint="eastAsia"/>
          <w:color w:val="000000"/>
        </w:rPr>
        <w:t>1、大陆H264编码具体规格如下：</w:t>
      </w:r>
    </w:p>
    <w:p w:rsidR="007C1FFC" w:rsidRDefault="007C1FFC" w:rsidP="007C1FFC">
      <w:pPr>
        <w:spacing w:before="100" w:beforeAutospacing="1" w:after="100" w:afterAutospacing="1"/>
        <w:ind w:left="150" w:firstLine="480"/>
        <w:jc w:val="both"/>
        <w:rPr>
          <w:color w:val="000000"/>
        </w:rPr>
      </w:pPr>
      <w:r>
        <w:rPr>
          <w:rFonts w:hint="eastAsia"/>
          <w:color w:val="1F497D"/>
        </w:rPr>
        <w:t>         </w:t>
      </w:r>
    </w:p>
    <w:tbl>
      <w:tblPr>
        <w:tblW w:w="6740" w:type="dxa"/>
        <w:tblInd w:w="13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180"/>
        <w:gridCol w:w="3400"/>
      </w:tblGrid>
      <w:tr w:rsidR="007C1FFC" w:rsidTr="007C1FFC">
        <w:trPr>
          <w:trHeight w:val="360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FLV编码(国内PC*2路)</w:t>
            </w:r>
          </w:p>
        </w:tc>
        <w:tc>
          <w:tcPr>
            <w:tcW w:w="2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  <w:szCs w:val="22"/>
              </w:rPr>
              <w:t>1080P（高规格）</w:t>
            </w:r>
          </w:p>
        </w:tc>
      </w:tr>
      <w:tr w:rsidR="007C1FFC" w:rsidTr="007C1FFC">
        <w:trPr>
          <w:trHeight w:val="105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视频编码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Profile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High L4.1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编码方式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H264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分辨率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1920*1080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峰值码率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2400kbps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平均码率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1800kbps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最大GOP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120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帧率</w:t>
            </w:r>
            <w:proofErr w:type="gram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25fps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音频编码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编码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AAC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采样率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44.1Khz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码率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96kbps</w:t>
            </w:r>
          </w:p>
        </w:tc>
      </w:tr>
      <w:tr w:rsidR="007C1FFC" w:rsidTr="007C1FFC">
        <w:trPr>
          <w:trHeight w:val="36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声道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双声道</w:t>
            </w:r>
          </w:p>
        </w:tc>
      </w:tr>
    </w:tbl>
    <w:p w:rsidR="007C1FFC" w:rsidRDefault="007C1FFC" w:rsidP="007C1FFC">
      <w:pPr>
        <w:spacing w:before="100" w:beforeAutospacing="1" w:after="100" w:afterAutospacing="1"/>
        <w:ind w:left="150" w:firstLine="480"/>
        <w:jc w:val="both"/>
        <w:rPr>
          <w:color w:val="000000"/>
        </w:rPr>
      </w:pPr>
      <w:r>
        <w:rPr>
          <w:rFonts w:hint="eastAsia"/>
          <w:color w:val="000000"/>
        </w:rPr>
        <w:t> </w:t>
      </w:r>
    </w:p>
    <w:p w:rsidR="007C1FFC" w:rsidRDefault="007C1FFC" w:rsidP="007C1FFC">
      <w:pPr>
        <w:spacing w:before="100" w:beforeAutospacing="1" w:after="100" w:afterAutospacing="1"/>
        <w:ind w:left="150" w:firstLine="480"/>
        <w:jc w:val="both"/>
        <w:rPr>
          <w:color w:val="000000"/>
        </w:rPr>
      </w:pPr>
      <w:r>
        <w:rPr>
          <w:rFonts w:hint="eastAsia"/>
          <w:color w:val="000000"/>
        </w:rPr>
        <w:t>2、HEVC编码具体规格如下：</w:t>
      </w:r>
    </w:p>
    <w:p w:rsidR="007C1FFC" w:rsidRDefault="007C1FFC" w:rsidP="007C1FFC">
      <w:pPr>
        <w:spacing w:before="100" w:beforeAutospacing="1" w:after="100" w:afterAutospacing="1"/>
        <w:ind w:left="150" w:firstLine="480"/>
        <w:jc w:val="both"/>
        <w:rPr>
          <w:color w:val="000000"/>
        </w:rPr>
      </w:pPr>
      <w:r>
        <w:rPr>
          <w:rFonts w:hint="eastAsia"/>
          <w:color w:val="1F497D"/>
        </w:rPr>
        <w:t>       </w:t>
      </w:r>
    </w:p>
    <w:tbl>
      <w:tblPr>
        <w:tblW w:w="6740" w:type="dxa"/>
        <w:tblInd w:w="12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180"/>
        <w:gridCol w:w="3400"/>
      </w:tblGrid>
      <w:tr w:rsidR="007C1FFC" w:rsidTr="007C1FFC">
        <w:trPr>
          <w:trHeight w:val="1050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HEVC编码(国内PC*2路)</w:t>
            </w:r>
          </w:p>
        </w:tc>
        <w:tc>
          <w:tcPr>
            <w:tcW w:w="2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  <w:szCs w:val="22"/>
              </w:rPr>
              <w:t>超清（高规格）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编码方式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HEVC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分辨率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1280*720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峰值码率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1680kbps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平均码率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1260kbps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最大GOP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120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帧率</w:t>
            </w:r>
            <w:proofErr w:type="gram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25fps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音频编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lastRenderedPageBreak/>
              <w:t>码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lastRenderedPageBreak/>
              <w:t>编码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AAC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采样率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44.1Khz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码率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96kbps</w:t>
            </w:r>
          </w:p>
        </w:tc>
      </w:tr>
      <w:tr w:rsidR="007C1FFC" w:rsidTr="007C1FFC">
        <w:trPr>
          <w:trHeight w:val="36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声道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双声道</w:t>
            </w:r>
          </w:p>
        </w:tc>
      </w:tr>
    </w:tbl>
    <w:p w:rsidR="007C1FFC" w:rsidRDefault="007C1FFC" w:rsidP="007C1FFC">
      <w:pPr>
        <w:spacing w:before="100" w:beforeAutospacing="1" w:after="100" w:afterAutospacing="1"/>
        <w:ind w:left="150" w:firstLine="480"/>
        <w:jc w:val="both"/>
        <w:rPr>
          <w:color w:val="000000"/>
        </w:rPr>
      </w:pPr>
      <w:r>
        <w:rPr>
          <w:rFonts w:hint="eastAsia"/>
          <w:color w:val="000000"/>
        </w:rPr>
        <w:t> </w:t>
      </w:r>
    </w:p>
    <w:p w:rsidR="007C1FFC" w:rsidRDefault="007C1FFC" w:rsidP="007C1FFC">
      <w:pPr>
        <w:spacing w:before="100" w:beforeAutospacing="1" w:after="100" w:afterAutospacing="1"/>
        <w:ind w:left="150" w:firstLine="480"/>
        <w:jc w:val="both"/>
        <w:rPr>
          <w:color w:val="000000"/>
        </w:rPr>
      </w:pPr>
      <w:r>
        <w:rPr>
          <w:rFonts w:hint="eastAsia"/>
          <w:color w:val="000000"/>
        </w:rPr>
        <w:t>3、海外</w:t>
      </w:r>
      <w:proofErr w:type="gramStart"/>
      <w:r>
        <w:rPr>
          <w:rFonts w:hint="eastAsia"/>
          <w:color w:val="000000"/>
        </w:rPr>
        <w:t>编码推流规格</w:t>
      </w:r>
      <w:proofErr w:type="gramEnd"/>
      <w:r>
        <w:rPr>
          <w:rFonts w:hint="eastAsia"/>
          <w:color w:val="000000"/>
        </w:rPr>
        <w:t>如下：</w:t>
      </w:r>
    </w:p>
    <w:p w:rsidR="007C1FFC" w:rsidRDefault="007C1FFC" w:rsidP="007C1FFC">
      <w:pPr>
        <w:spacing w:before="100" w:beforeAutospacing="1" w:after="100" w:afterAutospacing="1"/>
        <w:ind w:left="150" w:firstLine="480"/>
        <w:jc w:val="both"/>
        <w:rPr>
          <w:color w:val="000000"/>
        </w:rPr>
      </w:pPr>
      <w:r>
        <w:rPr>
          <w:rFonts w:hint="eastAsia"/>
          <w:color w:val="1F497D"/>
        </w:rPr>
        <w:t>       </w:t>
      </w:r>
    </w:p>
    <w:tbl>
      <w:tblPr>
        <w:tblW w:w="8480" w:type="dxa"/>
        <w:tblInd w:w="1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722"/>
        <w:gridCol w:w="2858"/>
        <w:gridCol w:w="1740"/>
      </w:tblGrid>
      <w:tr w:rsidR="007C1FFC" w:rsidTr="007C1FFC">
        <w:trPr>
          <w:trHeight w:val="705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RTMP编码(国外PC*4路)</w:t>
            </w:r>
          </w:p>
        </w:tc>
        <w:tc>
          <w:tcPr>
            <w:tcW w:w="28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2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  <w:szCs w:val="22"/>
              </w:rPr>
              <w:t>标清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  <w:szCs w:val="22"/>
              </w:rPr>
              <w:t>高清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视频编码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Profile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High L3.1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High L4.0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编码方式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H264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H264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分辨率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640*360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960*540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峰值码率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500kbps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1000kbps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平均码率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400kbps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750kbps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最大GOP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120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帧率</w:t>
            </w:r>
            <w:proofErr w:type="gramEnd"/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25fps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25fps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音频编码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编码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mp3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mp3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采样率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44.1Khz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44.1Khz</w:t>
            </w:r>
          </w:p>
        </w:tc>
      </w:tr>
      <w:tr w:rsidR="007C1FFC" w:rsidTr="007C1FFC">
        <w:trPr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码率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64kbps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96kbps</w:t>
            </w:r>
          </w:p>
        </w:tc>
      </w:tr>
      <w:tr w:rsidR="007C1FFC" w:rsidTr="007C1FFC">
        <w:trPr>
          <w:trHeight w:val="36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1FFC" w:rsidRDefault="007C1FFC">
            <w:pPr>
              <w:rPr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声道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双声道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FFC" w:rsidRDefault="007C1FFC">
            <w:pPr>
              <w:spacing w:before="100" w:beforeAutospacing="1" w:after="100" w:afterAutospacing="1"/>
              <w:ind w:left="150"/>
              <w:jc w:val="both"/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双声道</w:t>
            </w:r>
          </w:p>
        </w:tc>
      </w:tr>
    </w:tbl>
    <w:p w:rsidR="007C1FFC" w:rsidRDefault="007C1FFC" w:rsidP="007C1FFC">
      <w:pPr>
        <w:spacing w:before="100" w:beforeAutospacing="1" w:after="100" w:afterAutospacing="1"/>
        <w:ind w:left="150"/>
        <w:jc w:val="both"/>
        <w:rPr>
          <w:color w:val="000000"/>
        </w:rPr>
      </w:pPr>
      <w:r>
        <w:rPr>
          <w:rFonts w:hint="eastAsia"/>
          <w:color w:val="000000"/>
        </w:rPr>
        <w:t> </w:t>
      </w:r>
    </w:p>
    <w:p w:rsidR="00136A2C" w:rsidRDefault="00136A2C"/>
    <w:sectPr w:rsidR="00136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63B" w:rsidRDefault="00FC163B" w:rsidP="007B78FA">
      <w:r>
        <w:separator/>
      </w:r>
    </w:p>
  </w:endnote>
  <w:endnote w:type="continuationSeparator" w:id="0">
    <w:p w:rsidR="00FC163B" w:rsidRDefault="00FC163B" w:rsidP="007B7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63B" w:rsidRDefault="00FC163B" w:rsidP="007B78FA">
      <w:r>
        <w:separator/>
      </w:r>
    </w:p>
  </w:footnote>
  <w:footnote w:type="continuationSeparator" w:id="0">
    <w:p w:rsidR="00FC163B" w:rsidRDefault="00FC163B" w:rsidP="007B78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E7B"/>
    <w:rsid w:val="00136A2C"/>
    <w:rsid w:val="00535E7B"/>
    <w:rsid w:val="007B78FA"/>
    <w:rsid w:val="007C1FFC"/>
    <w:rsid w:val="00FC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FFC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">
    <w:name w:val="font1"/>
    <w:basedOn w:val="a0"/>
    <w:rsid w:val="007C1FFC"/>
  </w:style>
  <w:style w:type="paragraph" w:styleId="a3">
    <w:name w:val="header"/>
    <w:basedOn w:val="a"/>
    <w:link w:val="Char"/>
    <w:uiPriority w:val="99"/>
    <w:unhideWhenUsed/>
    <w:rsid w:val="007B7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78FA"/>
    <w:rPr>
      <w:rFonts w:ascii="宋体" w:eastAsia="宋体" w:hAnsi="宋体" w:cs="宋体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78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78FA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FFC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">
    <w:name w:val="font1"/>
    <w:basedOn w:val="a0"/>
    <w:rsid w:val="007C1FFC"/>
  </w:style>
  <w:style w:type="paragraph" w:styleId="a3">
    <w:name w:val="header"/>
    <w:basedOn w:val="a"/>
    <w:link w:val="Char"/>
    <w:uiPriority w:val="99"/>
    <w:unhideWhenUsed/>
    <w:rsid w:val="007B7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78FA"/>
    <w:rPr>
      <w:rFonts w:ascii="宋体" w:eastAsia="宋体" w:hAnsi="宋体" w:cs="宋体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78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78FA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</Words>
  <Characters>955</Characters>
  <Application>Microsoft Office Word</Application>
  <DocSecurity>0</DocSecurity>
  <Lines>7</Lines>
  <Paragraphs>2</Paragraphs>
  <ScaleCrop>false</ScaleCrop>
  <Company>Lenovo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张勇</cp:lastModifiedBy>
  <cp:revision>2</cp:revision>
  <dcterms:created xsi:type="dcterms:W3CDTF">2015-03-05T09:38:00Z</dcterms:created>
  <dcterms:modified xsi:type="dcterms:W3CDTF">2015-03-05T09:38:00Z</dcterms:modified>
</cp:coreProperties>
</file>