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DB61" w14:textId="5E542DBC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DSA210 - FINAL REPORT</w:t>
      </w:r>
    </w:p>
    <w:p w14:paraId="589ACE79" w14:textId="77777777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</w:p>
    <w:p w14:paraId="152CE0B2" w14:textId="61E50AD1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Sinan Altıntu</w:t>
      </w:r>
      <w:r w:rsidRPr="00285745">
        <w:rPr>
          <w:rFonts w:ascii="Calibri" w:eastAsia="Microsoft JhengHei" w:hAnsi="Calibri" w:cs="Calibri"/>
          <w:b/>
          <w:sz w:val="48"/>
          <w:szCs w:val="48"/>
        </w:rPr>
        <w:t>ğ</w:t>
      </w:r>
    </w:p>
    <w:p w14:paraId="75B4D8F0" w14:textId="77777777" w:rsidR="00285745" w:rsidRPr="00285745" w:rsidRDefault="00285745" w:rsidP="00285745">
      <w:pPr>
        <w:rPr>
          <w:rFonts w:ascii="Microsoft JhengHei" w:eastAsia="Microsoft JhengHei" w:hAnsi="Microsoft JhengHei" w:cs="Times New Roman"/>
          <w:b/>
          <w:sz w:val="48"/>
          <w:szCs w:val="48"/>
        </w:rPr>
      </w:pPr>
    </w:p>
    <w:p w14:paraId="35F36BF2" w14:textId="6A960450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3</w:t>
      </w: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1954</w:t>
      </w:r>
    </w:p>
    <w:p w14:paraId="5680E706" w14:textId="77777777" w:rsidR="00285745" w:rsidRPr="00285745" w:rsidRDefault="00285745" w:rsidP="00285745">
      <w:pPr>
        <w:rPr>
          <w:rFonts w:ascii="Microsoft JhengHei" w:eastAsia="Microsoft JhengHei" w:hAnsi="Microsoft JhengHei" w:cs="Times New Roman"/>
          <w:b/>
          <w:sz w:val="48"/>
          <w:szCs w:val="48"/>
        </w:rPr>
      </w:pPr>
    </w:p>
    <w:p w14:paraId="68F0891D" w14:textId="52BF7182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</w:pP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Analyzing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Factors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Influencing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IMDb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,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Rotten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Tomatoes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and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MetaCritic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</w:t>
      </w:r>
      <w:proofErr w:type="spellStart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>Ratings</w:t>
      </w:r>
      <w:proofErr w:type="spellEnd"/>
      <w:r w:rsidRPr="00285745">
        <w:rPr>
          <w:rFonts w:ascii="Microsoft JhengHei" w:eastAsia="Microsoft JhengHei" w:hAnsi="Microsoft JhengHei" w:cs="Times New Roman"/>
          <w:b/>
          <w:bCs/>
          <w:sz w:val="48"/>
          <w:szCs w:val="48"/>
          <w:lang w:val="tr-TR"/>
        </w:rPr>
        <w:t xml:space="preserve"> of Netflix Content</w:t>
      </w:r>
    </w:p>
    <w:p w14:paraId="6EC91891" w14:textId="77777777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i/>
          <w:sz w:val="48"/>
          <w:szCs w:val="48"/>
        </w:rPr>
      </w:pPr>
    </w:p>
    <w:p w14:paraId="33C05642" w14:textId="77777777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 xml:space="preserve">Supervised by Berke </w:t>
      </w:r>
      <w:proofErr w:type="spellStart"/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Odacı</w:t>
      </w:r>
      <w:proofErr w:type="spellEnd"/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 xml:space="preserve"> </w:t>
      </w:r>
    </w:p>
    <w:p w14:paraId="74B9E4E2" w14:textId="77777777" w:rsidR="00285745" w:rsidRPr="00285745" w:rsidRDefault="00285745" w:rsidP="00285745">
      <w:pPr>
        <w:rPr>
          <w:rFonts w:ascii="Microsoft JhengHei" w:eastAsia="Microsoft JhengHei" w:hAnsi="Microsoft JhengHei" w:cs="Times New Roman"/>
          <w:b/>
          <w:i/>
          <w:sz w:val="48"/>
          <w:szCs w:val="48"/>
        </w:rPr>
      </w:pPr>
    </w:p>
    <w:p w14:paraId="1A8EBA2D" w14:textId="77777777" w:rsidR="00285745" w:rsidRPr="00285745" w:rsidRDefault="00285745" w:rsidP="00285745">
      <w:pPr>
        <w:rPr>
          <w:rFonts w:ascii="Microsoft JhengHei" w:eastAsia="Microsoft JhengHei" w:hAnsi="Microsoft JhengHei" w:cs="Times New Roman"/>
          <w:b/>
          <w:i/>
          <w:sz w:val="48"/>
          <w:szCs w:val="48"/>
        </w:rPr>
      </w:pPr>
    </w:p>
    <w:p w14:paraId="7088FE6D" w14:textId="77777777" w:rsidR="00285745" w:rsidRPr="00285745" w:rsidRDefault="00285745" w:rsidP="00285745">
      <w:pPr>
        <w:jc w:val="center"/>
        <w:rPr>
          <w:rFonts w:ascii="Microsoft JhengHei" w:eastAsia="Microsoft JhengHei" w:hAnsi="Microsoft JhengHei" w:cs="Times New Roman"/>
          <w:b/>
          <w:sz w:val="48"/>
          <w:szCs w:val="48"/>
        </w:rPr>
      </w:pPr>
      <w:r w:rsidRPr="00285745">
        <w:rPr>
          <w:rFonts w:ascii="Microsoft JhengHei" w:eastAsia="Microsoft JhengHei" w:hAnsi="Microsoft JhengHei" w:cs="Times New Roman"/>
          <w:b/>
          <w:sz w:val="48"/>
          <w:szCs w:val="48"/>
        </w:rPr>
        <w:t>SABANCI UNIVERSITY</w:t>
      </w:r>
    </w:p>
    <w:p w14:paraId="529590A3" w14:textId="77777777" w:rsidR="00285745" w:rsidRDefault="00285745" w:rsidP="00285745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6FB59BD" w14:textId="77777777" w:rsidR="00285745" w:rsidRPr="00285745" w:rsidRDefault="00285745" w:rsidP="00285745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285745">
        <w:rPr>
          <w:b/>
          <w:bCs/>
          <w:sz w:val="40"/>
          <w:szCs w:val="40"/>
          <w:lang w:val="tr-TR"/>
        </w:rPr>
        <w:t>Introduction</w:t>
      </w:r>
      <w:proofErr w:type="spellEnd"/>
    </w:p>
    <w:p w14:paraId="63AE6852" w14:textId="77777777" w:rsidR="00285745" w:rsidRDefault="00285745" w:rsidP="00285745">
      <w:p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The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aim</w:t>
      </w:r>
      <w:proofErr w:type="spellEnd"/>
      <w:r w:rsidRPr="00285745">
        <w:rPr>
          <w:sz w:val="32"/>
          <w:szCs w:val="32"/>
          <w:lang w:val="tr-TR"/>
        </w:rPr>
        <w:t xml:space="preserve"> of </w:t>
      </w:r>
      <w:proofErr w:type="spellStart"/>
      <w:r w:rsidRPr="00285745">
        <w:rPr>
          <w:sz w:val="32"/>
          <w:szCs w:val="32"/>
          <w:lang w:val="tr-TR"/>
        </w:rPr>
        <w:t>this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project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was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to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analyze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compare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the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impact</w:t>
      </w:r>
      <w:proofErr w:type="spellEnd"/>
      <w:r w:rsidRPr="00285745">
        <w:rPr>
          <w:sz w:val="32"/>
          <w:szCs w:val="32"/>
          <w:lang w:val="tr-TR"/>
        </w:rPr>
        <w:t xml:space="preserve"> of </w:t>
      </w:r>
      <w:proofErr w:type="spellStart"/>
      <w:r w:rsidRPr="00285745">
        <w:rPr>
          <w:sz w:val="32"/>
          <w:szCs w:val="32"/>
          <w:lang w:val="tr-TR"/>
        </w:rPr>
        <w:t>various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factors</w:t>
      </w:r>
      <w:proofErr w:type="spellEnd"/>
      <w:r w:rsidRPr="00285745">
        <w:rPr>
          <w:sz w:val="32"/>
          <w:szCs w:val="32"/>
          <w:lang w:val="tr-TR"/>
        </w:rPr>
        <w:t xml:space="preserve"> on </w:t>
      </w:r>
      <w:proofErr w:type="spellStart"/>
      <w:r w:rsidRPr="00285745">
        <w:rPr>
          <w:sz w:val="32"/>
          <w:szCs w:val="32"/>
          <w:lang w:val="tr-TR"/>
        </w:rPr>
        <w:t>the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IMDb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Rotten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Tomatoes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Metacritic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scores</w:t>
      </w:r>
      <w:proofErr w:type="spellEnd"/>
      <w:r w:rsidRPr="00285745">
        <w:rPr>
          <w:sz w:val="32"/>
          <w:szCs w:val="32"/>
          <w:lang w:val="tr-TR"/>
        </w:rPr>
        <w:t xml:space="preserve"> of Netflix </w:t>
      </w:r>
      <w:proofErr w:type="spellStart"/>
      <w:r w:rsidRPr="00285745">
        <w:rPr>
          <w:sz w:val="32"/>
          <w:szCs w:val="32"/>
          <w:lang w:val="tr-TR"/>
        </w:rPr>
        <w:t>films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TV </w:t>
      </w:r>
      <w:proofErr w:type="spellStart"/>
      <w:r w:rsidRPr="00285745">
        <w:rPr>
          <w:sz w:val="32"/>
          <w:szCs w:val="32"/>
          <w:lang w:val="tr-TR"/>
        </w:rPr>
        <w:t>shows</w:t>
      </w:r>
      <w:proofErr w:type="spellEnd"/>
      <w:r w:rsidRPr="00285745">
        <w:rPr>
          <w:sz w:val="32"/>
          <w:szCs w:val="32"/>
          <w:lang w:val="tr-TR"/>
        </w:rPr>
        <w:t xml:space="preserve">. </w:t>
      </w:r>
      <w:proofErr w:type="spellStart"/>
      <w:r w:rsidRPr="00285745">
        <w:rPr>
          <w:sz w:val="32"/>
          <w:szCs w:val="32"/>
          <w:lang w:val="tr-TR"/>
        </w:rPr>
        <w:t>By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integrating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gramStart"/>
      <w:r w:rsidRPr="00285745">
        <w:rPr>
          <w:sz w:val="32"/>
          <w:szCs w:val="32"/>
          <w:lang w:val="tr-TR"/>
        </w:rPr>
        <w:t>data</w:t>
      </w:r>
      <w:proofErr w:type="gram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from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three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large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datasets</w:t>
      </w:r>
      <w:proofErr w:type="spellEnd"/>
      <w:r w:rsidRPr="00285745">
        <w:rPr>
          <w:sz w:val="32"/>
          <w:szCs w:val="32"/>
          <w:lang w:val="tr-TR"/>
        </w:rPr>
        <w:t>—</w:t>
      </w:r>
      <w:proofErr w:type="spellStart"/>
      <w:r w:rsidRPr="00285745">
        <w:rPr>
          <w:sz w:val="32"/>
          <w:szCs w:val="32"/>
          <w:lang w:val="tr-TR"/>
        </w:rPr>
        <w:t>including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unique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features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such</w:t>
      </w:r>
      <w:proofErr w:type="spellEnd"/>
      <w:r w:rsidRPr="00285745">
        <w:rPr>
          <w:sz w:val="32"/>
          <w:szCs w:val="32"/>
          <w:lang w:val="tr-TR"/>
        </w:rPr>
        <w:t xml:space="preserve"> as </w:t>
      </w:r>
      <w:proofErr w:type="spellStart"/>
      <w:r w:rsidRPr="00285745">
        <w:rPr>
          <w:sz w:val="32"/>
          <w:szCs w:val="32"/>
          <w:lang w:val="tr-TR"/>
        </w:rPr>
        <w:t>budget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gross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multiple </w:t>
      </w:r>
      <w:proofErr w:type="spellStart"/>
      <w:r w:rsidRPr="00285745">
        <w:rPr>
          <w:sz w:val="32"/>
          <w:szCs w:val="32"/>
          <w:lang w:val="tr-TR"/>
        </w:rPr>
        <w:t>score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sources</w:t>
      </w:r>
      <w:proofErr w:type="spellEnd"/>
      <w:r w:rsidRPr="00285745">
        <w:rPr>
          <w:sz w:val="32"/>
          <w:szCs w:val="32"/>
          <w:lang w:val="tr-TR"/>
        </w:rPr>
        <w:t>—</w:t>
      </w:r>
      <w:proofErr w:type="spellStart"/>
      <w:r w:rsidRPr="00285745">
        <w:rPr>
          <w:sz w:val="32"/>
          <w:szCs w:val="32"/>
          <w:lang w:val="tr-TR"/>
        </w:rPr>
        <w:t>we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sought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to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understand</w:t>
      </w:r>
      <w:proofErr w:type="spellEnd"/>
      <w:r w:rsidRPr="00285745">
        <w:rPr>
          <w:sz w:val="32"/>
          <w:szCs w:val="32"/>
          <w:lang w:val="tr-TR"/>
        </w:rPr>
        <w:t xml:space="preserve"> how </w:t>
      </w:r>
      <w:proofErr w:type="spellStart"/>
      <w:r w:rsidRPr="00285745">
        <w:rPr>
          <w:sz w:val="32"/>
          <w:szCs w:val="32"/>
          <w:lang w:val="tr-TR"/>
        </w:rPr>
        <w:t>language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content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genre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type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director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watch</w:t>
      </w:r>
      <w:proofErr w:type="spellEnd"/>
      <w:r w:rsidRPr="00285745">
        <w:rPr>
          <w:sz w:val="32"/>
          <w:szCs w:val="32"/>
          <w:lang w:val="tr-TR"/>
        </w:rPr>
        <w:t xml:space="preserve"> time, </w:t>
      </w:r>
      <w:proofErr w:type="spellStart"/>
      <w:r w:rsidRPr="00285745">
        <w:rPr>
          <w:sz w:val="32"/>
          <w:szCs w:val="32"/>
          <w:lang w:val="tr-TR"/>
        </w:rPr>
        <w:t>budget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production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year</w:t>
      </w:r>
      <w:proofErr w:type="spellEnd"/>
      <w:r w:rsidRPr="00285745">
        <w:rPr>
          <w:sz w:val="32"/>
          <w:szCs w:val="32"/>
          <w:lang w:val="tr-TR"/>
        </w:rPr>
        <w:t xml:space="preserve"> (</w:t>
      </w:r>
      <w:proofErr w:type="spellStart"/>
      <w:r w:rsidRPr="00285745">
        <w:rPr>
          <w:sz w:val="32"/>
          <w:szCs w:val="32"/>
          <w:lang w:val="tr-TR"/>
        </w:rPr>
        <w:t>among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others</w:t>
      </w:r>
      <w:proofErr w:type="spellEnd"/>
      <w:r w:rsidRPr="00285745">
        <w:rPr>
          <w:sz w:val="32"/>
          <w:szCs w:val="32"/>
          <w:lang w:val="tr-TR"/>
        </w:rPr>
        <w:t xml:space="preserve">) </w:t>
      </w:r>
      <w:proofErr w:type="spellStart"/>
      <w:r w:rsidRPr="00285745">
        <w:rPr>
          <w:sz w:val="32"/>
          <w:szCs w:val="32"/>
          <w:lang w:val="tr-TR"/>
        </w:rPr>
        <w:t>influence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audience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critic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ratings</w:t>
      </w:r>
      <w:proofErr w:type="spellEnd"/>
      <w:r w:rsidRPr="00285745">
        <w:rPr>
          <w:sz w:val="32"/>
          <w:szCs w:val="32"/>
          <w:lang w:val="tr-TR"/>
        </w:rPr>
        <w:t xml:space="preserve">. </w:t>
      </w:r>
      <w:proofErr w:type="spellStart"/>
      <w:r w:rsidRPr="00285745">
        <w:rPr>
          <w:sz w:val="32"/>
          <w:szCs w:val="32"/>
          <w:lang w:val="tr-TR"/>
        </w:rPr>
        <w:t>This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investigation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bridges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media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analytics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gramStart"/>
      <w:r w:rsidRPr="00285745">
        <w:rPr>
          <w:sz w:val="32"/>
          <w:szCs w:val="32"/>
          <w:lang w:val="tr-TR"/>
        </w:rPr>
        <w:t>data</w:t>
      </w:r>
      <w:proofErr w:type="gram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science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offering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valuable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insights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for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both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content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creators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streaming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platforms</w:t>
      </w:r>
      <w:proofErr w:type="spellEnd"/>
      <w:r w:rsidRPr="00285745">
        <w:rPr>
          <w:sz w:val="32"/>
          <w:szCs w:val="32"/>
          <w:lang w:val="tr-TR"/>
        </w:rPr>
        <w:t>.</w:t>
      </w:r>
    </w:p>
    <w:p w14:paraId="1E4DE525" w14:textId="77777777" w:rsidR="00285745" w:rsidRDefault="00285745" w:rsidP="00285745">
      <w:pPr>
        <w:rPr>
          <w:sz w:val="32"/>
          <w:szCs w:val="32"/>
          <w:lang w:val="tr-TR"/>
        </w:rPr>
      </w:pPr>
    </w:p>
    <w:p w14:paraId="41C15B42" w14:textId="77777777" w:rsidR="00285745" w:rsidRPr="00285745" w:rsidRDefault="00285745" w:rsidP="00AA0A73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285745">
        <w:rPr>
          <w:b/>
          <w:bCs/>
          <w:sz w:val="40"/>
          <w:szCs w:val="40"/>
          <w:lang w:val="tr-TR"/>
        </w:rPr>
        <w:t>Dataset</w:t>
      </w:r>
      <w:proofErr w:type="spellEnd"/>
      <w:r w:rsidRPr="00285745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285745">
        <w:rPr>
          <w:b/>
          <w:bCs/>
          <w:sz w:val="40"/>
          <w:szCs w:val="40"/>
          <w:lang w:val="tr-TR"/>
        </w:rPr>
        <w:t>Description</w:t>
      </w:r>
      <w:proofErr w:type="spellEnd"/>
    </w:p>
    <w:p w14:paraId="31D6CD44" w14:textId="77777777" w:rsidR="00285745" w:rsidRPr="00285745" w:rsidRDefault="00285745" w:rsidP="00285745">
      <w:pPr>
        <w:rPr>
          <w:sz w:val="32"/>
          <w:szCs w:val="32"/>
          <w:lang w:val="tr-TR"/>
        </w:rPr>
      </w:pPr>
      <w:r w:rsidRPr="00285745">
        <w:rPr>
          <w:b/>
          <w:bCs/>
          <w:sz w:val="32"/>
          <w:szCs w:val="32"/>
          <w:lang w:val="tr-TR"/>
        </w:rPr>
        <w:t xml:space="preserve">Data </w:t>
      </w:r>
      <w:proofErr w:type="spellStart"/>
      <w:r w:rsidRPr="00285745">
        <w:rPr>
          <w:b/>
          <w:bCs/>
          <w:sz w:val="32"/>
          <w:szCs w:val="32"/>
          <w:lang w:val="tr-TR"/>
        </w:rPr>
        <w:t>Sources</w:t>
      </w:r>
      <w:proofErr w:type="spellEnd"/>
      <w:r w:rsidRPr="00285745">
        <w:rPr>
          <w:b/>
          <w:bCs/>
          <w:sz w:val="32"/>
          <w:szCs w:val="32"/>
          <w:lang w:val="tr-TR"/>
        </w:rPr>
        <w:t xml:space="preserve"> &amp; </w:t>
      </w:r>
      <w:proofErr w:type="spellStart"/>
      <w:r w:rsidRPr="00285745">
        <w:rPr>
          <w:b/>
          <w:bCs/>
          <w:sz w:val="32"/>
          <w:szCs w:val="32"/>
          <w:lang w:val="tr-TR"/>
        </w:rPr>
        <w:t>Structure</w:t>
      </w:r>
      <w:proofErr w:type="spellEnd"/>
      <w:r w:rsidRPr="00285745">
        <w:rPr>
          <w:b/>
          <w:bCs/>
          <w:sz w:val="32"/>
          <w:szCs w:val="32"/>
          <w:lang w:val="tr-TR"/>
        </w:rPr>
        <w:t>:</w:t>
      </w:r>
      <w:r w:rsidRPr="00285745">
        <w:rPr>
          <w:sz w:val="32"/>
          <w:szCs w:val="32"/>
          <w:lang w:val="tr-TR"/>
        </w:rPr>
        <w:br/>
      </w:r>
      <w:proofErr w:type="spellStart"/>
      <w:r w:rsidRPr="00285745">
        <w:rPr>
          <w:sz w:val="32"/>
          <w:szCs w:val="32"/>
          <w:lang w:val="tr-TR"/>
        </w:rPr>
        <w:t>The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dataset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was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manually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compiled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by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selecting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around</w:t>
      </w:r>
      <w:proofErr w:type="spellEnd"/>
      <w:r w:rsidRPr="00285745">
        <w:rPr>
          <w:sz w:val="32"/>
          <w:szCs w:val="32"/>
          <w:lang w:val="tr-TR"/>
        </w:rPr>
        <w:t xml:space="preserve"> 200 Netflix </w:t>
      </w:r>
      <w:proofErr w:type="spellStart"/>
      <w:r w:rsidRPr="00285745">
        <w:rPr>
          <w:sz w:val="32"/>
          <w:szCs w:val="32"/>
          <w:lang w:val="tr-TR"/>
        </w:rPr>
        <w:t>films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TV </w:t>
      </w:r>
      <w:proofErr w:type="spellStart"/>
      <w:r w:rsidRPr="00285745">
        <w:rPr>
          <w:sz w:val="32"/>
          <w:szCs w:val="32"/>
          <w:lang w:val="tr-TR"/>
        </w:rPr>
        <w:t>shows</w:t>
      </w:r>
      <w:proofErr w:type="spellEnd"/>
      <w:r w:rsidRPr="00285745">
        <w:rPr>
          <w:sz w:val="32"/>
          <w:szCs w:val="32"/>
          <w:lang w:val="tr-TR"/>
        </w:rPr>
        <w:t xml:space="preserve">, </w:t>
      </w:r>
      <w:proofErr w:type="spellStart"/>
      <w:r w:rsidRPr="00285745">
        <w:rPr>
          <w:sz w:val="32"/>
          <w:szCs w:val="32"/>
          <w:lang w:val="tr-TR"/>
        </w:rPr>
        <w:t>enriched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with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information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from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external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sources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such</w:t>
      </w:r>
      <w:proofErr w:type="spellEnd"/>
      <w:r w:rsidRPr="00285745">
        <w:rPr>
          <w:sz w:val="32"/>
          <w:szCs w:val="32"/>
          <w:lang w:val="tr-TR"/>
        </w:rPr>
        <w:t xml:space="preserve"> as </w:t>
      </w:r>
      <w:proofErr w:type="spellStart"/>
      <w:r w:rsidRPr="00285745">
        <w:rPr>
          <w:sz w:val="32"/>
          <w:szCs w:val="32"/>
          <w:lang w:val="tr-TR"/>
        </w:rPr>
        <w:t>the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IMDb</w:t>
      </w:r>
      <w:proofErr w:type="spellEnd"/>
      <w:r w:rsidRPr="00285745">
        <w:rPr>
          <w:sz w:val="32"/>
          <w:szCs w:val="32"/>
          <w:lang w:val="tr-TR"/>
        </w:rPr>
        <w:t xml:space="preserve"> API, </w:t>
      </w:r>
      <w:proofErr w:type="spellStart"/>
      <w:r w:rsidRPr="00285745">
        <w:rPr>
          <w:sz w:val="32"/>
          <w:szCs w:val="32"/>
          <w:lang w:val="tr-TR"/>
        </w:rPr>
        <w:t>Rotten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Tomatoes</w:t>
      </w:r>
      <w:proofErr w:type="spellEnd"/>
      <w:r w:rsidRPr="00285745">
        <w:rPr>
          <w:sz w:val="32"/>
          <w:szCs w:val="32"/>
          <w:lang w:val="tr-TR"/>
        </w:rPr>
        <w:t xml:space="preserve"> API, </w:t>
      </w:r>
      <w:proofErr w:type="spellStart"/>
      <w:r w:rsidRPr="00285745">
        <w:rPr>
          <w:sz w:val="32"/>
          <w:szCs w:val="32"/>
          <w:lang w:val="tr-TR"/>
        </w:rPr>
        <w:t>and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Kaggle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datasets</w:t>
      </w:r>
      <w:proofErr w:type="spellEnd"/>
      <w:r w:rsidRPr="00285745">
        <w:rPr>
          <w:sz w:val="32"/>
          <w:szCs w:val="32"/>
          <w:lang w:val="tr-TR"/>
        </w:rPr>
        <w:t xml:space="preserve">. </w:t>
      </w:r>
      <w:proofErr w:type="spellStart"/>
      <w:r w:rsidRPr="00285745">
        <w:rPr>
          <w:sz w:val="32"/>
          <w:szCs w:val="32"/>
          <w:lang w:val="tr-TR"/>
        </w:rPr>
        <w:t>This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combined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gramStart"/>
      <w:r w:rsidRPr="00285745">
        <w:rPr>
          <w:sz w:val="32"/>
          <w:szCs w:val="32"/>
          <w:lang w:val="tr-TR"/>
        </w:rPr>
        <w:t>data</w:t>
      </w:r>
      <w:proofErr w:type="gram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includes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over</w:t>
      </w:r>
      <w:proofErr w:type="spellEnd"/>
      <w:r w:rsidRPr="00285745">
        <w:rPr>
          <w:sz w:val="32"/>
          <w:szCs w:val="32"/>
          <w:lang w:val="tr-TR"/>
        </w:rPr>
        <w:t xml:space="preserve"> 20,000 </w:t>
      </w:r>
      <w:proofErr w:type="spellStart"/>
      <w:r w:rsidRPr="00285745">
        <w:rPr>
          <w:sz w:val="32"/>
          <w:szCs w:val="32"/>
          <w:lang w:val="tr-TR"/>
        </w:rPr>
        <w:t>entries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with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features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such</w:t>
      </w:r>
      <w:proofErr w:type="spellEnd"/>
      <w:r w:rsidRPr="00285745">
        <w:rPr>
          <w:sz w:val="32"/>
          <w:szCs w:val="32"/>
          <w:lang w:val="tr-TR"/>
        </w:rPr>
        <w:t xml:space="preserve"> as:</w:t>
      </w:r>
    </w:p>
    <w:p w14:paraId="188D7ED3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Title</w:t>
      </w:r>
      <w:proofErr w:type="spellEnd"/>
    </w:p>
    <w:p w14:paraId="07472552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Genre</w:t>
      </w:r>
      <w:proofErr w:type="spellEnd"/>
    </w:p>
    <w:p w14:paraId="4F6F64E6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Languages</w:t>
      </w:r>
      <w:proofErr w:type="spellEnd"/>
    </w:p>
    <w:p w14:paraId="7F7EA88A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r w:rsidRPr="00285745">
        <w:rPr>
          <w:sz w:val="32"/>
          <w:szCs w:val="32"/>
          <w:lang w:val="tr-TR"/>
        </w:rPr>
        <w:t xml:space="preserve">Series </w:t>
      </w:r>
      <w:proofErr w:type="spellStart"/>
      <w:r w:rsidRPr="00285745">
        <w:rPr>
          <w:sz w:val="32"/>
          <w:szCs w:val="32"/>
          <w:lang w:val="tr-TR"/>
        </w:rPr>
        <w:t>or</w:t>
      </w:r>
      <w:proofErr w:type="spellEnd"/>
      <w:r w:rsidRPr="00285745">
        <w:rPr>
          <w:sz w:val="32"/>
          <w:szCs w:val="32"/>
          <w:lang w:val="tr-TR"/>
        </w:rPr>
        <w:t xml:space="preserve"> Movie</w:t>
      </w:r>
    </w:p>
    <w:p w14:paraId="39149FEF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IMDb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Score</w:t>
      </w:r>
      <w:proofErr w:type="spellEnd"/>
    </w:p>
    <w:p w14:paraId="67485995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Rotten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Tomatoes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Score</w:t>
      </w:r>
      <w:proofErr w:type="spellEnd"/>
    </w:p>
    <w:p w14:paraId="5DA18716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Metacritic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Score</w:t>
      </w:r>
      <w:proofErr w:type="spellEnd"/>
    </w:p>
    <w:p w14:paraId="18C84EA8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Hidden</w:t>
      </w:r>
      <w:proofErr w:type="spellEnd"/>
      <w:r w:rsidRPr="00285745">
        <w:rPr>
          <w:sz w:val="32"/>
          <w:szCs w:val="32"/>
          <w:lang w:val="tr-TR"/>
        </w:rPr>
        <w:t xml:space="preserve"> Gem </w:t>
      </w:r>
      <w:proofErr w:type="spellStart"/>
      <w:r w:rsidRPr="00285745">
        <w:rPr>
          <w:sz w:val="32"/>
          <w:szCs w:val="32"/>
          <w:lang w:val="tr-TR"/>
        </w:rPr>
        <w:t>Score</w:t>
      </w:r>
      <w:proofErr w:type="spellEnd"/>
    </w:p>
    <w:p w14:paraId="577E3994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r w:rsidRPr="00285745">
        <w:rPr>
          <w:sz w:val="32"/>
          <w:szCs w:val="32"/>
          <w:lang w:val="tr-TR"/>
        </w:rPr>
        <w:t xml:space="preserve">Country </w:t>
      </w:r>
      <w:proofErr w:type="spellStart"/>
      <w:r w:rsidRPr="00285745">
        <w:rPr>
          <w:sz w:val="32"/>
          <w:szCs w:val="32"/>
          <w:lang w:val="tr-TR"/>
        </w:rPr>
        <w:t>Availability</w:t>
      </w:r>
      <w:proofErr w:type="spellEnd"/>
    </w:p>
    <w:p w14:paraId="2073C599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r w:rsidRPr="00285745">
        <w:rPr>
          <w:sz w:val="32"/>
          <w:szCs w:val="32"/>
          <w:lang w:val="tr-TR"/>
        </w:rPr>
        <w:t>Runtime</w:t>
      </w:r>
    </w:p>
    <w:p w14:paraId="14704877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Director</w:t>
      </w:r>
      <w:proofErr w:type="spellEnd"/>
    </w:p>
    <w:p w14:paraId="3298B474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r w:rsidRPr="00285745">
        <w:rPr>
          <w:sz w:val="32"/>
          <w:szCs w:val="32"/>
          <w:lang w:val="tr-TR"/>
        </w:rPr>
        <w:lastRenderedPageBreak/>
        <w:t>Writer</w:t>
      </w:r>
    </w:p>
    <w:p w14:paraId="274F9AF6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Actors</w:t>
      </w:r>
      <w:proofErr w:type="spellEnd"/>
    </w:p>
    <w:p w14:paraId="33F89A85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View</w:t>
      </w:r>
      <w:proofErr w:type="spellEnd"/>
      <w:r w:rsidRPr="00285745">
        <w:rPr>
          <w:sz w:val="32"/>
          <w:szCs w:val="32"/>
          <w:lang w:val="tr-TR"/>
        </w:rPr>
        <w:t xml:space="preserve"> Rating</w:t>
      </w:r>
    </w:p>
    <w:p w14:paraId="634CC146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Production</w:t>
      </w:r>
      <w:proofErr w:type="spellEnd"/>
      <w:r w:rsidRPr="00285745">
        <w:rPr>
          <w:sz w:val="32"/>
          <w:szCs w:val="32"/>
          <w:lang w:val="tr-TR"/>
        </w:rPr>
        <w:t xml:space="preserve"> House</w:t>
      </w:r>
    </w:p>
    <w:p w14:paraId="129F75EC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IMDb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Votes</w:t>
      </w:r>
      <w:proofErr w:type="spellEnd"/>
    </w:p>
    <w:p w14:paraId="0A7B89E6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r w:rsidRPr="00285745">
        <w:rPr>
          <w:sz w:val="32"/>
          <w:szCs w:val="32"/>
          <w:lang w:val="tr-TR"/>
        </w:rPr>
        <w:t>Budget</w:t>
      </w:r>
    </w:p>
    <w:p w14:paraId="4065E1A5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Boxoffice</w:t>
      </w:r>
      <w:proofErr w:type="spellEnd"/>
    </w:p>
    <w:p w14:paraId="1F8E4D69" w14:textId="77777777" w:rsidR="00285745" w:rsidRP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Release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Date</w:t>
      </w:r>
      <w:proofErr w:type="spellEnd"/>
    </w:p>
    <w:p w14:paraId="313C8026" w14:textId="77777777" w:rsidR="00285745" w:rsidRDefault="00285745" w:rsidP="00285745">
      <w:pPr>
        <w:numPr>
          <w:ilvl w:val="0"/>
          <w:numId w:val="1"/>
        </w:numPr>
        <w:rPr>
          <w:sz w:val="32"/>
          <w:szCs w:val="32"/>
          <w:lang w:val="tr-TR"/>
        </w:rPr>
      </w:pPr>
      <w:proofErr w:type="spellStart"/>
      <w:r w:rsidRPr="00285745">
        <w:rPr>
          <w:sz w:val="32"/>
          <w:szCs w:val="32"/>
          <w:lang w:val="tr-TR"/>
        </w:rPr>
        <w:t>Production</w:t>
      </w:r>
      <w:proofErr w:type="spellEnd"/>
      <w:r w:rsidRPr="00285745">
        <w:rPr>
          <w:sz w:val="32"/>
          <w:szCs w:val="32"/>
          <w:lang w:val="tr-TR"/>
        </w:rPr>
        <w:t xml:space="preserve"> </w:t>
      </w:r>
      <w:proofErr w:type="spellStart"/>
      <w:r w:rsidRPr="00285745">
        <w:rPr>
          <w:sz w:val="32"/>
          <w:szCs w:val="32"/>
          <w:lang w:val="tr-TR"/>
        </w:rPr>
        <w:t>Year</w:t>
      </w:r>
      <w:proofErr w:type="spellEnd"/>
    </w:p>
    <w:p w14:paraId="5BD92250" w14:textId="77777777" w:rsidR="00AA0A73" w:rsidRDefault="00AA0A73" w:rsidP="00AA0A73">
      <w:pPr>
        <w:rPr>
          <w:sz w:val="32"/>
          <w:szCs w:val="32"/>
          <w:lang w:val="tr-TR"/>
        </w:rPr>
      </w:pPr>
    </w:p>
    <w:p w14:paraId="11502701" w14:textId="3D39575B" w:rsidR="00AA0A73" w:rsidRPr="00AA0A73" w:rsidRDefault="00AA0A73" w:rsidP="00AA0A73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AA0A73">
        <w:rPr>
          <w:b/>
          <w:bCs/>
          <w:sz w:val="40"/>
          <w:szCs w:val="40"/>
          <w:lang w:val="tr-TR"/>
        </w:rPr>
        <w:t>Feature</w:t>
      </w:r>
      <w:proofErr w:type="spellEnd"/>
      <w:r w:rsidRPr="00AA0A73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AA0A73">
        <w:rPr>
          <w:b/>
          <w:bCs/>
          <w:sz w:val="40"/>
          <w:szCs w:val="40"/>
          <w:lang w:val="tr-TR"/>
        </w:rPr>
        <w:t>Engineering</w:t>
      </w:r>
      <w:proofErr w:type="spellEnd"/>
      <w:r w:rsidRPr="00AA0A73">
        <w:rPr>
          <w:b/>
          <w:bCs/>
          <w:sz w:val="40"/>
          <w:szCs w:val="40"/>
          <w:lang w:val="tr-TR"/>
        </w:rPr>
        <w:t>:</w:t>
      </w:r>
    </w:p>
    <w:p w14:paraId="6CC29D42" w14:textId="77777777" w:rsidR="00AA0A73" w:rsidRPr="00AA0A73" w:rsidRDefault="00AA0A73" w:rsidP="00AA0A73">
      <w:pPr>
        <w:rPr>
          <w:sz w:val="32"/>
          <w:szCs w:val="32"/>
          <w:lang w:val="tr-TR"/>
        </w:rPr>
      </w:pPr>
    </w:p>
    <w:p w14:paraId="4AF5159F" w14:textId="77777777" w:rsidR="00AA0A73" w:rsidRPr="00AA0A73" w:rsidRDefault="00AA0A73" w:rsidP="00AA0A73">
      <w:pPr>
        <w:rPr>
          <w:sz w:val="32"/>
          <w:szCs w:val="32"/>
          <w:lang w:val="tr-TR"/>
        </w:rPr>
      </w:pPr>
      <w:r w:rsidRPr="00AA0A73">
        <w:rPr>
          <w:sz w:val="32"/>
          <w:szCs w:val="32"/>
          <w:lang w:val="tr-TR"/>
        </w:rPr>
        <w:t xml:space="preserve">Runtime </w:t>
      </w:r>
      <w:proofErr w:type="spellStart"/>
      <w:r w:rsidRPr="00AA0A73">
        <w:rPr>
          <w:sz w:val="32"/>
          <w:szCs w:val="32"/>
          <w:lang w:val="tr-TR"/>
        </w:rPr>
        <w:t>was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standardized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to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minutes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374B60CF" w14:textId="77777777" w:rsidR="00AA0A73" w:rsidRPr="00AA0A73" w:rsidRDefault="00AA0A73" w:rsidP="00AA0A73">
      <w:pPr>
        <w:rPr>
          <w:sz w:val="32"/>
          <w:szCs w:val="32"/>
          <w:lang w:val="tr-TR"/>
        </w:rPr>
      </w:pPr>
      <w:r w:rsidRPr="00AA0A73">
        <w:rPr>
          <w:sz w:val="32"/>
          <w:szCs w:val="32"/>
          <w:lang w:val="tr-TR"/>
        </w:rPr>
        <w:t xml:space="preserve">Main </w:t>
      </w:r>
      <w:proofErr w:type="spellStart"/>
      <w:r w:rsidRPr="00AA0A73">
        <w:rPr>
          <w:sz w:val="32"/>
          <w:szCs w:val="32"/>
          <w:lang w:val="tr-TR"/>
        </w:rPr>
        <w:t>genres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were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extracted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one</w:t>
      </w:r>
      <w:proofErr w:type="spellEnd"/>
      <w:r w:rsidRPr="00AA0A73">
        <w:rPr>
          <w:sz w:val="32"/>
          <w:szCs w:val="32"/>
          <w:lang w:val="tr-TR"/>
        </w:rPr>
        <w:t xml:space="preserve">-hot </w:t>
      </w:r>
      <w:proofErr w:type="spellStart"/>
      <w:r w:rsidRPr="00AA0A73">
        <w:rPr>
          <w:sz w:val="32"/>
          <w:szCs w:val="32"/>
          <w:lang w:val="tr-TR"/>
        </w:rPr>
        <w:t>encoded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61CDBC30" w14:textId="77777777" w:rsidR="00AA0A73" w:rsidRPr="00AA0A73" w:rsidRDefault="00AA0A73" w:rsidP="00AA0A73">
      <w:pPr>
        <w:rPr>
          <w:sz w:val="32"/>
          <w:szCs w:val="32"/>
          <w:lang w:val="tr-TR"/>
        </w:rPr>
      </w:pPr>
      <w:r w:rsidRPr="00AA0A73">
        <w:rPr>
          <w:sz w:val="32"/>
          <w:szCs w:val="32"/>
          <w:lang w:val="tr-TR"/>
        </w:rPr>
        <w:t xml:space="preserve">‘Series </w:t>
      </w:r>
      <w:proofErr w:type="spellStart"/>
      <w:r w:rsidRPr="00AA0A73">
        <w:rPr>
          <w:sz w:val="32"/>
          <w:szCs w:val="32"/>
          <w:lang w:val="tr-TR"/>
        </w:rPr>
        <w:t>or</w:t>
      </w:r>
      <w:proofErr w:type="spellEnd"/>
      <w:r w:rsidRPr="00AA0A73">
        <w:rPr>
          <w:sz w:val="32"/>
          <w:szCs w:val="32"/>
          <w:lang w:val="tr-TR"/>
        </w:rPr>
        <w:t xml:space="preserve"> Movie’ </w:t>
      </w:r>
      <w:proofErr w:type="spellStart"/>
      <w:r w:rsidRPr="00AA0A73">
        <w:rPr>
          <w:sz w:val="32"/>
          <w:szCs w:val="32"/>
          <w:lang w:val="tr-TR"/>
        </w:rPr>
        <w:t>was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encoded</w:t>
      </w:r>
      <w:proofErr w:type="spellEnd"/>
      <w:r w:rsidRPr="00AA0A73">
        <w:rPr>
          <w:sz w:val="32"/>
          <w:szCs w:val="32"/>
          <w:lang w:val="tr-TR"/>
        </w:rPr>
        <w:t xml:space="preserve"> as </w:t>
      </w:r>
      <w:proofErr w:type="spellStart"/>
      <w:r w:rsidRPr="00AA0A73">
        <w:rPr>
          <w:sz w:val="32"/>
          <w:szCs w:val="32"/>
          <w:lang w:val="tr-TR"/>
        </w:rPr>
        <w:t>binary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2CB97938" w14:textId="77777777" w:rsidR="00AA0A73" w:rsidRP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sz w:val="32"/>
          <w:szCs w:val="32"/>
          <w:lang w:val="tr-TR"/>
        </w:rPr>
        <w:t>Missing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values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were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filled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from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external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APIs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or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dropped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if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unresolvable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626C35E1" w14:textId="77777777" w:rsidR="00AA0A73" w:rsidRP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sz w:val="32"/>
          <w:szCs w:val="32"/>
          <w:lang w:val="tr-TR"/>
        </w:rPr>
        <w:t>Outliers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were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removed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for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variables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like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budget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score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6C5BDF17" w14:textId="77777777" w:rsidR="00AA0A73" w:rsidRP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sz w:val="32"/>
          <w:szCs w:val="32"/>
          <w:lang w:val="tr-TR"/>
        </w:rPr>
        <w:t>Additional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features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such</w:t>
      </w:r>
      <w:proofErr w:type="spellEnd"/>
      <w:r w:rsidRPr="00AA0A73">
        <w:rPr>
          <w:sz w:val="32"/>
          <w:szCs w:val="32"/>
          <w:lang w:val="tr-TR"/>
        </w:rPr>
        <w:t xml:space="preserve"> as “</w:t>
      </w:r>
      <w:proofErr w:type="spellStart"/>
      <w:r w:rsidRPr="00AA0A73">
        <w:rPr>
          <w:sz w:val="32"/>
          <w:szCs w:val="32"/>
          <w:lang w:val="tr-TR"/>
        </w:rPr>
        <w:t>Hidden</w:t>
      </w:r>
      <w:proofErr w:type="spellEnd"/>
      <w:r w:rsidRPr="00AA0A73">
        <w:rPr>
          <w:sz w:val="32"/>
          <w:szCs w:val="32"/>
          <w:lang w:val="tr-TR"/>
        </w:rPr>
        <w:t xml:space="preserve"> Gem </w:t>
      </w:r>
      <w:proofErr w:type="spellStart"/>
      <w:r w:rsidRPr="00AA0A73">
        <w:rPr>
          <w:sz w:val="32"/>
          <w:szCs w:val="32"/>
          <w:lang w:val="tr-TR"/>
        </w:rPr>
        <w:t>Score</w:t>
      </w:r>
      <w:proofErr w:type="spellEnd"/>
      <w:r w:rsidRPr="00AA0A73">
        <w:rPr>
          <w:sz w:val="32"/>
          <w:szCs w:val="32"/>
          <w:lang w:val="tr-TR"/>
        </w:rPr>
        <w:t xml:space="preserve">,” </w:t>
      </w:r>
      <w:proofErr w:type="spellStart"/>
      <w:r w:rsidRPr="00AA0A73">
        <w:rPr>
          <w:sz w:val="32"/>
          <w:szCs w:val="32"/>
          <w:lang w:val="tr-TR"/>
        </w:rPr>
        <w:t>were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incorporated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for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richer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modeling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2EF4B6D9" w14:textId="77777777" w:rsidR="00AA0A73" w:rsidRDefault="00AA0A73" w:rsidP="00AA0A73">
      <w:pPr>
        <w:ind w:left="720"/>
        <w:rPr>
          <w:sz w:val="32"/>
          <w:szCs w:val="32"/>
          <w:lang w:val="tr-TR"/>
        </w:rPr>
      </w:pPr>
    </w:p>
    <w:p w14:paraId="051FF1D0" w14:textId="77777777" w:rsidR="00AA0A73" w:rsidRPr="00285745" w:rsidRDefault="00AA0A73" w:rsidP="00AA0A73">
      <w:pPr>
        <w:ind w:left="720"/>
        <w:rPr>
          <w:sz w:val="32"/>
          <w:szCs w:val="32"/>
          <w:lang w:val="tr-TR"/>
        </w:rPr>
      </w:pPr>
    </w:p>
    <w:p w14:paraId="4F0D52BB" w14:textId="77777777" w:rsidR="00285745" w:rsidRPr="00285745" w:rsidRDefault="00285745" w:rsidP="00285745">
      <w:pPr>
        <w:rPr>
          <w:sz w:val="32"/>
          <w:szCs w:val="32"/>
          <w:lang w:val="tr-TR"/>
        </w:rPr>
      </w:pPr>
    </w:p>
    <w:p w14:paraId="08E6D695" w14:textId="77777777" w:rsidR="00AA0A73" w:rsidRPr="00AA0A73" w:rsidRDefault="00AA0A73" w:rsidP="00AA0A73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AA0A73">
        <w:rPr>
          <w:b/>
          <w:bCs/>
          <w:sz w:val="40"/>
          <w:szCs w:val="40"/>
          <w:lang w:val="tr-TR"/>
        </w:rPr>
        <w:t>Exploratory</w:t>
      </w:r>
      <w:proofErr w:type="spellEnd"/>
      <w:r w:rsidRPr="00AA0A73">
        <w:rPr>
          <w:b/>
          <w:bCs/>
          <w:sz w:val="40"/>
          <w:szCs w:val="40"/>
          <w:lang w:val="tr-TR"/>
        </w:rPr>
        <w:t xml:space="preserve"> Data Analysis (EDA)</w:t>
      </w:r>
    </w:p>
    <w:p w14:paraId="6E051485" w14:textId="77777777" w:rsidR="00AA0A73" w:rsidRPr="00AA0A73" w:rsidRDefault="00AA0A73" w:rsidP="00AA0A73">
      <w:pPr>
        <w:ind w:left="720"/>
        <w:rPr>
          <w:sz w:val="32"/>
          <w:szCs w:val="32"/>
          <w:lang w:val="tr-TR"/>
        </w:rPr>
      </w:pPr>
    </w:p>
    <w:p w14:paraId="1AC2D6B1" w14:textId="37024B07" w:rsidR="00AA0A73" w:rsidRDefault="00AA0A73" w:rsidP="00AA0A73">
      <w:pPr>
        <w:rPr>
          <w:sz w:val="32"/>
          <w:szCs w:val="32"/>
          <w:lang w:val="tr-TR"/>
        </w:rPr>
      </w:pPr>
      <w:r w:rsidRPr="00AA0A73">
        <w:rPr>
          <w:b/>
          <w:bCs/>
          <w:sz w:val="32"/>
          <w:szCs w:val="32"/>
          <w:lang w:val="tr-TR"/>
        </w:rPr>
        <w:t>Distribution Analysis:</w:t>
      </w:r>
      <w:r w:rsidRPr="00AA0A73">
        <w:rPr>
          <w:sz w:val="32"/>
          <w:szCs w:val="32"/>
          <w:lang w:val="tr-TR"/>
        </w:rPr>
        <w:br/>
      </w:r>
      <w:proofErr w:type="spellStart"/>
      <w:r w:rsidRPr="00AA0A73">
        <w:rPr>
          <w:sz w:val="32"/>
          <w:szCs w:val="32"/>
          <w:lang w:val="tr-TR"/>
        </w:rPr>
        <w:t>Histograms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boxplots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were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used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to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visualize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the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distribution</w:t>
      </w:r>
      <w:proofErr w:type="spellEnd"/>
      <w:r w:rsidRPr="00AA0A73">
        <w:rPr>
          <w:sz w:val="32"/>
          <w:szCs w:val="32"/>
          <w:lang w:val="tr-TR"/>
        </w:rPr>
        <w:t xml:space="preserve"> of </w:t>
      </w:r>
      <w:proofErr w:type="spellStart"/>
      <w:r w:rsidRPr="00AA0A73">
        <w:rPr>
          <w:sz w:val="32"/>
          <w:szCs w:val="32"/>
          <w:lang w:val="tr-TR"/>
        </w:rPr>
        <w:t>IMDb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Rotten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Tomatoes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Metacritic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scores</w:t>
      </w:r>
      <w:proofErr w:type="spellEnd"/>
      <w:r w:rsidRPr="00AA0A73">
        <w:rPr>
          <w:sz w:val="32"/>
          <w:szCs w:val="32"/>
          <w:lang w:val="tr-TR"/>
        </w:rPr>
        <w:t xml:space="preserve">, as </w:t>
      </w:r>
      <w:proofErr w:type="spellStart"/>
      <w:r w:rsidRPr="00AA0A73">
        <w:rPr>
          <w:sz w:val="32"/>
          <w:szCs w:val="32"/>
          <w:lang w:val="tr-TR"/>
        </w:rPr>
        <w:t>well</w:t>
      </w:r>
      <w:proofErr w:type="spellEnd"/>
      <w:r w:rsidRPr="00AA0A73">
        <w:rPr>
          <w:sz w:val="32"/>
          <w:szCs w:val="32"/>
          <w:lang w:val="tr-TR"/>
        </w:rPr>
        <w:t xml:space="preserve"> as </w:t>
      </w:r>
      <w:proofErr w:type="spellStart"/>
      <w:r w:rsidRPr="00AA0A73">
        <w:rPr>
          <w:sz w:val="32"/>
          <w:szCs w:val="32"/>
          <w:lang w:val="tr-TR"/>
        </w:rPr>
        <w:t>runtimes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budgets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41B10182" w14:textId="77777777" w:rsidR="0070618E" w:rsidRPr="00AA0A73" w:rsidRDefault="0070618E" w:rsidP="00AA0A73">
      <w:pPr>
        <w:rPr>
          <w:sz w:val="32"/>
          <w:szCs w:val="32"/>
          <w:lang w:val="tr-TR"/>
        </w:rPr>
      </w:pPr>
    </w:p>
    <w:p w14:paraId="3FB2FF7F" w14:textId="77777777" w:rsid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b/>
          <w:bCs/>
          <w:sz w:val="32"/>
          <w:szCs w:val="32"/>
          <w:lang w:val="tr-TR"/>
        </w:rPr>
        <w:lastRenderedPageBreak/>
        <w:t>Correlation</w:t>
      </w:r>
      <w:proofErr w:type="spellEnd"/>
      <w:r w:rsidRPr="00AA0A73">
        <w:rPr>
          <w:b/>
          <w:bCs/>
          <w:sz w:val="32"/>
          <w:szCs w:val="32"/>
          <w:lang w:val="tr-TR"/>
        </w:rPr>
        <w:t xml:space="preserve"> Analysis:</w:t>
      </w:r>
      <w:r w:rsidRPr="00AA0A73">
        <w:rPr>
          <w:sz w:val="32"/>
          <w:szCs w:val="32"/>
          <w:lang w:val="tr-TR"/>
        </w:rPr>
        <w:br/>
      </w:r>
      <w:proofErr w:type="spellStart"/>
      <w:r w:rsidRPr="00AA0A73">
        <w:rPr>
          <w:sz w:val="32"/>
          <w:szCs w:val="32"/>
          <w:lang w:val="tr-TR"/>
        </w:rPr>
        <w:t>Explored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relationships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between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scores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numeric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variables</w:t>
      </w:r>
      <w:proofErr w:type="spellEnd"/>
      <w:r w:rsidRPr="00AA0A73">
        <w:rPr>
          <w:sz w:val="32"/>
          <w:szCs w:val="32"/>
          <w:lang w:val="tr-TR"/>
        </w:rPr>
        <w:t xml:space="preserve"> (</w:t>
      </w:r>
      <w:proofErr w:type="spellStart"/>
      <w:r w:rsidRPr="00AA0A73">
        <w:rPr>
          <w:sz w:val="32"/>
          <w:szCs w:val="32"/>
          <w:lang w:val="tr-TR"/>
        </w:rPr>
        <w:t>runtime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production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year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IMDb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votes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etc</w:t>
      </w:r>
      <w:proofErr w:type="spellEnd"/>
      <w:r w:rsidRPr="00AA0A73">
        <w:rPr>
          <w:sz w:val="32"/>
          <w:szCs w:val="32"/>
          <w:lang w:val="tr-TR"/>
        </w:rPr>
        <w:t>.).</w:t>
      </w:r>
    </w:p>
    <w:p w14:paraId="0617B236" w14:textId="77777777" w:rsidR="0070618E" w:rsidRPr="00AA0A73" w:rsidRDefault="0070618E" w:rsidP="00AA0A73">
      <w:pPr>
        <w:rPr>
          <w:sz w:val="32"/>
          <w:szCs w:val="32"/>
          <w:lang w:val="tr-TR"/>
        </w:rPr>
      </w:pPr>
    </w:p>
    <w:p w14:paraId="510071A5" w14:textId="77777777" w:rsid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b/>
          <w:bCs/>
          <w:sz w:val="32"/>
          <w:szCs w:val="32"/>
          <w:lang w:val="tr-TR"/>
        </w:rPr>
        <w:t>Category</w:t>
      </w:r>
      <w:proofErr w:type="spellEnd"/>
      <w:r w:rsidRPr="00AA0A73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AA0A73">
        <w:rPr>
          <w:b/>
          <w:bCs/>
          <w:sz w:val="32"/>
          <w:szCs w:val="32"/>
          <w:lang w:val="tr-TR"/>
        </w:rPr>
        <w:t>Comparisons</w:t>
      </w:r>
      <w:proofErr w:type="spellEnd"/>
      <w:r w:rsidRPr="00AA0A73">
        <w:rPr>
          <w:b/>
          <w:bCs/>
          <w:sz w:val="32"/>
          <w:szCs w:val="32"/>
          <w:lang w:val="tr-TR"/>
        </w:rPr>
        <w:t>:</w:t>
      </w:r>
      <w:r w:rsidRPr="00AA0A73">
        <w:rPr>
          <w:sz w:val="32"/>
          <w:szCs w:val="32"/>
          <w:lang w:val="tr-TR"/>
        </w:rPr>
        <w:br/>
      </w:r>
      <w:proofErr w:type="spellStart"/>
      <w:r w:rsidRPr="00AA0A73">
        <w:rPr>
          <w:sz w:val="32"/>
          <w:szCs w:val="32"/>
          <w:lang w:val="tr-TR"/>
        </w:rPr>
        <w:t>Boxplots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bar </w:t>
      </w:r>
      <w:proofErr w:type="spellStart"/>
      <w:r w:rsidRPr="00AA0A73">
        <w:rPr>
          <w:sz w:val="32"/>
          <w:szCs w:val="32"/>
          <w:lang w:val="tr-TR"/>
        </w:rPr>
        <w:t>charts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compared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average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ratings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by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genre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language</w:t>
      </w:r>
      <w:proofErr w:type="spellEnd"/>
      <w:r w:rsidRPr="00AA0A73">
        <w:rPr>
          <w:sz w:val="32"/>
          <w:szCs w:val="32"/>
          <w:lang w:val="tr-TR"/>
        </w:rPr>
        <w:t xml:space="preserve">,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content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type</w:t>
      </w:r>
      <w:proofErr w:type="spellEnd"/>
      <w:r w:rsidRPr="00AA0A73">
        <w:rPr>
          <w:sz w:val="32"/>
          <w:szCs w:val="32"/>
          <w:lang w:val="tr-TR"/>
        </w:rPr>
        <w:t xml:space="preserve"> (Series </w:t>
      </w:r>
      <w:proofErr w:type="spellStart"/>
      <w:r w:rsidRPr="00AA0A73">
        <w:rPr>
          <w:sz w:val="32"/>
          <w:szCs w:val="32"/>
          <w:lang w:val="tr-TR"/>
        </w:rPr>
        <w:t>vs</w:t>
      </w:r>
      <w:proofErr w:type="spellEnd"/>
      <w:r w:rsidRPr="00AA0A73">
        <w:rPr>
          <w:sz w:val="32"/>
          <w:szCs w:val="32"/>
          <w:lang w:val="tr-TR"/>
        </w:rPr>
        <w:t xml:space="preserve"> Movie).</w:t>
      </w:r>
    </w:p>
    <w:p w14:paraId="1BD09663" w14:textId="77777777" w:rsidR="0070618E" w:rsidRPr="00AA0A73" w:rsidRDefault="0070618E" w:rsidP="00AA0A73">
      <w:pPr>
        <w:rPr>
          <w:sz w:val="32"/>
          <w:szCs w:val="32"/>
          <w:lang w:val="tr-TR"/>
        </w:rPr>
      </w:pPr>
    </w:p>
    <w:p w14:paraId="19149DDC" w14:textId="77777777" w:rsid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b/>
          <w:bCs/>
          <w:sz w:val="32"/>
          <w:szCs w:val="32"/>
          <w:lang w:val="tr-TR"/>
        </w:rPr>
        <w:t>Yearly</w:t>
      </w:r>
      <w:proofErr w:type="spellEnd"/>
      <w:r w:rsidRPr="00AA0A73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AA0A73">
        <w:rPr>
          <w:b/>
          <w:bCs/>
          <w:sz w:val="32"/>
          <w:szCs w:val="32"/>
          <w:lang w:val="tr-TR"/>
        </w:rPr>
        <w:t>Trends</w:t>
      </w:r>
      <w:proofErr w:type="spellEnd"/>
      <w:r w:rsidRPr="00AA0A73">
        <w:rPr>
          <w:b/>
          <w:bCs/>
          <w:sz w:val="32"/>
          <w:szCs w:val="32"/>
          <w:lang w:val="tr-TR"/>
        </w:rPr>
        <w:t>:</w:t>
      </w:r>
      <w:r w:rsidRPr="00AA0A73">
        <w:rPr>
          <w:sz w:val="32"/>
          <w:szCs w:val="32"/>
          <w:lang w:val="tr-TR"/>
        </w:rPr>
        <w:br/>
      </w:r>
      <w:proofErr w:type="spellStart"/>
      <w:r w:rsidRPr="00AA0A73">
        <w:rPr>
          <w:sz w:val="32"/>
          <w:szCs w:val="32"/>
          <w:lang w:val="tr-TR"/>
        </w:rPr>
        <w:t>Visualized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trends</w:t>
      </w:r>
      <w:proofErr w:type="spellEnd"/>
      <w:r w:rsidRPr="00AA0A73">
        <w:rPr>
          <w:sz w:val="32"/>
          <w:szCs w:val="32"/>
          <w:lang w:val="tr-TR"/>
        </w:rPr>
        <w:t xml:space="preserve"> in </w:t>
      </w:r>
      <w:proofErr w:type="spellStart"/>
      <w:r w:rsidRPr="00AA0A73">
        <w:rPr>
          <w:sz w:val="32"/>
          <w:szCs w:val="32"/>
          <w:lang w:val="tr-TR"/>
        </w:rPr>
        <w:t>ratings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over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production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years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4AA7A3D5" w14:textId="77777777" w:rsidR="0070618E" w:rsidRPr="00AA0A73" w:rsidRDefault="0070618E" w:rsidP="00AA0A73">
      <w:pPr>
        <w:rPr>
          <w:sz w:val="32"/>
          <w:szCs w:val="32"/>
          <w:lang w:val="tr-TR"/>
        </w:rPr>
      </w:pPr>
    </w:p>
    <w:p w14:paraId="46F8CF5F" w14:textId="77777777" w:rsidR="00AA0A73" w:rsidRPr="00AA0A73" w:rsidRDefault="00AA0A73" w:rsidP="00AA0A73">
      <w:pPr>
        <w:rPr>
          <w:sz w:val="32"/>
          <w:szCs w:val="32"/>
          <w:lang w:val="tr-TR"/>
        </w:rPr>
      </w:pPr>
      <w:proofErr w:type="spellStart"/>
      <w:r w:rsidRPr="00AA0A73">
        <w:rPr>
          <w:b/>
          <w:bCs/>
          <w:sz w:val="32"/>
          <w:szCs w:val="32"/>
          <w:lang w:val="tr-TR"/>
        </w:rPr>
        <w:t>Key</w:t>
      </w:r>
      <w:proofErr w:type="spellEnd"/>
      <w:r w:rsidRPr="00AA0A73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AA0A73">
        <w:rPr>
          <w:b/>
          <w:bCs/>
          <w:sz w:val="32"/>
          <w:szCs w:val="32"/>
          <w:lang w:val="tr-TR"/>
        </w:rPr>
        <w:t>Observations</w:t>
      </w:r>
      <w:proofErr w:type="spellEnd"/>
      <w:r w:rsidRPr="00AA0A73">
        <w:rPr>
          <w:b/>
          <w:bCs/>
          <w:sz w:val="32"/>
          <w:szCs w:val="32"/>
          <w:lang w:val="tr-TR"/>
        </w:rPr>
        <w:t>:</w:t>
      </w:r>
    </w:p>
    <w:p w14:paraId="5238502B" w14:textId="23C3BB36" w:rsidR="00AA0A73" w:rsidRPr="00AA0A73" w:rsidRDefault="00AA0A73" w:rsidP="00AA0A73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- </w:t>
      </w:r>
      <w:proofErr w:type="spellStart"/>
      <w:r w:rsidRPr="00AA0A73">
        <w:rPr>
          <w:sz w:val="32"/>
          <w:szCs w:val="32"/>
          <w:lang w:val="tr-TR"/>
        </w:rPr>
        <w:t>Certain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genres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languages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consistently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receive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higher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ratings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55686799" w14:textId="2CF73BF4" w:rsidR="00AA0A73" w:rsidRPr="00AA0A73" w:rsidRDefault="00AA0A73" w:rsidP="00AA0A73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- </w:t>
      </w:r>
      <w:proofErr w:type="spellStart"/>
      <w:r w:rsidRPr="00AA0A73">
        <w:rPr>
          <w:sz w:val="32"/>
          <w:szCs w:val="32"/>
          <w:lang w:val="tr-TR"/>
        </w:rPr>
        <w:t>Newer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productions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sometimes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achieve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higher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scores</w:t>
      </w:r>
      <w:proofErr w:type="spellEnd"/>
      <w:r w:rsidRPr="00AA0A73">
        <w:rPr>
          <w:sz w:val="32"/>
          <w:szCs w:val="32"/>
          <w:lang w:val="tr-TR"/>
        </w:rPr>
        <w:t xml:space="preserve">, but not </w:t>
      </w:r>
      <w:proofErr w:type="spellStart"/>
      <w:r w:rsidRPr="00AA0A73">
        <w:rPr>
          <w:sz w:val="32"/>
          <w:szCs w:val="32"/>
          <w:lang w:val="tr-TR"/>
        </w:rPr>
        <w:t>always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215B3A97" w14:textId="76015A6F" w:rsidR="00AA0A73" w:rsidRPr="00AA0A73" w:rsidRDefault="00AA0A73" w:rsidP="00AA0A73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- </w:t>
      </w:r>
      <w:proofErr w:type="spellStart"/>
      <w:r w:rsidRPr="00AA0A73">
        <w:rPr>
          <w:sz w:val="32"/>
          <w:szCs w:val="32"/>
          <w:lang w:val="tr-TR"/>
        </w:rPr>
        <w:t>Longer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runtimes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and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higher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budgets</w:t>
      </w:r>
      <w:proofErr w:type="spellEnd"/>
      <w:r w:rsidRPr="00AA0A73">
        <w:rPr>
          <w:sz w:val="32"/>
          <w:szCs w:val="32"/>
          <w:lang w:val="tr-TR"/>
        </w:rPr>
        <w:t xml:space="preserve"> can </w:t>
      </w:r>
      <w:proofErr w:type="spellStart"/>
      <w:r w:rsidRPr="00AA0A73">
        <w:rPr>
          <w:sz w:val="32"/>
          <w:szCs w:val="32"/>
          <w:lang w:val="tr-TR"/>
        </w:rPr>
        <w:t>correlate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with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higher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ratings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43E37CCF" w14:textId="2B9B0AFD" w:rsidR="00AA0A73" w:rsidRDefault="00AA0A73" w:rsidP="00AA0A73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 xml:space="preserve">- </w:t>
      </w:r>
      <w:proofErr w:type="spellStart"/>
      <w:r w:rsidRPr="00AA0A73">
        <w:rPr>
          <w:sz w:val="32"/>
          <w:szCs w:val="32"/>
          <w:lang w:val="tr-TR"/>
        </w:rPr>
        <w:t>Original</w:t>
      </w:r>
      <w:proofErr w:type="spellEnd"/>
      <w:r w:rsidRPr="00AA0A73">
        <w:rPr>
          <w:sz w:val="32"/>
          <w:szCs w:val="32"/>
          <w:lang w:val="tr-TR"/>
        </w:rPr>
        <w:t xml:space="preserve"> Netflix </w:t>
      </w:r>
      <w:proofErr w:type="spellStart"/>
      <w:r w:rsidRPr="00AA0A73">
        <w:rPr>
          <w:sz w:val="32"/>
          <w:szCs w:val="32"/>
          <w:lang w:val="tr-TR"/>
        </w:rPr>
        <w:t>content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may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have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different</w:t>
      </w:r>
      <w:proofErr w:type="spellEnd"/>
      <w:r w:rsidRPr="00AA0A73">
        <w:rPr>
          <w:sz w:val="32"/>
          <w:szCs w:val="32"/>
          <w:lang w:val="tr-TR"/>
        </w:rPr>
        <w:t xml:space="preserve"> rating </w:t>
      </w:r>
      <w:proofErr w:type="spellStart"/>
      <w:r w:rsidRPr="00AA0A73">
        <w:rPr>
          <w:sz w:val="32"/>
          <w:szCs w:val="32"/>
          <w:lang w:val="tr-TR"/>
        </w:rPr>
        <w:t>patterns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compared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to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licensed</w:t>
      </w:r>
      <w:proofErr w:type="spellEnd"/>
      <w:r w:rsidRPr="00AA0A73">
        <w:rPr>
          <w:sz w:val="32"/>
          <w:szCs w:val="32"/>
          <w:lang w:val="tr-TR"/>
        </w:rPr>
        <w:t xml:space="preserve"> </w:t>
      </w:r>
      <w:proofErr w:type="spellStart"/>
      <w:r w:rsidRPr="00AA0A73">
        <w:rPr>
          <w:sz w:val="32"/>
          <w:szCs w:val="32"/>
          <w:lang w:val="tr-TR"/>
        </w:rPr>
        <w:t>titles</w:t>
      </w:r>
      <w:proofErr w:type="spellEnd"/>
      <w:r w:rsidRPr="00AA0A73">
        <w:rPr>
          <w:sz w:val="32"/>
          <w:szCs w:val="32"/>
          <w:lang w:val="tr-TR"/>
        </w:rPr>
        <w:t>.</w:t>
      </w:r>
    </w:p>
    <w:p w14:paraId="24D0019F" w14:textId="77777777" w:rsidR="00AA0A73" w:rsidRDefault="00AA0A73" w:rsidP="00AA0A73">
      <w:pPr>
        <w:rPr>
          <w:sz w:val="32"/>
          <w:szCs w:val="32"/>
          <w:lang w:val="tr-TR"/>
        </w:rPr>
      </w:pPr>
    </w:p>
    <w:p w14:paraId="1EC5780B" w14:textId="435A0D1C" w:rsidR="00AA0A73" w:rsidRDefault="00AA0A73" w:rsidP="00AA0A73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AA0A73">
        <w:rPr>
          <w:b/>
          <w:bCs/>
          <w:sz w:val="40"/>
          <w:szCs w:val="40"/>
          <w:lang w:val="tr-TR"/>
        </w:rPr>
        <w:t>Hypothesis</w:t>
      </w:r>
      <w:proofErr w:type="spellEnd"/>
      <w:r w:rsidRPr="00AA0A73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AA0A73">
        <w:rPr>
          <w:b/>
          <w:bCs/>
          <w:sz w:val="40"/>
          <w:szCs w:val="40"/>
          <w:lang w:val="tr-TR"/>
        </w:rPr>
        <w:t>Test</w:t>
      </w:r>
      <w:r w:rsidR="00346DBC">
        <w:rPr>
          <w:b/>
          <w:bCs/>
          <w:sz w:val="40"/>
          <w:szCs w:val="40"/>
          <w:lang w:val="tr-TR"/>
        </w:rPr>
        <w:t>ing</w:t>
      </w:r>
      <w:proofErr w:type="spellEnd"/>
    </w:p>
    <w:p w14:paraId="0617CF80" w14:textId="77777777" w:rsidR="00346DBC" w:rsidRDefault="00346DBC" w:rsidP="00AA0A73">
      <w:pPr>
        <w:jc w:val="center"/>
        <w:rPr>
          <w:b/>
          <w:bCs/>
          <w:sz w:val="40"/>
          <w:szCs w:val="40"/>
          <w:lang w:val="tr-TR"/>
        </w:rPr>
      </w:pPr>
    </w:p>
    <w:p w14:paraId="203FB575" w14:textId="77777777" w:rsidR="00E40869" w:rsidRPr="00E40869" w:rsidRDefault="00E40869" w:rsidP="00E40869">
      <w:pPr>
        <w:pStyle w:val="ListParagraph"/>
        <w:rPr>
          <w:b/>
          <w:bCs/>
          <w:sz w:val="32"/>
          <w:szCs w:val="32"/>
          <w:u w:val="single"/>
          <w:lang w:val="tr-TR"/>
        </w:rPr>
      </w:pP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Director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vs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Rating</w:t>
      </w:r>
    </w:p>
    <w:p w14:paraId="47211D0D" w14:textId="77777777" w:rsidR="00E40869" w:rsidRPr="00E40869" w:rsidRDefault="00E40869" w:rsidP="00E40869">
      <w:pPr>
        <w:pStyle w:val="ListParagraph"/>
        <w:numPr>
          <w:ilvl w:val="0"/>
          <w:numId w:val="7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IMDb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is </w:t>
      </w:r>
      <w:r w:rsidRPr="00E40869">
        <w:rPr>
          <w:b/>
          <w:bCs/>
          <w:sz w:val="32"/>
          <w:szCs w:val="32"/>
          <w:lang w:val="tr-TR"/>
        </w:rPr>
        <w:t xml:space="preserve">NO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in </w:t>
      </w:r>
      <w:proofErr w:type="spellStart"/>
      <w:r w:rsidRPr="00E40869">
        <w:rPr>
          <w:sz w:val="32"/>
          <w:szCs w:val="32"/>
          <w:lang w:val="tr-TR"/>
        </w:rPr>
        <w:t>average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IMDb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scores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between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directors</w:t>
      </w:r>
      <w:proofErr w:type="spellEnd"/>
      <w:r w:rsidRPr="00E40869">
        <w:rPr>
          <w:sz w:val="32"/>
          <w:szCs w:val="32"/>
          <w:lang w:val="tr-TR"/>
        </w:rPr>
        <w:t xml:space="preserve"> (ANOVA F=0.0444, p=0.853). (Fail </w:t>
      </w:r>
      <w:proofErr w:type="spellStart"/>
      <w:r w:rsidRPr="00E40869">
        <w:rPr>
          <w:sz w:val="32"/>
          <w:szCs w:val="32"/>
          <w:lang w:val="tr-TR"/>
        </w:rPr>
        <w:t>to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5C644381" w14:textId="77777777" w:rsidR="00E40869" w:rsidRPr="00E40869" w:rsidRDefault="00E40869" w:rsidP="00E40869">
      <w:pPr>
        <w:pStyle w:val="ListParagraph"/>
        <w:numPr>
          <w:ilvl w:val="0"/>
          <w:numId w:val="7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Rotten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Tomatoes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between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directors</w:t>
      </w:r>
      <w:proofErr w:type="spellEnd"/>
      <w:r w:rsidRPr="00E40869">
        <w:rPr>
          <w:sz w:val="32"/>
          <w:szCs w:val="32"/>
          <w:lang w:val="tr-TR"/>
        </w:rPr>
        <w:t xml:space="preserve"> (ANOVA F=4.10, p&lt;0.001). (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1264074A" w14:textId="77777777" w:rsidR="00346DBC" w:rsidRDefault="00346DBC" w:rsidP="00346DBC">
      <w:pPr>
        <w:pStyle w:val="ListParagraph"/>
        <w:rPr>
          <w:sz w:val="32"/>
          <w:szCs w:val="32"/>
          <w:lang w:val="tr-TR"/>
        </w:rPr>
      </w:pPr>
    </w:p>
    <w:p w14:paraId="7205DD2D" w14:textId="77777777" w:rsidR="00E40869" w:rsidRPr="00E40869" w:rsidRDefault="00E40869" w:rsidP="00E40869">
      <w:pPr>
        <w:pStyle w:val="ListParagraph"/>
        <w:rPr>
          <w:b/>
          <w:bCs/>
          <w:sz w:val="32"/>
          <w:szCs w:val="32"/>
          <w:u w:val="single"/>
          <w:lang w:val="tr-TR"/>
        </w:rPr>
      </w:pPr>
      <w:r w:rsidRPr="00E40869">
        <w:rPr>
          <w:b/>
          <w:bCs/>
          <w:sz w:val="32"/>
          <w:szCs w:val="32"/>
          <w:u w:val="single"/>
          <w:lang w:val="tr-TR"/>
        </w:rPr>
        <w:t xml:space="preserve">Country </w:t>
      </w: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vs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Rating</w:t>
      </w:r>
    </w:p>
    <w:p w14:paraId="6602F5B7" w14:textId="77777777" w:rsidR="00E40869" w:rsidRPr="00E40869" w:rsidRDefault="00E40869" w:rsidP="00E40869">
      <w:pPr>
        <w:pStyle w:val="ListParagraph"/>
        <w:numPr>
          <w:ilvl w:val="0"/>
          <w:numId w:val="8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lastRenderedPageBreak/>
        <w:t>IMDb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in </w:t>
      </w:r>
      <w:proofErr w:type="spellStart"/>
      <w:r w:rsidRPr="00E40869">
        <w:rPr>
          <w:sz w:val="32"/>
          <w:szCs w:val="32"/>
          <w:lang w:val="tr-TR"/>
        </w:rPr>
        <w:t>average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IMDb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scores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across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countries</w:t>
      </w:r>
      <w:proofErr w:type="spellEnd"/>
      <w:r w:rsidRPr="00E40869">
        <w:rPr>
          <w:sz w:val="32"/>
          <w:szCs w:val="32"/>
          <w:lang w:val="tr-TR"/>
        </w:rPr>
        <w:t xml:space="preserve"> (ANOVA F=5.80, p=0.0008). (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1A995CC0" w14:textId="77777777" w:rsidR="00E40869" w:rsidRPr="00E40869" w:rsidRDefault="00E40869" w:rsidP="00E40869">
      <w:pPr>
        <w:pStyle w:val="ListParagraph"/>
        <w:numPr>
          <w:ilvl w:val="0"/>
          <w:numId w:val="8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Rotten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Tomatoes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in </w:t>
      </w:r>
      <w:proofErr w:type="spellStart"/>
      <w:r w:rsidRPr="00E40869">
        <w:rPr>
          <w:sz w:val="32"/>
          <w:szCs w:val="32"/>
          <w:lang w:val="tr-TR"/>
        </w:rPr>
        <w:t>Rotten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Tomatoes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scores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across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countries</w:t>
      </w:r>
      <w:proofErr w:type="spellEnd"/>
      <w:r w:rsidRPr="00E40869">
        <w:rPr>
          <w:sz w:val="32"/>
          <w:szCs w:val="32"/>
          <w:lang w:val="tr-TR"/>
        </w:rPr>
        <w:t xml:space="preserve"> (ANOVA F=3.94, p&lt;0.001). (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1D5F1C5C" w14:textId="77777777" w:rsidR="00346DBC" w:rsidRPr="00346DBC" w:rsidRDefault="00346DBC" w:rsidP="00346DBC">
      <w:pPr>
        <w:pStyle w:val="ListParagraph"/>
        <w:rPr>
          <w:sz w:val="32"/>
          <w:szCs w:val="32"/>
          <w:lang w:val="tr-TR"/>
        </w:rPr>
      </w:pPr>
    </w:p>
    <w:p w14:paraId="3A03CA82" w14:textId="77777777" w:rsidR="00E40869" w:rsidRPr="00E40869" w:rsidRDefault="00E40869" w:rsidP="00E40869">
      <w:pPr>
        <w:pStyle w:val="ListParagraph"/>
        <w:rPr>
          <w:b/>
          <w:bCs/>
          <w:sz w:val="32"/>
          <w:szCs w:val="32"/>
          <w:u w:val="single"/>
          <w:lang w:val="tr-TR"/>
        </w:rPr>
      </w:pPr>
      <w:r w:rsidRPr="00E40869">
        <w:rPr>
          <w:b/>
          <w:bCs/>
          <w:sz w:val="32"/>
          <w:szCs w:val="32"/>
          <w:u w:val="single"/>
          <w:lang w:val="tr-TR"/>
        </w:rPr>
        <w:t xml:space="preserve">Budget </w:t>
      </w: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vs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Rating</w:t>
      </w:r>
    </w:p>
    <w:p w14:paraId="3E7CBDA9" w14:textId="77777777" w:rsidR="00E40869" w:rsidRPr="00E40869" w:rsidRDefault="00E40869" w:rsidP="00E40869">
      <w:pPr>
        <w:pStyle w:val="ListParagraph"/>
        <w:numPr>
          <w:ilvl w:val="0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IMDb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in </w:t>
      </w:r>
      <w:proofErr w:type="spellStart"/>
      <w:r w:rsidRPr="00E40869">
        <w:rPr>
          <w:sz w:val="32"/>
          <w:szCs w:val="32"/>
          <w:lang w:val="tr-TR"/>
        </w:rPr>
        <w:t>average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IMDb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scores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between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box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office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budget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categories</w:t>
      </w:r>
      <w:proofErr w:type="spellEnd"/>
      <w:r w:rsidRPr="00E40869">
        <w:rPr>
          <w:sz w:val="32"/>
          <w:szCs w:val="32"/>
          <w:lang w:val="tr-TR"/>
        </w:rPr>
        <w:t xml:space="preserve"> (ANOVA F=38.43, p&lt;0.001).</w:t>
      </w:r>
    </w:p>
    <w:p w14:paraId="5284CD77" w14:textId="77777777" w:rsidR="00E40869" w:rsidRPr="00E40869" w:rsidRDefault="00E40869" w:rsidP="00E40869">
      <w:pPr>
        <w:pStyle w:val="ListParagraph"/>
        <w:numPr>
          <w:ilvl w:val="1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i/>
          <w:iCs/>
          <w:sz w:val="32"/>
          <w:szCs w:val="32"/>
          <w:lang w:val="tr-TR"/>
        </w:rPr>
        <w:t>Low</w:t>
      </w:r>
      <w:proofErr w:type="spellEnd"/>
      <w:r w:rsidRPr="00E4086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E40869">
        <w:rPr>
          <w:i/>
          <w:iCs/>
          <w:sz w:val="32"/>
          <w:szCs w:val="32"/>
          <w:lang w:val="tr-TR"/>
        </w:rPr>
        <w:t>budget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6.67</w:t>
      </w:r>
    </w:p>
    <w:p w14:paraId="4BCB3C99" w14:textId="77777777" w:rsidR="00E40869" w:rsidRPr="00E40869" w:rsidRDefault="00E40869" w:rsidP="00E40869">
      <w:pPr>
        <w:pStyle w:val="ListParagraph"/>
        <w:numPr>
          <w:ilvl w:val="1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i/>
          <w:iCs/>
          <w:sz w:val="32"/>
          <w:szCs w:val="32"/>
          <w:lang w:val="tr-TR"/>
        </w:rPr>
        <w:t>Medium</w:t>
      </w:r>
      <w:proofErr w:type="spellEnd"/>
      <w:r w:rsidRPr="00E40869">
        <w:rPr>
          <w:i/>
          <w:iCs/>
          <w:sz w:val="32"/>
          <w:szCs w:val="32"/>
          <w:lang w:val="tr-TR"/>
        </w:rPr>
        <w:t xml:space="preserve"> </w:t>
      </w:r>
      <w:proofErr w:type="spellStart"/>
      <w:r w:rsidRPr="00E40869">
        <w:rPr>
          <w:i/>
          <w:iCs/>
          <w:sz w:val="32"/>
          <w:szCs w:val="32"/>
          <w:lang w:val="tr-TR"/>
        </w:rPr>
        <w:t>budget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6.41</w:t>
      </w:r>
    </w:p>
    <w:p w14:paraId="4EE0A8C6" w14:textId="77777777" w:rsidR="00E40869" w:rsidRPr="00E40869" w:rsidRDefault="00E40869" w:rsidP="00E40869">
      <w:pPr>
        <w:pStyle w:val="ListParagraph"/>
        <w:numPr>
          <w:ilvl w:val="1"/>
          <w:numId w:val="9"/>
        </w:numPr>
        <w:rPr>
          <w:sz w:val="32"/>
          <w:szCs w:val="32"/>
          <w:lang w:val="tr-TR"/>
        </w:rPr>
      </w:pPr>
      <w:r w:rsidRPr="00E40869">
        <w:rPr>
          <w:i/>
          <w:iCs/>
          <w:sz w:val="32"/>
          <w:szCs w:val="32"/>
          <w:lang w:val="tr-TR"/>
        </w:rPr>
        <w:t xml:space="preserve">High </w:t>
      </w:r>
      <w:proofErr w:type="spellStart"/>
      <w:r w:rsidRPr="00E40869">
        <w:rPr>
          <w:i/>
          <w:iCs/>
          <w:sz w:val="32"/>
          <w:szCs w:val="32"/>
          <w:lang w:val="tr-TR"/>
        </w:rPr>
        <w:t>budget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6.73</w:t>
      </w:r>
    </w:p>
    <w:p w14:paraId="1BB7A30D" w14:textId="77777777" w:rsidR="00E40869" w:rsidRPr="00E40869" w:rsidRDefault="00E40869" w:rsidP="00E40869">
      <w:pPr>
        <w:pStyle w:val="ListParagraph"/>
        <w:numPr>
          <w:ilvl w:val="0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Rotten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Tomatoes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across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budget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groups</w:t>
      </w:r>
      <w:proofErr w:type="spellEnd"/>
      <w:r w:rsidRPr="00E40869">
        <w:rPr>
          <w:sz w:val="32"/>
          <w:szCs w:val="32"/>
          <w:lang w:val="tr-TR"/>
        </w:rPr>
        <w:t xml:space="preserve"> (ANOVA F=109.94, p&lt;0.001).</w:t>
      </w:r>
    </w:p>
    <w:p w14:paraId="6EF6EB82" w14:textId="77777777" w:rsidR="00E40869" w:rsidRPr="00E40869" w:rsidRDefault="00E40869" w:rsidP="00E40869">
      <w:pPr>
        <w:pStyle w:val="ListParagraph"/>
        <w:numPr>
          <w:ilvl w:val="1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i/>
          <w:iCs/>
          <w:sz w:val="32"/>
          <w:szCs w:val="32"/>
          <w:lang w:val="tr-TR"/>
        </w:rPr>
        <w:t>Low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67.6, </w:t>
      </w:r>
      <w:proofErr w:type="spellStart"/>
      <w:r w:rsidRPr="00E40869">
        <w:rPr>
          <w:i/>
          <w:iCs/>
          <w:sz w:val="32"/>
          <w:szCs w:val="32"/>
          <w:lang w:val="tr-TR"/>
        </w:rPr>
        <w:t>Medium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51.2, </w:t>
      </w:r>
      <w:r w:rsidRPr="00E40869">
        <w:rPr>
          <w:i/>
          <w:iCs/>
          <w:sz w:val="32"/>
          <w:szCs w:val="32"/>
          <w:lang w:val="tr-TR"/>
        </w:rPr>
        <w:t>High:</w:t>
      </w:r>
      <w:r w:rsidRPr="00E40869">
        <w:rPr>
          <w:sz w:val="32"/>
          <w:szCs w:val="32"/>
          <w:lang w:val="tr-TR"/>
        </w:rPr>
        <w:t xml:space="preserve"> 60.9</w:t>
      </w:r>
    </w:p>
    <w:p w14:paraId="11B5C680" w14:textId="77777777" w:rsidR="00E40869" w:rsidRPr="00E40869" w:rsidRDefault="00E40869" w:rsidP="00E40869">
      <w:pPr>
        <w:pStyle w:val="ListParagraph"/>
        <w:numPr>
          <w:ilvl w:val="0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Metacritic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across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budget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groups</w:t>
      </w:r>
      <w:proofErr w:type="spellEnd"/>
      <w:r w:rsidRPr="00E40869">
        <w:rPr>
          <w:sz w:val="32"/>
          <w:szCs w:val="32"/>
          <w:lang w:val="tr-TR"/>
        </w:rPr>
        <w:t xml:space="preserve"> (ANOVA F=74.84, p&lt;0.001).</w:t>
      </w:r>
    </w:p>
    <w:p w14:paraId="058CE21D" w14:textId="77777777" w:rsidR="00E40869" w:rsidRPr="00E40869" w:rsidRDefault="00E40869" w:rsidP="00E40869">
      <w:pPr>
        <w:pStyle w:val="ListParagraph"/>
        <w:numPr>
          <w:ilvl w:val="1"/>
          <w:numId w:val="9"/>
        </w:numPr>
        <w:rPr>
          <w:sz w:val="32"/>
          <w:szCs w:val="32"/>
          <w:lang w:val="tr-TR"/>
        </w:rPr>
      </w:pPr>
      <w:proofErr w:type="spellStart"/>
      <w:r w:rsidRPr="00E40869">
        <w:rPr>
          <w:i/>
          <w:iCs/>
          <w:sz w:val="32"/>
          <w:szCs w:val="32"/>
          <w:lang w:val="tr-TR"/>
        </w:rPr>
        <w:t>Low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61.0, </w:t>
      </w:r>
      <w:proofErr w:type="spellStart"/>
      <w:r w:rsidRPr="00E40869">
        <w:rPr>
          <w:i/>
          <w:iCs/>
          <w:sz w:val="32"/>
          <w:szCs w:val="32"/>
          <w:lang w:val="tr-TR"/>
        </w:rPr>
        <w:t>Medium</w:t>
      </w:r>
      <w:proofErr w:type="spellEnd"/>
      <w:r w:rsidRPr="00E40869">
        <w:rPr>
          <w:i/>
          <w:i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52.2, </w:t>
      </w:r>
      <w:r w:rsidRPr="00E40869">
        <w:rPr>
          <w:i/>
          <w:iCs/>
          <w:sz w:val="32"/>
          <w:szCs w:val="32"/>
          <w:lang w:val="tr-TR"/>
        </w:rPr>
        <w:t>High:</w:t>
      </w:r>
      <w:r w:rsidRPr="00E40869">
        <w:rPr>
          <w:sz w:val="32"/>
          <w:szCs w:val="32"/>
          <w:lang w:val="tr-TR"/>
        </w:rPr>
        <w:t xml:space="preserve"> 57.8</w:t>
      </w:r>
    </w:p>
    <w:p w14:paraId="303D7099" w14:textId="77777777" w:rsidR="00346DBC" w:rsidRPr="00346DBC" w:rsidRDefault="00346DBC" w:rsidP="00346DBC">
      <w:pPr>
        <w:pStyle w:val="ListParagraph"/>
        <w:rPr>
          <w:sz w:val="32"/>
          <w:szCs w:val="32"/>
          <w:u w:val="single"/>
          <w:lang w:val="tr-TR"/>
        </w:rPr>
      </w:pPr>
    </w:p>
    <w:p w14:paraId="2D871465" w14:textId="77777777" w:rsidR="00E40869" w:rsidRPr="00E40869" w:rsidRDefault="00E40869" w:rsidP="00E40869">
      <w:pPr>
        <w:pStyle w:val="ListParagraph"/>
        <w:rPr>
          <w:b/>
          <w:bCs/>
          <w:sz w:val="32"/>
          <w:szCs w:val="32"/>
          <w:u w:val="single"/>
          <w:lang w:val="tr-TR"/>
        </w:rPr>
      </w:pP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Production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Year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u w:val="single"/>
          <w:lang w:val="tr-TR"/>
        </w:rPr>
        <w:t>vs</w:t>
      </w:r>
      <w:proofErr w:type="spellEnd"/>
      <w:r w:rsidRPr="00E40869">
        <w:rPr>
          <w:b/>
          <w:bCs/>
          <w:sz w:val="32"/>
          <w:szCs w:val="32"/>
          <w:u w:val="single"/>
          <w:lang w:val="tr-TR"/>
        </w:rPr>
        <w:t xml:space="preserve"> Rating</w:t>
      </w:r>
    </w:p>
    <w:p w14:paraId="3226257C" w14:textId="77777777" w:rsidR="00E40869" w:rsidRPr="00E40869" w:rsidRDefault="00E40869" w:rsidP="00E40869">
      <w:pPr>
        <w:pStyle w:val="ListParagraph"/>
        <w:numPr>
          <w:ilvl w:val="0"/>
          <w:numId w:val="10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IMDb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in </w:t>
      </w:r>
      <w:proofErr w:type="spellStart"/>
      <w:r w:rsidRPr="00E40869">
        <w:rPr>
          <w:sz w:val="32"/>
          <w:szCs w:val="32"/>
          <w:lang w:val="tr-TR"/>
        </w:rPr>
        <w:t>average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IMDb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scores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between</w:t>
      </w:r>
      <w:proofErr w:type="spellEnd"/>
      <w:r w:rsidRPr="00E40869">
        <w:rPr>
          <w:sz w:val="32"/>
          <w:szCs w:val="32"/>
          <w:lang w:val="tr-TR"/>
        </w:rPr>
        <w:t xml:space="preserve"> 5-year </w:t>
      </w:r>
      <w:proofErr w:type="spellStart"/>
      <w:r w:rsidRPr="00E40869">
        <w:rPr>
          <w:sz w:val="32"/>
          <w:szCs w:val="32"/>
          <w:lang w:val="tr-TR"/>
        </w:rPr>
        <w:t>periods</w:t>
      </w:r>
      <w:proofErr w:type="spellEnd"/>
      <w:r w:rsidRPr="00E40869">
        <w:rPr>
          <w:sz w:val="32"/>
          <w:szCs w:val="32"/>
          <w:lang w:val="tr-TR"/>
        </w:rPr>
        <w:t xml:space="preserve"> (ANOVA F=4.90, p=0.0044). (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7C78C1C3" w14:textId="77777777" w:rsidR="00E40869" w:rsidRPr="00E40869" w:rsidRDefault="00E40869" w:rsidP="00E40869">
      <w:pPr>
        <w:pStyle w:val="ListParagraph"/>
        <w:numPr>
          <w:ilvl w:val="0"/>
          <w:numId w:val="10"/>
        </w:numPr>
        <w:rPr>
          <w:sz w:val="32"/>
          <w:szCs w:val="32"/>
          <w:lang w:val="tr-TR"/>
        </w:rPr>
      </w:pPr>
      <w:proofErr w:type="spellStart"/>
      <w:r w:rsidRPr="00E40869">
        <w:rPr>
          <w:b/>
          <w:bCs/>
          <w:sz w:val="32"/>
          <w:szCs w:val="32"/>
          <w:lang w:val="tr-TR"/>
        </w:rPr>
        <w:t>Rotten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Tomatoes</w:t>
      </w:r>
      <w:proofErr w:type="spellEnd"/>
      <w:r w:rsidRPr="00E40869">
        <w:rPr>
          <w:b/>
          <w:bCs/>
          <w:sz w:val="32"/>
          <w:szCs w:val="32"/>
          <w:lang w:val="tr-TR"/>
        </w:rPr>
        <w:t>:</w:t>
      </w:r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There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r w:rsidRPr="00E40869">
        <w:rPr>
          <w:b/>
          <w:bCs/>
          <w:sz w:val="32"/>
          <w:szCs w:val="32"/>
          <w:lang w:val="tr-TR"/>
        </w:rPr>
        <w:t xml:space="preserve">IS a </w:t>
      </w:r>
      <w:proofErr w:type="spellStart"/>
      <w:r w:rsidRPr="00E40869">
        <w:rPr>
          <w:b/>
          <w:bCs/>
          <w:sz w:val="32"/>
          <w:szCs w:val="32"/>
          <w:lang w:val="tr-TR"/>
        </w:rPr>
        <w:t>significant</w:t>
      </w:r>
      <w:proofErr w:type="spellEnd"/>
      <w:r w:rsidRPr="00E40869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E40869">
        <w:rPr>
          <w:b/>
          <w:bCs/>
          <w:sz w:val="32"/>
          <w:szCs w:val="32"/>
          <w:lang w:val="tr-TR"/>
        </w:rPr>
        <w:t>difference</w:t>
      </w:r>
      <w:proofErr w:type="spellEnd"/>
      <w:r w:rsidRPr="00E40869">
        <w:rPr>
          <w:sz w:val="32"/>
          <w:szCs w:val="32"/>
          <w:lang w:val="tr-TR"/>
        </w:rPr>
        <w:t xml:space="preserve"> </w:t>
      </w:r>
      <w:proofErr w:type="spellStart"/>
      <w:r w:rsidRPr="00E40869">
        <w:rPr>
          <w:sz w:val="32"/>
          <w:szCs w:val="32"/>
          <w:lang w:val="tr-TR"/>
        </w:rPr>
        <w:t>between</w:t>
      </w:r>
      <w:proofErr w:type="spellEnd"/>
      <w:r w:rsidRPr="00E40869">
        <w:rPr>
          <w:sz w:val="32"/>
          <w:szCs w:val="32"/>
          <w:lang w:val="tr-TR"/>
        </w:rPr>
        <w:t xml:space="preserve"> 5-year </w:t>
      </w:r>
      <w:proofErr w:type="spellStart"/>
      <w:r w:rsidRPr="00E40869">
        <w:rPr>
          <w:sz w:val="32"/>
          <w:szCs w:val="32"/>
          <w:lang w:val="tr-TR"/>
        </w:rPr>
        <w:t>periods</w:t>
      </w:r>
      <w:proofErr w:type="spellEnd"/>
      <w:r w:rsidRPr="00E40869">
        <w:rPr>
          <w:sz w:val="32"/>
          <w:szCs w:val="32"/>
          <w:lang w:val="tr-TR"/>
        </w:rPr>
        <w:t xml:space="preserve"> (ANOVA F=14.00, p&lt;0.001). (</w:t>
      </w:r>
      <w:proofErr w:type="spellStart"/>
      <w:r w:rsidRPr="00E40869">
        <w:rPr>
          <w:sz w:val="32"/>
          <w:szCs w:val="32"/>
          <w:lang w:val="tr-TR"/>
        </w:rPr>
        <w:t>Reject</w:t>
      </w:r>
      <w:proofErr w:type="spellEnd"/>
      <w:r w:rsidRPr="00E40869">
        <w:rPr>
          <w:sz w:val="32"/>
          <w:szCs w:val="32"/>
          <w:lang w:val="tr-TR"/>
        </w:rPr>
        <w:t xml:space="preserve"> H</w:t>
      </w:r>
      <w:r w:rsidRPr="00E40869">
        <w:rPr>
          <w:rFonts w:ascii="Cambria Math" w:hAnsi="Cambria Math" w:cs="Cambria Math"/>
          <w:sz w:val="32"/>
          <w:szCs w:val="32"/>
          <w:lang w:val="tr-TR"/>
        </w:rPr>
        <w:t>₀</w:t>
      </w:r>
      <w:r w:rsidRPr="00E40869">
        <w:rPr>
          <w:sz w:val="32"/>
          <w:szCs w:val="32"/>
          <w:lang w:val="tr-TR"/>
        </w:rPr>
        <w:t>)</w:t>
      </w:r>
    </w:p>
    <w:p w14:paraId="27F11142" w14:textId="77777777" w:rsidR="00474142" w:rsidRPr="00474142" w:rsidRDefault="00474142" w:rsidP="00474142">
      <w:pPr>
        <w:pStyle w:val="ListParagraph"/>
        <w:rPr>
          <w:sz w:val="32"/>
          <w:szCs w:val="32"/>
          <w:u w:val="single"/>
          <w:lang w:val="tr-TR"/>
        </w:rPr>
      </w:pPr>
    </w:p>
    <w:p w14:paraId="02A42A78" w14:textId="77777777" w:rsidR="00672FEC" w:rsidRPr="00672FEC" w:rsidRDefault="00672FEC" w:rsidP="00672FEC">
      <w:pPr>
        <w:pStyle w:val="ListParagraph"/>
        <w:rPr>
          <w:b/>
          <w:bCs/>
          <w:sz w:val="32"/>
          <w:szCs w:val="32"/>
          <w:u w:val="single"/>
          <w:lang w:val="tr-TR"/>
        </w:rPr>
      </w:pPr>
      <w:proofErr w:type="spellStart"/>
      <w:r w:rsidRPr="00672FEC">
        <w:rPr>
          <w:b/>
          <w:bCs/>
          <w:sz w:val="32"/>
          <w:szCs w:val="32"/>
          <w:u w:val="single"/>
          <w:lang w:val="tr-TR"/>
        </w:rPr>
        <w:t>Type</w:t>
      </w:r>
      <w:proofErr w:type="spellEnd"/>
      <w:r w:rsidRPr="00672FEC">
        <w:rPr>
          <w:b/>
          <w:bCs/>
          <w:sz w:val="32"/>
          <w:szCs w:val="32"/>
          <w:u w:val="single"/>
          <w:lang w:val="tr-TR"/>
        </w:rPr>
        <w:t xml:space="preserve"> (Series </w:t>
      </w:r>
      <w:proofErr w:type="spellStart"/>
      <w:r w:rsidRPr="00672FEC">
        <w:rPr>
          <w:b/>
          <w:bCs/>
          <w:sz w:val="32"/>
          <w:szCs w:val="32"/>
          <w:u w:val="single"/>
          <w:lang w:val="tr-TR"/>
        </w:rPr>
        <w:t>or</w:t>
      </w:r>
      <w:proofErr w:type="spellEnd"/>
      <w:r w:rsidRPr="00672FEC">
        <w:rPr>
          <w:b/>
          <w:bCs/>
          <w:sz w:val="32"/>
          <w:szCs w:val="32"/>
          <w:u w:val="single"/>
          <w:lang w:val="tr-TR"/>
        </w:rPr>
        <w:t xml:space="preserve"> Movie) </w:t>
      </w:r>
      <w:proofErr w:type="spellStart"/>
      <w:r w:rsidRPr="00672FEC">
        <w:rPr>
          <w:b/>
          <w:bCs/>
          <w:sz w:val="32"/>
          <w:szCs w:val="32"/>
          <w:u w:val="single"/>
          <w:lang w:val="tr-TR"/>
        </w:rPr>
        <w:t>vs</w:t>
      </w:r>
      <w:proofErr w:type="spellEnd"/>
      <w:r w:rsidRPr="00672FEC">
        <w:rPr>
          <w:b/>
          <w:bCs/>
          <w:sz w:val="32"/>
          <w:szCs w:val="32"/>
          <w:u w:val="single"/>
          <w:lang w:val="tr-TR"/>
        </w:rPr>
        <w:t xml:space="preserve"> Rating</w:t>
      </w:r>
    </w:p>
    <w:p w14:paraId="6EFDE1DB" w14:textId="63775A06" w:rsidR="00672FEC" w:rsidRPr="00672FEC" w:rsidRDefault="00672FEC" w:rsidP="00672FEC">
      <w:pPr>
        <w:pStyle w:val="ListParagraph"/>
        <w:numPr>
          <w:ilvl w:val="0"/>
          <w:numId w:val="11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IMDb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Score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  <w:r w:rsidRPr="00672FEC">
        <w:rPr>
          <w:sz w:val="32"/>
          <w:szCs w:val="32"/>
          <w:lang w:val="tr-TR"/>
        </w:rPr>
        <w:br/>
        <w:t xml:space="preserve">ANOVA </w:t>
      </w:r>
      <w:proofErr w:type="spellStart"/>
      <w:r w:rsidRPr="00672FEC">
        <w:rPr>
          <w:sz w:val="32"/>
          <w:szCs w:val="32"/>
          <w:lang w:val="tr-TR"/>
        </w:rPr>
        <w:t>analysis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revealed</w:t>
      </w:r>
      <w:proofErr w:type="spellEnd"/>
      <w:r w:rsidRPr="00672FEC">
        <w:rPr>
          <w:sz w:val="32"/>
          <w:szCs w:val="32"/>
          <w:lang w:val="tr-TR"/>
        </w:rPr>
        <w:t xml:space="preserve"> a </w:t>
      </w:r>
      <w:proofErr w:type="spellStart"/>
      <w:r w:rsidRPr="00672FEC">
        <w:rPr>
          <w:b/>
          <w:bCs/>
          <w:sz w:val="32"/>
          <w:szCs w:val="32"/>
          <w:lang w:val="tr-TR"/>
        </w:rPr>
        <w:t>statistically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significant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difference</w:t>
      </w:r>
      <w:proofErr w:type="spellEnd"/>
      <w:r w:rsidRPr="00672FEC">
        <w:rPr>
          <w:sz w:val="32"/>
          <w:szCs w:val="32"/>
          <w:lang w:val="tr-TR"/>
        </w:rPr>
        <w:t xml:space="preserve"> in </w:t>
      </w:r>
      <w:proofErr w:type="spellStart"/>
      <w:r w:rsidRPr="00672FEC">
        <w:rPr>
          <w:sz w:val="32"/>
          <w:szCs w:val="32"/>
          <w:lang w:val="tr-TR"/>
        </w:rPr>
        <w:t>IMDb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between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movies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series</w:t>
      </w:r>
      <w:proofErr w:type="spellEnd"/>
      <w:r w:rsidRPr="00672FEC">
        <w:rPr>
          <w:sz w:val="32"/>
          <w:szCs w:val="32"/>
          <w:lang w:val="tr-TR"/>
        </w:rPr>
        <w:t xml:space="preserve"> (F </w:t>
      </w:r>
      <w:r w:rsidRPr="00672FEC">
        <w:rPr>
          <w:sz w:val="32"/>
          <w:szCs w:val="32"/>
          <w:lang w:val="tr-TR"/>
        </w:rPr>
        <w:lastRenderedPageBreak/>
        <w:t>= 24.96, p = 0.000001).</w:t>
      </w:r>
      <w:r w:rsidRPr="00672FEC">
        <w:rPr>
          <w:sz w:val="32"/>
          <w:szCs w:val="32"/>
          <w:lang w:val="tr-TR"/>
        </w:rPr>
        <w:br/>
      </w:r>
      <w:r w:rsidRPr="00672FEC">
        <w:rPr>
          <w:b/>
          <w:bCs/>
          <w:sz w:val="32"/>
          <w:szCs w:val="32"/>
          <w:lang w:val="tr-TR"/>
        </w:rPr>
        <w:t xml:space="preserve">Series </w:t>
      </w:r>
      <w:proofErr w:type="spellStart"/>
      <w:r w:rsidRPr="00672FEC">
        <w:rPr>
          <w:b/>
          <w:bCs/>
          <w:sz w:val="32"/>
          <w:szCs w:val="32"/>
          <w:lang w:val="tr-TR"/>
        </w:rPr>
        <w:t>tend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to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have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higher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average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IMDb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compared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movies</w:t>
      </w:r>
      <w:proofErr w:type="spellEnd"/>
      <w:r w:rsidRPr="00672FEC">
        <w:rPr>
          <w:sz w:val="32"/>
          <w:szCs w:val="32"/>
          <w:lang w:val="tr-TR"/>
        </w:rPr>
        <w:t>.</w:t>
      </w:r>
      <w:r w:rsidRPr="00672FEC">
        <w:rPr>
          <w:sz w:val="32"/>
          <w:szCs w:val="32"/>
          <w:lang w:val="tr-TR"/>
        </w:rPr>
        <w:br/>
      </w:r>
    </w:p>
    <w:p w14:paraId="1CCE8B78" w14:textId="78C61DEF" w:rsidR="00672FEC" w:rsidRPr="00672FEC" w:rsidRDefault="00672FEC" w:rsidP="00672FEC">
      <w:pPr>
        <w:pStyle w:val="ListParagraph"/>
        <w:numPr>
          <w:ilvl w:val="0"/>
          <w:numId w:val="11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Rotten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Tomatoes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Score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  <w:r w:rsidRPr="00672FEC">
        <w:rPr>
          <w:sz w:val="32"/>
          <w:szCs w:val="32"/>
          <w:lang w:val="tr-TR"/>
        </w:rPr>
        <w:br/>
        <w:t xml:space="preserve">No </w:t>
      </w:r>
      <w:proofErr w:type="spellStart"/>
      <w:r w:rsidRPr="00672FEC">
        <w:rPr>
          <w:sz w:val="32"/>
          <w:szCs w:val="32"/>
          <w:lang w:val="tr-TR"/>
        </w:rPr>
        <w:t>statistically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significant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difference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was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found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between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movies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series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Rotten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Tomatoes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 xml:space="preserve"> (F = 0.45, p = 0.50).</w:t>
      </w:r>
      <w:r w:rsidRPr="00672FEC">
        <w:rPr>
          <w:sz w:val="32"/>
          <w:szCs w:val="32"/>
          <w:lang w:val="tr-TR"/>
        </w:rPr>
        <w:br/>
      </w:r>
    </w:p>
    <w:p w14:paraId="3AC93D35" w14:textId="6CC265BE" w:rsidR="00672FEC" w:rsidRPr="00672FEC" w:rsidRDefault="00672FEC" w:rsidP="00672FEC">
      <w:pPr>
        <w:pStyle w:val="ListParagraph"/>
        <w:numPr>
          <w:ilvl w:val="0"/>
          <w:numId w:val="11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Metacritic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Score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  <w:r w:rsidRPr="00672FEC">
        <w:rPr>
          <w:sz w:val="32"/>
          <w:szCs w:val="32"/>
          <w:lang w:val="tr-TR"/>
        </w:rPr>
        <w:br/>
        <w:t xml:space="preserve">No </w:t>
      </w:r>
      <w:proofErr w:type="spellStart"/>
      <w:r w:rsidRPr="00672FEC">
        <w:rPr>
          <w:sz w:val="32"/>
          <w:szCs w:val="32"/>
          <w:lang w:val="tr-TR"/>
        </w:rPr>
        <w:t>statistically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significant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difference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was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found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between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movies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series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Metacritic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 xml:space="preserve"> (F = 0.0039, p = 0.95).</w:t>
      </w:r>
      <w:r w:rsidRPr="00672FEC">
        <w:rPr>
          <w:sz w:val="32"/>
          <w:szCs w:val="32"/>
          <w:lang w:val="tr-TR"/>
        </w:rPr>
        <w:br/>
      </w:r>
    </w:p>
    <w:p w14:paraId="0EED5D23" w14:textId="77777777" w:rsidR="00145C8C" w:rsidRPr="00145C8C" w:rsidRDefault="00145C8C" w:rsidP="00145C8C">
      <w:pPr>
        <w:pStyle w:val="ListParagraph"/>
        <w:rPr>
          <w:sz w:val="32"/>
          <w:szCs w:val="32"/>
          <w:u w:val="single"/>
          <w:lang w:val="tr-TR"/>
        </w:rPr>
      </w:pPr>
    </w:p>
    <w:p w14:paraId="63C6ABBF" w14:textId="77777777" w:rsidR="00672FEC" w:rsidRPr="00672FEC" w:rsidRDefault="00672FEC" w:rsidP="00672FEC">
      <w:pPr>
        <w:jc w:val="center"/>
        <w:rPr>
          <w:b/>
          <w:bCs/>
          <w:sz w:val="40"/>
          <w:szCs w:val="40"/>
          <w:lang w:val="tr-TR"/>
        </w:rPr>
      </w:pPr>
      <w:r w:rsidRPr="00672FEC">
        <w:rPr>
          <w:b/>
          <w:bCs/>
          <w:sz w:val="40"/>
          <w:szCs w:val="40"/>
          <w:lang w:val="tr-TR"/>
        </w:rPr>
        <w:t xml:space="preserve">Model </w:t>
      </w:r>
      <w:proofErr w:type="spellStart"/>
      <w:r w:rsidRPr="00672FEC">
        <w:rPr>
          <w:b/>
          <w:bCs/>
          <w:sz w:val="40"/>
          <w:szCs w:val="40"/>
          <w:lang w:val="tr-TR"/>
        </w:rPr>
        <w:t>Building</w:t>
      </w:r>
      <w:proofErr w:type="spellEnd"/>
      <w:r w:rsidRPr="00672FEC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672FEC">
        <w:rPr>
          <w:b/>
          <w:bCs/>
          <w:sz w:val="40"/>
          <w:szCs w:val="40"/>
          <w:lang w:val="tr-TR"/>
        </w:rPr>
        <w:t>and</w:t>
      </w:r>
      <w:proofErr w:type="spellEnd"/>
      <w:r w:rsidRPr="00672FEC">
        <w:rPr>
          <w:b/>
          <w:bCs/>
          <w:sz w:val="40"/>
          <w:szCs w:val="40"/>
          <w:lang w:val="tr-TR"/>
        </w:rPr>
        <w:t xml:space="preserve"> Evaluation</w:t>
      </w:r>
    </w:p>
    <w:p w14:paraId="57B79886" w14:textId="77777777" w:rsidR="00672FEC" w:rsidRPr="00672FEC" w:rsidRDefault="00672FEC" w:rsidP="00672FEC">
      <w:pPr>
        <w:rPr>
          <w:sz w:val="32"/>
          <w:szCs w:val="32"/>
          <w:lang w:val="tr-TR"/>
        </w:rPr>
      </w:pPr>
      <w:r w:rsidRPr="00672FEC">
        <w:rPr>
          <w:sz w:val="32"/>
          <w:szCs w:val="32"/>
          <w:lang w:val="tr-TR"/>
        </w:rPr>
        <w:t xml:space="preserve">Three </w:t>
      </w:r>
      <w:proofErr w:type="spellStart"/>
      <w:r w:rsidRPr="00672FEC">
        <w:rPr>
          <w:sz w:val="32"/>
          <w:szCs w:val="32"/>
          <w:lang w:val="tr-TR"/>
        </w:rPr>
        <w:t>regression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algorithms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were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implemented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predict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IMDb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Rotten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Tomatoes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Metacritic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>:</w:t>
      </w:r>
    </w:p>
    <w:p w14:paraId="39633A3A" w14:textId="77777777" w:rsidR="00672FEC" w:rsidRPr="00672FEC" w:rsidRDefault="00672FEC" w:rsidP="00672FEC">
      <w:pPr>
        <w:numPr>
          <w:ilvl w:val="0"/>
          <w:numId w:val="12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Linear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Regression</w:t>
      </w:r>
      <w:proofErr w:type="spellEnd"/>
    </w:p>
    <w:p w14:paraId="2EBD8BFA" w14:textId="77777777" w:rsidR="00672FEC" w:rsidRPr="00672FEC" w:rsidRDefault="00672FEC" w:rsidP="00672FEC">
      <w:pPr>
        <w:numPr>
          <w:ilvl w:val="0"/>
          <w:numId w:val="12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Random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Forest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Regressor</w:t>
      </w:r>
      <w:proofErr w:type="spellEnd"/>
    </w:p>
    <w:p w14:paraId="38AFC58B" w14:textId="77777777" w:rsidR="00672FEC" w:rsidRPr="00672FEC" w:rsidRDefault="00672FEC" w:rsidP="00672FEC">
      <w:pPr>
        <w:numPr>
          <w:ilvl w:val="0"/>
          <w:numId w:val="12"/>
        </w:num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Gradient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Boosting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Regressor</w:t>
      </w:r>
      <w:proofErr w:type="spellEnd"/>
    </w:p>
    <w:p w14:paraId="4EFB92E6" w14:textId="77777777" w:rsidR="00672FEC" w:rsidRPr="00672FEC" w:rsidRDefault="00672FEC" w:rsidP="00672FEC">
      <w:pPr>
        <w:numPr>
          <w:ilvl w:val="0"/>
          <w:numId w:val="12"/>
        </w:numPr>
        <w:rPr>
          <w:sz w:val="32"/>
          <w:szCs w:val="32"/>
          <w:lang w:val="tr-TR"/>
        </w:rPr>
      </w:pPr>
    </w:p>
    <w:p w14:paraId="4A3A4986" w14:textId="77777777" w:rsidR="00672FEC" w:rsidRPr="00672FEC" w:rsidRDefault="00672FEC" w:rsidP="00672FEC">
      <w:pPr>
        <w:rPr>
          <w:sz w:val="32"/>
          <w:szCs w:val="32"/>
          <w:lang w:val="tr-TR"/>
        </w:rPr>
      </w:pPr>
      <w:r w:rsidRPr="00672FEC">
        <w:rPr>
          <w:b/>
          <w:bCs/>
          <w:sz w:val="32"/>
          <w:szCs w:val="32"/>
          <w:lang w:val="tr-TR"/>
        </w:rPr>
        <w:t xml:space="preserve">Model </w:t>
      </w:r>
      <w:proofErr w:type="spellStart"/>
      <w:r w:rsidRPr="00672FEC">
        <w:rPr>
          <w:b/>
          <w:bCs/>
          <w:sz w:val="32"/>
          <w:szCs w:val="32"/>
          <w:lang w:val="tr-TR"/>
        </w:rPr>
        <w:t>Features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</w:p>
    <w:p w14:paraId="39238654" w14:textId="77777777" w:rsidR="00672FEC" w:rsidRPr="00672FEC" w:rsidRDefault="00672FEC" w:rsidP="00672FEC">
      <w:pPr>
        <w:numPr>
          <w:ilvl w:val="0"/>
          <w:numId w:val="13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Numeric</w:t>
      </w:r>
      <w:proofErr w:type="spellEnd"/>
      <w:r w:rsidRPr="00672FEC">
        <w:rPr>
          <w:sz w:val="32"/>
          <w:szCs w:val="32"/>
          <w:lang w:val="tr-TR"/>
        </w:rPr>
        <w:t>: Runtime (</w:t>
      </w:r>
      <w:proofErr w:type="spellStart"/>
      <w:r w:rsidRPr="00672FEC">
        <w:rPr>
          <w:sz w:val="32"/>
          <w:szCs w:val="32"/>
          <w:lang w:val="tr-TR"/>
        </w:rPr>
        <w:t>minutes</w:t>
      </w:r>
      <w:proofErr w:type="spellEnd"/>
      <w:r w:rsidRPr="00672FEC">
        <w:rPr>
          <w:sz w:val="32"/>
          <w:szCs w:val="32"/>
          <w:lang w:val="tr-TR"/>
        </w:rPr>
        <w:t xml:space="preserve">), </w:t>
      </w:r>
      <w:proofErr w:type="spellStart"/>
      <w:r w:rsidRPr="00672FEC">
        <w:rPr>
          <w:sz w:val="32"/>
          <w:szCs w:val="32"/>
          <w:lang w:val="tr-TR"/>
        </w:rPr>
        <w:t>IMDb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Votes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Hidden</w:t>
      </w:r>
      <w:proofErr w:type="spellEnd"/>
      <w:r w:rsidRPr="00672FEC">
        <w:rPr>
          <w:sz w:val="32"/>
          <w:szCs w:val="32"/>
          <w:lang w:val="tr-TR"/>
        </w:rPr>
        <w:t xml:space="preserve"> Gem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etc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22E50688" w14:textId="77777777" w:rsidR="00672FEC" w:rsidRDefault="00672FEC" w:rsidP="00672FEC">
      <w:pPr>
        <w:numPr>
          <w:ilvl w:val="0"/>
          <w:numId w:val="13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Categorical</w:t>
      </w:r>
      <w:proofErr w:type="spellEnd"/>
      <w:r w:rsidRPr="00672FEC">
        <w:rPr>
          <w:sz w:val="32"/>
          <w:szCs w:val="32"/>
          <w:lang w:val="tr-TR"/>
        </w:rPr>
        <w:t xml:space="preserve">: Main </w:t>
      </w:r>
      <w:proofErr w:type="spellStart"/>
      <w:r w:rsidRPr="00672FEC">
        <w:rPr>
          <w:sz w:val="32"/>
          <w:szCs w:val="32"/>
          <w:lang w:val="tr-TR"/>
        </w:rPr>
        <w:t>Genre</w:t>
      </w:r>
      <w:proofErr w:type="spellEnd"/>
      <w:r w:rsidRPr="00672FEC">
        <w:rPr>
          <w:sz w:val="32"/>
          <w:szCs w:val="32"/>
          <w:lang w:val="tr-TR"/>
        </w:rPr>
        <w:t xml:space="preserve"> (</w:t>
      </w:r>
      <w:proofErr w:type="spellStart"/>
      <w:r w:rsidRPr="00672FEC">
        <w:rPr>
          <w:sz w:val="32"/>
          <w:szCs w:val="32"/>
          <w:lang w:val="tr-TR"/>
        </w:rPr>
        <w:t>one</w:t>
      </w:r>
      <w:proofErr w:type="spellEnd"/>
      <w:r w:rsidRPr="00672FEC">
        <w:rPr>
          <w:sz w:val="32"/>
          <w:szCs w:val="32"/>
          <w:lang w:val="tr-TR"/>
        </w:rPr>
        <w:t xml:space="preserve">-hot </w:t>
      </w:r>
      <w:proofErr w:type="spellStart"/>
      <w:r w:rsidRPr="00672FEC">
        <w:rPr>
          <w:sz w:val="32"/>
          <w:szCs w:val="32"/>
          <w:lang w:val="tr-TR"/>
        </w:rPr>
        <w:t>encoded</w:t>
      </w:r>
      <w:proofErr w:type="spellEnd"/>
      <w:r w:rsidRPr="00672FEC">
        <w:rPr>
          <w:sz w:val="32"/>
          <w:szCs w:val="32"/>
          <w:lang w:val="tr-TR"/>
        </w:rPr>
        <w:t xml:space="preserve">), Series </w:t>
      </w:r>
      <w:proofErr w:type="spellStart"/>
      <w:r w:rsidRPr="00672FEC">
        <w:rPr>
          <w:sz w:val="32"/>
          <w:szCs w:val="32"/>
          <w:lang w:val="tr-TR"/>
        </w:rPr>
        <w:t>or</w:t>
      </w:r>
      <w:proofErr w:type="spellEnd"/>
      <w:r w:rsidRPr="00672FEC">
        <w:rPr>
          <w:sz w:val="32"/>
          <w:szCs w:val="32"/>
          <w:lang w:val="tr-TR"/>
        </w:rPr>
        <w:t xml:space="preserve"> Movie</w:t>
      </w:r>
    </w:p>
    <w:p w14:paraId="2E515B7A" w14:textId="77777777" w:rsidR="00672FEC" w:rsidRPr="00672FEC" w:rsidRDefault="00672FEC" w:rsidP="00672FEC">
      <w:pPr>
        <w:ind w:left="720"/>
        <w:rPr>
          <w:sz w:val="32"/>
          <w:szCs w:val="32"/>
          <w:lang w:val="tr-TR"/>
        </w:rPr>
      </w:pPr>
    </w:p>
    <w:p w14:paraId="473843DB" w14:textId="77777777" w:rsidR="00672FEC" w:rsidRPr="00672FEC" w:rsidRDefault="00672FEC" w:rsidP="00672FEC">
      <w:p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t>Performance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Metric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  <w:r w:rsidRPr="00672FEC">
        <w:rPr>
          <w:sz w:val="32"/>
          <w:szCs w:val="32"/>
          <w:lang w:val="tr-TR"/>
        </w:rPr>
        <w:br/>
        <w:t>R² (</w:t>
      </w:r>
      <w:proofErr w:type="spellStart"/>
      <w:r w:rsidRPr="00672FEC">
        <w:rPr>
          <w:sz w:val="32"/>
          <w:szCs w:val="32"/>
          <w:lang w:val="tr-TR"/>
        </w:rPr>
        <w:t>coefficient</w:t>
      </w:r>
      <w:proofErr w:type="spellEnd"/>
      <w:r w:rsidRPr="00672FEC">
        <w:rPr>
          <w:sz w:val="32"/>
          <w:szCs w:val="32"/>
          <w:lang w:val="tr-TR"/>
        </w:rPr>
        <w:t xml:space="preserve"> of </w:t>
      </w:r>
      <w:proofErr w:type="spellStart"/>
      <w:r w:rsidRPr="00672FEC">
        <w:rPr>
          <w:sz w:val="32"/>
          <w:szCs w:val="32"/>
          <w:lang w:val="tr-TR"/>
        </w:rPr>
        <w:t>determination</w:t>
      </w:r>
      <w:proofErr w:type="spellEnd"/>
      <w:r w:rsidRPr="00672FEC">
        <w:rPr>
          <w:sz w:val="32"/>
          <w:szCs w:val="32"/>
          <w:lang w:val="tr-TR"/>
        </w:rPr>
        <w:t xml:space="preserve">) </w:t>
      </w:r>
      <w:proofErr w:type="spellStart"/>
      <w:r w:rsidRPr="00672FEC">
        <w:rPr>
          <w:sz w:val="32"/>
          <w:szCs w:val="32"/>
          <w:lang w:val="tr-TR"/>
        </w:rPr>
        <w:t>was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used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compare</w:t>
      </w:r>
      <w:proofErr w:type="spellEnd"/>
      <w:r w:rsidRPr="00672FEC">
        <w:rPr>
          <w:sz w:val="32"/>
          <w:szCs w:val="32"/>
          <w:lang w:val="tr-TR"/>
        </w:rPr>
        <w:t xml:space="preserve"> model </w:t>
      </w:r>
      <w:proofErr w:type="spellStart"/>
      <w:r w:rsidRPr="00672FEC">
        <w:rPr>
          <w:sz w:val="32"/>
          <w:szCs w:val="32"/>
          <w:lang w:val="tr-TR"/>
        </w:rPr>
        <w:t>accuracy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7131649A" w14:textId="77777777" w:rsidR="00145C8C" w:rsidRDefault="00145C8C" w:rsidP="00672FEC">
      <w:pPr>
        <w:rPr>
          <w:sz w:val="32"/>
          <w:szCs w:val="32"/>
          <w:u w:val="single"/>
          <w:lang w:val="tr-TR"/>
        </w:rPr>
      </w:pPr>
    </w:p>
    <w:p w14:paraId="5BD3EA72" w14:textId="77777777" w:rsidR="00672FEC" w:rsidRPr="00672FEC" w:rsidRDefault="00672FEC" w:rsidP="00672FEC">
      <w:pPr>
        <w:rPr>
          <w:sz w:val="32"/>
          <w:szCs w:val="32"/>
          <w:lang w:val="tr-TR"/>
        </w:rPr>
      </w:pPr>
      <w:proofErr w:type="spellStart"/>
      <w:r w:rsidRPr="00672FEC">
        <w:rPr>
          <w:b/>
          <w:bCs/>
          <w:sz w:val="32"/>
          <w:szCs w:val="32"/>
          <w:lang w:val="tr-TR"/>
        </w:rPr>
        <w:lastRenderedPageBreak/>
        <w:t>Results</w:t>
      </w:r>
      <w:proofErr w:type="spellEnd"/>
      <w:r w:rsidRPr="00672FEC">
        <w:rPr>
          <w:b/>
          <w:bCs/>
          <w:sz w:val="32"/>
          <w:szCs w:val="32"/>
          <w:lang w:val="tr-TR"/>
        </w:rPr>
        <w:t xml:space="preserve"> </w:t>
      </w:r>
      <w:proofErr w:type="spellStart"/>
      <w:r w:rsidRPr="00672FEC">
        <w:rPr>
          <w:b/>
          <w:bCs/>
          <w:sz w:val="32"/>
          <w:szCs w:val="32"/>
          <w:lang w:val="tr-TR"/>
        </w:rPr>
        <w:t>Overview</w:t>
      </w:r>
      <w:proofErr w:type="spellEnd"/>
      <w:r w:rsidRPr="00672FEC">
        <w:rPr>
          <w:b/>
          <w:bCs/>
          <w:sz w:val="32"/>
          <w:szCs w:val="32"/>
          <w:lang w:val="tr-TR"/>
        </w:rPr>
        <w:t>:</w:t>
      </w:r>
    </w:p>
    <w:p w14:paraId="6BD603D5" w14:textId="77777777" w:rsidR="00672FEC" w:rsidRPr="00672FEC" w:rsidRDefault="00672FEC" w:rsidP="00672FEC">
      <w:pPr>
        <w:numPr>
          <w:ilvl w:val="0"/>
          <w:numId w:val="14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all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three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Gradient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Boosting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Random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Forest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generally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provided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higher</w:t>
      </w:r>
      <w:proofErr w:type="spellEnd"/>
      <w:r w:rsidRPr="00672FEC">
        <w:rPr>
          <w:sz w:val="32"/>
          <w:szCs w:val="32"/>
          <w:lang w:val="tr-TR"/>
        </w:rPr>
        <w:t xml:space="preserve"> R² </w:t>
      </w:r>
      <w:proofErr w:type="spellStart"/>
      <w:r w:rsidRPr="00672FEC">
        <w:rPr>
          <w:sz w:val="32"/>
          <w:szCs w:val="32"/>
          <w:lang w:val="tr-TR"/>
        </w:rPr>
        <w:t>values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than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Linear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Regression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0C5DFC37" w14:textId="77777777" w:rsidR="00672FEC" w:rsidRPr="00672FEC" w:rsidRDefault="00672FEC" w:rsidP="00672FEC">
      <w:pPr>
        <w:numPr>
          <w:ilvl w:val="0"/>
          <w:numId w:val="14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Example</w:t>
      </w:r>
      <w:proofErr w:type="spellEnd"/>
      <w:r w:rsidRPr="00672FEC">
        <w:rPr>
          <w:sz w:val="32"/>
          <w:szCs w:val="32"/>
          <w:lang w:val="tr-TR"/>
        </w:rPr>
        <w:t xml:space="preserve"> (</w:t>
      </w: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Rotten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Tomatoes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>):</w:t>
      </w:r>
      <w:r w:rsidRPr="00672FEC">
        <w:rPr>
          <w:sz w:val="32"/>
          <w:szCs w:val="32"/>
          <w:lang w:val="tr-TR"/>
        </w:rPr>
        <w:br/>
      </w:r>
      <w:proofErr w:type="spellStart"/>
      <w:r w:rsidRPr="00672FEC">
        <w:rPr>
          <w:sz w:val="32"/>
          <w:szCs w:val="32"/>
          <w:lang w:val="tr-TR"/>
        </w:rPr>
        <w:t>Gradient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Boosting</w:t>
      </w:r>
      <w:proofErr w:type="spellEnd"/>
      <w:r w:rsidRPr="00672FEC">
        <w:rPr>
          <w:sz w:val="32"/>
          <w:szCs w:val="32"/>
          <w:lang w:val="tr-TR"/>
        </w:rPr>
        <w:t xml:space="preserve"> R²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>: 0.95</w:t>
      </w:r>
      <w:r w:rsidRPr="00672FEC">
        <w:rPr>
          <w:sz w:val="32"/>
          <w:szCs w:val="32"/>
          <w:lang w:val="tr-TR"/>
        </w:rPr>
        <w:br/>
      </w:r>
      <w:proofErr w:type="spellStart"/>
      <w:r w:rsidRPr="00672FEC">
        <w:rPr>
          <w:sz w:val="32"/>
          <w:szCs w:val="32"/>
          <w:lang w:val="tr-TR"/>
        </w:rPr>
        <w:t>Linear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Regression</w:t>
      </w:r>
      <w:proofErr w:type="spellEnd"/>
      <w:r w:rsidRPr="00672FEC">
        <w:rPr>
          <w:sz w:val="32"/>
          <w:szCs w:val="32"/>
          <w:lang w:val="tr-TR"/>
        </w:rPr>
        <w:t xml:space="preserve"> R²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>: 0.29</w:t>
      </w:r>
      <w:r w:rsidRPr="00672FEC">
        <w:rPr>
          <w:sz w:val="32"/>
          <w:szCs w:val="32"/>
          <w:lang w:val="tr-TR"/>
        </w:rPr>
        <w:br/>
      </w:r>
      <w:proofErr w:type="spellStart"/>
      <w:r w:rsidRPr="00672FEC">
        <w:rPr>
          <w:sz w:val="32"/>
          <w:szCs w:val="32"/>
          <w:lang w:val="tr-TR"/>
        </w:rPr>
        <w:t>Random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Forest</w:t>
      </w:r>
      <w:proofErr w:type="spellEnd"/>
      <w:r w:rsidRPr="00672FEC">
        <w:rPr>
          <w:sz w:val="32"/>
          <w:szCs w:val="32"/>
          <w:lang w:val="tr-TR"/>
        </w:rPr>
        <w:t xml:space="preserve"> R²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>: 0.95</w:t>
      </w:r>
    </w:p>
    <w:p w14:paraId="0CA18AF2" w14:textId="77777777" w:rsidR="00672FEC" w:rsidRPr="00672FEC" w:rsidRDefault="00672FEC" w:rsidP="00672FEC">
      <w:pPr>
        <w:numPr>
          <w:ilvl w:val="0"/>
          <w:numId w:val="14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The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best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predictions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were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achieved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with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ensemble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methods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while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linear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regression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though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more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interpretable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underperformed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643F08F1" w14:textId="77777777" w:rsidR="00672FEC" w:rsidRPr="00672FEC" w:rsidRDefault="00672FEC" w:rsidP="00672FEC">
      <w:pPr>
        <w:rPr>
          <w:sz w:val="32"/>
          <w:szCs w:val="32"/>
          <w:u w:val="single"/>
          <w:lang w:val="tr-TR"/>
        </w:rPr>
      </w:pPr>
    </w:p>
    <w:p w14:paraId="7ED36BCA" w14:textId="77777777" w:rsidR="00672FEC" w:rsidRPr="00672FEC" w:rsidRDefault="00672FEC" w:rsidP="00672FEC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672FEC">
        <w:rPr>
          <w:b/>
          <w:bCs/>
          <w:sz w:val="40"/>
          <w:szCs w:val="40"/>
          <w:lang w:val="tr-TR"/>
        </w:rPr>
        <w:t>Prediction</w:t>
      </w:r>
      <w:proofErr w:type="spellEnd"/>
      <w:r w:rsidRPr="00672FEC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672FEC">
        <w:rPr>
          <w:b/>
          <w:bCs/>
          <w:sz w:val="40"/>
          <w:szCs w:val="40"/>
          <w:lang w:val="tr-TR"/>
        </w:rPr>
        <w:t>Examples</w:t>
      </w:r>
      <w:proofErr w:type="spellEnd"/>
    </w:p>
    <w:p w14:paraId="0FDB166D" w14:textId="77777777" w:rsidR="00672FEC" w:rsidRDefault="00672FEC" w:rsidP="00672FEC">
      <w:p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each</w:t>
      </w:r>
      <w:proofErr w:type="spellEnd"/>
      <w:r w:rsidRPr="00672FEC">
        <w:rPr>
          <w:sz w:val="32"/>
          <w:szCs w:val="32"/>
          <w:lang w:val="tr-TR"/>
        </w:rPr>
        <w:t xml:space="preserve"> model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each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predictions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were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demonstrated</w:t>
      </w:r>
      <w:proofErr w:type="spellEnd"/>
      <w:r w:rsidRPr="00672FEC">
        <w:rPr>
          <w:sz w:val="32"/>
          <w:szCs w:val="32"/>
          <w:lang w:val="tr-TR"/>
        </w:rPr>
        <w:t xml:space="preserve"> on </w:t>
      </w:r>
      <w:proofErr w:type="spellStart"/>
      <w:r w:rsidRPr="00672FEC">
        <w:rPr>
          <w:sz w:val="32"/>
          <w:szCs w:val="32"/>
          <w:lang w:val="tr-TR"/>
        </w:rPr>
        <w:t>both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real</w:t>
      </w:r>
      <w:proofErr w:type="spellEnd"/>
      <w:r w:rsidRPr="00672FEC">
        <w:rPr>
          <w:sz w:val="32"/>
          <w:szCs w:val="32"/>
          <w:lang w:val="tr-TR"/>
        </w:rPr>
        <w:t xml:space="preserve"> test set </w:t>
      </w:r>
      <w:proofErr w:type="spellStart"/>
      <w:r w:rsidRPr="00672FEC">
        <w:rPr>
          <w:sz w:val="32"/>
          <w:szCs w:val="32"/>
          <w:lang w:val="tr-TR"/>
        </w:rPr>
        <w:t>samples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two </w:t>
      </w:r>
      <w:proofErr w:type="spellStart"/>
      <w:r w:rsidRPr="00672FEC">
        <w:rPr>
          <w:sz w:val="32"/>
          <w:szCs w:val="32"/>
          <w:lang w:val="tr-TR"/>
        </w:rPr>
        <w:t>custom-made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hypothetical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content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examples</w:t>
      </w:r>
      <w:proofErr w:type="spellEnd"/>
      <w:r w:rsidRPr="00672FEC">
        <w:rPr>
          <w:sz w:val="32"/>
          <w:szCs w:val="32"/>
          <w:lang w:val="tr-TR"/>
        </w:rPr>
        <w:t xml:space="preserve"> (</w:t>
      </w:r>
      <w:proofErr w:type="spellStart"/>
      <w:r w:rsidRPr="00672FEC">
        <w:rPr>
          <w:sz w:val="32"/>
          <w:szCs w:val="32"/>
          <w:lang w:val="tr-TR"/>
        </w:rPr>
        <w:t>e.g</w:t>
      </w:r>
      <w:proofErr w:type="spellEnd"/>
      <w:r w:rsidRPr="00672FEC">
        <w:rPr>
          <w:sz w:val="32"/>
          <w:szCs w:val="32"/>
          <w:lang w:val="tr-TR"/>
        </w:rPr>
        <w:t xml:space="preserve">., a </w:t>
      </w:r>
      <w:proofErr w:type="spellStart"/>
      <w:r w:rsidRPr="00672FEC">
        <w:rPr>
          <w:sz w:val="32"/>
          <w:szCs w:val="32"/>
          <w:lang w:val="tr-TR"/>
        </w:rPr>
        <w:t>Comedy</w:t>
      </w:r>
      <w:proofErr w:type="spellEnd"/>
      <w:r w:rsidRPr="00672FEC">
        <w:rPr>
          <w:sz w:val="32"/>
          <w:szCs w:val="32"/>
          <w:lang w:val="tr-TR"/>
        </w:rPr>
        <w:t xml:space="preserve"> Movie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an Action Series). </w:t>
      </w:r>
      <w:proofErr w:type="spellStart"/>
      <w:r w:rsidRPr="00672FEC">
        <w:rPr>
          <w:sz w:val="32"/>
          <w:szCs w:val="32"/>
          <w:lang w:val="tr-TR"/>
        </w:rPr>
        <w:t>This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showcased</w:t>
      </w:r>
      <w:proofErr w:type="spellEnd"/>
      <w:r w:rsidRPr="00672FEC">
        <w:rPr>
          <w:sz w:val="32"/>
          <w:szCs w:val="32"/>
          <w:lang w:val="tr-TR"/>
        </w:rPr>
        <w:t xml:space="preserve"> how </w:t>
      </w:r>
      <w:proofErr w:type="spellStart"/>
      <w:r w:rsidRPr="00672FEC">
        <w:rPr>
          <w:sz w:val="32"/>
          <w:szCs w:val="32"/>
          <w:lang w:val="tr-TR"/>
        </w:rPr>
        <w:t>changes</w:t>
      </w:r>
      <w:proofErr w:type="spellEnd"/>
      <w:r w:rsidRPr="00672FEC">
        <w:rPr>
          <w:sz w:val="32"/>
          <w:szCs w:val="32"/>
          <w:lang w:val="tr-TR"/>
        </w:rPr>
        <w:t xml:space="preserve"> in </w:t>
      </w:r>
      <w:proofErr w:type="spellStart"/>
      <w:r w:rsidRPr="00672FEC">
        <w:rPr>
          <w:sz w:val="32"/>
          <w:szCs w:val="32"/>
          <w:lang w:val="tr-TR"/>
        </w:rPr>
        <w:t>genre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runtime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content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type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votes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influence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the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predicted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0FDA77D0" w14:textId="77777777" w:rsidR="00672FEC" w:rsidRPr="00672FEC" w:rsidRDefault="00672FEC" w:rsidP="00672FEC">
      <w:pPr>
        <w:rPr>
          <w:sz w:val="32"/>
          <w:szCs w:val="32"/>
          <w:lang w:val="tr-TR"/>
        </w:rPr>
      </w:pPr>
    </w:p>
    <w:p w14:paraId="470F5F63" w14:textId="0117EF48" w:rsidR="00EA7478" w:rsidRDefault="00EA7478" w:rsidP="00285745"/>
    <w:p w14:paraId="68B716F0" w14:textId="77777777" w:rsidR="00672FEC" w:rsidRPr="00672FEC" w:rsidRDefault="00672FEC" w:rsidP="00672FEC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672FEC">
        <w:rPr>
          <w:b/>
          <w:bCs/>
          <w:sz w:val="40"/>
          <w:szCs w:val="40"/>
          <w:lang w:val="tr-TR"/>
        </w:rPr>
        <w:t>Conclusion</w:t>
      </w:r>
      <w:proofErr w:type="spellEnd"/>
    </w:p>
    <w:p w14:paraId="52F7D2FF" w14:textId="77777777" w:rsidR="00672FEC" w:rsidRPr="00672FEC" w:rsidRDefault="00672FEC" w:rsidP="00672FEC">
      <w:p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The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project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successfully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demonstrated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that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both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content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features</w:t>
      </w:r>
      <w:proofErr w:type="spellEnd"/>
      <w:r w:rsidRPr="00672FEC">
        <w:rPr>
          <w:sz w:val="32"/>
          <w:szCs w:val="32"/>
          <w:lang w:val="tr-TR"/>
        </w:rPr>
        <w:t xml:space="preserve"> (</w:t>
      </w:r>
      <w:proofErr w:type="spellStart"/>
      <w:r w:rsidRPr="00672FEC">
        <w:rPr>
          <w:sz w:val="32"/>
          <w:szCs w:val="32"/>
          <w:lang w:val="tr-TR"/>
        </w:rPr>
        <w:t>like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genre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language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runtime</w:t>
      </w:r>
      <w:proofErr w:type="spellEnd"/>
      <w:r w:rsidRPr="00672FEC">
        <w:rPr>
          <w:sz w:val="32"/>
          <w:szCs w:val="32"/>
          <w:lang w:val="tr-TR"/>
        </w:rPr>
        <w:t xml:space="preserve">)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external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factors</w:t>
      </w:r>
      <w:proofErr w:type="spellEnd"/>
      <w:r w:rsidRPr="00672FEC">
        <w:rPr>
          <w:sz w:val="32"/>
          <w:szCs w:val="32"/>
          <w:lang w:val="tr-TR"/>
        </w:rPr>
        <w:t xml:space="preserve"> (</w:t>
      </w:r>
      <w:proofErr w:type="spellStart"/>
      <w:r w:rsidRPr="00672FEC">
        <w:rPr>
          <w:sz w:val="32"/>
          <w:szCs w:val="32"/>
          <w:lang w:val="tr-TR"/>
        </w:rPr>
        <w:t>director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production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house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etc</w:t>
      </w:r>
      <w:proofErr w:type="spellEnd"/>
      <w:r w:rsidRPr="00672FEC">
        <w:rPr>
          <w:sz w:val="32"/>
          <w:szCs w:val="32"/>
          <w:lang w:val="tr-TR"/>
        </w:rPr>
        <w:t xml:space="preserve">.) </w:t>
      </w:r>
      <w:proofErr w:type="spellStart"/>
      <w:r w:rsidRPr="00672FEC">
        <w:rPr>
          <w:sz w:val="32"/>
          <w:szCs w:val="32"/>
          <w:lang w:val="tr-TR"/>
        </w:rPr>
        <w:t>significantly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influence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audience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critic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ratings</w:t>
      </w:r>
      <w:proofErr w:type="spellEnd"/>
      <w:r w:rsidRPr="00672FEC">
        <w:rPr>
          <w:sz w:val="32"/>
          <w:szCs w:val="32"/>
          <w:lang w:val="tr-TR"/>
        </w:rPr>
        <w:t xml:space="preserve"> on Netflix. </w:t>
      </w:r>
      <w:proofErr w:type="spellStart"/>
      <w:r w:rsidRPr="00672FEC">
        <w:rPr>
          <w:sz w:val="32"/>
          <w:szCs w:val="32"/>
          <w:lang w:val="tr-TR"/>
        </w:rPr>
        <w:t>Ensemble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machine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learning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models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provided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the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most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accurate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predictions</w:t>
      </w:r>
      <w:proofErr w:type="spellEnd"/>
      <w:r w:rsidRPr="00672FEC">
        <w:rPr>
          <w:sz w:val="32"/>
          <w:szCs w:val="32"/>
          <w:lang w:val="tr-TR"/>
        </w:rPr>
        <w:t xml:space="preserve">, </w:t>
      </w:r>
      <w:proofErr w:type="spellStart"/>
      <w:r w:rsidRPr="00672FEC">
        <w:rPr>
          <w:sz w:val="32"/>
          <w:szCs w:val="32"/>
          <w:lang w:val="tr-TR"/>
        </w:rPr>
        <w:t>while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Linear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Regression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was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valuable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interpretability</w:t>
      </w:r>
      <w:proofErr w:type="spellEnd"/>
      <w:r w:rsidRPr="00672FEC">
        <w:rPr>
          <w:sz w:val="32"/>
          <w:szCs w:val="32"/>
          <w:lang w:val="tr-TR"/>
        </w:rPr>
        <w:t xml:space="preserve">. </w:t>
      </w:r>
      <w:proofErr w:type="spellStart"/>
      <w:r w:rsidRPr="00672FEC">
        <w:rPr>
          <w:sz w:val="32"/>
          <w:szCs w:val="32"/>
          <w:lang w:val="tr-TR"/>
        </w:rPr>
        <w:t>The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findings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suggest</w:t>
      </w:r>
      <w:proofErr w:type="spellEnd"/>
      <w:r w:rsidRPr="00672FEC">
        <w:rPr>
          <w:sz w:val="32"/>
          <w:szCs w:val="32"/>
          <w:lang w:val="tr-TR"/>
        </w:rPr>
        <w:t>:</w:t>
      </w:r>
    </w:p>
    <w:p w14:paraId="08666A5D" w14:textId="77777777" w:rsidR="00672FEC" w:rsidRPr="00672FEC" w:rsidRDefault="00672FEC" w:rsidP="00672FEC">
      <w:pPr>
        <w:numPr>
          <w:ilvl w:val="0"/>
          <w:numId w:val="15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Certain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genres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production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languages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are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consistently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associated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with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higher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scores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5C0B3093" w14:textId="77777777" w:rsidR="00672FEC" w:rsidRPr="00672FEC" w:rsidRDefault="00672FEC" w:rsidP="00672FEC">
      <w:pPr>
        <w:numPr>
          <w:ilvl w:val="0"/>
          <w:numId w:val="15"/>
        </w:numPr>
        <w:rPr>
          <w:sz w:val="32"/>
          <w:szCs w:val="32"/>
          <w:lang w:val="tr-TR"/>
        </w:rPr>
      </w:pPr>
      <w:proofErr w:type="spellStart"/>
      <w:r w:rsidRPr="00672FEC">
        <w:rPr>
          <w:sz w:val="32"/>
          <w:szCs w:val="32"/>
          <w:lang w:val="tr-TR"/>
        </w:rPr>
        <w:t>Director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reputation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and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budget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play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important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roles</w:t>
      </w:r>
      <w:proofErr w:type="spellEnd"/>
      <w:r w:rsidRPr="00672FEC">
        <w:rPr>
          <w:sz w:val="32"/>
          <w:szCs w:val="32"/>
          <w:lang w:val="tr-TR"/>
        </w:rPr>
        <w:t xml:space="preserve"> in </w:t>
      </w:r>
      <w:proofErr w:type="spellStart"/>
      <w:r w:rsidRPr="00672FEC">
        <w:rPr>
          <w:sz w:val="32"/>
          <w:szCs w:val="32"/>
          <w:lang w:val="tr-TR"/>
        </w:rPr>
        <w:t>predicting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ratings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3453597C" w14:textId="77777777" w:rsidR="00672FEC" w:rsidRDefault="00672FEC" w:rsidP="00672FEC">
      <w:pPr>
        <w:numPr>
          <w:ilvl w:val="0"/>
          <w:numId w:val="15"/>
        </w:numPr>
        <w:rPr>
          <w:sz w:val="32"/>
          <w:szCs w:val="32"/>
          <w:lang w:val="tr-TR"/>
        </w:rPr>
      </w:pPr>
      <w:r w:rsidRPr="00672FEC">
        <w:rPr>
          <w:sz w:val="32"/>
          <w:szCs w:val="32"/>
          <w:lang w:val="tr-TR"/>
        </w:rPr>
        <w:lastRenderedPageBreak/>
        <w:t xml:space="preserve">Model </w:t>
      </w:r>
      <w:proofErr w:type="spellStart"/>
      <w:r w:rsidRPr="00672FEC">
        <w:rPr>
          <w:sz w:val="32"/>
          <w:szCs w:val="32"/>
          <w:lang w:val="tr-TR"/>
        </w:rPr>
        <w:t>selection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matters</w:t>
      </w:r>
      <w:proofErr w:type="spellEnd"/>
      <w:r w:rsidRPr="00672FEC">
        <w:rPr>
          <w:sz w:val="32"/>
          <w:szCs w:val="32"/>
          <w:lang w:val="tr-TR"/>
        </w:rPr>
        <w:t xml:space="preserve">: </w:t>
      </w:r>
      <w:proofErr w:type="spellStart"/>
      <w:r w:rsidRPr="00672FEC">
        <w:rPr>
          <w:sz w:val="32"/>
          <w:szCs w:val="32"/>
          <w:lang w:val="tr-TR"/>
        </w:rPr>
        <w:t>ensemble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models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outperform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simple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linear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models</w:t>
      </w:r>
      <w:proofErr w:type="spellEnd"/>
      <w:r w:rsidRPr="00672FEC">
        <w:rPr>
          <w:sz w:val="32"/>
          <w:szCs w:val="32"/>
          <w:lang w:val="tr-TR"/>
        </w:rPr>
        <w:t xml:space="preserve"> in </w:t>
      </w:r>
      <w:proofErr w:type="spellStart"/>
      <w:r w:rsidRPr="00672FEC">
        <w:rPr>
          <w:sz w:val="32"/>
          <w:szCs w:val="32"/>
          <w:lang w:val="tr-TR"/>
        </w:rPr>
        <w:t>this</w:t>
      </w:r>
      <w:proofErr w:type="spellEnd"/>
      <w:r w:rsidRPr="00672FEC">
        <w:rPr>
          <w:sz w:val="32"/>
          <w:szCs w:val="32"/>
          <w:lang w:val="tr-TR"/>
        </w:rPr>
        <w:t xml:space="preserve"> </w:t>
      </w:r>
      <w:proofErr w:type="spellStart"/>
      <w:r w:rsidRPr="00672FEC">
        <w:rPr>
          <w:sz w:val="32"/>
          <w:szCs w:val="32"/>
          <w:lang w:val="tr-TR"/>
        </w:rPr>
        <w:t>context</w:t>
      </w:r>
      <w:proofErr w:type="spellEnd"/>
      <w:r w:rsidRPr="00672FEC">
        <w:rPr>
          <w:sz w:val="32"/>
          <w:szCs w:val="32"/>
          <w:lang w:val="tr-TR"/>
        </w:rPr>
        <w:t>.</w:t>
      </w:r>
    </w:p>
    <w:p w14:paraId="033B5AA5" w14:textId="77777777" w:rsidR="00672FEC" w:rsidRDefault="00672FEC" w:rsidP="00672FEC">
      <w:pPr>
        <w:rPr>
          <w:sz w:val="32"/>
          <w:szCs w:val="32"/>
          <w:lang w:val="tr-TR"/>
        </w:rPr>
      </w:pPr>
    </w:p>
    <w:p w14:paraId="5DAB4CB5" w14:textId="77777777" w:rsidR="00ED46F9" w:rsidRPr="00ED46F9" w:rsidRDefault="00ED46F9" w:rsidP="00ED46F9">
      <w:pPr>
        <w:jc w:val="center"/>
        <w:rPr>
          <w:b/>
          <w:bCs/>
          <w:sz w:val="40"/>
          <w:szCs w:val="40"/>
          <w:lang w:val="tr-TR"/>
        </w:rPr>
      </w:pPr>
      <w:proofErr w:type="spellStart"/>
      <w:r w:rsidRPr="00ED46F9">
        <w:rPr>
          <w:b/>
          <w:bCs/>
          <w:sz w:val="40"/>
          <w:szCs w:val="40"/>
          <w:lang w:val="tr-TR"/>
        </w:rPr>
        <w:t>Challenges</w:t>
      </w:r>
      <w:proofErr w:type="spellEnd"/>
      <w:r w:rsidRPr="00ED46F9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ED46F9">
        <w:rPr>
          <w:b/>
          <w:bCs/>
          <w:sz w:val="40"/>
          <w:szCs w:val="40"/>
          <w:lang w:val="tr-TR"/>
        </w:rPr>
        <w:t>and</w:t>
      </w:r>
      <w:proofErr w:type="spellEnd"/>
      <w:r w:rsidRPr="00ED46F9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ED46F9">
        <w:rPr>
          <w:b/>
          <w:bCs/>
          <w:sz w:val="40"/>
          <w:szCs w:val="40"/>
          <w:lang w:val="tr-TR"/>
        </w:rPr>
        <w:t>Future</w:t>
      </w:r>
      <w:proofErr w:type="spellEnd"/>
      <w:r w:rsidRPr="00ED46F9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ED46F9">
        <w:rPr>
          <w:b/>
          <w:bCs/>
          <w:sz w:val="40"/>
          <w:szCs w:val="40"/>
          <w:lang w:val="tr-TR"/>
        </w:rPr>
        <w:t>Work</w:t>
      </w:r>
      <w:proofErr w:type="spellEnd"/>
    </w:p>
    <w:p w14:paraId="0FAA9E70" w14:textId="77777777" w:rsidR="00ED46F9" w:rsidRPr="00ED46F9" w:rsidRDefault="00ED46F9" w:rsidP="00ED46F9">
      <w:pPr>
        <w:jc w:val="center"/>
        <w:rPr>
          <w:sz w:val="40"/>
          <w:szCs w:val="40"/>
          <w:lang w:val="tr-TR"/>
        </w:rPr>
      </w:pPr>
      <w:proofErr w:type="spellStart"/>
      <w:r w:rsidRPr="00ED46F9">
        <w:rPr>
          <w:b/>
          <w:bCs/>
          <w:sz w:val="40"/>
          <w:szCs w:val="40"/>
          <w:lang w:val="tr-TR"/>
        </w:rPr>
        <w:t>Challenges</w:t>
      </w:r>
      <w:proofErr w:type="spellEnd"/>
      <w:r w:rsidRPr="00ED46F9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ED46F9">
        <w:rPr>
          <w:b/>
          <w:bCs/>
          <w:sz w:val="40"/>
          <w:szCs w:val="40"/>
          <w:lang w:val="tr-TR"/>
        </w:rPr>
        <w:t>Faced</w:t>
      </w:r>
      <w:proofErr w:type="spellEnd"/>
      <w:r w:rsidRPr="00ED46F9">
        <w:rPr>
          <w:b/>
          <w:bCs/>
          <w:sz w:val="40"/>
          <w:szCs w:val="40"/>
          <w:lang w:val="tr-TR"/>
        </w:rPr>
        <w:t>:</w:t>
      </w:r>
    </w:p>
    <w:p w14:paraId="1F8CEAA2" w14:textId="77777777" w:rsidR="00ED46F9" w:rsidRPr="00ED46F9" w:rsidRDefault="00ED46F9" w:rsidP="00ED46F9">
      <w:pPr>
        <w:numPr>
          <w:ilvl w:val="0"/>
          <w:numId w:val="16"/>
        </w:numPr>
        <w:rPr>
          <w:sz w:val="32"/>
          <w:szCs w:val="32"/>
          <w:lang w:val="tr-TR"/>
        </w:rPr>
      </w:pPr>
      <w:proofErr w:type="spellStart"/>
      <w:r w:rsidRPr="00ED46F9">
        <w:rPr>
          <w:sz w:val="32"/>
          <w:szCs w:val="32"/>
          <w:lang w:val="tr-TR"/>
        </w:rPr>
        <w:t>Missing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values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and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inconsistencies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between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datasets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required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extensive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cleaning</w:t>
      </w:r>
      <w:proofErr w:type="spellEnd"/>
      <w:r w:rsidRPr="00ED46F9">
        <w:rPr>
          <w:sz w:val="32"/>
          <w:szCs w:val="32"/>
          <w:lang w:val="tr-TR"/>
        </w:rPr>
        <w:t>.</w:t>
      </w:r>
    </w:p>
    <w:p w14:paraId="7C120850" w14:textId="77777777" w:rsidR="00ED46F9" w:rsidRDefault="00ED46F9" w:rsidP="00ED46F9">
      <w:pPr>
        <w:numPr>
          <w:ilvl w:val="0"/>
          <w:numId w:val="16"/>
        </w:numPr>
        <w:rPr>
          <w:sz w:val="32"/>
          <w:szCs w:val="32"/>
          <w:lang w:val="tr-TR"/>
        </w:rPr>
      </w:pPr>
      <w:r w:rsidRPr="00ED46F9">
        <w:rPr>
          <w:sz w:val="32"/>
          <w:szCs w:val="32"/>
          <w:lang w:val="tr-TR"/>
        </w:rPr>
        <w:t xml:space="preserve">Not </w:t>
      </w:r>
      <w:proofErr w:type="spellStart"/>
      <w:r w:rsidRPr="00ED46F9">
        <w:rPr>
          <w:sz w:val="32"/>
          <w:szCs w:val="32"/>
          <w:lang w:val="tr-TR"/>
        </w:rPr>
        <w:t>all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attributes</w:t>
      </w:r>
      <w:proofErr w:type="spellEnd"/>
      <w:r w:rsidRPr="00ED46F9">
        <w:rPr>
          <w:sz w:val="32"/>
          <w:szCs w:val="32"/>
          <w:lang w:val="tr-TR"/>
        </w:rPr>
        <w:t xml:space="preserve"> (</w:t>
      </w:r>
      <w:proofErr w:type="spellStart"/>
      <w:r w:rsidRPr="00ED46F9">
        <w:rPr>
          <w:sz w:val="32"/>
          <w:szCs w:val="32"/>
          <w:lang w:val="tr-TR"/>
        </w:rPr>
        <w:t>like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streaming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hours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or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regional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viewership</w:t>
      </w:r>
      <w:proofErr w:type="spellEnd"/>
      <w:r w:rsidRPr="00ED46F9">
        <w:rPr>
          <w:sz w:val="32"/>
          <w:szCs w:val="32"/>
          <w:lang w:val="tr-TR"/>
        </w:rPr>
        <w:t xml:space="preserve">) </w:t>
      </w:r>
      <w:proofErr w:type="spellStart"/>
      <w:r w:rsidRPr="00ED46F9">
        <w:rPr>
          <w:sz w:val="32"/>
          <w:szCs w:val="32"/>
          <w:lang w:val="tr-TR"/>
        </w:rPr>
        <w:t>were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available</w:t>
      </w:r>
      <w:proofErr w:type="spellEnd"/>
      <w:r w:rsidRPr="00ED46F9">
        <w:rPr>
          <w:sz w:val="32"/>
          <w:szCs w:val="32"/>
          <w:lang w:val="tr-TR"/>
        </w:rPr>
        <w:t>.</w:t>
      </w:r>
    </w:p>
    <w:p w14:paraId="45E33BD1" w14:textId="77777777" w:rsidR="00ED46F9" w:rsidRDefault="00ED46F9" w:rsidP="00ED46F9">
      <w:pPr>
        <w:ind w:left="720"/>
        <w:rPr>
          <w:sz w:val="32"/>
          <w:szCs w:val="32"/>
          <w:lang w:val="tr-TR"/>
        </w:rPr>
      </w:pPr>
    </w:p>
    <w:p w14:paraId="2F6DA46E" w14:textId="77777777" w:rsidR="00ED46F9" w:rsidRPr="00ED46F9" w:rsidRDefault="00ED46F9" w:rsidP="00ED46F9">
      <w:pPr>
        <w:ind w:left="720"/>
        <w:rPr>
          <w:sz w:val="32"/>
          <w:szCs w:val="32"/>
          <w:lang w:val="tr-TR"/>
        </w:rPr>
      </w:pPr>
    </w:p>
    <w:p w14:paraId="5AD5DF7E" w14:textId="77777777" w:rsidR="00ED46F9" w:rsidRPr="00ED46F9" w:rsidRDefault="00ED46F9" w:rsidP="00ED46F9">
      <w:pPr>
        <w:jc w:val="center"/>
        <w:rPr>
          <w:sz w:val="40"/>
          <w:szCs w:val="40"/>
          <w:lang w:val="tr-TR"/>
        </w:rPr>
      </w:pPr>
      <w:proofErr w:type="spellStart"/>
      <w:r w:rsidRPr="00ED46F9">
        <w:rPr>
          <w:b/>
          <w:bCs/>
          <w:sz w:val="40"/>
          <w:szCs w:val="40"/>
          <w:lang w:val="tr-TR"/>
        </w:rPr>
        <w:t>Potential</w:t>
      </w:r>
      <w:proofErr w:type="spellEnd"/>
      <w:r w:rsidRPr="00ED46F9">
        <w:rPr>
          <w:b/>
          <w:bCs/>
          <w:sz w:val="40"/>
          <w:szCs w:val="40"/>
          <w:lang w:val="tr-TR"/>
        </w:rPr>
        <w:t xml:space="preserve"> </w:t>
      </w:r>
      <w:proofErr w:type="spellStart"/>
      <w:r w:rsidRPr="00ED46F9">
        <w:rPr>
          <w:b/>
          <w:bCs/>
          <w:sz w:val="40"/>
          <w:szCs w:val="40"/>
          <w:lang w:val="tr-TR"/>
        </w:rPr>
        <w:t>Improvements</w:t>
      </w:r>
      <w:proofErr w:type="spellEnd"/>
      <w:r w:rsidRPr="00ED46F9">
        <w:rPr>
          <w:b/>
          <w:bCs/>
          <w:sz w:val="40"/>
          <w:szCs w:val="40"/>
          <w:lang w:val="tr-TR"/>
        </w:rPr>
        <w:t>:</w:t>
      </w:r>
    </w:p>
    <w:p w14:paraId="59EBDD7B" w14:textId="77777777" w:rsidR="00ED46F9" w:rsidRPr="00ED46F9" w:rsidRDefault="00ED46F9" w:rsidP="00ED46F9">
      <w:pPr>
        <w:numPr>
          <w:ilvl w:val="0"/>
          <w:numId w:val="17"/>
        </w:numPr>
        <w:rPr>
          <w:sz w:val="32"/>
          <w:szCs w:val="32"/>
          <w:lang w:val="tr-TR"/>
        </w:rPr>
      </w:pPr>
      <w:proofErr w:type="spellStart"/>
      <w:r w:rsidRPr="00ED46F9">
        <w:rPr>
          <w:sz w:val="32"/>
          <w:szCs w:val="32"/>
          <w:lang w:val="tr-TR"/>
        </w:rPr>
        <w:t>Expand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the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dataset</w:t>
      </w:r>
      <w:proofErr w:type="spellEnd"/>
      <w:r w:rsidRPr="00ED46F9">
        <w:rPr>
          <w:sz w:val="32"/>
          <w:szCs w:val="32"/>
          <w:lang w:val="tr-TR"/>
        </w:rPr>
        <w:t xml:space="preserve"> size </w:t>
      </w:r>
      <w:proofErr w:type="spellStart"/>
      <w:r w:rsidRPr="00ED46F9">
        <w:rPr>
          <w:sz w:val="32"/>
          <w:szCs w:val="32"/>
          <w:lang w:val="tr-TR"/>
        </w:rPr>
        <w:t>for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better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generalizability</w:t>
      </w:r>
      <w:proofErr w:type="spellEnd"/>
      <w:r w:rsidRPr="00ED46F9">
        <w:rPr>
          <w:sz w:val="32"/>
          <w:szCs w:val="32"/>
          <w:lang w:val="tr-TR"/>
        </w:rPr>
        <w:t>.</w:t>
      </w:r>
    </w:p>
    <w:p w14:paraId="489CA96D" w14:textId="77777777" w:rsidR="00ED46F9" w:rsidRDefault="00ED46F9" w:rsidP="00ED46F9">
      <w:pPr>
        <w:numPr>
          <w:ilvl w:val="0"/>
          <w:numId w:val="17"/>
        </w:numPr>
        <w:rPr>
          <w:sz w:val="32"/>
          <w:szCs w:val="32"/>
          <w:lang w:val="tr-TR"/>
        </w:rPr>
      </w:pPr>
      <w:proofErr w:type="spellStart"/>
      <w:r w:rsidRPr="00ED46F9">
        <w:rPr>
          <w:sz w:val="32"/>
          <w:szCs w:val="32"/>
          <w:lang w:val="tr-TR"/>
        </w:rPr>
        <w:t>Incorporate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new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features</w:t>
      </w:r>
      <w:proofErr w:type="spellEnd"/>
      <w:r w:rsidRPr="00ED46F9">
        <w:rPr>
          <w:sz w:val="32"/>
          <w:szCs w:val="32"/>
          <w:lang w:val="tr-TR"/>
        </w:rPr>
        <w:t xml:space="preserve">, </w:t>
      </w:r>
      <w:proofErr w:type="spellStart"/>
      <w:r w:rsidRPr="00ED46F9">
        <w:rPr>
          <w:sz w:val="32"/>
          <w:szCs w:val="32"/>
          <w:lang w:val="tr-TR"/>
        </w:rPr>
        <w:t>such</w:t>
      </w:r>
      <w:proofErr w:type="spellEnd"/>
      <w:r w:rsidRPr="00ED46F9">
        <w:rPr>
          <w:sz w:val="32"/>
          <w:szCs w:val="32"/>
          <w:lang w:val="tr-TR"/>
        </w:rPr>
        <w:t xml:space="preserve"> as </w:t>
      </w:r>
      <w:proofErr w:type="spellStart"/>
      <w:r w:rsidRPr="00ED46F9">
        <w:rPr>
          <w:sz w:val="32"/>
          <w:szCs w:val="32"/>
          <w:lang w:val="tr-TR"/>
        </w:rPr>
        <w:t>detailed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viewer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engagement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statistics</w:t>
      </w:r>
      <w:proofErr w:type="spellEnd"/>
      <w:r w:rsidRPr="00ED46F9">
        <w:rPr>
          <w:sz w:val="32"/>
          <w:szCs w:val="32"/>
          <w:lang w:val="tr-TR"/>
        </w:rPr>
        <w:t>.</w:t>
      </w:r>
    </w:p>
    <w:p w14:paraId="56739EFE" w14:textId="77777777" w:rsidR="00ED46F9" w:rsidRDefault="00ED46F9" w:rsidP="00ED46F9">
      <w:pPr>
        <w:rPr>
          <w:sz w:val="32"/>
          <w:szCs w:val="32"/>
          <w:lang w:val="tr-TR"/>
        </w:rPr>
      </w:pPr>
    </w:p>
    <w:p w14:paraId="767A234C" w14:textId="77777777" w:rsidR="00ED46F9" w:rsidRPr="00ED46F9" w:rsidRDefault="00ED46F9" w:rsidP="00ED46F9">
      <w:pPr>
        <w:jc w:val="center"/>
        <w:rPr>
          <w:sz w:val="40"/>
          <w:szCs w:val="40"/>
          <w:lang w:val="tr-TR"/>
        </w:rPr>
      </w:pPr>
      <w:proofErr w:type="spellStart"/>
      <w:r w:rsidRPr="00ED46F9">
        <w:rPr>
          <w:b/>
          <w:bCs/>
          <w:sz w:val="40"/>
          <w:szCs w:val="40"/>
          <w:lang w:val="tr-TR"/>
        </w:rPr>
        <w:t>References</w:t>
      </w:r>
      <w:proofErr w:type="spellEnd"/>
    </w:p>
    <w:p w14:paraId="46A901C9" w14:textId="41B8D7AC" w:rsidR="00ED46F9" w:rsidRPr="00ED46F9" w:rsidRDefault="00ED46F9" w:rsidP="00ED46F9">
      <w:pPr>
        <w:numPr>
          <w:ilvl w:val="0"/>
          <w:numId w:val="18"/>
        </w:numPr>
        <w:rPr>
          <w:sz w:val="32"/>
          <w:szCs w:val="32"/>
          <w:lang w:val="tr-TR"/>
        </w:rPr>
      </w:pPr>
      <w:proofErr w:type="spellStart"/>
      <w:r w:rsidRPr="00ED46F9">
        <w:rPr>
          <w:sz w:val="32"/>
          <w:szCs w:val="32"/>
          <w:lang w:val="tr-TR"/>
        </w:rPr>
        <w:t>IMDb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gramStart"/>
      <w:r>
        <w:rPr>
          <w:sz w:val="32"/>
          <w:szCs w:val="32"/>
          <w:lang w:val="tr-TR"/>
        </w:rPr>
        <w:t>data</w:t>
      </w:r>
      <w:proofErr w:type="gram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via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Kaggle</w:t>
      </w:r>
      <w:proofErr w:type="spellEnd"/>
    </w:p>
    <w:p w14:paraId="5CB65A81" w14:textId="4D365C29" w:rsidR="00ED46F9" w:rsidRPr="00ED46F9" w:rsidRDefault="00ED46F9" w:rsidP="00ED46F9">
      <w:pPr>
        <w:numPr>
          <w:ilvl w:val="0"/>
          <w:numId w:val="18"/>
        </w:numPr>
        <w:rPr>
          <w:sz w:val="32"/>
          <w:szCs w:val="32"/>
          <w:lang w:val="tr-TR"/>
        </w:rPr>
      </w:pPr>
      <w:proofErr w:type="spellStart"/>
      <w:r w:rsidRPr="00ED46F9">
        <w:rPr>
          <w:sz w:val="32"/>
          <w:szCs w:val="32"/>
          <w:lang w:val="tr-TR"/>
        </w:rPr>
        <w:t>Rotten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Tomatoes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gramStart"/>
      <w:r>
        <w:rPr>
          <w:sz w:val="32"/>
          <w:szCs w:val="32"/>
          <w:lang w:val="tr-TR"/>
        </w:rPr>
        <w:t>data</w:t>
      </w:r>
      <w:proofErr w:type="gram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via</w:t>
      </w:r>
      <w:proofErr w:type="spellEnd"/>
      <w:r>
        <w:rPr>
          <w:sz w:val="32"/>
          <w:szCs w:val="32"/>
          <w:lang w:val="tr-TR"/>
        </w:rPr>
        <w:t xml:space="preserve"> </w:t>
      </w:r>
      <w:proofErr w:type="spellStart"/>
      <w:r>
        <w:rPr>
          <w:sz w:val="32"/>
          <w:szCs w:val="32"/>
          <w:lang w:val="tr-TR"/>
        </w:rPr>
        <w:t>kaggle</w:t>
      </w:r>
      <w:proofErr w:type="spellEnd"/>
    </w:p>
    <w:p w14:paraId="5ABAE293" w14:textId="77777777" w:rsidR="00ED46F9" w:rsidRPr="00ED46F9" w:rsidRDefault="00ED46F9" w:rsidP="00ED46F9">
      <w:pPr>
        <w:numPr>
          <w:ilvl w:val="0"/>
          <w:numId w:val="18"/>
        </w:numPr>
        <w:rPr>
          <w:sz w:val="32"/>
          <w:szCs w:val="32"/>
          <w:lang w:val="tr-TR"/>
        </w:rPr>
      </w:pPr>
      <w:r w:rsidRPr="00ED46F9">
        <w:rPr>
          <w:sz w:val="32"/>
          <w:szCs w:val="32"/>
          <w:lang w:val="tr-TR"/>
        </w:rPr>
        <w:t xml:space="preserve">Netflix </w:t>
      </w:r>
      <w:proofErr w:type="gramStart"/>
      <w:r w:rsidRPr="00ED46F9">
        <w:rPr>
          <w:sz w:val="32"/>
          <w:szCs w:val="32"/>
          <w:lang w:val="tr-TR"/>
        </w:rPr>
        <w:t>data</w:t>
      </w:r>
      <w:proofErr w:type="gram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via</w:t>
      </w:r>
      <w:proofErr w:type="spellEnd"/>
      <w:r w:rsidRPr="00ED46F9">
        <w:rPr>
          <w:sz w:val="32"/>
          <w:szCs w:val="32"/>
          <w:lang w:val="tr-TR"/>
        </w:rPr>
        <w:t xml:space="preserve"> </w:t>
      </w:r>
      <w:proofErr w:type="spellStart"/>
      <w:r w:rsidRPr="00ED46F9">
        <w:rPr>
          <w:sz w:val="32"/>
          <w:szCs w:val="32"/>
          <w:lang w:val="tr-TR"/>
        </w:rPr>
        <w:t>Kaggle</w:t>
      </w:r>
      <w:proofErr w:type="spellEnd"/>
    </w:p>
    <w:p w14:paraId="4E9307D4" w14:textId="77777777" w:rsidR="00ED46F9" w:rsidRPr="00ED46F9" w:rsidRDefault="00ED46F9" w:rsidP="00ED46F9">
      <w:pPr>
        <w:numPr>
          <w:ilvl w:val="0"/>
          <w:numId w:val="18"/>
        </w:numPr>
        <w:rPr>
          <w:sz w:val="32"/>
          <w:szCs w:val="32"/>
          <w:lang w:val="tr-TR"/>
        </w:rPr>
      </w:pPr>
      <w:proofErr w:type="spellStart"/>
      <w:proofErr w:type="gramStart"/>
      <w:r w:rsidRPr="00ED46F9">
        <w:rPr>
          <w:sz w:val="32"/>
          <w:szCs w:val="32"/>
          <w:lang w:val="tr-TR"/>
        </w:rPr>
        <w:t>scikit</w:t>
      </w:r>
      <w:proofErr w:type="gramEnd"/>
      <w:r w:rsidRPr="00ED46F9">
        <w:rPr>
          <w:sz w:val="32"/>
          <w:szCs w:val="32"/>
          <w:lang w:val="tr-TR"/>
        </w:rPr>
        <w:t>-learn</w:t>
      </w:r>
      <w:proofErr w:type="spellEnd"/>
      <w:r w:rsidRPr="00ED46F9">
        <w:rPr>
          <w:sz w:val="32"/>
          <w:szCs w:val="32"/>
          <w:lang w:val="tr-TR"/>
        </w:rPr>
        <w:t xml:space="preserve">, </w:t>
      </w:r>
      <w:proofErr w:type="spellStart"/>
      <w:r w:rsidRPr="00ED46F9">
        <w:rPr>
          <w:sz w:val="32"/>
          <w:szCs w:val="32"/>
          <w:lang w:val="tr-TR"/>
        </w:rPr>
        <w:t>pandas</w:t>
      </w:r>
      <w:proofErr w:type="spellEnd"/>
      <w:r w:rsidRPr="00ED46F9">
        <w:rPr>
          <w:sz w:val="32"/>
          <w:szCs w:val="32"/>
          <w:lang w:val="tr-TR"/>
        </w:rPr>
        <w:t xml:space="preserve">, </w:t>
      </w:r>
      <w:proofErr w:type="spellStart"/>
      <w:r w:rsidRPr="00ED46F9">
        <w:rPr>
          <w:sz w:val="32"/>
          <w:szCs w:val="32"/>
          <w:lang w:val="tr-TR"/>
        </w:rPr>
        <w:t>matplotlib</w:t>
      </w:r>
      <w:proofErr w:type="spellEnd"/>
      <w:r w:rsidRPr="00ED46F9">
        <w:rPr>
          <w:sz w:val="32"/>
          <w:szCs w:val="32"/>
          <w:lang w:val="tr-TR"/>
        </w:rPr>
        <w:t xml:space="preserve">, </w:t>
      </w:r>
      <w:proofErr w:type="spellStart"/>
      <w:r w:rsidRPr="00ED46F9">
        <w:rPr>
          <w:sz w:val="32"/>
          <w:szCs w:val="32"/>
          <w:lang w:val="tr-TR"/>
        </w:rPr>
        <w:t>seaborn</w:t>
      </w:r>
      <w:proofErr w:type="spellEnd"/>
      <w:r w:rsidRPr="00ED46F9">
        <w:rPr>
          <w:sz w:val="32"/>
          <w:szCs w:val="32"/>
          <w:lang w:val="tr-TR"/>
        </w:rPr>
        <w:t xml:space="preserve"> (Python </w:t>
      </w:r>
      <w:proofErr w:type="spellStart"/>
      <w:r w:rsidRPr="00ED46F9">
        <w:rPr>
          <w:sz w:val="32"/>
          <w:szCs w:val="32"/>
          <w:lang w:val="tr-TR"/>
        </w:rPr>
        <w:t>libraries</w:t>
      </w:r>
      <w:proofErr w:type="spellEnd"/>
      <w:r w:rsidRPr="00ED46F9">
        <w:rPr>
          <w:sz w:val="32"/>
          <w:szCs w:val="32"/>
          <w:lang w:val="tr-TR"/>
        </w:rPr>
        <w:t>)</w:t>
      </w:r>
    </w:p>
    <w:p w14:paraId="2DF20995" w14:textId="77777777" w:rsidR="00ED46F9" w:rsidRPr="00ED46F9" w:rsidRDefault="00ED46F9" w:rsidP="00ED46F9">
      <w:pPr>
        <w:rPr>
          <w:sz w:val="32"/>
          <w:szCs w:val="32"/>
          <w:lang w:val="tr-TR"/>
        </w:rPr>
      </w:pPr>
    </w:p>
    <w:p w14:paraId="05BB8B63" w14:textId="77777777" w:rsidR="00672FEC" w:rsidRPr="00672FEC" w:rsidRDefault="00672FEC" w:rsidP="00672FEC">
      <w:pPr>
        <w:rPr>
          <w:sz w:val="32"/>
          <w:szCs w:val="32"/>
          <w:lang w:val="tr-TR"/>
        </w:rPr>
      </w:pPr>
    </w:p>
    <w:p w14:paraId="250C8CEB" w14:textId="77777777" w:rsidR="00672FEC" w:rsidRDefault="00672FEC" w:rsidP="00285745"/>
    <w:sectPr w:rsidR="00672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841E7"/>
    <w:multiLevelType w:val="multilevel"/>
    <w:tmpl w:val="EBC8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00B6F"/>
    <w:multiLevelType w:val="multilevel"/>
    <w:tmpl w:val="C6F2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4323D"/>
    <w:multiLevelType w:val="multilevel"/>
    <w:tmpl w:val="0986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A3A47"/>
    <w:multiLevelType w:val="hybridMultilevel"/>
    <w:tmpl w:val="0BBECD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54AC3"/>
    <w:multiLevelType w:val="multilevel"/>
    <w:tmpl w:val="C3C8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3504D"/>
    <w:multiLevelType w:val="multilevel"/>
    <w:tmpl w:val="9C4A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B7618"/>
    <w:multiLevelType w:val="multilevel"/>
    <w:tmpl w:val="ABE6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D36E0"/>
    <w:multiLevelType w:val="multilevel"/>
    <w:tmpl w:val="E1DA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B78A2"/>
    <w:multiLevelType w:val="multilevel"/>
    <w:tmpl w:val="624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D6C5A"/>
    <w:multiLevelType w:val="multilevel"/>
    <w:tmpl w:val="22B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B3347"/>
    <w:multiLevelType w:val="hybridMultilevel"/>
    <w:tmpl w:val="C720AA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832B5"/>
    <w:multiLevelType w:val="multilevel"/>
    <w:tmpl w:val="0CCA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6499E"/>
    <w:multiLevelType w:val="hybridMultilevel"/>
    <w:tmpl w:val="F8B24E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651D9"/>
    <w:multiLevelType w:val="multilevel"/>
    <w:tmpl w:val="9016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969AE"/>
    <w:multiLevelType w:val="multilevel"/>
    <w:tmpl w:val="219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65295"/>
    <w:multiLevelType w:val="multilevel"/>
    <w:tmpl w:val="B978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001293"/>
    <w:multiLevelType w:val="multilevel"/>
    <w:tmpl w:val="7BA2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503715"/>
    <w:multiLevelType w:val="multilevel"/>
    <w:tmpl w:val="9C5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253603">
    <w:abstractNumId w:val="8"/>
  </w:num>
  <w:num w:numId="2" w16cid:durableId="384304356">
    <w:abstractNumId w:val="4"/>
  </w:num>
  <w:num w:numId="3" w16cid:durableId="1280916096">
    <w:abstractNumId w:val="1"/>
  </w:num>
  <w:num w:numId="4" w16cid:durableId="199898383">
    <w:abstractNumId w:val="3"/>
  </w:num>
  <w:num w:numId="5" w16cid:durableId="1974554084">
    <w:abstractNumId w:val="10"/>
  </w:num>
  <w:num w:numId="6" w16cid:durableId="983047712">
    <w:abstractNumId w:val="12"/>
  </w:num>
  <w:num w:numId="7" w16cid:durableId="189416258">
    <w:abstractNumId w:val="11"/>
  </w:num>
  <w:num w:numId="8" w16cid:durableId="304624893">
    <w:abstractNumId w:val="14"/>
  </w:num>
  <w:num w:numId="9" w16cid:durableId="246887359">
    <w:abstractNumId w:val="5"/>
  </w:num>
  <w:num w:numId="10" w16cid:durableId="710308558">
    <w:abstractNumId w:val="16"/>
  </w:num>
  <w:num w:numId="11" w16cid:durableId="1840775199">
    <w:abstractNumId w:val="6"/>
  </w:num>
  <w:num w:numId="12" w16cid:durableId="1876233869">
    <w:abstractNumId w:val="15"/>
  </w:num>
  <w:num w:numId="13" w16cid:durableId="798373593">
    <w:abstractNumId w:val="7"/>
  </w:num>
  <w:num w:numId="14" w16cid:durableId="586689150">
    <w:abstractNumId w:val="0"/>
  </w:num>
  <w:num w:numId="15" w16cid:durableId="1593122529">
    <w:abstractNumId w:val="13"/>
  </w:num>
  <w:num w:numId="16" w16cid:durableId="1718318824">
    <w:abstractNumId w:val="2"/>
  </w:num>
  <w:num w:numId="17" w16cid:durableId="147600912">
    <w:abstractNumId w:val="17"/>
  </w:num>
  <w:num w:numId="18" w16cid:durableId="502934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16E6"/>
    <w:rsid w:val="00145C8C"/>
    <w:rsid w:val="00285745"/>
    <w:rsid w:val="002E54FC"/>
    <w:rsid w:val="00346DBC"/>
    <w:rsid w:val="00474142"/>
    <w:rsid w:val="0065056C"/>
    <w:rsid w:val="00672FEC"/>
    <w:rsid w:val="0070618E"/>
    <w:rsid w:val="00830ED3"/>
    <w:rsid w:val="009C1DC7"/>
    <w:rsid w:val="00AA0A73"/>
    <w:rsid w:val="00CA16E6"/>
    <w:rsid w:val="00E40869"/>
    <w:rsid w:val="00EA7478"/>
    <w:rsid w:val="00ED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942C"/>
  <w15:chartTrackingRefBased/>
  <w15:docId w15:val="{DBCEF7F6-3EEC-4489-91A9-8ADE4F35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745"/>
    <w:pPr>
      <w:spacing w:after="0" w:line="276" w:lineRule="auto"/>
    </w:pPr>
    <w:rPr>
      <w:rFonts w:ascii="Arial" w:eastAsia="Arial" w:hAnsi="Arial" w:cs="Arial"/>
      <w:kern w:val="0"/>
      <w:lang w:val="en"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6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6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6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6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Altintug</dc:creator>
  <cp:keywords/>
  <dc:description/>
  <cp:lastModifiedBy>Sinan Altintug</cp:lastModifiedBy>
  <cp:revision>3</cp:revision>
  <dcterms:created xsi:type="dcterms:W3CDTF">2025-05-30T09:55:00Z</dcterms:created>
  <dcterms:modified xsi:type="dcterms:W3CDTF">2025-05-30T11:43:00Z</dcterms:modified>
</cp:coreProperties>
</file>